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33E9B9F1" w:rsidR="00950482" w:rsidRDefault="005E3A3C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94.5pt;visibility:visible">
            <v:imagedata r:id="rId6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2730F73F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75246E">
        <w:rPr>
          <w:rFonts w:ascii="Times New Roman" w:hAnsi="Times New Roman" w:cs="Times New Roman"/>
          <w:sz w:val="24"/>
          <w:szCs w:val="24"/>
        </w:rPr>
        <w:t>14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DB7700">
        <w:rPr>
          <w:rFonts w:ascii="Times New Roman" w:hAnsi="Times New Roman" w:cs="Times New Roman"/>
          <w:sz w:val="24"/>
          <w:szCs w:val="24"/>
        </w:rPr>
        <w:t>1</w:t>
      </w:r>
      <w:r w:rsidR="0098552E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32F0E83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26E2009C" w14:textId="49C830F2" w:rsidR="00376A15" w:rsidRDefault="00A7257D" w:rsidP="0098552E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z wodociągu </w:t>
      </w:r>
      <w:r w:rsidR="0098552E">
        <w:rPr>
          <w:rFonts w:ascii="Times New Roman" w:hAnsi="Times New Roman" w:cs="Times New Roman"/>
          <w:sz w:val="24"/>
          <w:szCs w:val="24"/>
        </w:rPr>
        <w:t xml:space="preserve">sieciowego </w:t>
      </w:r>
      <w:r w:rsidR="0075246E">
        <w:rPr>
          <w:rFonts w:ascii="Times New Roman" w:hAnsi="Times New Roman" w:cs="Times New Roman"/>
          <w:sz w:val="24"/>
          <w:szCs w:val="24"/>
        </w:rPr>
        <w:t>Lisowice - Draliny</w:t>
      </w:r>
    </w:p>
    <w:p w14:paraId="17AA767F" w14:textId="40171584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5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39325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ójta Gminy </w:t>
      </w:r>
      <w:r w:rsidR="0098552E">
        <w:rPr>
          <w:rFonts w:ascii="Times New Roman" w:hAnsi="Times New Roman" w:cs="Times New Roman"/>
          <w:sz w:val="24"/>
          <w:szCs w:val="24"/>
        </w:rPr>
        <w:t>Pawonków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Pr="00A827E8" w:rsidRDefault="0062193D" w:rsidP="00A82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E228" w14:textId="77777777" w:rsidR="00E87B8F" w:rsidRDefault="00A827E8" w:rsidP="00A82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A827E8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Bakterie grupy coli ≥1&lt;10 </w:t>
      </w:r>
      <w:proofErr w:type="spellStart"/>
      <w:r w:rsidRPr="00A827E8">
        <w:rPr>
          <w:rFonts w:ascii="Times New Roman" w:eastAsia="CIDFont+F1" w:hAnsi="Times New Roman" w:cs="Times New Roman"/>
          <w:b/>
          <w:bCs/>
          <w:sz w:val="24"/>
          <w:szCs w:val="24"/>
        </w:rPr>
        <w:t>jtk</w:t>
      </w:r>
      <w:proofErr w:type="spellEnd"/>
      <w:r w:rsidRPr="00A827E8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 (NPL)/100ml w wodzie</w:t>
      </w:r>
    </w:p>
    <w:p w14:paraId="05495030" w14:textId="027A0D5B" w:rsidR="00A827E8" w:rsidRDefault="00A827E8" w:rsidP="00A82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A827E8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 w punkcie zgodności na sieci</w:t>
      </w:r>
      <w:r w:rsidR="00E87B8F">
        <w:rPr>
          <w:rFonts w:ascii="Times New Roman" w:eastAsia="CIDFont+F1" w:hAnsi="Times New Roman" w:cs="Times New Roman"/>
          <w:b/>
          <w:bCs/>
          <w:sz w:val="24"/>
          <w:szCs w:val="24"/>
        </w:rPr>
        <w:t xml:space="preserve"> wodociągowej Lisowice - Draliny</w:t>
      </w:r>
    </w:p>
    <w:p w14:paraId="2E672ECD" w14:textId="698D692D" w:rsidR="00A827E8" w:rsidRPr="00A827E8" w:rsidRDefault="00A827E8" w:rsidP="00A82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A827E8">
        <w:rPr>
          <w:rFonts w:ascii="Times New Roman" w:eastAsia="CIDFont+F1" w:hAnsi="Times New Roman" w:cs="Times New Roman"/>
          <w:b/>
          <w:bCs/>
          <w:sz w:val="24"/>
          <w:szCs w:val="24"/>
        </w:rPr>
        <w:t>POZIOM OSTRZEGAWCZY</w:t>
      </w:r>
    </w:p>
    <w:p w14:paraId="0C671484" w14:textId="698AB8AF" w:rsidR="00A827E8" w:rsidRDefault="00A827E8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B7E05" w14:textId="322D9949" w:rsidR="004B6D34" w:rsidRPr="00393259" w:rsidRDefault="00950482" w:rsidP="003932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9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</w:t>
      </w:r>
      <w:r w:rsidR="004B6D34" w:rsidRPr="00393259">
        <w:rPr>
          <w:rFonts w:ascii="Times New Roman" w:hAnsi="Times New Roman" w:cs="Times New Roman"/>
          <w:sz w:val="24"/>
          <w:szCs w:val="24"/>
        </w:rPr>
        <w:t>że w</w:t>
      </w:r>
      <w:r w:rsidR="00376A15" w:rsidRPr="00393259">
        <w:rPr>
          <w:rFonts w:ascii="Times New Roman" w:hAnsi="Times New Roman" w:cs="Times New Roman"/>
          <w:sz w:val="24"/>
          <w:szCs w:val="24"/>
        </w:rPr>
        <w:t xml:space="preserve"> badaniach jakości wody</w:t>
      </w:r>
      <w:r w:rsidR="00CC167A">
        <w:rPr>
          <w:rFonts w:ascii="Times New Roman" w:hAnsi="Times New Roman" w:cs="Times New Roman"/>
          <w:sz w:val="24"/>
          <w:szCs w:val="24"/>
        </w:rPr>
        <w:t>,</w:t>
      </w:r>
      <w:r w:rsidR="00E87B8F">
        <w:rPr>
          <w:rFonts w:ascii="Times New Roman" w:hAnsi="Times New Roman" w:cs="Times New Roman"/>
          <w:sz w:val="24"/>
          <w:szCs w:val="24"/>
        </w:rPr>
        <w:t xml:space="preserve"> w próbce wody pobranej </w:t>
      </w:r>
      <w:r w:rsidR="00376A15" w:rsidRPr="00393259">
        <w:rPr>
          <w:rFonts w:ascii="Times New Roman" w:hAnsi="Times New Roman" w:cs="Times New Roman"/>
          <w:sz w:val="24"/>
          <w:szCs w:val="24"/>
        </w:rPr>
        <w:t xml:space="preserve"> z wodociągu 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zaopatrującego </w:t>
      </w:r>
      <w:r w:rsidR="0075246E" w:rsidRPr="00393259">
        <w:rPr>
          <w:rFonts w:ascii="Times New Roman" w:hAnsi="Times New Roman" w:cs="Times New Roman"/>
          <w:sz w:val="24"/>
          <w:szCs w:val="24"/>
        </w:rPr>
        <w:t>miejscowości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="0075246E" w:rsidRPr="00393259">
        <w:rPr>
          <w:rFonts w:ascii="Times New Roman" w:hAnsi="Times New Roman" w:cs="Times New Roman"/>
          <w:sz w:val="24"/>
          <w:szCs w:val="24"/>
        </w:rPr>
        <w:t xml:space="preserve">Lisowice </w:t>
      </w:r>
      <w:r w:rsidR="00E87B8F">
        <w:rPr>
          <w:rFonts w:ascii="Times New Roman" w:hAnsi="Times New Roman" w:cs="Times New Roman"/>
          <w:sz w:val="24"/>
          <w:szCs w:val="24"/>
        </w:rPr>
        <w:t xml:space="preserve">   </w:t>
      </w:r>
      <w:r w:rsidR="00393259" w:rsidRPr="00393259">
        <w:rPr>
          <w:rFonts w:ascii="Times New Roman" w:hAnsi="Times New Roman" w:cs="Times New Roman"/>
          <w:sz w:val="24"/>
          <w:szCs w:val="24"/>
        </w:rPr>
        <w:t>i</w:t>
      </w:r>
      <w:r w:rsidR="0075246E" w:rsidRPr="00393259">
        <w:rPr>
          <w:rFonts w:ascii="Times New Roman" w:hAnsi="Times New Roman" w:cs="Times New Roman"/>
          <w:sz w:val="24"/>
          <w:szCs w:val="24"/>
        </w:rPr>
        <w:t xml:space="preserve"> Draliny</w:t>
      </w:r>
      <w:r w:rsidR="00CC167A">
        <w:rPr>
          <w:rFonts w:ascii="Times New Roman" w:hAnsi="Times New Roman" w:cs="Times New Roman"/>
          <w:sz w:val="24"/>
          <w:szCs w:val="24"/>
        </w:rPr>
        <w:t>,</w:t>
      </w:r>
      <w:r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="00E84257" w:rsidRPr="00393259">
        <w:rPr>
          <w:rFonts w:ascii="Times New Roman" w:hAnsi="Times New Roman" w:cs="Times New Roman"/>
          <w:sz w:val="24"/>
          <w:szCs w:val="24"/>
        </w:rPr>
        <w:t>stwierdzono</w:t>
      </w:r>
      <w:r w:rsidR="008B6654"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="00256532" w:rsidRPr="00393259">
        <w:rPr>
          <w:rFonts w:ascii="Times New Roman" w:hAnsi="Times New Roman" w:cs="Times New Roman"/>
          <w:sz w:val="24"/>
          <w:szCs w:val="24"/>
        </w:rPr>
        <w:t>obecność bakterii grupy coli</w:t>
      </w:r>
      <w:r w:rsidR="00A827E8">
        <w:rPr>
          <w:rFonts w:ascii="Times New Roman" w:hAnsi="Times New Roman" w:cs="Times New Roman"/>
          <w:sz w:val="24"/>
          <w:szCs w:val="24"/>
        </w:rPr>
        <w:t xml:space="preserve"> - 4jt</w:t>
      </w:r>
      <w:r w:rsidR="00CC167A">
        <w:rPr>
          <w:rFonts w:ascii="Times New Roman" w:hAnsi="Times New Roman" w:cs="Times New Roman"/>
          <w:sz w:val="24"/>
          <w:szCs w:val="24"/>
        </w:rPr>
        <w:t xml:space="preserve">k/100ml przy jednoczesnym wykluczeniu w badanej próbce </w:t>
      </w:r>
      <w:r w:rsidR="00A827E8">
        <w:rPr>
          <w:rFonts w:ascii="Times New Roman" w:hAnsi="Times New Roman" w:cs="Times New Roman"/>
          <w:sz w:val="24"/>
          <w:szCs w:val="24"/>
        </w:rPr>
        <w:t xml:space="preserve"> Escherichi</w:t>
      </w:r>
      <w:r w:rsidR="00CC167A">
        <w:rPr>
          <w:rFonts w:ascii="Times New Roman" w:hAnsi="Times New Roman" w:cs="Times New Roman"/>
          <w:sz w:val="24"/>
          <w:szCs w:val="24"/>
        </w:rPr>
        <w:t>i</w:t>
      </w:r>
      <w:r w:rsidR="00A827E8">
        <w:rPr>
          <w:rFonts w:ascii="Times New Roman" w:hAnsi="Times New Roman" w:cs="Times New Roman"/>
          <w:sz w:val="24"/>
          <w:szCs w:val="24"/>
        </w:rPr>
        <w:t xml:space="preserve"> coli</w:t>
      </w:r>
      <w:r w:rsidR="00E87B8F">
        <w:rPr>
          <w:rFonts w:ascii="Times New Roman" w:hAnsi="Times New Roman" w:cs="Times New Roman"/>
          <w:sz w:val="24"/>
          <w:szCs w:val="24"/>
        </w:rPr>
        <w:t xml:space="preserve"> </w:t>
      </w:r>
      <w:r w:rsidR="00A827E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827E8">
        <w:rPr>
          <w:rFonts w:ascii="Times New Roman" w:hAnsi="Times New Roman" w:cs="Times New Roman"/>
          <w:sz w:val="24"/>
          <w:szCs w:val="24"/>
        </w:rPr>
        <w:t>enterokoków</w:t>
      </w:r>
      <w:proofErr w:type="spellEnd"/>
      <w:r w:rsidR="00A827E8">
        <w:rPr>
          <w:rFonts w:ascii="Times New Roman" w:hAnsi="Times New Roman" w:cs="Times New Roman"/>
          <w:sz w:val="24"/>
          <w:szCs w:val="24"/>
        </w:rPr>
        <w:t>.</w:t>
      </w:r>
    </w:p>
    <w:p w14:paraId="562A57BB" w14:textId="306DA339" w:rsidR="00950482" w:rsidRPr="00393259" w:rsidRDefault="00E84257" w:rsidP="003932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F2348" w14:textId="77777777" w:rsidR="008B6654" w:rsidRPr="00393259" w:rsidRDefault="008B6654" w:rsidP="003932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59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 </w:t>
      </w:r>
    </w:p>
    <w:p w14:paraId="1EE94172" w14:textId="77777777" w:rsidR="008B6654" w:rsidRPr="00393259" w:rsidRDefault="008B6654" w:rsidP="003932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59">
        <w:rPr>
          <w:rFonts w:ascii="Times New Roman" w:hAnsi="Times New Roman" w:cs="Times New Roman"/>
          <w:b/>
          <w:bCs/>
          <w:sz w:val="24"/>
          <w:szCs w:val="24"/>
        </w:rPr>
        <w:t>stwierdził warunkową przydatność wody do spożycia przez ludzi</w:t>
      </w:r>
    </w:p>
    <w:p w14:paraId="75808668" w14:textId="207FCF63" w:rsidR="008B6654" w:rsidRPr="00393259" w:rsidRDefault="008B6654" w:rsidP="003932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59">
        <w:rPr>
          <w:rFonts w:ascii="Times New Roman" w:hAnsi="Times New Roman" w:cs="Times New Roman"/>
          <w:b/>
          <w:bCs/>
          <w:sz w:val="24"/>
          <w:szCs w:val="24"/>
        </w:rPr>
        <w:t xml:space="preserve">   w wodociągu </w:t>
      </w:r>
      <w:r w:rsidR="004B6D34" w:rsidRPr="00393259">
        <w:rPr>
          <w:rFonts w:ascii="Times New Roman" w:hAnsi="Times New Roman" w:cs="Times New Roman"/>
          <w:b/>
          <w:bCs/>
          <w:sz w:val="24"/>
          <w:szCs w:val="24"/>
        </w:rPr>
        <w:t xml:space="preserve">sieciowym </w:t>
      </w:r>
      <w:r w:rsidR="00256532" w:rsidRPr="00393259">
        <w:rPr>
          <w:rFonts w:ascii="Times New Roman" w:hAnsi="Times New Roman" w:cs="Times New Roman"/>
          <w:b/>
          <w:bCs/>
          <w:sz w:val="24"/>
          <w:szCs w:val="24"/>
        </w:rPr>
        <w:t>Lisowice - Draliny</w:t>
      </w:r>
    </w:p>
    <w:p w14:paraId="0E66860C" w14:textId="77777777" w:rsidR="004B6D34" w:rsidRPr="00393259" w:rsidRDefault="004B6D34" w:rsidP="003932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040AFA" w14:textId="77777777" w:rsidR="00CC167A" w:rsidRDefault="00CC167A" w:rsidP="00393259">
      <w:pPr>
        <w:autoSpaceDE w:val="0"/>
        <w:autoSpaceDN w:val="0"/>
        <w:adjustRightInd w:val="0"/>
        <w:spacing w:after="0"/>
        <w:jc w:val="both"/>
        <w:rPr>
          <w:rFonts w:ascii="Times New Roman" w:eastAsia="CIDFont+F5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w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oda nadaje się do spożycia </w:t>
      </w:r>
      <w:r w:rsidR="00AF23FC" w:rsidRPr="00393259">
        <w:rPr>
          <w:rFonts w:ascii="Times New Roman" w:eastAsia="CIDFont+F5" w:hAnsi="Times New Roman" w:cs="Times New Roman"/>
          <w:sz w:val="24"/>
          <w:szCs w:val="24"/>
        </w:rPr>
        <w:t>po przegotowaniu.</w:t>
      </w:r>
    </w:p>
    <w:p w14:paraId="538C9E62" w14:textId="2C21F5D8" w:rsidR="00CC167A" w:rsidRDefault="00AF23FC" w:rsidP="00393259">
      <w:pPr>
        <w:autoSpaceDE w:val="0"/>
        <w:autoSpaceDN w:val="0"/>
        <w:adjustRightInd w:val="0"/>
        <w:spacing w:after="0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393259">
        <w:rPr>
          <w:rFonts w:ascii="Times New Roman" w:eastAsia="CIDFont+F5" w:hAnsi="Times New Roman" w:cs="Times New Roman"/>
          <w:sz w:val="24"/>
          <w:szCs w:val="24"/>
        </w:rPr>
        <w:t>Przegotowania wymaga woda do: przygotowania posiłków, mycia spożywanych na surowo owoców</w:t>
      </w:r>
      <w:r w:rsidR="00CC167A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Pr="00393259">
        <w:rPr>
          <w:rFonts w:ascii="Times New Roman" w:eastAsia="CIDFont+F5" w:hAnsi="Times New Roman" w:cs="Times New Roman"/>
          <w:sz w:val="24"/>
          <w:szCs w:val="24"/>
        </w:rPr>
        <w:t>i</w:t>
      </w:r>
      <w:r w:rsidR="00CC167A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Pr="00393259">
        <w:rPr>
          <w:rFonts w:ascii="Times New Roman" w:eastAsia="CIDFont+F5" w:hAnsi="Times New Roman" w:cs="Times New Roman"/>
          <w:sz w:val="24"/>
          <w:szCs w:val="24"/>
        </w:rPr>
        <w:t>warzyw</w:t>
      </w:r>
      <w:r w:rsidR="0059004D">
        <w:rPr>
          <w:rFonts w:ascii="Times New Roman" w:eastAsia="CIDFont+F5" w:hAnsi="Times New Roman" w:cs="Times New Roman"/>
          <w:sz w:val="24"/>
          <w:szCs w:val="24"/>
        </w:rPr>
        <w:t>,</w:t>
      </w:r>
      <w:r w:rsidR="00CC167A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Pr="00393259">
        <w:rPr>
          <w:rFonts w:ascii="Times New Roman" w:eastAsia="CIDFont+F5" w:hAnsi="Times New Roman" w:cs="Times New Roman"/>
          <w:sz w:val="24"/>
          <w:szCs w:val="24"/>
        </w:rPr>
        <w:t>myci</w:t>
      </w:r>
      <w:r w:rsidR="00CC167A">
        <w:rPr>
          <w:rFonts w:ascii="Times New Roman" w:eastAsia="CIDFont+F5" w:hAnsi="Times New Roman" w:cs="Times New Roman"/>
          <w:sz w:val="24"/>
          <w:szCs w:val="24"/>
        </w:rPr>
        <w:t>a z</w:t>
      </w:r>
      <w:r w:rsidRPr="00393259">
        <w:rPr>
          <w:rFonts w:ascii="Times New Roman" w:eastAsia="CIDFont+F5" w:hAnsi="Times New Roman" w:cs="Times New Roman"/>
          <w:sz w:val="24"/>
          <w:szCs w:val="24"/>
        </w:rPr>
        <w:t>ębów i naczyń, kąpieli noworodków i niemowląt.</w:t>
      </w:r>
      <w:r w:rsidR="00393259" w:rsidRPr="00393259">
        <w:rPr>
          <w:rFonts w:ascii="Times New Roman" w:eastAsia="CIDFont+F5" w:hAnsi="Times New Roman" w:cs="Times New Roman"/>
          <w:sz w:val="24"/>
          <w:szCs w:val="24"/>
        </w:rPr>
        <w:t xml:space="preserve"> </w:t>
      </w:r>
    </w:p>
    <w:p w14:paraId="4177CC2E" w14:textId="550C2BCB" w:rsidR="0062193D" w:rsidRPr="00393259" w:rsidRDefault="00393259" w:rsidP="003932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259">
        <w:rPr>
          <w:rFonts w:ascii="Times New Roman" w:eastAsia="CIDFont+F5" w:hAnsi="Times New Roman" w:cs="Times New Roman"/>
          <w:sz w:val="24"/>
          <w:szCs w:val="24"/>
        </w:rPr>
        <w:t>Obecnie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Pr="00393259">
        <w:rPr>
          <w:rFonts w:ascii="Times New Roman" w:hAnsi="Times New Roman" w:cs="Times New Roman"/>
          <w:sz w:val="24"/>
          <w:szCs w:val="24"/>
        </w:rPr>
        <w:t>t</w:t>
      </w:r>
      <w:r w:rsidR="008B6654" w:rsidRPr="00393259">
        <w:rPr>
          <w:rFonts w:ascii="Times New Roman" w:hAnsi="Times New Roman" w:cs="Times New Roman"/>
          <w:sz w:val="24"/>
          <w:szCs w:val="24"/>
        </w:rPr>
        <w:t xml:space="preserve">rwają prace mające na celu przywrócenie jakości wody do </w:t>
      </w:r>
      <w:r w:rsidR="0062193D" w:rsidRPr="00393259">
        <w:rPr>
          <w:rFonts w:ascii="Times New Roman" w:hAnsi="Times New Roman" w:cs="Times New Roman"/>
          <w:sz w:val="24"/>
          <w:szCs w:val="24"/>
        </w:rPr>
        <w:t>wymaga</w:t>
      </w:r>
      <w:r w:rsidR="008B6654" w:rsidRPr="00393259">
        <w:rPr>
          <w:rFonts w:ascii="Times New Roman" w:hAnsi="Times New Roman" w:cs="Times New Roman"/>
          <w:sz w:val="24"/>
          <w:szCs w:val="24"/>
        </w:rPr>
        <w:t>ń</w:t>
      </w:r>
      <w:r w:rsidR="0062193D" w:rsidRPr="00393259">
        <w:rPr>
          <w:rFonts w:ascii="Times New Roman" w:hAnsi="Times New Roman" w:cs="Times New Roman"/>
          <w:sz w:val="24"/>
          <w:szCs w:val="24"/>
        </w:rPr>
        <w:t xml:space="preserve"> określo</w:t>
      </w:r>
      <w:r w:rsidR="00A7257D" w:rsidRPr="00393259">
        <w:rPr>
          <w:rFonts w:ascii="Times New Roman" w:hAnsi="Times New Roman" w:cs="Times New Roman"/>
          <w:sz w:val="24"/>
          <w:szCs w:val="24"/>
        </w:rPr>
        <w:t>n</w:t>
      </w:r>
      <w:r w:rsidR="008B6654" w:rsidRPr="00393259">
        <w:rPr>
          <w:rFonts w:ascii="Times New Roman" w:hAnsi="Times New Roman" w:cs="Times New Roman"/>
          <w:sz w:val="24"/>
          <w:szCs w:val="24"/>
        </w:rPr>
        <w:t>ych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="0059004D">
        <w:rPr>
          <w:rFonts w:ascii="Times New Roman" w:hAnsi="Times New Roman" w:cs="Times New Roman"/>
          <w:sz w:val="24"/>
          <w:szCs w:val="24"/>
        </w:rPr>
        <w:t xml:space="preserve">   </w:t>
      </w:r>
      <w:r w:rsidR="0062193D" w:rsidRPr="00393259">
        <w:rPr>
          <w:rFonts w:ascii="Times New Roman" w:hAnsi="Times New Roman" w:cs="Times New Roman"/>
          <w:sz w:val="24"/>
          <w:szCs w:val="24"/>
        </w:rPr>
        <w:t>w rozporządzeniu Ministra</w:t>
      </w:r>
      <w:r w:rsidR="00CC167A">
        <w:rPr>
          <w:rFonts w:ascii="Times New Roman" w:hAnsi="Times New Roman" w:cs="Times New Roman"/>
          <w:sz w:val="24"/>
          <w:szCs w:val="24"/>
        </w:rPr>
        <w:t xml:space="preserve"> </w:t>
      </w:r>
      <w:r w:rsidR="0062193D" w:rsidRPr="00393259">
        <w:rPr>
          <w:rFonts w:ascii="Times New Roman" w:hAnsi="Times New Roman" w:cs="Times New Roman"/>
          <w:sz w:val="24"/>
          <w:szCs w:val="24"/>
        </w:rPr>
        <w:t>Zdrowia</w:t>
      </w:r>
      <w:r w:rsidR="004B6D34" w:rsidRPr="00393259">
        <w:rPr>
          <w:rFonts w:ascii="Times New Roman" w:hAnsi="Times New Roman" w:cs="Times New Roman"/>
          <w:sz w:val="24"/>
          <w:szCs w:val="24"/>
        </w:rPr>
        <w:t xml:space="preserve"> </w:t>
      </w:r>
      <w:r w:rsidR="0062193D" w:rsidRPr="00393259">
        <w:rPr>
          <w:rFonts w:ascii="Times New Roman" w:hAnsi="Times New Roman" w:cs="Times New Roman"/>
          <w:sz w:val="24"/>
          <w:szCs w:val="24"/>
        </w:rPr>
        <w:t>z dnia 7 grudnia 2017 r, w sprawie jakości wody przeznaczonej do spożycia przez ludzi (Dz.U. z 2017 r. poz. 2294).</w:t>
      </w:r>
    </w:p>
    <w:p w14:paraId="3171E583" w14:textId="4C320B40" w:rsidR="004E785F" w:rsidRPr="00393259" w:rsidRDefault="00A9553B" w:rsidP="00393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93259">
        <w:rPr>
          <w:rFonts w:ascii="Times New Roman" w:eastAsia="CIDFont+F5" w:hAnsi="Times New Roman" w:cs="Times New Roman"/>
          <w:sz w:val="24"/>
          <w:szCs w:val="24"/>
        </w:rPr>
        <w:t>Woda bez przegotowania może być stosowana do codziennego mycia, prania odzieży, prac</w:t>
      </w:r>
      <w:r w:rsidR="00A827E8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Pr="00393259">
        <w:rPr>
          <w:rFonts w:ascii="Times New Roman" w:eastAsia="CIDFont+F5" w:hAnsi="Times New Roman" w:cs="Times New Roman"/>
          <w:sz w:val="24"/>
          <w:szCs w:val="24"/>
        </w:rPr>
        <w:t xml:space="preserve">porządkowych (np. mycia podłóg) i spłukiwania toalet. </w:t>
      </w:r>
    </w:p>
    <w:p w14:paraId="31A377B6" w14:textId="77777777" w:rsidR="0084584E" w:rsidRPr="00393259" w:rsidRDefault="0084584E" w:rsidP="00393259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27B3F3" w14:textId="77777777" w:rsidR="0084584E" w:rsidRPr="00393259" w:rsidRDefault="0084584E" w:rsidP="00393259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A4348F" w14:textId="701D6943" w:rsidR="0012430A" w:rsidRPr="00393259" w:rsidRDefault="00EC0446" w:rsidP="00393259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3259">
        <w:rPr>
          <w:rFonts w:ascii="Times New Roman" w:hAnsi="Times New Roman" w:cs="Times New Roman"/>
          <w:sz w:val="24"/>
          <w:szCs w:val="24"/>
        </w:rPr>
        <w:t xml:space="preserve">Powyższe </w:t>
      </w:r>
      <w:r w:rsidR="004B6D34" w:rsidRPr="00393259">
        <w:rPr>
          <w:rFonts w:ascii="Times New Roman" w:hAnsi="Times New Roman" w:cs="Times New Roman"/>
          <w:sz w:val="24"/>
          <w:szCs w:val="24"/>
        </w:rPr>
        <w:t>zalecenia</w:t>
      </w:r>
      <w:r w:rsidR="0084584E" w:rsidRPr="00393259">
        <w:rPr>
          <w:rFonts w:ascii="Times New Roman" w:hAnsi="Times New Roman" w:cs="Times New Roman"/>
          <w:sz w:val="24"/>
          <w:szCs w:val="24"/>
        </w:rPr>
        <w:t xml:space="preserve"> obowiązuj</w:t>
      </w:r>
      <w:r w:rsidRPr="00393259">
        <w:rPr>
          <w:rFonts w:ascii="Times New Roman" w:hAnsi="Times New Roman" w:cs="Times New Roman"/>
          <w:sz w:val="24"/>
          <w:szCs w:val="24"/>
        </w:rPr>
        <w:t>ą</w:t>
      </w:r>
      <w:r w:rsidR="0084584E" w:rsidRPr="00393259">
        <w:rPr>
          <w:rFonts w:ascii="Times New Roman" w:hAnsi="Times New Roman" w:cs="Times New Roman"/>
          <w:sz w:val="24"/>
          <w:szCs w:val="24"/>
        </w:rPr>
        <w:t xml:space="preserve"> do </w:t>
      </w:r>
      <w:r w:rsidRPr="00393259">
        <w:rPr>
          <w:rFonts w:ascii="Times New Roman" w:hAnsi="Times New Roman" w:cs="Times New Roman"/>
          <w:sz w:val="24"/>
          <w:szCs w:val="24"/>
        </w:rPr>
        <w:t>czasu wydania kolejnego komunikatu.</w:t>
      </w:r>
      <w:r w:rsidR="001F5BC9" w:rsidRPr="0039325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813502" w14:textId="4839D6E3" w:rsidR="00950482" w:rsidRPr="00393259" w:rsidRDefault="00950482" w:rsidP="00393259">
      <w:pPr>
        <w:tabs>
          <w:tab w:val="left" w:pos="54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1B7814" w14:textId="77777777" w:rsidR="00C97E99" w:rsidRPr="00BB6A7B" w:rsidRDefault="00C97E99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DB5D26" w14:textId="6DEF28CD" w:rsidR="00950482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482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C268C"/>
    <w:multiLevelType w:val="hybridMultilevel"/>
    <w:tmpl w:val="767036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2"/>
  </w:num>
  <w:num w:numId="2" w16cid:durableId="452597684">
    <w:abstractNumId w:val="0"/>
  </w:num>
  <w:num w:numId="3" w16cid:durableId="183051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624B6"/>
    <w:rsid w:val="000B4161"/>
    <w:rsid w:val="000D2CCB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532"/>
    <w:rsid w:val="00256A34"/>
    <w:rsid w:val="002706DE"/>
    <w:rsid w:val="002A7BC3"/>
    <w:rsid w:val="00370765"/>
    <w:rsid w:val="00376A15"/>
    <w:rsid w:val="0038644C"/>
    <w:rsid w:val="00393259"/>
    <w:rsid w:val="003C4A38"/>
    <w:rsid w:val="00420E4E"/>
    <w:rsid w:val="00464125"/>
    <w:rsid w:val="004B6D34"/>
    <w:rsid w:val="004E785F"/>
    <w:rsid w:val="00513505"/>
    <w:rsid w:val="0059004D"/>
    <w:rsid w:val="005E3A3C"/>
    <w:rsid w:val="005F796F"/>
    <w:rsid w:val="00604E1A"/>
    <w:rsid w:val="0060501A"/>
    <w:rsid w:val="0062193D"/>
    <w:rsid w:val="006A737A"/>
    <w:rsid w:val="006E0194"/>
    <w:rsid w:val="0075246E"/>
    <w:rsid w:val="0075328F"/>
    <w:rsid w:val="00776EDA"/>
    <w:rsid w:val="007F69FA"/>
    <w:rsid w:val="0084584E"/>
    <w:rsid w:val="00855C71"/>
    <w:rsid w:val="008A0DB0"/>
    <w:rsid w:val="008B6654"/>
    <w:rsid w:val="008E6225"/>
    <w:rsid w:val="008F7F91"/>
    <w:rsid w:val="00950482"/>
    <w:rsid w:val="0098552E"/>
    <w:rsid w:val="0099363E"/>
    <w:rsid w:val="009C0208"/>
    <w:rsid w:val="00A53F82"/>
    <w:rsid w:val="00A7257D"/>
    <w:rsid w:val="00A827E8"/>
    <w:rsid w:val="00A9553B"/>
    <w:rsid w:val="00A97936"/>
    <w:rsid w:val="00AC27D9"/>
    <w:rsid w:val="00AE17B8"/>
    <w:rsid w:val="00AE581A"/>
    <w:rsid w:val="00AE78D7"/>
    <w:rsid w:val="00AF23FC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97E99"/>
    <w:rsid w:val="00CA345B"/>
    <w:rsid w:val="00CC167A"/>
    <w:rsid w:val="00D17180"/>
    <w:rsid w:val="00D65478"/>
    <w:rsid w:val="00DB7700"/>
    <w:rsid w:val="00DD72AF"/>
    <w:rsid w:val="00DE462A"/>
    <w:rsid w:val="00DF57C8"/>
    <w:rsid w:val="00E53E39"/>
    <w:rsid w:val="00E84257"/>
    <w:rsid w:val="00E87B8F"/>
    <w:rsid w:val="00EC0446"/>
    <w:rsid w:val="00EF0A9A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  <w:style w:type="character" w:styleId="Pogrubienie">
    <w:name w:val="Strong"/>
    <w:uiPriority w:val="22"/>
    <w:qFormat/>
    <w:locked/>
    <w:rsid w:val="00E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Jolanta Ciwis</cp:lastModifiedBy>
  <cp:revision>50</cp:revision>
  <cp:lastPrinted>2022-12-14T08:00:00Z</cp:lastPrinted>
  <dcterms:created xsi:type="dcterms:W3CDTF">2014-10-15T10:53:00Z</dcterms:created>
  <dcterms:modified xsi:type="dcterms:W3CDTF">2022-12-14T12:01:00Z</dcterms:modified>
</cp:coreProperties>
</file>