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: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7D6515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Czesław</w:t>
            </w:r>
            <w:r w:rsidR="006B474E" w:rsidRP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Mroczek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  <w:bookmarkStart w:id="0" w:name="_GoBack"/>
      <w:bookmarkEnd w:id="0"/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Pr="000321A3" w:rsidRDefault="000321A3" w:rsidP="000321A3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klęsk żywiołowych oraz z rezerwy celowej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mowa w ustawie o pomocy społecznej, dla rodzin lub osób samotnie gospodarujących, poszkodowanych w wyniku zdarzeń noszących znamiona klęsk żywiołowych z dnia 20 kwietnia 2022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</w:p>
    <w:p w:rsidR="000321A3" w:rsidRPr="000321A3" w:rsidRDefault="000321A3" w:rsidP="000321A3">
      <w:pPr>
        <w:spacing w:after="42" w:line="267" w:lineRule="auto"/>
        <w:ind w:left="135" w:right="143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0321A3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6B474E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W Zasadach w pkt II pn.: </w:t>
      </w:r>
      <w:r w:rsidR="000321A3" w:rsidRPr="000321A3">
        <w:rPr>
          <w:rFonts w:ascii="Calibri" w:eastAsia="Calibri" w:hAnsi="Calibri" w:cs="Calibri"/>
          <w:b/>
          <w:lang w:eastAsia="pl-PL"/>
        </w:rPr>
        <w:t xml:space="preserve">Pomoc „doraźna” </w:t>
      </w:r>
      <w:proofErr w:type="spellStart"/>
      <w:r w:rsidR="000321A3" w:rsidRPr="000321A3">
        <w:rPr>
          <w:rFonts w:ascii="Calibri" w:eastAsia="Calibri" w:hAnsi="Calibri" w:cs="Calibri"/>
          <w:b/>
          <w:lang w:eastAsia="pl-PL"/>
        </w:rPr>
        <w:t>ppkt</w:t>
      </w:r>
      <w:proofErr w:type="spellEnd"/>
      <w:r w:rsidR="000321A3" w:rsidRPr="000321A3">
        <w:rPr>
          <w:rFonts w:ascii="Calibri" w:eastAsia="Calibri" w:hAnsi="Calibri" w:cs="Calibri"/>
          <w:b/>
          <w:lang w:eastAsia="pl-PL"/>
        </w:rPr>
        <w:t xml:space="preserve"> 1 </w:t>
      </w:r>
      <w:r w:rsidR="000321A3" w:rsidRPr="000321A3">
        <w:rPr>
          <w:rFonts w:ascii="Calibri" w:eastAsia="Calibri" w:hAnsi="Calibri" w:cs="Calibri"/>
          <w:lang w:eastAsia="pl-PL"/>
        </w:rPr>
        <w:t>otrzymuj</w:t>
      </w:r>
      <w:r w:rsidR="003849DC">
        <w:rPr>
          <w:rFonts w:ascii="Calibri" w:eastAsia="Calibri" w:hAnsi="Calibri" w:cs="Calibri"/>
          <w:lang w:eastAsia="pl-PL"/>
        </w:rPr>
        <w:t>e</w:t>
      </w:r>
      <w:r w:rsidR="000321A3" w:rsidRPr="000321A3">
        <w:rPr>
          <w:rFonts w:ascii="Calibri" w:eastAsia="Calibri" w:hAnsi="Calibri" w:cs="Calibri"/>
          <w:lang w:eastAsia="pl-PL"/>
        </w:rPr>
        <w:t xml:space="preserve"> brzmienie</w:t>
      </w:r>
      <w:r w:rsidR="000321A3" w:rsidRPr="000321A3">
        <w:rPr>
          <w:rFonts w:ascii="Calibri" w:eastAsia="Calibri" w:hAnsi="Calibri" w:cs="Calibri"/>
          <w:b/>
          <w:lang w:eastAsia="pl-PL"/>
        </w:rPr>
        <w:t>:</w:t>
      </w:r>
    </w:p>
    <w:p w:rsidR="000321A3" w:rsidRPr="000321A3" w:rsidRDefault="000321A3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 w:rsidRPr="000321A3">
        <w:rPr>
          <w:rFonts w:ascii="Calibri" w:eastAsia="Calibri" w:hAnsi="Calibri" w:cs="Calibri"/>
          <w:lang w:eastAsia="pl-PL"/>
        </w:rPr>
        <w:t xml:space="preserve">„1. Kwota zasiłku dla rodziny albo osoby samotnie gospodarującej nie może przekroczyć </w:t>
      </w:r>
      <w:r w:rsidRPr="000321A3">
        <w:rPr>
          <w:rFonts w:ascii="Calibri" w:eastAsia="Calibri" w:hAnsi="Calibri" w:cs="Calibri"/>
          <w:b/>
          <w:lang w:eastAsia="pl-PL"/>
        </w:rPr>
        <w:t>8.000 zł (słownie: osiem tysięcy złotych)</w:t>
      </w:r>
      <w:r w:rsidRPr="000321A3">
        <w:rPr>
          <w:rFonts w:ascii="Calibri" w:eastAsia="Calibri" w:hAnsi="Calibri" w:cs="Calibri"/>
          <w:lang w:eastAsia="pl-PL"/>
        </w:rPr>
        <w:t>.”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p w:rsidR="00AF435A" w:rsidRDefault="00AF435A"/>
    <w:sectPr w:rsidR="00AF435A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A3"/>
    <w:rsid w:val="000321A3"/>
    <w:rsid w:val="003849DC"/>
    <w:rsid w:val="003A131A"/>
    <w:rsid w:val="003C7F3D"/>
    <w:rsid w:val="00507CCE"/>
    <w:rsid w:val="006B474E"/>
    <w:rsid w:val="007D6515"/>
    <w:rsid w:val="00AF435A"/>
    <w:rsid w:val="00BD7841"/>
    <w:rsid w:val="00F25E47"/>
    <w:rsid w:val="00F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Monika Traczuk</cp:lastModifiedBy>
  <cp:revision>2</cp:revision>
  <dcterms:created xsi:type="dcterms:W3CDTF">2024-09-18T10:50:00Z</dcterms:created>
  <dcterms:modified xsi:type="dcterms:W3CDTF">2024-09-18T10:50:00Z</dcterms:modified>
</cp:coreProperties>
</file>