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6BF2F" w14:textId="6A7A4787" w:rsidR="001D2743" w:rsidRPr="00CB08DF" w:rsidRDefault="001D2743" w:rsidP="002C2AC4">
      <w:pPr>
        <w:jc w:val="center"/>
        <w:rPr>
          <w:rFonts w:ascii="Times New Roman" w:hAnsi="Times New Roman" w:cs="Times New Roman"/>
          <w:b/>
          <w:spacing w:val="120"/>
          <w:sz w:val="24"/>
          <w:szCs w:val="24"/>
        </w:rPr>
      </w:pPr>
      <w:r w:rsidRPr="00CB08DF">
        <w:rPr>
          <w:rFonts w:ascii="Times New Roman" w:hAnsi="Times New Roman" w:cs="Times New Roman"/>
          <w:b/>
          <w:spacing w:val="120"/>
          <w:sz w:val="24"/>
          <w:szCs w:val="24"/>
        </w:rPr>
        <w:t>FORMULARZ OFERTOWY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7"/>
        <w:gridCol w:w="4622"/>
      </w:tblGrid>
      <w:tr w:rsidR="001D2743" w:rsidRPr="0073338A" w14:paraId="777EE827" w14:textId="77777777" w:rsidTr="00DE2BDB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3D16583" w14:textId="77777777" w:rsidR="001D2743" w:rsidRPr="0073338A" w:rsidRDefault="001D2743" w:rsidP="00DE2BDB">
            <w:pPr>
              <w:rPr>
                <w:rFonts w:ascii="Times New Roman" w:hAnsi="Times New Roman" w:cs="Times New Roman"/>
                <w:b/>
                <w:bCs/>
              </w:rPr>
            </w:pPr>
            <w:r w:rsidRPr="0073338A">
              <w:rPr>
                <w:rFonts w:ascii="Times New Roman" w:hAnsi="Times New Roman" w:cs="Times New Roman"/>
                <w:b/>
                <w:bCs/>
              </w:rPr>
              <w:t>Nazwa (firma) wykonawcy:</w:t>
            </w:r>
          </w:p>
        </w:tc>
        <w:tc>
          <w:tcPr>
            <w:tcW w:w="4622" w:type="dxa"/>
            <w:vAlign w:val="center"/>
          </w:tcPr>
          <w:p w14:paraId="53301ABF" w14:textId="77777777" w:rsidR="001D2743" w:rsidRPr="0073338A" w:rsidRDefault="001D2743" w:rsidP="00DE2BDB">
            <w:pPr>
              <w:rPr>
                <w:rFonts w:ascii="Times New Roman" w:hAnsi="Times New Roman" w:cs="Times New Roman"/>
              </w:rPr>
            </w:pPr>
          </w:p>
        </w:tc>
      </w:tr>
      <w:tr w:rsidR="001D2743" w:rsidRPr="0073338A" w14:paraId="65052B4A" w14:textId="77777777" w:rsidTr="00DE2BDB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A9D070B" w14:textId="77777777" w:rsidR="001D2743" w:rsidRPr="0073338A" w:rsidRDefault="001D2743" w:rsidP="00DE2BDB">
            <w:pPr>
              <w:rPr>
                <w:rFonts w:ascii="Times New Roman" w:hAnsi="Times New Roman" w:cs="Times New Roman"/>
                <w:b/>
                <w:bCs/>
              </w:rPr>
            </w:pPr>
            <w:r w:rsidRPr="0073338A">
              <w:rPr>
                <w:rFonts w:ascii="Times New Roman" w:hAnsi="Times New Roman" w:cs="Times New Roman"/>
                <w:b/>
                <w:bCs/>
              </w:rPr>
              <w:t>Adres pocztowy:</w:t>
            </w:r>
          </w:p>
        </w:tc>
        <w:tc>
          <w:tcPr>
            <w:tcW w:w="4622" w:type="dxa"/>
            <w:vAlign w:val="center"/>
          </w:tcPr>
          <w:p w14:paraId="552419F8" w14:textId="77777777" w:rsidR="001D2743" w:rsidRPr="0073338A" w:rsidRDefault="001D2743" w:rsidP="00DE2BDB">
            <w:pPr>
              <w:rPr>
                <w:rFonts w:ascii="Times New Roman" w:hAnsi="Times New Roman" w:cs="Times New Roman"/>
              </w:rPr>
            </w:pPr>
          </w:p>
        </w:tc>
      </w:tr>
      <w:tr w:rsidR="001D2743" w:rsidRPr="0073338A" w14:paraId="33C731F2" w14:textId="77777777" w:rsidTr="00DE2BDB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25A9AD0" w14:textId="77777777" w:rsidR="001D2743" w:rsidRPr="0073338A" w:rsidRDefault="001D2743" w:rsidP="00DE2BDB">
            <w:pPr>
              <w:rPr>
                <w:rFonts w:ascii="Times New Roman" w:hAnsi="Times New Roman" w:cs="Times New Roman"/>
                <w:b/>
                <w:bCs/>
              </w:rPr>
            </w:pPr>
            <w:r w:rsidRPr="0073338A">
              <w:rPr>
                <w:rFonts w:ascii="Times New Roman" w:hAnsi="Times New Roman" w:cs="Times New Roman"/>
                <w:b/>
                <w:bCs/>
              </w:rPr>
              <w:t>Osoba lub osoby wyznaczone do kontaktów:</w:t>
            </w:r>
          </w:p>
        </w:tc>
        <w:tc>
          <w:tcPr>
            <w:tcW w:w="4622" w:type="dxa"/>
            <w:vAlign w:val="center"/>
          </w:tcPr>
          <w:p w14:paraId="38F1EABD" w14:textId="77777777" w:rsidR="001D2743" w:rsidRPr="0073338A" w:rsidRDefault="001D2743" w:rsidP="00DE2BDB">
            <w:pPr>
              <w:rPr>
                <w:rFonts w:ascii="Times New Roman" w:hAnsi="Times New Roman" w:cs="Times New Roman"/>
              </w:rPr>
            </w:pPr>
          </w:p>
        </w:tc>
      </w:tr>
      <w:tr w:rsidR="001D2743" w:rsidRPr="0073338A" w14:paraId="609B8D80" w14:textId="77777777" w:rsidTr="00DE2BDB">
        <w:trPr>
          <w:trHeight w:val="5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7BD3F038" w14:textId="77777777" w:rsidR="001D2743" w:rsidRPr="0073338A" w:rsidRDefault="001D2743" w:rsidP="00DE2BDB">
            <w:pPr>
              <w:rPr>
                <w:rFonts w:ascii="Times New Roman" w:hAnsi="Times New Roman" w:cs="Times New Roman"/>
                <w:b/>
                <w:bCs/>
              </w:rPr>
            </w:pPr>
            <w:r w:rsidRPr="0073338A">
              <w:rPr>
                <w:rFonts w:ascii="Times New Roman" w:hAnsi="Times New Roman" w:cs="Times New Roman"/>
                <w:b/>
                <w:bCs/>
              </w:rPr>
              <w:t>Telefon:</w:t>
            </w:r>
          </w:p>
        </w:tc>
        <w:tc>
          <w:tcPr>
            <w:tcW w:w="4622" w:type="dxa"/>
            <w:vAlign w:val="center"/>
          </w:tcPr>
          <w:p w14:paraId="0CB39659" w14:textId="77777777" w:rsidR="001D2743" w:rsidRPr="0073338A" w:rsidRDefault="001D2743" w:rsidP="00DE2BDB">
            <w:pPr>
              <w:rPr>
                <w:rFonts w:ascii="Times New Roman" w:hAnsi="Times New Roman" w:cs="Times New Roman"/>
              </w:rPr>
            </w:pPr>
          </w:p>
        </w:tc>
      </w:tr>
      <w:tr w:rsidR="001D2743" w:rsidRPr="0073338A" w14:paraId="59956A0D" w14:textId="77777777" w:rsidTr="00DE2BDB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4A90580B" w14:textId="77777777" w:rsidR="001D2743" w:rsidRPr="0073338A" w:rsidRDefault="001D2743" w:rsidP="00DE2BDB">
            <w:pPr>
              <w:rPr>
                <w:rFonts w:ascii="Times New Roman" w:hAnsi="Times New Roman" w:cs="Times New Roman"/>
                <w:b/>
                <w:bCs/>
              </w:rPr>
            </w:pPr>
            <w:r w:rsidRPr="0073338A">
              <w:rPr>
                <w:rFonts w:ascii="Times New Roman" w:hAnsi="Times New Roman" w:cs="Times New Roman"/>
                <w:b/>
                <w:bCs/>
              </w:rPr>
              <w:t>Adres e-mail:</w:t>
            </w:r>
          </w:p>
        </w:tc>
        <w:tc>
          <w:tcPr>
            <w:tcW w:w="4622" w:type="dxa"/>
            <w:vAlign w:val="center"/>
          </w:tcPr>
          <w:p w14:paraId="1E8E7118" w14:textId="77777777" w:rsidR="001D2743" w:rsidRPr="0073338A" w:rsidRDefault="001D2743" w:rsidP="00DE2BDB">
            <w:pPr>
              <w:rPr>
                <w:rFonts w:ascii="Times New Roman" w:hAnsi="Times New Roman" w:cs="Times New Roman"/>
              </w:rPr>
            </w:pPr>
          </w:p>
        </w:tc>
      </w:tr>
      <w:tr w:rsidR="001D2743" w:rsidRPr="0073338A" w14:paraId="060F8734" w14:textId="77777777" w:rsidTr="00DE2BDB">
        <w:trPr>
          <w:trHeight w:val="23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41267BD" w14:textId="77777777" w:rsidR="001D2743" w:rsidRPr="0073338A" w:rsidRDefault="001D2743" w:rsidP="00DE2BDB">
            <w:pPr>
              <w:rPr>
                <w:rFonts w:ascii="Times New Roman" w:hAnsi="Times New Roman" w:cs="Times New Roman"/>
                <w:b/>
                <w:bCs/>
              </w:rPr>
            </w:pPr>
            <w:r w:rsidRPr="0073338A">
              <w:rPr>
                <w:rFonts w:ascii="Times New Roman" w:hAnsi="Times New Roman" w:cs="Times New Roman"/>
                <w:b/>
                <w:bCs/>
              </w:rPr>
              <w:t>NIP:</w:t>
            </w:r>
          </w:p>
        </w:tc>
        <w:tc>
          <w:tcPr>
            <w:tcW w:w="4622" w:type="dxa"/>
            <w:vAlign w:val="center"/>
          </w:tcPr>
          <w:p w14:paraId="61229087" w14:textId="77777777" w:rsidR="001D2743" w:rsidRPr="0073338A" w:rsidRDefault="001D2743" w:rsidP="00DE2BDB">
            <w:pPr>
              <w:rPr>
                <w:rFonts w:ascii="Times New Roman" w:hAnsi="Times New Roman" w:cs="Times New Roman"/>
              </w:rPr>
            </w:pPr>
          </w:p>
        </w:tc>
      </w:tr>
      <w:tr w:rsidR="001D2743" w:rsidRPr="0073338A" w14:paraId="201840E2" w14:textId="77777777" w:rsidTr="00DE2BDB">
        <w:trPr>
          <w:trHeight w:val="340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1CC2888B" w14:textId="77777777" w:rsidR="001D2743" w:rsidRPr="0073338A" w:rsidRDefault="001D2743" w:rsidP="00DE2BDB">
            <w:pPr>
              <w:rPr>
                <w:rFonts w:ascii="Times New Roman" w:hAnsi="Times New Roman" w:cs="Times New Roman"/>
                <w:b/>
                <w:bCs/>
              </w:rPr>
            </w:pPr>
            <w:r w:rsidRPr="0073338A">
              <w:rPr>
                <w:rFonts w:ascii="Times New Roman" w:hAnsi="Times New Roman" w:cs="Times New Roman"/>
                <w:b/>
                <w:bCs/>
              </w:rPr>
              <w:t>REGON:</w:t>
            </w:r>
          </w:p>
        </w:tc>
        <w:tc>
          <w:tcPr>
            <w:tcW w:w="4622" w:type="dxa"/>
            <w:vAlign w:val="center"/>
          </w:tcPr>
          <w:p w14:paraId="6DFD0E3E" w14:textId="77777777" w:rsidR="001D2743" w:rsidRPr="0073338A" w:rsidRDefault="001D2743" w:rsidP="00DE2BDB">
            <w:pPr>
              <w:rPr>
                <w:rFonts w:ascii="Times New Roman" w:hAnsi="Times New Roman" w:cs="Times New Roman"/>
              </w:rPr>
            </w:pPr>
          </w:p>
        </w:tc>
      </w:tr>
      <w:tr w:rsidR="001D2743" w:rsidRPr="0073338A" w14:paraId="56621CD6" w14:textId="77777777" w:rsidTr="00DE2BDB">
        <w:trPr>
          <w:trHeight w:val="194"/>
          <w:jc w:val="center"/>
        </w:trPr>
        <w:tc>
          <w:tcPr>
            <w:tcW w:w="4587" w:type="dxa"/>
            <w:shd w:val="clear" w:color="auto" w:fill="D9D9D9"/>
            <w:vAlign w:val="center"/>
          </w:tcPr>
          <w:p w14:paraId="5D7DE85B" w14:textId="77777777" w:rsidR="001D2743" w:rsidRPr="0073338A" w:rsidRDefault="001D2743" w:rsidP="00DE2BDB">
            <w:pPr>
              <w:rPr>
                <w:rFonts w:ascii="Times New Roman" w:hAnsi="Times New Roman" w:cs="Times New Roman"/>
                <w:b/>
                <w:bCs/>
              </w:rPr>
            </w:pPr>
            <w:r w:rsidRPr="0073338A">
              <w:rPr>
                <w:rFonts w:ascii="Times New Roman" w:hAnsi="Times New Roman" w:cs="Times New Roman"/>
                <w:b/>
                <w:bCs/>
              </w:rPr>
              <w:t>KRS:</w:t>
            </w:r>
          </w:p>
        </w:tc>
        <w:tc>
          <w:tcPr>
            <w:tcW w:w="4622" w:type="dxa"/>
            <w:vAlign w:val="center"/>
          </w:tcPr>
          <w:p w14:paraId="4247C51F" w14:textId="77777777" w:rsidR="001D2743" w:rsidRPr="0073338A" w:rsidRDefault="001D2743" w:rsidP="00DE2BDB">
            <w:pPr>
              <w:rPr>
                <w:rFonts w:ascii="Times New Roman" w:hAnsi="Times New Roman" w:cs="Times New Roman"/>
              </w:rPr>
            </w:pPr>
          </w:p>
        </w:tc>
      </w:tr>
      <w:tr w:rsidR="001D2743" w:rsidRPr="0073338A" w14:paraId="4EDEB4B3" w14:textId="77777777" w:rsidTr="00DE2BDB">
        <w:trPr>
          <w:trHeight w:val="304"/>
          <w:jc w:val="center"/>
        </w:trPr>
        <w:tc>
          <w:tcPr>
            <w:tcW w:w="9209" w:type="dxa"/>
            <w:gridSpan w:val="2"/>
            <w:vAlign w:val="center"/>
          </w:tcPr>
          <w:p w14:paraId="0CF93123" w14:textId="77777777" w:rsidR="001D2743" w:rsidRPr="0073338A" w:rsidRDefault="00000000" w:rsidP="00DE2BDB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613402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743" w:rsidRPr="0073338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D2743" w:rsidRPr="0073338A">
              <w:rPr>
                <w:rFonts w:ascii="Times New Roman" w:hAnsi="Times New Roman" w:cs="Times New Roman"/>
                <w:b/>
                <w:bCs/>
              </w:rPr>
              <w:t xml:space="preserve"> mikro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9783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743" w:rsidRPr="0073338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D2743" w:rsidRPr="0073338A">
              <w:rPr>
                <w:rFonts w:ascii="Times New Roman" w:hAnsi="Times New Roman" w:cs="Times New Roman"/>
                <w:b/>
                <w:bCs/>
              </w:rPr>
              <w:t xml:space="preserve"> mały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1016306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743" w:rsidRPr="0073338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D2743" w:rsidRPr="0073338A">
              <w:rPr>
                <w:rFonts w:ascii="Times New Roman" w:hAnsi="Times New Roman" w:cs="Times New Roman"/>
                <w:b/>
                <w:bCs/>
              </w:rPr>
              <w:t xml:space="preserve">  średni </w:t>
            </w:r>
            <w:sdt>
              <w:sdtPr>
                <w:rPr>
                  <w:rFonts w:ascii="Times New Roman" w:hAnsi="Times New Roman" w:cs="Times New Roman"/>
                  <w:b/>
                  <w:bCs/>
                </w:rPr>
                <w:id w:val="-33994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2743" w:rsidRPr="0073338A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1D2743" w:rsidRPr="0073338A">
              <w:rPr>
                <w:rFonts w:ascii="Times New Roman" w:hAnsi="Times New Roman" w:cs="Times New Roman"/>
                <w:b/>
                <w:bCs/>
              </w:rPr>
              <w:t xml:space="preserve">  duży przedsiębiorca</w:t>
            </w:r>
          </w:p>
        </w:tc>
      </w:tr>
    </w:tbl>
    <w:p w14:paraId="50C71E94" w14:textId="77777777" w:rsidR="001D2743" w:rsidRPr="0073338A" w:rsidRDefault="001D2743" w:rsidP="001D2743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3F4E74E3" w14:textId="20CEBAD3" w:rsidR="00110A2F" w:rsidRDefault="001D2743" w:rsidP="00DC3904">
      <w:pPr>
        <w:pStyle w:val="Akapitzlist"/>
        <w:numPr>
          <w:ilvl w:val="0"/>
          <w:numId w:val="35"/>
        </w:numPr>
        <w:tabs>
          <w:tab w:val="left" w:pos="1985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b/>
        </w:rPr>
      </w:pPr>
      <w:r w:rsidRPr="000C66F2">
        <w:rPr>
          <w:rFonts w:ascii="Times New Roman" w:hAnsi="Times New Roman" w:cs="Times New Roman"/>
          <w:b/>
        </w:rPr>
        <w:t>CENA</w:t>
      </w:r>
      <w:r w:rsidR="00032D34" w:rsidRPr="000C66F2">
        <w:rPr>
          <w:rFonts w:ascii="Times New Roman" w:hAnsi="Times New Roman" w:cs="Times New Roman"/>
          <w:b/>
        </w:rPr>
        <w:t xml:space="preserve"> </w:t>
      </w:r>
      <w:r w:rsidR="00032D34" w:rsidRPr="000C66F2">
        <w:rPr>
          <w:rFonts w:ascii="Times New Roman" w:hAnsi="Times New Roman" w:cs="Times New Roman"/>
          <w:b/>
          <w:bCs/>
        </w:rPr>
        <w:t>(kryterium oceny ofert)</w:t>
      </w:r>
      <w:r w:rsidRPr="000C66F2">
        <w:rPr>
          <w:rFonts w:ascii="Times New Roman" w:hAnsi="Times New Roman" w:cs="Times New Roman"/>
          <w:b/>
        </w:rPr>
        <w:t>:</w:t>
      </w:r>
    </w:p>
    <w:p w14:paraId="5BEBD1A0" w14:textId="77777777" w:rsidR="00DC3904" w:rsidRPr="00CB08DF" w:rsidRDefault="00DC3904" w:rsidP="00DC3904">
      <w:pPr>
        <w:pStyle w:val="Akapitzlist"/>
        <w:tabs>
          <w:tab w:val="left" w:pos="1985"/>
        </w:tabs>
        <w:spacing w:after="120" w:line="276" w:lineRule="auto"/>
        <w:ind w:left="426"/>
        <w:jc w:val="both"/>
        <w:rPr>
          <w:rFonts w:ascii="Times New Roman" w:hAnsi="Times New Roman" w:cs="Times New Roman"/>
          <w:b/>
        </w:rPr>
      </w:pPr>
    </w:p>
    <w:p w14:paraId="798C632B" w14:textId="3EC811EF" w:rsidR="001D2743" w:rsidRPr="0073338A" w:rsidRDefault="00032D34" w:rsidP="00DC3904">
      <w:pPr>
        <w:pStyle w:val="Akapitzlist"/>
        <w:numPr>
          <w:ilvl w:val="0"/>
          <w:numId w:val="36"/>
        </w:numPr>
        <w:tabs>
          <w:tab w:val="left" w:pos="1985"/>
        </w:tabs>
        <w:spacing w:after="0" w:line="288" w:lineRule="auto"/>
        <w:ind w:left="426" w:hanging="426"/>
        <w:jc w:val="both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</w:rPr>
        <w:t>W odpowiedzi na zapytanie ofertowe w przedmiocie przygotowania</w:t>
      </w:r>
      <w:r w:rsidR="004525D9" w:rsidRPr="0073338A">
        <w:rPr>
          <w:rFonts w:ascii="Times New Roman" w:hAnsi="Times New Roman" w:cs="Times New Roman"/>
        </w:rPr>
        <w:t xml:space="preserve"> ekspertyzy</w:t>
      </w:r>
      <w:r w:rsidRPr="0073338A">
        <w:rPr>
          <w:rFonts w:ascii="Times New Roman" w:hAnsi="Times New Roman" w:cs="Times New Roman"/>
        </w:rPr>
        <w:t xml:space="preserve"> pod roboczym tytułem </w:t>
      </w:r>
      <w:r w:rsidRPr="0073338A">
        <w:rPr>
          <w:rFonts w:ascii="Times New Roman" w:hAnsi="Times New Roman" w:cs="Times New Roman"/>
          <w:i/>
          <w:iCs/>
        </w:rPr>
        <w:t>„</w:t>
      </w:r>
      <w:r w:rsidR="004525D9" w:rsidRPr="0073338A">
        <w:rPr>
          <w:rFonts w:ascii="Times New Roman" w:hAnsi="Times New Roman" w:cs="Times New Roman"/>
          <w:i/>
          <w:iCs/>
        </w:rPr>
        <w:t xml:space="preserve">Metodyka </w:t>
      </w:r>
      <w:proofErr w:type="spellStart"/>
      <w:r w:rsidR="004525D9" w:rsidRPr="0073338A">
        <w:rPr>
          <w:rFonts w:ascii="Times New Roman" w:hAnsi="Times New Roman" w:cs="Times New Roman"/>
          <w:i/>
          <w:iCs/>
        </w:rPr>
        <w:t>adaptatywnego</w:t>
      </w:r>
      <w:proofErr w:type="spellEnd"/>
      <w:r w:rsidR="004525D9" w:rsidRPr="0073338A">
        <w:rPr>
          <w:rFonts w:ascii="Times New Roman" w:hAnsi="Times New Roman" w:cs="Times New Roman"/>
          <w:i/>
          <w:iCs/>
        </w:rPr>
        <w:t xml:space="preserve"> zarządzania ochroną torfowisk</w:t>
      </w:r>
      <w:r w:rsidRPr="0073338A">
        <w:rPr>
          <w:rFonts w:ascii="Times New Roman" w:hAnsi="Times New Roman" w:cs="Times New Roman"/>
          <w:i/>
          <w:iCs/>
        </w:rPr>
        <w:t>”</w:t>
      </w:r>
      <w:r w:rsidRPr="0073338A">
        <w:rPr>
          <w:rFonts w:ascii="Times New Roman" w:hAnsi="Times New Roman" w:cs="Times New Roman"/>
        </w:rPr>
        <w:t xml:space="preserve"> na potrzeby Generalnej Dyrekcji Ochrony Środowiska oferuję/</w:t>
      </w:r>
      <w:proofErr w:type="spellStart"/>
      <w:r w:rsidRPr="0073338A">
        <w:rPr>
          <w:rFonts w:ascii="Times New Roman" w:hAnsi="Times New Roman" w:cs="Times New Roman"/>
        </w:rPr>
        <w:t>emy</w:t>
      </w:r>
      <w:proofErr w:type="spellEnd"/>
      <w:r w:rsidRPr="0073338A">
        <w:rPr>
          <w:rFonts w:ascii="Times New Roman" w:hAnsi="Times New Roman" w:cs="Times New Roman"/>
        </w:rPr>
        <w:t xml:space="preserve"> </w:t>
      </w:r>
      <w:r w:rsidR="001D2743" w:rsidRPr="0073338A">
        <w:rPr>
          <w:rFonts w:ascii="Times New Roman" w:hAnsi="Times New Roman" w:cs="Times New Roman"/>
        </w:rPr>
        <w:t xml:space="preserve">wykonanie przedmiotu zamówienia za cenę łączną </w:t>
      </w:r>
      <w:r w:rsidR="001D2743" w:rsidRPr="00B347CD">
        <w:rPr>
          <w:rFonts w:ascii="Times New Roman" w:hAnsi="Times New Roman" w:cs="Times New Roman"/>
        </w:rPr>
        <w:t>………. zł netto</w:t>
      </w:r>
      <w:r w:rsidR="001D2743" w:rsidRPr="0073338A">
        <w:rPr>
          <w:rFonts w:ascii="Times New Roman" w:hAnsi="Times New Roman" w:cs="Times New Roman"/>
        </w:rPr>
        <w:t xml:space="preserve"> / ……..….. zł brutto, w tym za następujące elementy składające się na przedmiot zamówienia: </w:t>
      </w:r>
    </w:p>
    <w:p w14:paraId="19C5550C" w14:textId="2C82820A" w:rsidR="001D2743" w:rsidRPr="0073338A" w:rsidRDefault="00032D34" w:rsidP="00DC3904">
      <w:pPr>
        <w:pStyle w:val="Akapitzlist"/>
        <w:numPr>
          <w:ilvl w:val="1"/>
          <w:numId w:val="3"/>
        </w:numPr>
        <w:spacing w:after="0" w:line="288" w:lineRule="auto"/>
        <w:ind w:left="851" w:hanging="425"/>
        <w:jc w:val="both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  <w:bCs/>
        </w:rPr>
        <w:t>Przygotowanie</w:t>
      </w:r>
      <w:r w:rsidRPr="0073338A">
        <w:rPr>
          <w:rFonts w:ascii="Times New Roman" w:hAnsi="Times New Roman" w:cs="Times New Roman"/>
        </w:rPr>
        <w:t xml:space="preserve"> </w:t>
      </w:r>
      <w:r w:rsidR="00F0666C">
        <w:rPr>
          <w:rFonts w:ascii="Times New Roman" w:hAnsi="Times New Roman" w:cs="Times New Roman"/>
        </w:rPr>
        <w:t>koncepcji Dzi</w:t>
      </w:r>
      <w:r w:rsidR="002712F0">
        <w:rPr>
          <w:rFonts w:ascii="Times New Roman" w:hAnsi="Times New Roman" w:cs="Times New Roman"/>
        </w:rPr>
        <w:t>e</w:t>
      </w:r>
      <w:r w:rsidR="00F0666C">
        <w:rPr>
          <w:rFonts w:ascii="Times New Roman" w:hAnsi="Times New Roman" w:cs="Times New Roman"/>
        </w:rPr>
        <w:t>ła i jej zaprezentowanie w trakcie warsztatów konsultacyjnych, oraz zebranie uwag zgłoszonych do koncepcji Dzieła podczas warsztatów (wraz ze wskazaniem zasadności ich uwzględnienia w projekcie Dzieła</w:t>
      </w:r>
      <w:r w:rsidR="002712F0">
        <w:rPr>
          <w:rFonts w:ascii="Times New Roman" w:hAnsi="Times New Roman" w:cs="Times New Roman"/>
        </w:rPr>
        <w:t xml:space="preserve"> lub uzasadnieniem braku potrzeby uwzględnienia</w:t>
      </w:r>
      <w:r w:rsidR="00F0666C">
        <w:rPr>
          <w:rFonts w:ascii="Times New Roman" w:hAnsi="Times New Roman" w:cs="Times New Roman"/>
        </w:rPr>
        <w:t>) i przygotowanie p</w:t>
      </w:r>
      <w:r w:rsidRPr="0073338A">
        <w:rPr>
          <w:rFonts w:ascii="Times New Roman" w:hAnsi="Times New Roman" w:cs="Times New Roman"/>
        </w:rPr>
        <w:t>rojektu Dzieła</w:t>
      </w:r>
      <w:r w:rsidR="000C66F2" w:rsidRPr="000C66F2">
        <w:t xml:space="preserve"> </w:t>
      </w:r>
      <w:r w:rsidR="000C66F2" w:rsidRPr="000C66F2">
        <w:rPr>
          <w:rFonts w:ascii="Times New Roman" w:hAnsi="Times New Roman" w:cs="Times New Roman"/>
        </w:rPr>
        <w:t>z uwzględnieniem uwag zgłoszonych w trakcie Warsztatów</w:t>
      </w:r>
      <w:r w:rsidR="000C66F2">
        <w:rPr>
          <w:rFonts w:ascii="Times New Roman" w:hAnsi="Times New Roman" w:cs="Times New Roman"/>
        </w:rPr>
        <w:t xml:space="preserve"> </w:t>
      </w:r>
      <w:r w:rsidR="001D2743" w:rsidRPr="0073338A">
        <w:rPr>
          <w:rFonts w:ascii="Times New Roman" w:hAnsi="Times New Roman" w:cs="Times New Roman"/>
          <w:bCs/>
        </w:rPr>
        <w:t xml:space="preserve">– </w:t>
      </w:r>
      <w:r w:rsidR="001D2743" w:rsidRPr="00B347CD">
        <w:rPr>
          <w:rFonts w:ascii="Times New Roman" w:hAnsi="Times New Roman" w:cs="Times New Roman"/>
          <w:bCs/>
        </w:rPr>
        <w:t>….. zł netto/</w:t>
      </w:r>
      <w:r w:rsidR="001D2743" w:rsidRPr="0073338A">
        <w:rPr>
          <w:rFonts w:ascii="Times New Roman" w:hAnsi="Times New Roman" w:cs="Times New Roman"/>
          <w:bCs/>
        </w:rPr>
        <w:t xml:space="preserve"> …… zł brutto</w:t>
      </w:r>
      <w:r w:rsidRPr="0073338A">
        <w:rPr>
          <w:rFonts w:ascii="Times New Roman" w:hAnsi="Times New Roman" w:cs="Times New Roman"/>
          <w:bCs/>
        </w:rPr>
        <w:t xml:space="preserve"> (</w:t>
      </w:r>
      <w:r w:rsidRPr="0073338A">
        <w:rPr>
          <w:rFonts w:ascii="Times New Roman" w:hAnsi="Times New Roman" w:cs="Times New Roman"/>
        </w:rPr>
        <w:t>co stanowi 60% łącznej ceny realizacji zamówienia</w:t>
      </w:r>
      <w:r w:rsidRPr="0073338A">
        <w:rPr>
          <w:rFonts w:ascii="Times New Roman" w:hAnsi="Times New Roman" w:cs="Times New Roman"/>
          <w:bCs/>
        </w:rPr>
        <w:t>)</w:t>
      </w:r>
      <w:r w:rsidR="001D2743" w:rsidRPr="0073338A">
        <w:rPr>
          <w:rFonts w:ascii="Times New Roman" w:hAnsi="Times New Roman" w:cs="Times New Roman"/>
          <w:bCs/>
        </w:rPr>
        <w:t>;</w:t>
      </w:r>
    </w:p>
    <w:p w14:paraId="5E43546B" w14:textId="5E81F614" w:rsidR="00296FDA" w:rsidRPr="00CB08DF" w:rsidRDefault="00032D34" w:rsidP="00DC3904">
      <w:pPr>
        <w:pStyle w:val="Akapitzlist"/>
        <w:numPr>
          <w:ilvl w:val="1"/>
          <w:numId w:val="3"/>
        </w:numPr>
        <w:spacing w:line="288" w:lineRule="auto"/>
        <w:ind w:left="851" w:hanging="425"/>
        <w:jc w:val="both"/>
        <w:rPr>
          <w:rFonts w:ascii="Times New Roman" w:hAnsi="Times New Roman" w:cs="Times New Roman"/>
          <w:bCs/>
        </w:rPr>
      </w:pPr>
      <w:r w:rsidRPr="0073338A">
        <w:rPr>
          <w:rFonts w:ascii="Times New Roman" w:hAnsi="Times New Roman" w:cs="Times New Roman"/>
          <w:bCs/>
        </w:rPr>
        <w:t xml:space="preserve">Udział w </w:t>
      </w:r>
      <w:r w:rsidR="00F0666C">
        <w:rPr>
          <w:rFonts w:ascii="Times New Roman" w:hAnsi="Times New Roman" w:cs="Times New Roman"/>
          <w:bCs/>
        </w:rPr>
        <w:t>k</w:t>
      </w:r>
      <w:r w:rsidRPr="0073338A">
        <w:rPr>
          <w:rFonts w:ascii="Times New Roman" w:hAnsi="Times New Roman" w:cs="Times New Roman"/>
          <w:bCs/>
        </w:rPr>
        <w:t xml:space="preserve">onsultacjach dotyczących treści ww. </w:t>
      </w:r>
      <w:r w:rsidR="00F0666C">
        <w:rPr>
          <w:rFonts w:ascii="Times New Roman" w:hAnsi="Times New Roman" w:cs="Times New Roman"/>
          <w:bCs/>
        </w:rPr>
        <w:t>p</w:t>
      </w:r>
      <w:r w:rsidRPr="0073338A">
        <w:rPr>
          <w:rFonts w:ascii="Times New Roman" w:hAnsi="Times New Roman" w:cs="Times New Roman"/>
          <w:bCs/>
        </w:rPr>
        <w:t>rojektu Dzieła</w:t>
      </w:r>
      <w:r w:rsidR="00E67EDA">
        <w:rPr>
          <w:rFonts w:ascii="Times New Roman" w:hAnsi="Times New Roman" w:cs="Times New Roman"/>
          <w:bCs/>
        </w:rPr>
        <w:t xml:space="preserve"> poprzez</w:t>
      </w:r>
      <w:r w:rsidR="00F0666C">
        <w:rPr>
          <w:rFonts w:ascii="Times New Roman" w:hAnsi="Times New Roman" w:cs="Times New Roman"/>
          <w:bCs/>
        </w:rPr>
        <w:t xml:space="preserve"> </w:t>
      </w:r>
      <w:r w:rsidR="00874377">
        <w:rPr>
          <w:rFonts w:ascii="Times New Roman" w:hAnsi="Times New Roman" w:cs="Times New Roman"/>
          <w:bCs/>
        </w:rPr>
        <w:t xml:space="preserve">zaprezentowanie i omówienie </w:t>
      </w:r>
      <w:r w:rsidR="002712F0">
        <w:rPr>
          <w:rFonts w:ascii="Times New Roman" w:hAnsi="Times New Roman" w:cs="Times New Roman"/>
          <w:bCs/>
        </w:rPr>
        <w:t>p</w:t>
      </w:r>
      <w:r w:rsidR="00874377">
        <w:rPr>
          <w:rFonts w:ascii="Times New Roman" w:hAnsi="Times New Roman" w:cs="Times New Roman"/>
          <w:bCs/>
        </w:rPr>
        <w:t>rojektu Dzieła na spotkaniu online z uczestnikami konsultacji zaproszonymi przez Zamawiającego</w:t>
      </w:r>
      <w:r w:rsidR="000D34CC">
        <w:rPr>
          <w:rFonts w:ascii="Times New Roman" w:hAnsi="Times New Roman" w:cs="Times New Roman"/>
          <w:bCs/>
        </w:rPr>
        <w:t xml:space="preserve"> </w:t>
      </w:r>
      <w:r w:rsidRPr="0073338A">
        <w:rPr>
          <w:rFonts w:ascii="Times New Roman" w:hAnsi="Times New Roman" w:cs="Times New Roman"/>
          <w:bCs/>
        </w:rPr>
        <w:t>oraz przygotowanie ostatecznej wersji Dzieła do odbioru, z</w:t>
      </w:r>
      <w:r w:rsidR="00133759">
        <w:rPr>
          <w:rFonts w:ascii="Times New Roman" w:hAnsi="Times New Roman" w:cs="Times New Roman"/>
          <w:bCs/>
        </w:rPr>
        <w:t> </w:t>
      </w:r>
      <w:r w:rsidRPr="0073338A">
        <w:rPr>
          <w:rFonts w:ascii="Times New Roman" w:hAnsi="Times New Roman" w:cs="Times New Roman"/>
          <w:bCs/>
        </w:rPr>
        <w:t xml:space="preserve">uwzględnieniem uwag zgłoszonych w trakcie </w:t>
      </w:r>
      <w:r w:rsidR="00EB0C40">
        <w:rPr>
          <w:rFonts w:ascii="Times New Roman" w:hAnsi="Times New Roman" w:cs="Times New Roman"/>
          <w:bCs/>
        </w:rPr>
        <w:t>k</w:t>
      </w:r>
      <w:r w:rsidR="00EB0C40" w:rsidRPr="0073338A">
        <w:rPr>
          <w:rFonts w:ascii="Times New Roman" w:hAnsi="Times New Roman" w:cs="Times New Roman"/>
          <w:bCs/>
        </w:rPr>
        <w:t>onsultacji</w:t>
      </w:r>
      <w:r w:rsidR="00EB0C40">
        <w:rPr>
          <w:rFonts w:ascii="Times New Roman" w:hAnsi="Times New Roman" w:cs="Times New Roman"/>
          <w:bCs/>
        </w:rPr>
        <w:t xml:space="preserve"> </w:t>
      </w:r>
      <w:r w:rsidR="001D2743" w:rsidRPr="0073338A">
        <w:rPr>
          <w:rFonts w:ascii="Times New Roman" w:hAnsi="Times New Roman" w:cs="Times New Roman"/>
          <w:bCs/>
        </w:rPr>
        <w:t xml:space="preserve">– </w:t>
      </w:r>
      <w:r w:rsidR="001D2743" w:rsidRPr="00B347CD">
        <w:rPr>
          <w:rFonts w:ascii="Times New Roman" w:hAnsi="Times New Roman" w:cs="Times New Roman"/>
          <w:bCs/>
        </w:rPr>
        <w:t>….. zł netto/</w:t>
      </w:r>
      <w:r w:rsidR="001D2743" w:rsidRPr="0073338A">
        <w:rPr>
          <w:rFonts w:ascii="Times New Roman" w:hAnsi="Times New Roman" w:cs="Times New Roman"/>
          <w:bCs/>
        </w:rPr>
        <w:t xml:space="preserve"> …… zł brutto</w:t>
      </w:r>
      <w:r w:rsidR="00110A2F" w:rsidRPr="0073338A">
        <w:rPr>
          <w:rFonts w:ascii="Times New Roman" w:hAnsi="Times New Roman" w:cs="Times New Roman"/>
          <w:bCs/>
        </w:rPr>
        <w:t xml:space="preserve"> (</w:t>
      </w:r>
      <w:r w:rsidRPr="0073338A">
        <w:rPr>
          <w:rFonts w:ascii="Times New Roman" w:hAnsi="Times New Roman" w:cs="Times New Roman"/>
        </w:rPr>
        <w:t>co</w:t>
      </w:r>
      <w:r w:rsidR="00133759">
        <w:rPr>
          <w:rFonts w:ascii="Times New Roman" w:hAnsi="Times New Roman" w:cs="Times New Roman"/>
        </w:rPr>
        <w:t> </w:t>
      </w:r>
      <w:r w:rsidRPr="0073338A">
        <w:rPr>
          <w:rFonts w:ascii="Times New Roman" w:hAnsi="Times New Roman" w:cs="Times New Roman"/>
        </w:rPr>
        <w:t>stanowi 40% łącznej ceny realizacji zamówienia</w:t>
      </w:r>
      <w:r w:rsidR="00110A2F" w:rsidRPr="0073338A">
        <w:rPr>
          <w:rFonts w:ascii="Times New Roman" w:hAnsi="Times New Roman" w:cs="Times New Roman"/>
        </w:rPr>
        <w:t>)</w:t>
      </w:r>
      <w:r w:rsidRPr="0073338A">
        <w:rPr>
          <w:rFonts w:ascii="Times New Roman" w:hAnsi="Times New Roman" w:cs="Times New Roman"/>
        </w:rPr>
        <w:t>.</w:t>
      </w:r>
    </w:p>
    <w:p w14:paraId="11F90872" w14:textId="53938ADE" w:rsidR="00032D34" w:rsidRPr="0073338A" w:rsidRDefault="00032D34" w:rsidP="00CB08DF">
      <w:pPr>
        <w:spacing w:line="288" w:lineRule="auto"/>
        <w:ind w:left="426"/>
        <w:jc w:val="both"/>
        <w:rPr>
          <w:rFonts w:ascii="Times New Roman" w:hAnsi="Times New Roman" w:cs="Times New Roman"/>
          <w:i/>
          <w:lang w:eastAsia="x-none"/>
        </w:rPr>
      </w:pPr>
      <w:r w:rsidRPr="0073338A">
        <w:rPr>
          <w:rFonts w:ascii="Times New Roman" w:hAnsi="Times New Roman" w:cs="Times New Roman"/>
          <w:b/>
          <w:bCs/>
          <w:i/>
          <w:lang w:eastAsia="x-none"/>
        </w:rPr>
        <w:t>Uwaga:</w:t>
      </w:r>
      <w:r w:rsidRPr="0073338A">
        <w:rPr>
          <w:rFonts w:ascii="Times New Roman" w:hAnsi="Times New Roman" w:cs="Times New Roman"/>
          <w:i/>
          <w:lang w:eastAsia="x-none"/>
        </w:rPr>
        <w:t xml:space="preserve"> Cenę należy określić z dokładnością do drugiego miejsca po przecinku, zgodnie z zasadami rachunkowości. Ustalenie prawidłowej stawki podatku VAT, zgodnej z obowiązującymi przepisami ustawy o podatku od towarów i usług, należy do Wykonawcy.</w:t>
      </w:r>
    </w:p>
    <w:p w14:paraId="19C5A787" w14:textId="580A6AAE" w:rsidR="00032D34" w:rsidRPr="0073338A" w:rsidRDefault="00032D34" w:rsidP="00110A2F">
      <w:pPr>
        <w:spacing w:after="0" w:line="288" w:lineRule="auto"/>
        <w:ind w:left="426"/>
        <w:jc w:val="both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</w:rPr>
        <w:t>Potwierdzam, że oferowana powyżej kwota uwzględnia wszelkie koszty, jakie poniesie Wykonawca w związku z realizacją zamówienia.</w:t>
      </w:r>
    </w:p>
    <w:p w14:paraId="4EB89CAA" w14:textId="77777777" w:rsidR="00032D34" w:rsidRPr="0073338A" w:rsidRDefault="00032D34" w:rsidP="00110A2F">
      <w:pPr>
        <w:spacing w:after="0" w:line="288" w:lineRule="auto"/>
        <w:ind w:left="426"/>
        <w:jc w:val="both"/>
        <w:rPr>
          <w:rFonts w:ascii="Times New Roman" w:hAnsi="Times New Roman" w:cs="Times New Roman"/>
          <w:highlight w:val="yellow"/>
        </w:rPr>
      </w:pPr>
    </w:p>
    <w:p w14:paraId="1B5F0F8F" w14:textId="77777777" w:rsidR="00032D34" w:rsidRPr="000C66F2" w:rsidRDefault="00032D34" w:rsidP="006D2E5C">
      <w:pPr>
        <w:pStyle w:val="Akapitzlist"/>
        <w:numPr>
          <w:ilvl w:val="0"/>
          <w:numId w:val="35"/>
        </w:numPr>
        <w:tabs>
          <w:tab w:val="left" w:pos="1985"/>
        </w:tabs>
        <w:spacing w:after="120" w:line="276" w:lineRule="auto"/>
        <w:ind w:left="426" w:hanging="426"/>
        <w:jc w:val="both"/>
        <w:rPr>
          <w:rFonts w:ascii="Times New Roman" w:hAnsi="Times New Roman" w:cs="Times New Roman"/>
          <w:b/>
          <w:bCs/>
        </w:rPr>
      </w:pPr>
      <w:r w:rsidRPr="000C66F2">
        <w:rPr>
          <w:rFonts w:ascii="Times New Roman" w:hAnsi="Times New Roman" w:cs="Times New Roman"/>
          <w:b/>
        </w:rPr>
        <w:t>Wykaz</w:t>
      </w:r>
      <w:r w:rsidRPr="000C66F2">
        <w:rPr>
          <w:rFonts w:ascii="Times New Roman" w:hAnsi="Times New Roman" w:cs="Times New Roman"/>
          <w:b/>
          <w:bCs/>
        </w:rPr>
        <w:t xml:space="preserve"> osób (na spełnienie warunków udziału w postępowaniu):</w:t>
      </w:r>
    </w:p>
    <w:p w14:paraId="28E4A6B6" w14:textId="77777777" w:rsidR="00032D34" w:rsidRPr="0073338A" w:rsidRDefault="00032D34" w:rsidP="00032D34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p w14:paraId="66DC4BB6" w14:textId="77777777" w:rsidR="00032D34" w:rsidRPr="0073338A" w:rsidRDefault="00032D34" w:rsidP="00032D34">
      <w:pPr>
        <w:pStyle w:val="Akapitzlist"/>
        <w:numPr>
          <w:ilvl w:val="0"/>
          <w:numId w:val="28"/>
        </w:numPr>
        <w:ind w:left="426" w:hanging="426"/>
        <w:rPr>
          <w:rFonts w:ascii="Times New Roman" w:hAnsi="Times New Roman" w:cs="Times New Roman"/>
          <w:b/>
          <w:bCs/>
        </w:rPr>
      </w:pPr>
      <w:r w:rsidRPr="0073338A">
        <w:rPr>
          <w:rFonts w:ascii="Times New Roman" w:hAnsi="Times New Roman" w:cs="Times New Roman"/>
          <w:b/>
          <w:bCs/>
        </w:rPr>
        <w:t>Specjalista</w:t>
      </w:r>
      <w:r w:rsidRPr="0073338A">
        <w:rPr>
          <w:rStyle w:val="Odwoanieprzypisudolnego"/>
          <w:rFonts w:ascii="Times New Roman" w:hAnsi="Times New Roman"/>
          <w:b/>
          <w:bCs/>
        </w:rPr>
        <w:footnoteReference w:id="1"/>
      </w:r>
      <w:r w:rsidRPr="0073338A">
        <w:rPr>
          <w:rFonts w:ascii="Times New Roman" w:hAnsi="Times New Roman" w:cs="Times New Roman"/>
          <w:b/>
          <w:bCs/>
        </w:rPr>
        <w:t xml:space="preserve"> _________________________________________________________________</w:t>
      </w:r>
    </w:p>
    <w:p w14:paraId="2C517CC7" w14:textId="77777777" w:rsidR="00032D34" w:rsidRDefault="00032D34" w:rsidP="00032D34">
      <w:pPr>
        <w:pStyle w:val="Akapitzlist"/>
        <w:ind w:left="4260" w:firstLine="696"/>
        <w:rPr>
          <w:rFonts w:ascii="Times New Roman" w:hAnsi="Times New Roman" w:cs="Times New Roman"/>
          <w:i/>
          <w:iCs/>
          <w:sz w:val="16"/>
          <w:szCs w:val="16"/>
        </w:rPr>
      </w:pPr>
      <w:r w:rsidRPr="00CB08DF">
        <w:rPr>
          <w:rFonts w:ascii="Times New Roman" w:hAnsi="Times New Roman" w:cs="Times New Roman"/>
          <w:i/>
          <w:iCs/>
          <w:sz w:val="16"/>
          <w:szCs w:val="16"/>
        </w:rPr>
        <w:t>Imię i nazwisko</w:t>
      </w:r>
    </w:p>
    <w:p w14:paraId="4D2CBB34" w14:textId="77777777" w:rsidR="00032D34" w:rsidRPr="0073338A" w:rsidRDefault="00032D34" w:rsidP="00032D34">
      <w:pPr>
        <w:pStyle w:val="Akapitzlist"/>
        <w:ind w:left="4260" w:firstLine="696"/>
        <w:rPr>
          <w:rFonts w:ascii="Times New Roman" w:hAnsi="Times New Roman" w:cs="Times New Roman"/>
          <w:i/>
          <w:iCs/>
          <w:highlight w:val="yellow"/>
        </w:rPr>
      </w:pPr>
    </w:p>
    <w:p w14:paraId="48169CB9" w14:textId="77777777" w:rsidR="00032D34" w:rsidRPr="0073338A" w:rsidRDefault="00032D34" w:rsidP="00DC3904">
      <w:pPr>
        <w:pStyle w:val="Akapitzlist"/>
        <w:numPr>
          <w:ilvl w:val="0"/>
          <w:numId w:val="30"/>
        </w:numPr>
        <w:spacing w:line="276" w:lineRule="auto"/>
        <w:ind w:left="851" w:hanging="425"/>
        <w:jc w:val="both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</w:rPr>
        <w:t>posiada wykształcenie wyższe: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032D34" w:rsidRPr="0073338A" w14:paraId="40BE93F7" w14:textId="77777777" w:rsidTr="00496513">
        <w:tc>
          <w:tcPr>
            <w:tcW w:w="6516" w:type="dxa"/>
          </w:tcPr>
          <w:p w14:paraId="26872F17" w14:textId="7E86122E" w:rsidR="00032D34" w:rsidRPr="0073338A" w:rsidRDefault="00F10B82" w:rsidP="00032D34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3338A">
              <w:rPr>
                <w:rFonts w:ascii="Times New Roman" w:hAnsi="Times New Roman" w:cs="Times New Roman"/>
              </w:rPr>
              <w:t>z</w:t>
            </w:r>
            <w:r w:rsidR="00032D34" w:rsidRPr="0073338A">
              <w:rPr>
                <w:rFonts w:ascii="Times New Roman" w:hAnsi="Times New Roman" w:cs="Times New Roman"/>
              </w:rPr>
              <w:t xml:space="preserve"> dziedzin</w:t>
            </w:r>
            <w:r w:rsidRPr="0073338A">
              <w:rPr>
                <w:rFonts w:ascii="Times New Roman" w:hAnsi="Times New Roman" w:cs="Times New Roman"/>
              </w:rPr>
              <w:t>y</w:t>
            </w:r>
            <w:r w:rsidR="00032D34" w:rsidRPr="0073338A">
              <w:rPr>
                <w:rFonts w:ascii="Times New Roman" w:hAnsi="Times New Roman" w:cs="Times New Roman"/>
              </w:rPr>
              <w:t xml:space="preserve"> nauk ścisłych i przyrodniczych: w dyscyplinie nauki biologiczne lub nauki o Ziemi i środowisku, lub;</w:t>
            </w:r>
          </w:p>
          <w:p w14:paraId="08781BA6" w14:textId="27D3C36A" w:rsidR="00032D34" w:rsidRPr="0073338A" w:rsidRDefault="00F10B82" w:rsidP="00496513">
            <w:pPr>
              <w:pStyle w:val="Akapitzlist"/>
              <w:numPr>
                <w:ilvl w:val="0"/>
                <w:numId w:val="31"/>
              </w:num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73338A">
              <w:rPr>
                <w:rFonts w:ascii="Times New Roman" w:hAnsi="Times New Roman" w:cs="Times New Roman"/>
              </w:rPr>
              <w:t xml:space="preserve">z </w:t>
            </w:r>
            <w:r w:rsidR="00032D34" w:rsidRPr="0073338A">
              <w:rPr>
                <w:rFonts w:ascii="Times New Roman" w:hAnsi="Times New Roman" w:cs="Times New Roman"/>
              </w:rPr>
              <w:t>dziedzin</w:t>
            </w:r>
            <w:r w:rsidRPr="0073338A">
              <w:rPr>
                <w:rFonts w:ascii="Times New Roman" w:hAnsi="Times New Roman" w:cs="Times New Roman"/>
              </w:rPr>
              <w:t>y</w:t>
            </w:r>
            <w:r w:rsidR="00032D34" w:rsidRPr="0073338A">
              <w:rPr>
                <w:rFonts w:ascii="Times New Roman" w:hAnsi="Times New Roman" w:cs="Times New Roman"/>
              </w:rPr>
              <w:t xml:space="preserve"> nauk rolniczych: w dyscyplinie nauki leśne lub</w:t>
            </w:r>
            <w:r w:rsidRPr="0073338A">
              <w:rPr>
                <w:rFonts w:ascii="Times New Roman" w:hAnsi="Times New Roman" w:cs="Times New Roman"/>
              </w:rPr>
              <w:t xml:space="preserve"> rolnictwo i ogrodnictwo</w:t>
            </w:r>
            <w:r w:rsidR="00032D34" w:rsidRPr="0073338A">
              <w:rPr>
                <w:rFonts w:ascii="Times New Roman" w:hAnsi="Times New Roman" w:cs="Times New Roman"/>
              </w:rPr>
              <w:t xml:space="preserve">, </w:t>
            </w:r>
          </w:p>
          <w:p w14:paraId="71F3A4A2" w14:textId="77777777" w:rsidR="00F10B82" w:rsidRPr="0073338A" w:rsidRDefault="00F10B82" w:rsidP="00F10B82">
            <w:pPr>
              <w:pStyle w:val="Akapitzlist"/>
              <w:spacing w:line="276" w:lineRule="auto"/>
              <w:ind w:left="360"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14:paraId="02C969FA" w14:textId="434C566A" w:rsidR="00032D34" w:rsidRPr="0073338A" w:rsidRDefault="00032D34" w:rsidP="00D364B1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73338A">
              <w:rPr>
                <w:rFonts w:ascii="Times New Roman" w:hAnsi="Times New Roman" w:cs="Times New Roman"/>
              </w:rPr>
              <w:t>zgodnie z Rozporządzeniem Ministra Edukacji i Nauki z dnia 11</w:t>
            </w:r>
            <w:r w:rsidR="001963C6">
              <w:rPr>
                <w:rFonts w:ascii="Times New Roman" w:hAnsi="Times New Roman" w:cs="Times New Roman"/>
              </w:rPr>
              <w:t> </w:t>
            </w:r>
            <w:r w:rsidRPr="0073338A">
              <w:rPr>
                <w:rFonts w:ascii="Times New Roman" w:hAnsi="Times New Roman" w:cs="Times New Roman"/>
              </w:rPr>
              <w:t>października 2022 r. w sprawie dziedzin nauki i dyscyplin naukowych oraz dyscyplin artystycznych (</w:t>
            </w:r>
            <w:proofErr w:type="spellStart"/>
            <w:r w:rsidRPr="0073338A">
              <w:rPr>
                <w:rFonts w:ascii="Times New Roman" w:hAnsi="Times New Roman" w:cs="Times New Roman"/>
              </w:rPr>
              <w:t>t.j</w:t>
            </w:r>
            <w:proofErr w:type="spellEnd"/>
            <w:r w:rsidRPr="0073338A">
              <w:rPr>
                <w:rFonts w:ascii="Times New Roman" w:hAnsi="Times New Roman" w:cs="Times New Roman"/>
              </w:rPr>
              <w:t xml:space="preserve">. Dz. U. z 2025 r. poz. 211) </w:t>
            </w:r>
          </w:p>
          <w:p w14:paraId="03F357EB" w14:textId="77777777" w:rsidR="00032D34" w:rsidRPr="0073338A" w:rsidRDefault="00032D34" w:rsidP="00496513">
            <w:pPr>
              <w:spacing w:line="276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546" w:type="dxa"/>
            <w:vAlign w:val="center"/>
          </w:tcPr>
          <w:p w14:paraId="2980796A" w14:textId="77777777" w:rsidR="00032D34" w:rsidRPr="0073338A" w:rsidRDefault="00032D34" w:rsidP="0049651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73338A">
              <w:rPr>
                <w:rFonts w:ascii="Times New Roman" w:hAnsi="Times New Roman" w:cs="Times New Roman"/>
                <w:b/>
                <w:bCs/>
              </w:rPr>
              <w:t>TAK/NIE</w:t>
            </w:r>
            <w:r w:rsidRPr="0073338A">
              <w:rPr>
                <w:rStyle w:val="Odwoanieprzypisudolnego"/>
                <w:rFonts w:ascii="Times New Roman" w:hAnsi="Times New Roman"/>
                <w:b/>
                <w:bCs/>
              </w:rPr>
              <w:footnoteReference w:id="2"/>
            </w:r>
          </w:p>
        </w:tc>
      </w:tr>
    </w:tbl>
    <w:p w14:paraId="6A3F4BB9" w14:textId="77777777" w:rsidR="00032D34" w:rsidRPr="0073338A" w:rsidRDefault="00032D34" w:rsidP="00032D34">
      <w:pPr>
        <w:pStyle w:val="Akapitzlist"/>
        <w:spacing w:line="276" w:lineRule="auto"/>
        <w:ind w:left="567"/>
        <w:jc w:val="both"/>
        <w:rPr>
          <w:rFonts w:ascii="Times New Roman" w:hAnsi="Times New Roman" w:cs="Times New Roman"/>
          <w:highlight w:val="yellow"/>
        </w:rPr>
      </w:pPr>
    </w:p>
    <w:p w14:paraId="31F76A83" w14:textId="52CDFE50" w:rsidR="00406A9A" w:rsidRPr="00A866D5" w:rsidRDefault="001B763F" w:rsidP="001B763F">
      <w:pPr>
        <w:pStyle w:val="Akapitzlist"/>
        <w:numPr>
          <w:ilvl w:val="0"/>
          <w:numId w:val="30"/>
        </w:numPr>
        <w:ind w:left="851" w:hanging="425"/>
        <w:jc w:val="both"/>
        <w:rPr>
          <w:rFonts w:ascii="Times New Roman" w:hAnsi="Times New Roman" w:cs="Times New Roman"/>
        </w:rPr>
      </w:pPr>
      <w:r w:rsidRPr="001B763F">
        <w:rPr>
          <w:rFonts w:ascii="Times New Roman" w:hAnsi="Times New Roman" w:cs="Times New Roman"/>
        </w:rPr>
        <w:t xml:space="preserve">jest </w:t>
      </w:r>
      <w:bookmarkStart w:id="0" w:name="_Hlk225507122"/>
      <w:r w:rsidRPr="001B763F">
        <w:rPr>
          <w:rFonts w:ascii="Times New Roman" w:hAnsi="Times New Roman" w:cs="Times New Roman"/>
        </w:rPr>
        <w:t>autorem lub współautorem co najmniej 5 ekspertyz wykonanych na potrzeby planów zadań ochronnych obszarów Natura 2000 lub ich aktualizacji, obejmujących planowanie działań ochronnych dla siedlisk torfowiskowych Natura 2000 (kod: 7110, 7120, 7140, 7150, 7210, 7220, 7230) w okresie od 2020 r.</w:t>
      </w:r>
      <w:bookmarkEnd w:id="0"/>
      <w:r w:rsidR="00406A9A" w:rsidRPr="00406A9A">
        <w:t xml:space="preserve"> </w:t>
      </w:r>
    </w:p>
    <w:p w14:paraId="187887BD" w14:textId="43A2187B" w:rsidR="00032D34" w:rsidRPr="001B763F" w:rsidRDefault="000620FB" w:rsidP="00A866D5">
      <w:pPr>
        <w:pStyle w:val="Akapitzlist"/>
        <w:ind w:left="851"/>
        <w:jc w:val="both"/>
        <w:rPr>
          <w:rFonts w:ascii="Times New Roman" w:hAnsi="Times New Roman" w:cs="Times New Roman"/>
        </w:rPr>
      </w:pPr>
      <w:r w:rsidRPr="000620FB">
        <w:rPr>
          <w:rFonts w:ascii="Times New Roman" w:hAnsi="Times New Roman" w:cs="Times New Roman"/>
        </w:rPr>
        <w:t xml:space="preserve">Przez ekspertyzę należy rozumieć specjalistyczne opracowanie sporządzane przez </w:t>
      </w:r>
      <w:r w:rsidR="00952F10">
        <w:rPr>
          <w:rFonts w:ascii="Times New Roman" w:hAnsi="Times New Roman" w:cs="Times New Roman"/>
        </w:rPr>
        <w:t xml:space="preserve">eksperta lub </w:t>
      </w:r>
      <w:r w:rsidRPr="000620FB">
        <w:rPr>
          <w:rFonts w:ascii="Times New Roman" w:hAnsi="Times New Roman" w:cs="Times New Roman"/>
        </w:rPr>
        <w:t>ekspertów, które ocenia stan środowiska na danym terenie oraz określa wpływ planowanych działań na lokalną przyrodę.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679"/>
        <w:gridCol w:w="5695"/>
        <w:gridCol w:w="2698"/>
      </w:tblGrid>
      <w:tr w:rsidR="00032D34" w:rsidRPr="0073338A" w14:paraId="22A1A48D" w14:textId="77777777" w:rsidTr="0029034C">
        <w:trPr>
          <w:trHeight w:val="453"/>
        </w:trPr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62FC096B" w14:textId="77777777" w:rsidR="00032D34" w:rsidRPr="0073338A" w:rsidRDefault="00032D34" w:rsidP="00496513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3338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838" w:type="dxa"/>
            <w:shd w:val="clear" w:color="auto" w:fill="D9D9D9" w:themeFill="background1" w:themeFillShade="D9"/>
            <w:vAlign w:val="center"/>
          </w:tcPr>
          <w:p w14:paraId="7A022AB4" w14:textId="3C920338" w:rsidR="00032D34" w:rsidRPr="0073338A" w:rsidRDefault="00032D34" w:rsidP="00496513">
            <w:pPr>
              <w:tabs>
                <w:tab w:val="center" w:pos="595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73338A">
              <w:rPr>
                <w:rFonts w:ascii="Times New Roman" w:hAnsi="Times New Roman" w:cs="Times New Roman"/>
                <w:b/>
              </w:rPr>
              <w:t xml:space="preserve">Tytuł </w:t>
            </w:r>
            <w:r w:rsidR="00406A9A" w:rsidRPr="00406A9A">
              <w:rPr>
                <w:rFonts w:ascii="Times New Roman" w:hAnsi="Times New Roman" w:cs="Times New Roman"/>
                <w:b/>
              </w:rPr>
              <w:t>ekspertyz</w:t>
            </w:r>
            <w:r w:rsidR="00406A9A">
              <w:rPr>
                <w:rFonts w:ascii="Times New Roman" w:hAnsi="Times New Roman" w:cs="Times New Roman"/>
                <w:b/>
              </w:rPr>
              <w:t>y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D2CB683" w14:textId="0087EE4F" w:rsidR="00406A9A" w:rsidRPr="00406A9A" w:rsidRDefault="00406A9A" w:rsidP="00406A9A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06A9A">
              <w:rPr>
                <w:rFonts w:ascii="Times New Roman" w:hAnsi="Times New Roman" w:cs="Times New Roman"/>
                <w:b/>
              </w:rPr>
              <w:t xml:space="preserve">Krótki opis ekspertyzy </w:t>
            </w:r>
          </w:p>
          <w:p w14:paraId="402D3D9E" w14:textId="32BAC826" w:rsidR="00032D34" w:rsidRPr="0073338A" w:rsidRDefault="00406A9A" w:rsidP="00406A9A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06A9A">
              <w:rPr>
                <w:rFonts w:ascii="Times New Roman" w:hAnsi="Times New Roman" w:cs="Times New Roman"/>
                <w:b/>
              </w:rPr>
              <w:t xml:space="preserve">(w tym wskazanie na autorstwo/współautorstwo </w:t>
            </w:r>
            <w:r w:rsidR="007B2023" w:rsidRPr="007B2023">
              <w:rPr>
                <w:rFonts w:ascii="Times New Roman" w:hAnsi="Times New Roman" w:cs="Times New Roman"/>
                <w:b/>
              </w:rPr>
              <w:t>ekspertyzy</w:t>
            </w:r>
            <w:r w:rsidRPr="00406A9A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32D34" w:rsidRPr="0073338A" w14:paraId="485A7DEF" w14:textId="77777777" w:rsidTr="0029034C">
        <w:trPr>
          <w:trHeight w:val="226"/>
        </w:trPr>
        <w:tc>
          <w:tcPr>
            <w:tcW w:w="683" w:type="dxa"/>
          </w:tcPr>
          <w:p w14:paraId="2E327A02" w14:textId="77777777" w:rsidR="00032D34" w:rsidRPr="0073338A" w:rsidRDefault="00032D34" w:rsidP="00496513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3338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838" w:type="dxa"/>
          </w:tcPr>
          <w:p w14:paraId="617F6ED3" w14:textId="77777777" w:rsidR="00032D34" w:rsidRPr="0073338A" w:rsidRDefault="00032D34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51" w:type="dxa"/>
          </w:tcPr>
          <w:p w14:paraId="70CB7528" w14:textId="77777777" w:rsidR="00032D34" w:rsidRPr="0073338A" w:rsidRDefault="00032D34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32D34" w:rsidRPr="0073338A" w14:paraId="75535A87" w14:textId="77777777" w:rsidTr="0029034C">
        <w:trPr>
          <w:trHeight w:val="226"/>
        </w:trPr>
        <w:tc>
          <w:tcPr>
            <w:tcW w:w="683" w:type="dxa"/>
          </w:tcPr>
          <w:p w14:paraId="529E2426" w14:textId="77777777" w:rsidR="00032D34" w:rsidRPr="0073338A" w:rsidRDefault="00032D34" w:rsidP="00496513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3338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838" w:type="dxa"/>
          </w:tcPr>
          <w:p w14:paraId="17DD95FB" w14:textId="77777777" w:rsidR="00032D34" w:rsidRPr="0073338A" w:rsidRDefault="00032D34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51" w:type="dxa"/>
          </w:tcPr>
          <w:p w14:paraId="2ACF7F4C" w14:textId="77777777" w:rsidR="00032D34" w:rsidRPr="0073338A" w:rsidRDefault="00032D34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32D34" w:rsidRPr="0073338A" w14:paraId="67B84553" w14:textId="77777777" w:rsidTr="0029034C">
        <w:trPr>
          <w:trHeight w:val="226"/>
        </w:trPr>
        <w:tc>
          <w:tcPr>
            <w:tcW w:w="683" w:type="dxa"/>
          </w:tcPr>
          <w:p w14:paraId="19C4D7AB" w14:textId="77777777" w:rsidR="00032D34" w:rsidRPr="0073338A" w:rsidRDefault="00032D34" w:rsidP="00496513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3338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838" w:type="dxa"/>
          </w:tcPr>
          <w:p w14:paraId="2F9280E1" w14:textId="77777777" w:rsidR="00032D34" w:rsidRPr="0073338A" w:rsidRDefault="00032D34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51" w:type="dxa"/>
          </w:tcPr>
          <w:p w14:paraId="226715B3" w14:textId="77777777" w:rsidR="00032D34" w:rsidRPr="0073338A" w:rsidRDefault="00032D34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9034C" w:rsidRPr="0073338A" w14:paraId="38892D5A" w14:textId="77777777" w:rsidTr="0029034C">
        <w:trPr>
          <w:trHeight w:val="226"/>
        </w:trPr>
        <w:tc>
          <w:tcPr>
            <w:tcW w:w="683" w:type="dxa"/>
          </w:tcPr>
          <w:p w14:paraId="71ACE16C" w14:textId="1708479A" w:rsidR="0029034C" w:rsidRPr="0073338A" w:rsidRDefault="0029034C" w:rsidP="00496513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838" w:type="dxa"/>
          </w:tcPr>
          <w:p w14:paraId="1050ED44" w14:textId="77777777" w:rsidR="0029034C" w:rsidRPr="0073338A" w:rsidRDefault="0029034C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51" w:type="dxa"/>
          </w:tcPr>
          <w:p w14:paraId="0BAAF517" w14:textId="77777777" w:rsidR="0029034C" w:rsidRPr="0073338A" w:rsidRDefault="0029034C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9034C" w:rsidRPr="0073338A" w14:paraId="51772EA6" w14:textId="77777777" w:rsidTr="0029034C">
        <w:trPr>
          <w:trHeight w:val="226"/>
        </w:trPr>
        <w:tc>
          <w:tcPr>
            <w:tcW w:w="683" w:type="dxa"/>
          </w:tcPr>
          <w:p w14:paraId="7CB3AECF" w14:textId="5A78643F" w:rsidR="0029034C" w:rsidRDefault="0029034C" w:rsidP="00496513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838" w:type="dxa"/>
          </w:tcPr>
          <w:p w14:paraId="14464320" w14:textId="77777777" w:rsidR="0029034C" w:rsidRPr="0073338A" w:rsidRDefault="0029034C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51" w:type="dxa"/>
          </w:tcPr>
          <w:p w14:paraId="6689D9D8" w14:textId="77777777" w:rsidR="0029034C" w:rsidRPr="0073338A" w:rsidRDefault="0029034C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23485E11" w14:textId="77777777" w:rsidR="00032D34" w:rsidRPr="0073338A" w:rsidRDefault="00032D34" w:rsidP="006D2E5C">
      <w:pPr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</w:rPr>
        <w:t>Zamawiający zastrzega sobie prawo do wezwania Wykonawcy do udokumentowania doświadczenia wykazanego w ofercie.</w:t>
      </w:r>
    </w:p>
    <w:p w14:paraId="779A79D1" w14:textId="5F3EB724" w:rsidR="00032D34" w:rsidRPr="000C66F2" w:rsidRDefault="00032D34" w:rsidP="006D2E5C">
      <w:pPr>
        <w:pStyle w:val="Akapitzlist"/>
        <w:numPr>
          <w:ilvl w:val="0"/>
          <w:numId w:val="35"/>
        </w:numPr>
        <w:tabs>
          <w:tab w:val="left" w:pos="1985"/>
        </w:tabs>
        <w:spacing w:after="120" w:line="276" w:lineRule="auto"/>
        <w:ind w:left="426" w:hanging="426"/>
        <w:rPr>
          <w:rFonts w:ascii="Times New Roman" w:hAnsi="Times New Roman" w:cs="Times New Roman"/>
          <w:b/>
          <w:bCs/>
        </w:rPr>
      </w:pPr>
      <w:r w:rsidRPr="000C66F2">
        <w:rPr>
          <w:rFonts w:ascii="Times New Roman" w:hAnsi="Times New Roman" w:cs="Times New Roman"/>
          <w:b/>
        </w:rPr>
        <w:t>Doświadczenie</w:t>
      </w:r>
      <w:r w:rsidRPr="000C66F2">
        <w:rPr>
          <w:rFonts w:ascii="Times New Roman" w:hAnsi="Times New Roman" w:cs="Times New Roman"/>
          <w:b/>
          <w:bCs/>
        </w:rPr>
        <w:t xml:space="preserve"> Wykonawcy (na kryteri</w:t>
      </w:r>
      <w:r w:rsidR="004B4B13" w:rsidRPr="000C66F2">
        <w:rPr>
          <w:rFonts w:ascii="Times New Roman" w:hAnsi="Times New Roman" w:cs="Times New Roman"/>
          <w:b/>
          <w:bCs/>
        </w:rPr>
        <w:t>um</w:t>
      </w:r>
      <w:r w:rsidRPr="000C66F2">
        <w:rPr>
          <w:rFonts w:ascii="Times New Roman" w:hAnsi="Times New Roman" w:cs="Times New Roman"/>
          <w:b/>
          <w:bCs/>
        </w:rPr>
        <w:t xml:space="preserve"> oceny ofert):</w:t>
      </w:r>
    </w:p>
    <w:p w14:paraId="7C404ADF" w14:textId="77777777" w:rsidR="00032D34" w:rsidRPr="0073338A" w:rsidRDefault="00032D34" w:rsidP="00032D34">
      <w:pPr>
        <w:pStyle w:val="Akapitzlist"/>
        <w:ind w:left="426"/>
        <w:rPr>
          <w:rFonts w:ascii="Times New Roman" w:hAnsi="Times New Roman" w:cs="Times New Roman"/>
          <w:b/>
          <w:bCs/>
        </w:rPr>
      </w:pPr>
    </w:p>
    <w:p w14:paraId="2733FB55" w14:textId="2747E3A2" w:rsidR="00032D34" w:rsidRDefault="000109B3" w:rsidP="000109B3">
      <w:pPr>
        <w:pStyle w:val="Akapitzlist"/>
        <w:numPr>
          <w:ilvl w:val="0"/>
          <w:numId w:val="3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Specjalista</w:t>
      </w:r>
      <w:r w:rsidR="002C2AC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________________________________ </w:t>
      </w:r>
      <w:r w:rsidR="004B4B13" w:rsidRPr="0073338A">
        <w:rPr>
          <w:rFonts w:ascii="Times New Roman" w:hAnsi="Times New Roman" w:cs="Times New Roman"/>
        </w:rPr>
        <w:t xml:space="preserve">jest autorem lub współautorem </w:t>
      </w:r>
      <w:r w:rsidR="00613CA9" w:rsidRPr="00613CA9">
        <w:rPr>
          <w:rFonts w:ascii="Times New Roman" w:hAnsi="Times New Roman" w:cs="Times New Roman"/>
        </w:rPr>
        <w:t>ekspertyz</w:t>
      </w:r>
      <w:r w:rsidR="00952F10">
        <w:rPr>
          <w:rFonts w:ascii="Times New Roman" w:hAnsi="Times New Roman" w:cs="Times New Roman"/>
        </w:rPr>
        <w:t>y lub ekspertyz</w:t>
      </w:r>
      <w:r w:rsidR="00613CA9" w:rsidRPr="00613CA9">
        <w:rPr>
          <w:rFonts w:ascii="Times New Roman" w:hAnsi="Times New Roman" w:cs="Times New Roman"/>
        </w:rPr>
        <w:t xml:space="preserve"> wykonanych na potrzeby planów zadań ochronnych obszarów Natura 2000 lub ich aktualizacji, obejmujących planowanie działań ochronnych dla siedlisk torfowiskowych Natura 2000 (kod: 7110, 7120, 7140, 7150, 7210, 7220, 7230) w okresie od 2020 r.</w:t>
      </w:r>
    </w:p>
    <w:p w14:paraId="7A00F931" w14:textId="3B4439BB" w:rsidR="000620FB" w:rsidRPr="000620FB" w:rsidRDefault="000620FB" w:rsidP="00A866D5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0620FB">
        <w:rPr>
          <w:rFonts w:ascii="Times New Roman" w:hAnsi="Times New Roman" w:cs="Times New Roman"/>
        </w:rPr>
        <w:lastRenderedPageBreak/>
        <w:t xml:space="preserve">Przez ekspertyzę należy rozumieć specjalistyczne opracowanie sporządzane przez </w:t>
      </w:r>
      <w:r w:rsidR="00952F10">
        <w:rPr>
          <w:rFonts w:ascii="Times New Roman" w:hAnsi="Times New Roman" w:cs="Times New Roman"/>
        </w:rPr>
        <w:t xml:space="preserve">eksperta lub </w:t>
      </w:r>
      <w:r w:rsidRPr="000620FB">
        <w:rPr>
          <w:rFonts w:ascii="Times New Roman" w:hAnsi="Times New Roman" w:cs="Times New Roman"/>
        </w:rPr>
        <w:t>ekspertów, które ocenia stan środowiska na danym terenie oraz określa wpływ planowanych działań na lokalną przyrodę.</w:t>
      </w:r>
    </w:p>
    <w:p w14:paraId="1D89248A" w14:textId="77777777" w:rsidR="00613CA9" w:rsidRPr="0029034C" w:rsidRDefault="00613CA9" w:rsidP="00A866D5"/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679"/>
        <w:gridCol w:w="5695"/>
        <w:gridCol w:w="2698"/>
      </w:tblGrid>
      <w:tr w:rsidR="00032D34" w:rsidRPr="0073338A" w14:paraId="79241C96" w14:textId="77777777" w:rsidTr="0029034C">
        <w:tc>
          <w:tcPr>
            <w:tcW w:w="683" w:type="dxa"/>
            <w:shd w:val="clear" w:color="auto" w:fill="D9D9D9" w:themeFill="background1" w:themeFillShade="D9"/>
            <w:vAlign w:val="center"/>
          </w:tcPr>
          <w:p w14:paraId="103DB2A7" w14:textId="77777777" w:rsidR="00032D34" w:rsidRPr="0073338A" w:rsidRDefault="00032D34" w:rsidP="00496513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3338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838" w:type="dxa"/>
            <w:shd w:val="clear" w:color="auto" w:fill="D9D9D9" w:themeFill="background1" w:themeFillShade="D9"/>
            <w:vAlign w:val="center"/>
          </w:tcPr>
          <w:p w14:paraId="29FB666E" w14:textId="3CE2E739" w:rsidR="00032D34" w:rsidRPr="0073338A" w:rsidRDefault="0073338A" w:rsidP="00496513">
            <w:pPr>
              <w:tabs>
                <w:tab w:val="center" w:pos="5954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  <w:r w:rsidRPr="0073338A">
              <w:rPr>
                <w:rFonts w:ascii="Times New Roman" w:hAnsi="Times New Roman" w:cs="Times New Roman"/>
                <w:b/>
              </w:rPr>
              <w:t xml:space="preserve">Tytuł </w:t>
            </w:r>
            <w:r w:rsidR="00406A9A" w:rsidRPr="00406A9A">
              <w:rPr>
                <w:rFonts w:ascii="Times New Roman" w:hAnsi="Times New Roman" w:cs="Times New Roman"/>
                <w:b/>
              </w:rPr>
              <w:t>ekspertyzy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30C30F9B" w14:textId="77777777" w:rsidR="00406A9A" w:rsidRPr="00406A9A" w:rsidRDefault="00406A9A" w:rsidP="00406A9A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06A9A">
              <w:rPr>
                <w:rFonts w:ascii="Times New Roman" w:hAnsi="Times New Roman" w:cs="Times New Roman"/>
                <w:b/>
              </w:rPr>
              <w:t xml:space="preserve">Krótki opis ekspertyzy </w:t>
            </w:r>
          </w:p>
          <w:p w14:paraId="2C955D2C" w14:textId="46EAE824" w:rsidR="00032D34" w:rsidRPr="0073338A" w:rsidRDefault="00406A9A" w:rsidP="00406A9A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06A9A">
              <w:rPr>
                <w:rFonts w:ascii="Times New Roman" w:hAnsi="Times New Roman" w:cs="Times New Roman"/>
                <w:b/>
              </w:rPr>
              <w:t xml:space="preserve">(w tym wskazanie na autorstwo/współautorstwo </w:t>
            </w:r>
            <w:r w:rsidR="007B2023" w:rsidRPr="007B2023">
              <w:rPr>
                <w:rFonts w:ascii="Times New Roman" w:hAnsi="Times New Roman" w:cs="Times New Roman"/>
                <w:b/>
              </w:rPr>
              <w:t>ekspertyzy</w:t>
            </w:r>
            <w:r w:rsidRPr="00406A9A">
              <w:rPr>
                <w:rFonts w:ascii="Times New Roman" w:hAnsi="Times New Roman" w:cs="Times New Roman"/>
                <w:b/>
              </w:rPr>
              <w:t>)</w:t>
            </w:r>
          </w:p>
        </w:tc>
      </w:tr>
      <w:tr w:rsidR="00032D34" w:rsidRPr="0073338A" w14:paraId="595C4346" w14:textId="77777777" w:rsidTr="0029034C">
        <w:tc>
          <w:tcPr>
            <w:tcW w:w="683" w:type="dxa"/>
          </w:tcPr>
          <w:p w14:paraId="7969A681" w14:textId="77777777" w:rsidR="00032D34" w:rsidRPr="0073338A" w:rsidRDefault="00032D34" w:rsidP="00496513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3338A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838" w:type="dxa"/>
          </w:tcPr>
          <w:p w14:paraId="65259CC5" w14:textId="77777777" w:rsidR="00032D34" w:rsidRPr="0073338A" w:rsidRDefault="00032D34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51" w:type="dxa"/>
          </w:tcPr>
          <w:p w14:paraId="6EFC1FC9" w14:textId="77777777" w:rsidR="00032D34" w:rsidRPr="0073338A" w:rsidRDefault="00032D34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32D34" w:rsidRPr="0073338A" w14:paraId="51029B3E" w14:textId="77777777" w:rsidTr="0029034C">
        <w:tc>
          <w:tcPr>
            <w:tcW w:w="683" w:type="dxa"/>
          </w:tcPr>
          <w:p w14:paraId="438DCBF1" w14:textId="77777777" w:rsidR="00032D34" w:rsidRPr="0073338A" w:rsidRDefault="00032D34" w:rsidP="00496513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3338A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838" w:type="dxa"/>
          </w:tcPr>
          <w:p w14:paraId="31D5AB87" w14:textId="77777777" w:rsidR="00032D34" w:rsidRPr="0073338A" w:rsidRDefault="00032D34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51" w:type="dxa"/>
          </w:tcPr>
          <w:p w14:paraId="6D221EC0" w14:textId="77777777" w:rsidR="00032D34" w:rsidRPr="0073338A" w:rsidRDefault="00032D34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32D34" w:rsidRPr="0073338A" w14:paraId="691C015B" w14:textId="77777777" w:rsidTr="0029034C">
        <w:tc>
          <w:tcPr>
            <w:tcW w:w="683" w:type="dxa"/>
          </w:tcPr>
          <w:p w14:paraId="6C0A7E26" w14:textId="77777777" w:rsidR="00032D34" w:rsidRPr="0073338A" w:rsidRDefault="00032D34" w:rsidP="00496513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3338A"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838" w:type="dxa"/>
          </w:tcPr>
          <w:p w14:paraId="699675D5" w14:textId="77777777" w:rsidR="00032D34" w:rsidRPr="0073338A" w:rsidRDefault="00032D34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51" w:type="dxa"/>
          </w:tcPr>
          <w:p w14:paraId="4C335A4C" w14:textId="77777777" w:rsidR="00032D34" w:rsidRPr="0073338A" w:rsidRDefault="00032D34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032D34" w:rsidRPr="0073338A" w14:paraId="4D8321C6" w14:textId="77777777" w:rsidTr="0029034C">
        <w:tc>
          <w:tcPr>
            <w:tcW w:w="683" w:type="dxa"/>
          </w:tcPr>
          <w:p w14:paraId="726CE18A" w14:textId="77777777" w:rsidR="00032D34" w:rsidRPr="0073338A" w:rsidRDefault="00032D34" w:rsidP="00496513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3338A"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838" w:type="dxa"/>
          </w:tcPr>
          <w:p w14:paraId="56155109" w14:textId="77777777" w:rsidR="00032D34" w:rsidRPr="0073338A" w:rsidRDefault="00032D34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51" w:type="dxa"/>
          </w:tcPr>
          <w:p w14:paraId="0AD2A150" w14:textId="77777777" w:rsidR="00032D34" w:rsidRPr="0073338A" w:rsidRDefault="00032D34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29034C" w:rsidRPr="0073338A" w14:paraId="79680AD0" w14:textId="77777777" w:rsidTr="0029034C">
        <w:tc>
          <w:tcPr>
            <w:tcW w:w="683" w:type="dxa"/>
          </w:tcPr>
          <w:p w14:paraId="45B0AC94" w14:textId="1CF234AF" w:rsidR="0029034C" w:rsidRPr="0073338A" w:rsidRDefault="0029034C" w:rsidP="00496513">
            <w:pPr>
              <w:tabs>
                <w:tab w:val="center" w:pos="5954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5838" w:type="dxa"/>
          </w:tcPr>
          <w:p w14:paraId="25D971A0" w14:textId="77777777" w:rsidR="0029034C" w:rsidRPr="0073338A" w:rsidRDefault="0029034C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551" w:type="dxa"/>
          </w:tcPr>
          <w:p w14:paraId="21E8C205" w14:textId="77777777" w:rsidR="0029034C" w:rsidRPr="0073338A" w:rsidRDefault="0029034C" w:rsidP="00496513">
            <w:pPr>
              <w:tabs>
                <w:tab w:val="center" w:pos="5954"/>
              </w:tabs>
              <w:rPr>
                <w:rFonts w:ascii="Times New Roman" w:hAnsi="Times New Roman" w:cs="Times New Roman"/>
                <w:b/>
                <w:i/>
              </w:rPr>
            </w:pPr>
          </w:p>
        </w:tc>
      </w:tr>
    </w:tbl>
    <w:p w14:paraId="15393F65" w14:textId="77777777" w:rsidR="00032D34" w:rsidRPr="0073338A" w:rsidRDefault="00032D34" w:rsidP="00032D34">
      <w:pPr>
        <w:spacing w:before="120" w:after="120"/>
        <w:jc w:val="both"/>
        <w:rPr>
          <w:rFonts w:ascii="Times New Roman" w:hAnsi="Times New Roman" w:cs="Times New Roman"/>
          <w:i/>
          <w:iCs/>
        </w:rPr>
      </w:pPr>
      <w:r w:rsidRPr="0073338A">
        <w:rPr>
          <w:rFonts w:ascii="Times New Roman" w:hAnsi="Times New Roman" w:cs="Times New Roman"/>
          <w:i/>
          <w:iCs/>
        </w:rPr>
        <w:t>Przy większej liczbie tytułów należy powielić wiersze w tabeli.</w:t>
      </w:r>
    </w:p>
    <w:p w14:paraId="5041BF76" w14:textId="77777777" w:rsidR="00032D34" w:rsidRPr="0073338A" w:rsidRDefault="00032D34" w:rsidP="00032D34">
      <w:pPr>
        <w:spacing w:before="120" w:after="120"/>
        <w:jc w:val="both"/>
        <w:rPr>
          <w:rFonts w:ascii="Times New Roman" w:hAnsi="Times New Roman" w:cs="Times New Roman"/>
          <w:i/>
          <w:iCs/>
        </w:rPr>
      </w:pPr>
      <w:r w:rsidRPr="0073338A">
        <w:rPr>
          <w:rFonts w:ascii="Times New Roman" w:hAnsi="Times New Roman" w:cs="Times New Roman"/>
          <w:i/>
          <w:iCs/>
        </w:rPr>
        <w:t>Ocenie będą podlegały wyłącznie wiersze tabeli uzupełnione we wszystkich kolumnach.</w:t>
      </w:r>
    </w:p>
    <w:p w14:paraId="49509C12" w14:textId="581EC9AA" w:rsidR="004B4B13" w:rsidRPr="000109B3" w:rsidRDefault="004B4B13" w:rsidP="004B4B13">
      <w:pPr>
        <w:spacing w:before="120" w:after="120"/>
        <w:jc w:val="both"/>
        <w:rPr>
          <w:rFonts w:ascii="Times New Roman" w:hAnsi="Times New Roman" w:cs="Times New Roman"/>
          <w:b/>
          <w:i/>
          <w:iCs/>
        </w:rPr>
      </w:pPr>
      <w:r w:rsidRPr="000109B3">
        <w:rPr>
          <w:rFonts w:ascii="Times New Roman" w:hAnsi="Times New Roman" w:cs="Times New Roman"/>
          <w:b/>
          <w:i/>
          <w:iCs/>
        </w:rPr>
        <w:t>UWAGA: Zamawiający zastrzega, że wyżej wskazane w</w:t>
      </w:r>
      <w:r w:rsidR="00663688" w:rsidRPr="000109B3">
        <w:rPr>
          <w:rFonts w:ascii="Times New Roman" w:hAnsi="Times New Roman" w:cs="Times New Roman"/>
          <w:b/>
          <w:i/>
          <w:iCs/>
        </w:rPr>
        <w:t xml:space="preserve"> pkt 1</w:t>
      </w:r>
      <w:r w:rsidR="000109B3">
        <w:rPr>
          <w:rFonts w:ascii="Times New Roman" w:hAnsi="Times New Roman" w:cs="Times New Roman"/>
          <w:b/>
          <w:i/>
          <w:iCs/>
        </w:rPr>
        <w:t xml:space="preserve"> </w:t>
      </w:r>
      <w:r w:rsidR="00663688" w:rsidRPr="000109B3">
        <w:rPr>
          <w:rFonts w:ascii="Times New Roman" w:hAnsi="Times New Roman" w:cs="Times New Roman"/>
          <w:b/>
          <w:i/>
          <w:iCs/>
        </w:rPr>
        <w:t xml:space="preserve">przez Wykonawcę </w:t>
      </w:r>
      <w:r w:rsidR="00465577" w:rsidRPr="00465577">
        <w:rPr>
          <w:rFonts w:ascii="Times New Roman" w:hAnsi="Times New Roman" w:cs="Times New Roman"/>
          <w:b/>
          <w:i/>
          <w:iCs/>
        </w:rPr>
        <w:t>ekspertyz</w:t>
      </w:r>
      <w:r w:rsidR="00465577">
        <w:rPr>
          <w:rFonts w:ascii="Times New Roman" w:hAnsi="Times New Roman" w:cs="Times New Roman"/>
          <w:b/>
          <w:i/>
          <w:iCs/>
        </w:rPr>
        <w:t>y</w:t>
      </w:r>
      <w:r w:rsidR="00465577" w:rsidRPr="00465577">
        <w:rPr>
          <w:rFonts w:ascii="Times New Roman" w:hAnsi="Times New Roman" w:cs="Times New Roman"/>
          <w:b/>
          <w:i/>
          <w:iCs/>
        </w:rPr>
        <w:t xml:space="preserve"> wykonan</w:t>
      </w:r>
      <w:r w:rsidR="00465577">
        <w:rPr>
          <w:rFonts w:ascii="Times New Roman" w:hAnsi="Times New Roman" w:cs="Times New Roman"/>
          <w:b/>
          <w:i/>
          <w:iCs/>
        </w:rPr>
        <w:t>e</w:t>
      </w:r>
      <w:r w:rsidR="00465577" w:rsidRPr="00465577">
        <w:rPr>
          <w:rFonts w:ascii="Times New Roman" w:hAnsi="Times New Roman" w:cs="Times New Roman"/>
          <w:b/>
          <w:i/>
          <w:iCs/>
        </w:rPr>
        <w:t xml:space="preserve"> na potrzeby planów zadań ochronnych obszarów Natura 2000 lub ich aktualizacji</w:t>
      </w:r>
      <w:r w:rsidR="000109B3">
        <w:rPr>
          <w:rFonts w:ascii="Times New Roman" w:hAnsi="Times New Roman" w:cs="Times New Roman"/>
          <w:b/>
          <w:i/>
          <w:iCs/>
        </w:rPr>
        <w:t xml:space="preserve">, których autorem lub współautorem był wskazany </w:t>
      </w:r>
      <w:r w:rsidR="00197A79">
        <w:rPr>
          <w:rFonts w:ascii="Times New Roman" w:hAnsi="Times New Roman" w:cs="Times New Roman"/>
          <w:b/>
          <w:i/>
          <w:iCs/>
        </w:rPr>
        <w:t>s</w:t>
      </w:r>
      <w:r w:rsidR="000109B3">
        <w:rPr>
          <w:rFonts w:ascii="Times New Roman" w:hAnsi="Times New Roman" w:cs="Times New Roman"/>
          <w:b/>
          <w:i/>
          <w:iCs/>
        </w:rPr>
        <w:t>pecjalista,</w:t>
      </w:r>
      <w:r w:rsidRPr="000109B3">
        <w:rPr>
          <w:rFonts w:ascii="Times New Roman" w:hAnsi="Times New Roman" w:cs="Times New Roman"/>
          <w:b/>
          <w:i/>
          <w:iCs/>
        </w:rPr>
        <w:t xml:space="preserve"> muszą być inne niż wykazane na spełnienie warunków udziału w</w:t>
      </w:r>
      <w:r w:rsidR="00C0129E" w:rsidRPr="000109B3">
        <w:rPr>
          <w:rFonts w:ascii="Times New Roman" w:hAnsi="Times New Roman" w:cs="Times New Roman"/>
          <w:b/>
          <w:i/>
          <w:iCs/>
        </w:rPr>
        <w:t> </w:t>
      </w:r>
      <w:r w:rsidRPr="000109B3">
        <w:rPr>
          <w:rFonts w:ascii="Times New Roman" w:hAnsi="Times New Roman" w:cs="Times New Roman"/>
          <w:b/>
          <w:i/>
          <w:iCs/>
        </w:rPr>
        <w:t>postępowaniu</w:t>
      </w:r>
      <w:r w:rsidR="000109B3">
        <w:rPr>
          <w:rFonts w:ascii="Times New Roman" w:hAnsi="Times New Roman" w:cs="Times New Roman"/>
          <w:b/>
          <w:i/>
          <w:iCs/>
        </w:rPr>
        <w:t xml:space="preserve"> dla tego </w:t>
      </w:r>
      <w:r w:rsidR="00197A79">
        <w:rPr>
          <w:rFonts w:ascii="Times New Roman" w:hAnsi="Times New Roman" w:cs="Times New Roman"/>
          <w:b/>
          <w:i/>
          <w:iCs/>
        </w:rPr>
        <w:t>s</w:t>
      </w:r>
      <w:r w:rsidR="000109B3">
        <w:rPr>
          <w:rFonts w:ascii="Times New Roman" w:hAnsi="Times New Roman" w:cs="Times New Roman"/>
          <w:b/>
          <w:i/>
          <w:iCs/>
        </w:rPr>
        <w:t>pecjalisty</w:t>
      </w:r>
      <w:r w:rsidRPr="000109B3">
        <w:rPr>
          <w:rFonts w:ascii="Times New Roman" w:hAnsi="Times New Roman" w:cs="Times New Roman"/>
          <w:b/>
          <w:i/>
          <w:iCs/>
        </w:rPr>
        <w:t>.</w:t>
      </w:r>
    </w:p>
    <w:p w14:paraId="6F79E6B3" w14:textId="0BC9DC6C" w:rsidR="001D2743" w:rsidRPr="0073338A" w:rsidRDefault="00355BB9" w:rsidP="004B4B13">
      <w:pPr>
        <w:spacing w:before="120" w:after="120"/>
        <w:jc w:val="both"/>
        <w:rPr>
          <w:rFonts w:ascii="Times New Roman" w:hAnsi="Times New Roman" w:cs="Times New Roman"/>
          <w:i/>
          <w:iCs/>
        </w:rPr>
      </w:pPr>
      <w:r w:rsidRPr="00197A79">
        <w:rPr>
          <w:rFonts w:ascii="Times New Roman" w:hAnsi="Times New Roman" w:cs="Times New Roman"/>
          <w:b/>
          <w:i/>
          <w:iCs/>
        </w:rPr>
        <w:t xml:space="preserve">UWAGA: </w:t>
      </w:r>
      <w:r w:rsidR="004B4B13" w:rsidRPr="008A0CFC">
        <w:rPr>
          <w:rFonts w:ascii="Times New Roman" w:hAnsi="Times New Roman" w:cs="Times New Roman"/>
          <w:bCs/>
          <w:i/>
          <w:iCs/>
        </w:rPr>
        <w:t>Doświadczenie</w:t>
      </w:r>
      <w:r w:rsidR="004B4B13" w:rsidRPr="0073338A">
        <w:rPr>
          <w:rFonts w:ascii="Times New Roman" w:hAnsi="Times New Roman" w:cs="Times New Roman"/>
          <w:i/>
          <w:iCs/>
        </w:rPr>
        <w:t xml:space="preserve"> </w:t>
      </w:r>
      <w:r w:rsidR="00197A79">
        <w:rPr>
          <w:rFonts w:ascii="Times New Roman" w:hAnsi="Times New Roman" w:cs="Times New Roman"/>
          <w:i/>
          <w:iCs/>
        </w:rPr>
        <w:t>s</w:t>
      </w:r>
      <w:r w:rsidR="004B4B13" w:rsidRPr="0073338A">
        <w:rPr>
          <w:rFonts w:ascii="Times New Roman" w:hAnsi="Times New Roman" w:cs="Times New Roman"/>
          <w:i/>
          <w:iCs/>
        </w:rPr>
        <w:t xml:space="preserve">pecjalisty nie podlega sumowaniu, tzn. jeśli na ww. kryterium Wykonawca wskaże więcej niż jednego </w:t>
      </w:r>
      <w:r w:rsidR="00197A79">
        <w:rPr>
          <w:rFonts w:ascii="Times New Roman" w:hAnsi="Times New Roman" w:cs="Times New Roman"/>
          <w:i/>
          <w:iCs/>
        </w:rPr>
        <w:t>s</w:t>
      </w:r>
      <w:r w:rsidR="004B4B13" w:rsidRPr="0073338A">
        <w:rPr>
          <w:rFonts w:ascii="Times New Roman" w:hAnsi="Times New Roman" w:cs="Times New Roman"/>
          <w:i/>
          <w:iCs/>
        </w:rPr>
        <w:t xml:space="preserve">pecjalistę (zespół), Zamawiający przyjmie do oceny </w:t>
      </w:r>
      <w:r w:rsidR="00197A79">
        <w:rPr>
          <w:rFonts w:ascii="Times New Roman" w:hAnsi="Times New Roman" w:cs="Times New Roman"/>
          <w:i/>
          <w:iCs/>
        </w:rPr>
        <w:t>s</w:t>
      </w:r>
      <w:r w:rsidR="004B4B13" w:rsidRPr="0073338A">
        <w:rPr>
          <w:rFonts w:ascii="Times New Roman" w:hAnsi="Times New Roman" w:cs="Times New Roman"/>
          <w:i/>
          <w:iCs/>
        </w:rPr>
        <w:t xml:space="preserve">pecjalistę z największą liczbą </w:t>
      </w:r>
      <w:r w:rsidR="00D40027" w:rsidRPr="00D40027">
        <w:rPr>
          <w:rFonts w:ascii="Times New Roman" w:hAnsi="Times New Roman" w:cs="Times New Roman"/>
          <w:i/>
          <w:iCs/>
        </w:rPr>
        <w:t>ekspertyz wykonanych na potrzeby planów zadań ochronnych obszarów Natura 2000 lub ich aktualizacji, obejmujących planowanie działań ochronnych dla siedlisk torfowiskowych Natura 2000 (kod: 7110, 7120, 7140, 7150, 7210, 7220, 7230) w okresie od 2020 r.</w:t>
      </w:r>
      <w:r w:rsidR="000109B3">
        <w:rPr>
          <w:rFonts w:ascii="Times New Roman" w:hAnsi="Times New Roman" w:cs="Times New Roman"/>
          <w:i/>
          <w:iCs/>
        </w:rPr>
        <w:t xml:space="preserve">, </w:t>
      </w:r>
      <w:r w:rsidR="003D2902">
        <w:rPr>
          <w:rFonts w:ascii="Times New Roman" w:hAnsi="Times New Roman" w:cs="Times New Roman"/>
          <w:i/>
          <w:iCs/>
        </w:rPr>
        <w:t>a </w:t>
      </w:r>
      <w:r w:rsidR="000109B3">
        <w:rPr>
          <w:rFonts w:ascii="Times New Roman" w:hAnsi="Times New Roman" w:cs="Times New Roman"/>
          <w:i/>
          <w:iCs/>
        </w:rPr>
        <w:t xml:space="preserve">których ten </w:t>
      </w:r>
      <w:r w:rsidR="00197A79">
        <w:rPr>
          <w:rFonts w:ascii="Times New Roman" w:hAnsi="Times New Roman" w:cs="Times New Roman"/>
          <w:i/>
          <w:iCs/>
        </w:rPr>
        <w:t>s</w:t>
      </w:r>
      <w:r w:rsidR="000109B3">
        <w:rPr>
          <w:rFonts w:ascii="Times New Roman" w:hAnsi="Times New Roman" w:cs="Times New Roman"/>
          <w:i/>
          <w:iCs/>
        </w:rPr>
        <w:t>pecjalista był autorem lub współautorem</w:t>
      </w:r>
      <w:r w:rsidR="00197A79">
        <w:rPr>
          <w:rFonts w:ascii="Times New Roman" w:hAnsi="Times New Roman" w:cs="Times New Roman"/>
          <w:i/>
          <w:iCs/>
        </w:rPr>
        <w:t>.</w:t>
      </w:r>
    </w:p>
    <w:p w14:paraId="510D7870" w14:textId="77777777" w:rsidR="004B4B13" w:rsidRPr="0073338A" w:rsidRDefault="004B4B13" w:rsidP="004B4B13">
      <w:pPr>
        <w:spacing w:before="120" w:after="120"/>
        <w:jc w:val="both"/>
        <w:rPr>
          <w:rFonts w:ascii="Times New Roman" w:hAnsi="Times New Roman" w:cs="Times New Roman"/>
          <w:i/>
          <w:iCs/>
        </w:rPr>
      </w:pPr>
    </w:p>
    <w:p w14:paraId="329466A0" w14:textId="77777777" w:rsidR="001D2743" w:rsidRPr="000C66F2" w:rsidRDefault="001D2743" w:rsidP="002C2AC4">
      <w:pPr>
        <w:pStyle w:val="Akapitzlist"/>
        <w:numPr>
          <w:ilvl w:val="0"/>
          <w:numId w:val="3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bCs/>
          <w:u w:val="single"/>
        </w:rPr>
      </w:pPr>
      <w:r w:rsidRPr="000C66F2">
        <w:rPr>
          <w:rFonts w:ascii="Times New Roman" w:hAnsi="Times New Roman" w:cs="Times New Roman"/>
          <w:b/>
          <w:bCs/>
        </w:rPr>
        <w:t>OŚWIADCZENIA:</w:t>
      </w:r>
    </w:p>
    <w:p w14:paraId="0231DCDF" w14:textId="77777777" w:rsidR="001D2743" w:rsidRPr="0073338A" w:rsidRDefault="001D2743" w:rsidP="001D2743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u w:val="single"/>
        </w:rPr>
      </w:pPr>
    </w:p>
    <w:p w14:paraId="4DF31B32" w14:textId="2FF2E021" w:rsidR="001D2743" w:rsidRPr="0073338A" w:rsidRDefault="001D2743" w:rsidP="002C2AC4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</w:rPr>
        <w:t>Oświadczam/y, że zapoznałem/liśmy się z zapytaniem ofertowym udostępnionym przez zamawiającego i nie wnoszę/</w:t>
      </w:r>
      <w:proofErr w:type="spellStart"/>
      <w:r w:rsidR="00AE15B7" w:rsidRPr="0073338A">
        <w:rPr>
          <w:rFonts w:ascii="Times New Roman" w:hAnsi="Times New Roman" w:cs="Times New Roman"/>
        </w:rPr>
        <w:t>i</w:t>
      </w:r>
      <w:r w:rsidRPr="0073338A">
        <w:rPr>
          <w:rFonts w:ascii="Times New Roman" w:hAnsi="Times New Roman" w:cs="Times New Roman"/>
        </w:rPr>
        <w:t>my</w:t>
      </w:r>
      <w:proofErr w:type="spellEnd"/>
      <w:r w:rsidRPr="0073338A">
        <w:rPr>
          <w:rFonts w:ascii="Times New Roman" w:hAnsi="Times New Roman" w:cs="Times New Roman"/>
        </w:rPr>
        <w:t xml:space="preserve"> do niego żadnych zastrzeżeń.</w:t>
      </w:r>
    </w:p>
    <w:p w14:paraId="02673240" w14:textId="77777777" w:rsidR="001D2743" w:rsidRPr="0073338A" w:rsidRDefault="001D2743" w:rsidP="002C2AC4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</w:rPr>
        <w:t>Przedmiotowe zamówienie zobowiązuję/</w:t>
      </w:r>
      <w:proofErr w:type="spellStart"/>
      <w:r w:rsidRPr="0073338A">
        <w:rPr>
          <w:rFonts w:ascii="Times New Roman" w:hAnsi="Times New Roman" w:cs="Times New Roman"/>
        </w:rPr>
        <w:t>emy</w:t>
      </w:r>
      <w:proofErr w:type="spellEnd"/>
      <w:r w:rsidRPr="0073338A">
        <w:rPr>
          <w:rFonts w:ascii="Times New Roman" w:hAnsi="Times New Roman" w:cs="Times New Roman"/>
        </w:rPr>
        <w:t xml:space="preserve"> się wykonać zgodnie z wymaganiami określonymi </w:t>
      </w:r>
      <w:r w:rsidRPr="0073338A">
        <w:rPr>
          <w:rFonts w:ascii="Times New Roman" w:hAnsi="Times New Roman" w:cs="Times New Roman"/>
        </w:rPr>
        <w:br/>
        <w:t>w zapytaniu ofertowym.</w:t>
      </w:r>
    </w:p>
    <w:p w14:paraId="4BFF66A4" w14:textId="77777777" w:rsidR="001D2743" w:rsidRPr="0073338A" w:rsidRDefault="001D2743" w:rsidP="002C2AC4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</w:rPr>
        <w:t>Oświadczam/y, że w cenie naszej oferty zostały uwzględnione wszystkie koszty wykonania zamówienia.</w:t>
      </w:r>
    </w:p>
    <w:p w14:paraId="20116D8F" w14:textId="77777777" w:rsidR="001D2743" w:rsidRPr="0073338A" w:rsidRDefault="001D2743" w:rsidP="002C2AC4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</w:rPr>
        <w:t xml:space="preserve">W razie wybrania mojej/naszej oferty zobowiązuję/zobowiązujemy się do podpisania umowy </w:t>
      </w:r>
      <w:r w:rsidRPr="0073338A">
        <w:rPr>
          <w:rFonts w:ascii="Times New Roman" w:hAnsi="Times New Roman" w:cs="Times New Roman"/>
        </w:rPr>
        <w:br/>
        <w:t xml:space="preserve">w miejscu i terminie określonym przez zamawiającego </w:t>
      </w:r>
      <w:r w:rsidRPr="0073338A">
        <w:rPr>
          <w:rFonts w:ascii="Times New Roman" w:hAnsi="Times New Roman" w:cs="Times New Roman"/>
          <w:i/>
          <w:iCs/>
        </w:rPr>
        <w:t>(jeśli wymagane jest zawarcie umowy).</w:t>
      </w:r>
    </w:p>
    <w:p w14:paraId="57A4D878" w14:textId="720801DB" w:rsidR="001D2743" w:rsidRPr="0073338A" w:rsidRDefault="001D2743" w:rsidP="002C2AC4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</w:rPr>
        <w:t>Uważam/y się za związanego/</w:t>
      </w:r>
      <w:proofErr w:type="spellStart"/>
      <w:r w:rsidRPr="0073338A">
        <w:rPr>
          <w:rFonts w:ascii="Times New Roman" w:hAnsi="Times New Roman" w:cs="Times New Roman"/>
        </w:rPr>
        <w:t>ych</w:t>
      </w:r>
      <w:proofErr w:type="spellEnd"/>
      <w:r w:rsidRPr="0073338A">
        <w:rPr>
          <w:rFonts w:ascii="Times New Roman" w:hAnsi="Times New Roman" w:cs="Times New Roman"/>
        </w:rPr>
        <w:t xml:space="preserve"> niniejszą ofertą przez okres </w:t>
      </w:r>
      <w:r w:rsidR="00AE15B7" w:rsidRPr="000C66F2">
        <w:rPr>
          <w:rFonts w:ascii="Times New Roman" w:hAnsi="Times New Roman" w:cs="Times New Roman"/>
        </w:rPr>
        <w:t>30</w:t>
      </w:r>
      <w:r w:rsidRPr="000C66F2">
        <w:rPr>
          <w:rFonts w:ascii="Times New Roman" w:hAnsi="Times New Roman" w:cs="Times New Roman"/>
        </w:rPr>
        <w:t xml:space="preserve"> dni</w:t>
      </w:r>
      <w:r w:rsidRPr="0073338A">
        <w:rPr>
          <w:rFonts w:ascii="Times New Roman" w:hAnsi="Times New Roman" w:cs="Times New Roman"/>
        </w:rPr>
        <w:t xml:space="preserve"> od dnia upływu terminu składania ofert.</w:t>
      </w:r>
    </w:p>
    <w:p w14:paraId="6A116568" w14:textId="77777777" w:rsidR="001D2743" w:rsidRPr="0073338A" w:rsidRDefault="001D2743" w:rsidP="002C2AC4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</w:rPr>
        <w:t>Oświadczam/y, że wypełniłem/liśmy obowiązki informacyjne przewidziane w art. 13 lub art. 14 RODO</w:t>
      </w:r>
      <w:r w:rsidRPr="0073338A">
        <w:rPr>
          <w:rStyle w:val="Odwoanieprzypisudolnego"/>
          <w:rFonts w:ascii="Times New Roman" w:hAnsi="Times New Roman"/>
        </w:rPr>
        <w:footnoteReference w:customMarkFollows="1" w:id="3"/>
        <w:t>2</w:t>
      </w:r>
      <w:r w:rsidRPr="0073338A">
        <w:rPr>
          <w:rFonts w:ascii="Times New Roman" w:hAnsi="Times New Roman" w:cs="Times New Roman"/>
          <w:vertAlign w:val="superscript"/>
        </w:rPr>
        <w:t>)</w:t>
      </w:r>
      <w:r w:rsidRPr="0073338A">
        <w:rPr>
          <w:rFonts w:ascii="Times New Roman" w:hAnsi="Times New Roman" w:cs="Times New Roman"/>
        </w:rPr>
        <w:t xml:space="preserve"> wobec osób fizycznych, od których dane osobowe bezpośrednio lub pośrednio </w:t>
      </w:r>
      <w:r w:rsidRPr="0073338A">
        <w:rPr>
          <w:rFonts w:ascii="Times New Roman" w:hAnsi="Times New Roman" w:cs="Times New Roman"/>
        </w:rPr>
        <w:lastRenderedPageBreak/>
        <w:t>pozyskałem/liśmy w celu ubiegania się o udzielenie zamówienia w niniejszym zapytaniu ofertowym</w:t>
      </w:r>
      <w:r w:rsidRPr="0073338A">
        <w:rPr>
          <w:rStyle w:val="Odwoanieprzypisudolnego"/>
          <w:rFonts w:ascii="Times New Roman" w:hAnsi="Times New Roman"/>
        </w:rPr>
        <w:footnoteReference w:id="4"/>
      </w:r>
      <w:r w:rsidRPr="0073338A">
        <w:rPr>
          <w:rFonts w:ascii="Times New Roman" w:hAnsi="Times New Roman" w:cs="Times New Roman"/>
          <w:vertAlign w:val="superscript"/>
        </w:rPr>
        <w:t>)</w:t>
      </w:r>
      <w:r w:rsidRPr="0073338A">
        <w:rPr>
          <w:rFonts w:ascii="Times New Roman" w:hAnsi="Times New Roman" w:cs="Times New Roman"/>
        </w:rPr>
        <w:t>.</w:t>
      </w:r>
    </w:p>
    <w:p w14:paraId="386C439D" w14:textId="77777777" w:rsidR="001D2743" w:rsidRPr="0073338A" w:rsidRDefault="001D2743" w:rsidP="002C2AC4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</w:rPr>
        <w:t xml:space="preserve">Oświadczam/y, że nie zachodzą w stosunku do mnie/nas przesłanki wykluczenia z postępowania </w:t>
      </w:r>
      <w:r w:rsidRPr="0073338A">
        <w:rPr>
          <w:rFonts w:ascii="Times New Roman" w:hAnsi="Times New Roman" w:cs="Times New Roman"/>
        </w:rPr>
        <w:br/>
        <w:t xml:space="preserve">na podstawie art. 7 ust. 1 ustawy </w:t>
      </w:r>
      <w:r w:rsidRPr="0073338A">
        <w:rPr>
          <w:rFonts w:ascii="Times New Roman" w:hAnsi="Times New Roman" w:cs="Times New Roman"/>
          <w:i/>
        </w:rPr>
        <w:t>ustawą z dnia 13 kwietnia 2022 r. o szczególnych rozwiązaniach w zakresie przeciwdziałania wspieraniu agresji na Ukrainę oraz służących ochronie bezpieczeństwa narodowego (Dz. U. z 2025 r. poz. 514).</w:t>
      </w:r>
    </w:p>
    <w:p w14:paraId="2C6AA90A" w14:textId="77777777" w:rsidR="001D2743" w:rsidRPr="0073338A" w:rsidRDefault="001D2743" w:rsidP="002C2AC4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</w:rPr>
        <w:t xml:space="preserve">Przyjmuję/my do wiadomości, że informacje zawarte w niniejszym formularzu ofertowym stanowią informację publiczną w rozumieniu ustawy o dostępie do informacji publicznej, </w:t>
      </w:r>
      <w:r w:rsidRPr="0073338A">
        <w:rPr>
          <w:rFonts w:ascii="Times New Roman" w:hAnsi="Times New Roman" w:cs="Times New Roman"/>
        </w:rPr>
        <w:br/>
        <w:t>i wyrażam/y zgodę na ich udostępnienie.</w:t>
      </w:r>
    </w:p>
    <w:p w14:paraId="12E3B7A8" w14:textId="77777777" w:rsidR="001D2743" w:rsidRPr="0073338A" w:rsidRDefault="001D2743" w:rsidP="002C2AC4">
      <w:pPr>
        <w:pStyle w:val="Akapitzlist"/>
        <w:numPr>
          <w:ilvl w:val="0"/>
          <w:numId w:val="5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</w:rPr>
        <w:t xml:space="preserve">Załącznikami do niniejszego formularza, stanowiącymi integralną część oferty są </w:t>
      </w:r>
      <w:r w:rsidRPr="0073338A">
        <w:rPr>
          <w:rFonts w:ascii="Times New Roman" w:hAnsi="Times New Roman" w:cs="Times New Roman"/>
          <w:i/>
          <w:iCs/>
        </w:rPr>
        <w:t>(jeśli dotyczy)</w:t>
      </w:r>
      <w:r w:rsidRPr="0073338A">
        <w:rPr>
          <w:rFonts w:ascii="Times New Roman" w:hAnsi="Times New Roman" w:cs="Times New Roman"/>
        </w:rPr>
        <w:t>:</w:t>
      </w:r>
    </w:p>
    <w:p w14:paraId="45096566" w14:textId="77777777" w:rsidR="001D2743" w:rsidRPr="0073338A" w:rsidRDefault="001D2743" w:rsidP="002C2AC4">
      <w:pPr>
        <w:pStyle w:val="Akapitzlist"/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</w:rPr>
        <w:t>.......................................................;</w:t>
      </w:r>
    </w:p>
    <w:p w14:paraId="1483CAD5" w14:textId="77777777" w:rsidR="001D2743" w:rsidRDefault="001D2743" w:rsidP="002C2AC4">
      <w:pPr>
        <w:pStyle w:val="Akapitzlist"/>
        <w:numPr>
          <w:ilvl w:val="0"/>
          <w:numId w:val="6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</w:rPr>
        <w:t>……………………………………</w:t>
      </w:r>
    </w:p>
    <w:p w14:paraId="1F08F984" w14:textId="77777777" w:rsidR="001D2743" w:rsidRPr="0073338A" w:rsidRDefault="001D2743" w:rsidP="002C2AC4">
      <w:pPr>
        <w:spacing w:after="0" w:line="240" w:lineRule="auto"/>
        <w:ind w:left="426" w:hanging="426"/>
        <w:jc w:val="right"/>
        <w:rPr>
          <w:rFonts w:ascii="Times New Roman" w:hAnsi="Times New Roman" w:cs="Times New Roman"/>
        </w:rPr>
      </w:pPr>
      <w:r w:rsidRPr="0073338A">
        <w:rPr>
          <w:rFonts w:ascii="Times New Roman" w:hAnsi="Times New Roman" w:cs="Times New Roman"/>
        </w:rPr>
        <w:t>.....................................................................</w:t>
      </w:r>
    </w:p>
    <w:p w14:paraId="2F4FA402" w14:textId="7664FA89" w:rsidR="000A0AAA" w:rsidRPr="008A0CFC" w:rsidRDefault="001D2743" w:rsidP="002C2AC4">
      <w:pPr>
        <w:spacing w:after="0" w:line="240" w:lineRule="auto"/>
        <w:ind w:left="4820" w:firstLine="42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A0CFC">
        <w:rPr>
          <w:rFonts w:ascii="Times New Roman" w:hAnsi="Times New Roman" w:cs="Times New Roman"/>
          <w:sz w:val="20"/>
          <w:szCs w:val="20"/>
        </w:rPr>
        <w:t>(</w:t>
      </w:r>
      <w:r w:rsidRPr="008A0CFC">
        <w:rPr>
          <w:rFonts w:ascii="Times New Roman" w:hAnsi="Times New Roman" w:cs="Times New Roman"/>
          <w:i/>
          <w:sz w:val="20"/>
          <w:szCs w:val="20"/>
        </w:rPr>
        <w:t>podpis osoby uprawnionej do reprezentacji wykonawcy)</w:t>
      </w:r>
    </w:p>
    <w:sectPr w:rsidR="000A0AAA" w:rsidRPr="008A0C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2B36B" w14:textId="77777777" w:rsidR="00C77FD4" w:rsidRDefault="00C77FD4" w:rsidP="001D2743">
      <w:pPr>
        <w:spacing w:after="0" w:line="240" w:lineRule="auto"/>
      </w:pPr>
      <w:r>
        <w:separator/>
      </w:r>
    </w:p>
  </w:endnote>
  <w:endnote w:type="continuationSeparator" w:id="0">
    <w:p w14:paraId="7F447557" w14:textId="77777777" w:rsidR="00C77FD4" w:rsidRDefault="00C77FD4" w:rsidP="001D2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E3C6B" w14:textId="77777777" w:rsidR="00C77FD4" w:rsidRDefault="00C77FD4" w:rsidP="001D2743">
      <w:pPr>
        <w:spacing w:after="0" w:line="240" w:lineRule="auto"/>
      </w:pPr>
      <w:r>
        <w:separator/>
      </w:r>
    </w:p>
  </w:footnote>
  <w:footnote w:type="continuationSeparator" w:id="0">
    <w:p w14:paraId="3C6C9D91" w14:textId="77777777" w:rsidR="00C77FD4" w:rsidRDefault="00C77FD4" w:rsidP="001D2743">
      <w:pPr>
        <w:spacing w:after="0" w:line="240" w:lineRule="auto"/>
      </w:pPr>
      <w:r>
        <w:continuationSeparator/>
      </w:r>
    </w:p>
  </w:footnote>
  <w:footnote w:id="1">
    <w:p w14:paraId="610F3439" w14:textId="2B020EF4" w:rsidR="00032D34" w:rsidRDefault="00032D34" w:rsidP="000109B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419C">
        <w:t>w przypadku oferty składanej przez zespół</w:t>
      </w:r>
      <w:r>
        <w:t xml:space="preserve"> autorów</w:t>
      </w:r>
      <w:r w:rsidRPr="006D419C">
        <w:t>, w skład którego wchodzi więcej niż jeden specjalista należy powielić odpowiednią liczbę razy treść zawartą w punkcie 1, umieścić ją jako kolejno numerowane punkty i</w:t>
      </w:r>
      <w:r w:rsidR="00A866D5">
        <w:t> </w:t>
      </w:r>
      <w:r w:rsidRPr="006D419C">
        <w:t>wskazać w nich wymagane informacje dla wszystkich osób, wchodzących w skład zespołu</w:t>
      </w:r>
    </w:p>
  </w:footnote>
  <w:footnote w:id="2">
    <w:p w14:paraId="1F53500B" w14:textId="77777777" w:rsidR="00032D34" w:rsidRDefault="00032D34" w:rsidP="000109B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6D419C">
        <w:t>niepotrzebne skreślić</w:t>
      </w:r>
    </w:p>
  </w:footnote>
  <w:footnote w:id="3">
    <w:p w14:paraId="75C1572B" w14:textId="77777777" w:rsidR="001D2743" w:rsidRPr="00E34AB0" w:rsidRDefault="001D2743" w:rsidP="001D2743">
      <w:pPr>
        <w:pStyle w:val="Tekstprzypisudolnego"/>
        <w:tabs>
          <w:tab w:val="left" w:pos="284"/>
        </w:tabs>
        <w:ind w:left="284" w:hanging="284"/>
        <w:jc w:val="both"/>
        <w:rPr>
          <w:sz w:val="18"/>
          <w:szCs w:val="18"/>
        </w:rPr>
      </w:pPr>
      <w:r w:rsidRPr="00A05C9F">
        <w:rPr>
          <w:rStyle w:val="Odwoanieprzypisudolnego"/>
          <w:sz w:val="18"/>
          <w:szCs w:val="18"/>
        </w:rPr>
        <w:t>2</w:t>
      </w:r>
      <w:r w:rsidRPr="00A05C9F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153A0602" w14:textId="77777777" w:rsidR="001D2743" w:rsidRDefault="001D2743" w:rsidP="001D2743">
      <w:pPr>
        <w:pStyle w:val="Tekstprzypisudolnego"/>
        <w:tabs>
          <w:tab w:val="left" w:pos="284"/>
        </w:tabs>
        <w:ind w:left="284" w:hanging="284"/>
        <w:jc w:val="both"/>
      </w:pPr>
      <w:r w:rsidRPr="00E34AB0">
        <w:rPr>
          <w:rStyle w:val="Odwoanieprzypisudolnego"/>
          <w:rFonts w:eastAsia="Calibri"/>
          <w:sz w:val="18"/>
          <w:szCs w:val="18"/>
        </w:rPr>
        <w:footnoteRef/>
      </w:r>
      <w:r w:rsidRPr="00E34AB0">
        <w:rPr>
          <w:sz w:val="18"/>
          <w:szCs w:val="18"/>
          <w:vertAlign w:val="superscript"/>
        </w:rPr>
        <w:t>)</w:t>
      </w:r>
      <w:r w:rsidRPr="00E34AB0">
        <w:rPr>
          <w:sz w:val="18"/>
          <w:szCs w:val="18"/>
        </w:rPr>
        <w:t xml:space="preserve"> </w:t>
      </w:r>
      <w:r w:rsidRPr="00E34AB0">
        <w:rPr>
          <w:sz w:val="18"/>
          <w:szCs w:val="18"/>
        </w:rPr>
        <w:tab/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2EF02" w14:textId="157B72C2" w:rsidR="00DC3904" w:rsidRDefault="00DC3904">
    <w:pPr>
      <w:pStyle w:val="Nagwek"/>
    </w:pPr>
    <w:r w:rsidRPr="0073338A">
      <w:rPr>
        <w:rFonts w:ascii="Times New Roman" w:hAnsi="Times New Roman" w:cs="Times New Roman"/>
        <w:noProof/>
        <w:lang w:eastAsia="pl-PL"/>
      </w:rPr>
      <w:drawing>
        <wp:anchor distT="0" distB="0" distL="114300" distR="114300" simplePos="0" relativeHeight="251659264" behindDoc="0" locked="0" layoutInCell="1" allowOverlap="1" wp14:anchorId="3BEE3293" wp14:editId="3C1710C9">
          <wp:simplePos x="0" y="0"/>
          <wp:positionH relativeFrom="margin">
            <wp:posOffset>0</wp:posOffset>
          </wp:positionH>
          <wp:positionV relativeFrom="topMargin">
            <wp:posOffset>619125</wp:posOffset>
          </wp:positionV>
          <wp:extent cx="5673600" cy="857419"/>
          <wp:effectExtent l="0" t="0" r="381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a_formularzRAMSA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73600" cy="8574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2C43"/>
    <w:multiLevelType w:val="hybridMultilevel"/>
    <w:tmpl w:val="7FD21F1A"/>
    <w:lvl w:ilvl="0" w:tplc="85BC221E">
      <w:start w:val="1"/>
      <w:numFmt w:val="decimal"/>
      <w:lvlText w:val="%1)"/>
      <w:lvlJc w:val="left"/>
      <w:pPr>
        <w:ind w:left="720" w:hanging="360"/>
      </w:pPr>
    </w:lvl>
    <w:lvl w:ilvl="1" w:tplc="1ADE0304">
      <w:start w:val="1"/>
      <w:numFmt w:val="decimal"/>
      <w:lvlText w:val="%2)"/>
      <w:lvlJc w:val="left"/>
      <w:pPr>
        <w:ind w:left="720" w:hanging="360"/>
      </w:pPr>
    </w:lvl>
    <w:lvl w:ilvl="2" w:tplc="1C4284D6">
      <w:start w:val="1"/>
      <w:numFmt w:val="decimal"/>
      <w:lvlText w:val="%3)"/>
      <w:lvlJc w:val="left"/>
      <w:pPr>
        <w:ind w:left="720" w:hanging="360"/>
      </w:pPr>
    </w:lvl>
    <w:lvl w:ilvl="3" w:tplc="7BD86D96">
      <w:start w:val="1"/>
      <w:numFmt w:val="decimal"/>
      <w:lvlText w:val="%4)"/>
      <w:lvlJc w:val="left"/>
      <w:pPr>
        <w:ind w:left="720" w:hanging="360"/>
      </w:pPr>
    </w:lvl>
    <w:lvl w:ilvl="4" w:tplc="700E4996">
      <w:start w:val="1"/>
      <w:numFmt w:val="decimal"/>
      <w:lvlText w:val="%5)"/>
      <w:lvlJc w:val="left"/>
      <w:pPr>
        <w:ind w:left="720" w:hanging="360"/>
      </w:pPr>
    </w:lvl>
    <w:lvl w:ilvl="5" w:tplc="64B631FE">
      <w:start w:val="1"/>
      <w:numFmt w:val="decimal"/>
      <w:lvlText w:val="%6)"/>
      <w:lvlJc w:val="left"/>
      <w:pPr>
        <w:ind w:left="720" w:hanging="360"/>
      </w:pPr>
    </w:lvl>
    <w:lvl w:ilvl="6" w:tplc="34CAB812">
      <w:start w:val="1"/>
      <w:numFmt w:val="decimal"/>
      <w:lvlText w:val="%7)"/>
      <w:lvlJc w:val="left"/>
      <w:pPr>
        <w:ind w:left="720" w:hanging="360"/>
      </w:pPr>
    </w:lvl>
    <w:lvl w:ilvl="7" w:tplc="FD1809AC">
      <w:start w:val="1"/>
      <w:numFmt w:val="decimal"/>
      <w:lvlText w:val="%8)"/>
      <w:lvlJc w:val="left"/>
      <w:pPr>
        <w:ind w:left="720" w:hanging="360"/>
      </w:pPr>
    </w:lvl>
    <w:lvl w:ilvl="8" w:tplc="8FD0B2B0">
      <w:start w:val="1"/>
      <w:numFmt w:val="decimal"/>
      <w:lvlText w:val="%9)"/>
      <w:lvlJc w:val="left"/>
      <w:pPr>
        <w:ind w:left="720" w:hanging="360"/>
      </w:pPr>
    </w:lvl>
  </w:abstractNum>
  <w:abstractNum w:abstractNumId="1" w15:restartNumberingAfterBreak="0">
    <w:nsid w:val="0AE065DF"/>
    <w:multiLevelType w:val="hybridMultilevel"/>
    <w:tmpl w:val="F5B6F752"/>
    <w:lvl w:ilvl="0" w:tplc="CD2A467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</w:rPr>
    </w:lvl>
    <w:lvl w:ilvl="1" w:tplc="AA10D47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4403C"/>
    <w:multiLevelType w:val="hybridMultilevel"/>
    <w:tmpl w:val="600C1290"/>
    <w:lvl w:ilvl="0" w:tplc="EFA090DC">
      <w:start w:val="1"/>
      <w:numFmt w:val="upperRoman"/>
      <w:lvlText w:val="%1."/>
      <w:lvlJc w:val="left"/>
      <w:pPr>
        <w:ind w:left="578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12B60F1C"/>
    <w:multiLevelType w:val="hybridMultilevel"/>
    <w:tmpl w:val="9B0C9514"/>
    <w:lvl w:ilvl="0" w:tplc="203C06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57F7E"/>
    <w:multiLevelType w:val="multilevel"/>
    <w:tmpl w:val="49BC323C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Theme="minorHAnsi" w:eastAsia="Arial" w:hAnsiTheme="minorHAnsi" w:cstheme="minorHAnsi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</w:lvl>
    <w:lvl w:ilvl="6">
      <w:start w:val="1"/>
      <w:numFmt w:val="decimal"/>
      <w:lvlText w:val="%7)"/>
      <w:lvlJc w:val="left"/>
      <w:pPr>
        <w:tabs>
          <w:tab w:val="num" w:pos="0"/>
        </w:tabs>
        <w:ind w:left="49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</w:lvl>
  </w:abstractNum>
  <w:abstractNum w:abstractNumId="5" w15:restartNumberingAfterBreak="0">
    <w:nsid w:val="22217411"/>
    <w:multiLevelType w:val="hybridMultilevel"/>
    <w:tmpl w:val="883E3D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104D0"/>
    <w:multiLevelType w:val="multilevel"/>
    <w:tmpl w:val="8D58F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EC0BC5"/>
    <w:multiLevelType w:val="multilevel"/>
    <w:tmpl w:val="6B66B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27C0CC8"/>
    <w:multiLevelType w:val="hybridMultilevel"/>
    <w:tmpl w:val="C518E6F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FE7952"/>
    <w:multiLevelType w:val="hybridMultilevel"/>
    <w:tmpl w:val="96827C90"/>
    <w:lvl w:ilvl="0" w:tplc="5DAE79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352648E6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  <w:i w:val="0"/>
      </w:rPr>
    </w:lvl>
    <w:lvl w:ilvl="2" w:tplc="1B0C0D14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4C9447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A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D232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2C8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0C0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B1884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4B4231"/>
    <w:multiLevelType w:val="hybridMultilevel"/>
    <w:tmpl w:val="DD802DA2"/>
    <w:lvl w:ilvl="0" w:tplc="FA02E9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7800FF28" w:tentative="1">
      <w:start w:val="1"/>
      <w:numFmt w:val="lowerLetter"/>
      <w:lvlText w:val="%2."/>
      <w:lvlJc w:val="left"/>
      <w:pPr>
        <w:ind w:left="1440" w:hanging="360"/>
      </w:pPr>
    </w:lvl>
    <w:lvl w:ilvl="2" w:tplc="284C404C" w:tentative="1">
      <w:start w:val="1"/>
      <w:numFmt w:val="lowerRoman"/>
      <w:lvlText w:val="%3."/>
      <w:lvlJc w:val="right"/>
      <w:pPr>
        <w:ind w:left="2160" w:hanging="180"/>
      </w:pPr>
    </w:lvl>
    <w:lvl w:ilvl="3" w:tplc="EEAE3B8C" w:tentative="1">
      <w:start w:val="1"/>
      <w:numFmt w:val="decimal"/>
      <w:lvlText w:val="%4."/>
      <w:lvlJc w:val="left"/>
      <w:pPr>
        <w:ind w:left="2880" w:hanging="360"/>
      </w:pPr>
    </w:lvl>
    <w:lvl w:ilvl="4" w:tplc="CFA6AA48" w:tentative="1">
      <w:start w:val="1"/>
      <w:numFmt w:val="lowerLetter"/>
      <w:lvlText w:val="%5."/>
      <w:lvlJc w:val="left"/>
      <w:pPr>
        <w:ind w:left="3600" w:hanging="360"/>
      </w:pPr>
    </w:lvl>
    <w:lvl w:ilvl="5" w:tplc="0BC4A6E4" w:tentative="1">
      <w:start w:val="1"/>
      <w:numFmt w:val="lowerRoman"/>
      <w:lvlText w:val="%6."/>
      <w:lvlJc w:val="right"/>
      <w:pPr>
        <w:ind w:left="4320" w:hanging="180"/>
      </w:pPr>
    </w:lvl>
    <w:lvl w:ilvl="6" w:tplc="FFD8862E" w:tentative="1">
      <w:start w:val="1"/>
      <w:numFmt w:val="decimal"/>
      <w:lvlText w:val="%7."/>
      <w:lvlJc w:val="left"/>
      <w:pPr>
        <w:ind w:left="5040" w:hanging="360"/>
      </w:pPr>
    </w:lvl>
    <w:lvl w:ilvl="7" w:tplc="25B621AC" w:tentative="1">
      <w:start w:val="1"/>
      <w:numFmt w:val="lowerLetter"/>
      <w:lvlText w:val="%8."/>
      <w:lvlJc w:val="left"/>
      <w:pPr>
        <w:ind w:left="5760" w:hanging="360"/>
      </w:pPr>
    </w:lvl>
    <w:lvl w:ilvl="8" w:tplc="29588A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20AB7"/>
    <w:multiLevelType w:val="hybridMultilevel"/>
    <w:tmpl w:val="B9FA38D0"/>
    <w:lvl w:ilvl="0" w:tplc="DE2E3F1E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59F48CE"/>
    <w:multiLevelType w:val="hybridMultilevel"/>
    <w:tmpl w:val="C518E6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7823F9"/>
    <w:multiLevelType w:val="hybridMultilevel"/>
    <w:tmpl w:val="61021F0A"/>
    <w:lvl w:ilvl="0" w:tplc="1480F31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506D40"/>
    <w:multiLevelType w:val="hybridMultilevel"/>
    <w:tmpl w:val="25F48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03C06CE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448E7CCE">
      <w:start w:val="1"/>
      <w:numFmt w:val="decimal"/>
      <w:lvlText w:val="%3."/>
      <w:lvlJc w:val="left"/>
      <w:pPr>
        <w:ind w:left="2160" w:hanging="180"/>
      </w:pPr>
      <w:rPr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4583A"/>
    <w:multiLevelType w:val="hybridMultilevel"/>
    <w:tmpl w:val="B59811FA"/>
    <w:lvl w:ilvl="0" w:tplc="0FC6770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50704"/>
    <w:multiLevelType w:val="hybridMultilevel"/>
    <w:tmpl w:val="8DE866F2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B80B58"/>
    <w:multiLevelType w:val="hybridMultilevel"/>
    <w:tmpl w:val="081ECE6C"/>
    <w:lvl w:ilvl="0" w:tplc="837A7C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75C5A"/>
    <w:multiLevelType w:val="hybridMultilevel"/>
    <w:tmpl w:val="B678B8DE"/>
    <w:lvl w:ilvl="0" w:tplc="8C4CA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62C0B"/>
    <w:multiLevelType w:val="hybridMultilevel"/>
    <w:tmpl w:val="5268DD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C036B6"/>
    <w:multiLevelType w:val="hybridMultilevel"/>
    <w:tmpl w:val="F98C28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D4614D"/>
    <w:multiLevelType w:val="hybridMultilevel"/>
    <w:tmpl w:val="018EF0C6"/>
    <w:lvl w:ilvl="0" w:tplc="85BE67DA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041E3"/>
    <w:multiLevelType w:val="multilevel"/>
    <w:tmpl w:val="D7EE5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22365C"/>
    <w:multiLevelType w:val="multilevel"/>
    <w:tmpl w:val="33686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691F8D"/>
    <w:multiLevelType w:val="hybridMultilevel"/>
    <w:tmpl w:val="0F0461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546095"/>
    <w:multiLevelType w:val="multilevel"/>
    <w:tmpl w:val="EC44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6BF275D"/>
    <w:multiLevelType w:val="hybridMultilevel"/>
    <w:tmpl w:val="E538469A"/>
    <w:lvl w:ilvl="0" w:tplc="FE9C7142">
      <w:start w:val="1"/>
      <w:numFmt w:val="decimal"/>
      <w:lvlText w:val="%1)"/>
      <w:lvlJc w:val="left"/>
      <w:pPr>
        <w:ind w:left="1004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57F7628A"/>
    <w:multiLevelType w:val="multilevel"/>
    <w:tmpl w:val="2CAA0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7FB713F"/>
    <w:multiLevelType w:val="multilevel"/>
    <w:tmpl w:val="258CC8B8"/>
    <w:lvl w:ilvl="0">
      <w:start w:val="9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29" w15:restartNumberingAfterBreak="0">
    <w:nsid w:val="590D1045"/>
    <w:multiLevelType w:val="hybridMultilevel"/>
    <w:tmpl w:val="23FA95A0"/>
    <w:lvl w:ilvl="0" w:tplc="B35C664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473A84"/>
    <w:multiLevelType w:val="hybridMultilevel"/>
    <w:tmpl w:val="A4BEB942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B1A6D61C">
      <w:start w:val="1"/>
      <w:numFmt w:val="decimal"/>
      <w:lvlText w:val="%3."/>
      <w:lvlJc w:val="left"/>
      <w:pPr>
        <w:ind w:left="2629" w:hanging="360"/>
      </w:pPr>
      <w:rPr>
        <w:rFonts w:hint="default"/>
        <w:b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3162D0D8" w:tentative="1">
      <w:start w:val="1"/>
      <w:numFmt w:val="lowerLetter"/>
      <w:lvlText w:val="%5."/>
      <w:lvlJc w:val="left"/>
      <w:pPr>
        <w:ind w:left="3600" w:hanging="360"/>
      </w:p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70279"/>
    <w:multiLevelType w:val="multilevel"/>
    <w:tmpl w:val="C9F8E426"/>
    <w:lvl w:ilvl="0">
      <w:start w:val="1"/>
      <w:numFmt w:val="decimal"/>
      <w:lvlText w:val="%1."/>
      <w:lvlJc w:val="left"/>
      <w:pPr>
        <w:tabs>
          <w:tab w:val="num" w:pos="0"/>
        </w:tabs>
        <w:ind w:left="6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070" w:hanging="360"/>
      </w:pPr>
      <w:rPr>
        <w:rFonts w:ascii="Times New Roman" w:eastAsia="Arial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616"/>
        </w:tabs>
        <w:ind w:left="2204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9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20" w:hanging="180"/>
      </w:pPr>
      <w:rPr>
        <w:rFonts w:hint="default"/>
      </w:rPr>
    </w:lvl>
  </w:abstractNum>
  <w:abstractNum w:abstractNumId="32" w15:restartNumberingAfterBreak="0">
    <w:nsid w:val="5F712E69"/>
    <w:multiLevelType w:val="hybridMultilevel"/>
    <w:tmpl w:val="2806F76A"/>
    <w:lvl w:ilvl="0" w:tplc="4E3A79A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4C8C0424" w:tentative="1">
      <w:start w:val="1"/>
      <w:numFmt w:val="lowerLetter"/>
      <w:lvlText w:val="%2."/>
      <w:lvlJc w:val="left"/>
      <w:pPr>
        <w:ind w:left="1440" w:hanging="360"/>
      </w:pPr>
    </w:lvl>
    <w:lvl w:ilvl="2" w:tplc="4F68DBF0" w:tentative="1">
      <w:start w:val="1"/>
      <w:numFmt w:val="lowerRoman"/>
      <w:lvlText w:val="%3."/>
      <w:lvlJc w:val="right"/>
      <w:pPr>
        <w:ind w:left="2160" w:hanging="180"/>
      </w:pPr>
    </w:lvl>
    <w:lvl w:ilvl="3" w:tplc="2E5E19BE" w:tentative="1">
      <w:start w:val="1"/>
      <w:numFmt w:val="decimal"/>
      <w:lvlText w:val="%4."/>
      <w:lvlJc w:val="left"/>
      <w:pPr>
        <w:ind w:left="2880" w:hanging="360"/>
      </w:pPr>
    </w:lvl>
    <w:lvl w:ilvl="4" w:tplc="056A02A2" w:tentative="1">
      <w:start w:val="1"/>
      <w:numFmt w:val="lowerLetter"/>
      <w:lvlText w:val="%5."/>
      <w:lvlJc w:val="left"/>
      <w:pPr>
        <w:ind w:left="3600" w:hanging="360"/>
      </w:pPr>
    </w:lvl>
    <w:lvl w:ilvl="5" w:tplc="72F22914" w:tentative="1">
      <w:start w:val="1"/>
      <w:numFmt w:val="lowerRoman"/>
      <w:lvlText w:val="%6."/>
      <w:lvlJc w:val="right"/>
      <w:pPr>
        <w:ind w:left="4320" w:hanging="180"/>
      </w:pPr>
    </w:lvl>
    <w:lvl w:ilvl="6" w:tplc="5C0A4720" w:tentative="1">
      <w:start w:val="1"/>
      <w:numFmt w:val="decimal"/>
      <w:lvlText w:val="%7."/>
      <w:lvlJc w:val="left"/>
      <w:pPr>
        <w:ind w:left="5040" w:hanging="360"/>
      </w:pPr>
    </w:lvl>
    <w:lvl w:ilvl="7" w:tplc="EDB61C06" w:tentative="1">
      <w:start w:val="1"/>
      <w:numFmt w:val="lowerLetter"/>
      <w:lvlText w:val="%8."/>
      <w:lvlJc w:val="left"/>
      <w:pPr>
        <w:ind w:left="5760" w:hanging="360"/>
      </w:pPr>
    </w:lvl>
    <w:lvl w:ilvl="8" w:tplc="72B628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AA47A0"/>
    <w:multiLevelType w:val="hybridMultilevel"/>
    <w:tmpl w:val="9CE0E2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BA5346"/>
    <w:multiLevelType w:val="hybridMultilevel"/>
    <w:tmpl w:val="EF0650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9EA08C7"/>
    <w:multiLevelType w:val="multilevel"/>
    <w:tmpl w:val="E8B04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724607C"/>
    <w:multiLevelType w:val="multilevel"/>
    <w:tmpl w:val="0B6212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84B2504"/>
    <w:multiLevelType w:val="hybridMultilevel"/>
    <w:tmpl w:val="9092D380"/>
    <w:lvl w:ilvl="0" w:tplc="203C06C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93366489">
    <w:abstractNumId w:val="14"/>
  </w:num>
  <w:num w:numId="2" w16cid:durableId="2025549755">
    <w:abstractNumId w:val="9"/>
  </w:num>
  <w:num w:numId="3" w16cid:durableId="1367756892">
    <w:abstractNumId w:val="33"/>
  </w:num>
  <w:num w:numId="4" w16cid:durableId="403453691">
    <w:abstractNumId w:val="30"/>
  </w:num>
  <w:num w:numId="5" w16cid:durableId="1810704162">
    <w:abstractNumId w:val="10"/>
  </w:num>
  <w:num w:numId="6" w16cid:durableId="1077172845">
    <w:abstractNumId w:val="32"/>
  </w:num>
  <w:num w:numId="7" w16cid:durableId="1962489931">
    <w:abstractNumId w:val="2"/>
  </w:num>
  <w:num w:numId="8" w16cid:durableId="855188871">
    <w:abstractNumId w:val="15"/>
  </w:num>
  <w:num w:numId="9" w16cid:durableId="453796236">
    <w:abstractNumId w:val="26"/>
  </w:num>
  <w:num w:numId="10" w16cid:durableId="66002749">
    <w:abstractNumId w:val="4"/>
  </w:num>
  <w:num w:numId="11" w16cid:durableId="1478835615">
    <w:abstractNumId w:val="11"/>
  </w:num>
  <w:num w:numId="12" w16cid:durableId="2008705228">
    <w:abstractNumId w:val="18"/>
  </w:num>
  <w:num w:numId="13" w16cid:durableId="659386559">
    <w:abstractNumId w:val="21"/>
  </w:num>
  <w:num w:numId="14" w16cid:durableId="2513425">
    <w:abstractNumId w:val="1"/>
  </w:num>
  <w:num w:numId="15" w16cid:durableId="1149707336">
    <w:abstractNumId w:val="17"/>
  </w:num>
  <w:num w:numId="16" w16cid:durableId="291059082">
    <w:abstractNumId w:val="36"/>
  </w:num>
  <w:num w:numId="17" w16cid:durableId="632054733">
    <w:abstractNumId w:val="31"/>
  </w:num>
  <w:num w:numId="18" w16cid:durableId="1201240139">
    <w:abstractNumId w:val="28"/>
  </w:num>
  <w:num w:numId="19" w16cid:durableId="311179854">
    <w:abstractNumId w:val="23"/>
  </w:num>
  <w:num w:numId="20" w16cid:durableId="1858805490">
    <w:abstractNumId w:val="35"/>
  </w:num>
  <w:num w:numId="21" w16cid:durableId="584612684">
    <w:abstractNumId w:val="7"/>
  </w:num>
  <w:num w:numId="22" w16cid:durableId="1250041071">
    <w:abstractNumId w:val="22"/>
  </w:num>
  <w:num w:numId="23" w16cid:durableId="1506625297">
    <w:abstractNumId w:val="6"/>
  </w:num>
  <w:num w:numId="24" w16cid:durableId="1817917207">
    <w:abstractNumId w:val="25"/>
  </w:num>
  <w:num w:numId="25" w16cid:durableId="1893229040">
    <w:abstractNumId w:val="27"/>
  </w:num>
  <w:num w:numId="26" w16cid:durableId="1146506038">
    <w:abstractNumId w:val="34"/>
  </w:num>
  <w:num w:numId="27" w16cid:durableId="1037779269">
    <w:abstractNumId w:val="29"/>
  </w:num>
  <w:num w:numId="28" w16cid:durableId="1050614817">
    <w:abstractNumId w:val="20"/>
  </w:num>
  <w:num w:numId="29" w16cid:durableId="1783038290">
    <w:abstractNumId w:val="24"/>
  </w:num>
  <w:num w:numId="30" w16cid:durableId="619531294">
    <w:abstractNumId w:val="12"/>
  </w:num>
  <w:num w:numId="31" w16cid:durableId="1605532768">
    <w:abstractNumId w:val="16"/>
  </w:num>
  <w:num w:numId="32" w16cid:durableId="828135969">
    <w:abstractNumId w:val="19"/>
  </w:num>
  <w:num w:numId="33" w16cid:durableId="1384259192">
    <w:abstractNumId w:val="8"/>
  </w:num>
  <w:num w:numId="34" w16cid:durableId="762263735">
    <w:abstractNumId w:val="3"/>
  </w:num>
  <w:num w:numId="35" w16cid:durableId="860894924">
    <w:abstractNumId w:val="37"/>
  </w:num>
  <w:num w:numId="36" w16cid:durableId="2028679799">
    <w:abstractNumId w:val="13"/>
  </w:num>
  <w:num w:numId="37" w16cid:durableId="1836677871">
    <w:abstractNumId w:val="5"/>
  </w:num>
  <w:num w:numId="38" w16cid:durableId="467666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743"/>
    <w:rsid w:val="000109B3"/>
    <w:rsid w:val="00032D34"/>
    <w:rsid w:val="00051437"/>
    <w:rsid w:val="000620FB"/>
    <w:rsid w:val="000A0AAA"/>
    <w:rsid w:val="000C66F2"/>
    <w:rsid w:val="000D34CC"/>
    <w:rsid w:val="00110A2F"/>
    <w:rsid w:val="00113FF2"/>
    <w:rsid w:val="0012324D"/>
    <w:rsid w:val="00133759"/>
    <w:rsid w:val="00194E78"/>
    <w:rsid w:val="001963C6"/>
    <w:rsid w:val="00197A79"/>
    <w:rsid w:val="001A6F2B"/>
    <w:rsid w:val="001B4142"/>
    <w:rsid w:val="001B763F"/>
    <w:rsid w:val="001D2743"/>
    <w:rsid w:val="0021522F"/>
    <w:rsid w:val="00246502"/>
    <w:rsid w:val="002712F0"/>
    <w:rsid w:val="0029034C"/>
    <w:rsid w:val="00296FDA"/>
    <w:rsid w:val="002B7FB6"/>
    <w:rsid w:val="002C2AC4"/>
    <w:rsid w:val="00347CFE"/>
    <w:rsid w:val="003517F6"/>
    <w:rsid w:val="00355BB9"/>
    <w:rsid w:val="003A68E6"/>
    <w:rsid w:val="003C5171"/>
    <w:rsid w:val="003D2902"/>
    <w:rsid w:val="003E1B27"/>
    <w:rsid w:val="00406A9A"/>
    <w:rsid w:val="004078EB"/>
    <w:rsid w:val="004525D9"/>
    <w:rsid w:val="00465577"/>
    <w:rsid w:val="00466578"/>
    <w:rsid w:val="004B4B13"/>
    <w:rsid w:val="004F4980"/>
    <w:rsid w:val="0050434E"/>
    <w:rsid w:val="00532788"/>
    <w:rsid w:val="00533CAF"/>
    <w:rsid w:val="00613CA9"/>
    <w:rsid w:val="00617151"/>
    <w:rsid w:val="00655DE5"/>
    <w:rsid w:val="00663688"/>
    <w:rsid w:val="00665551"/>
    <w:rsid w:val="00676468"/>
    <w:rsid w:val="00684D77"/>
    <w:rsid w:val="006A22C4"/>
    <w:rsid w:val="006A2997"/>
    <w:rsid w:val="006D2E5C"/>
    <w:rsid w:val="006E4519"/>
    <w:rsid w:val="0073338A"/>
    <w:rsid w:val="00745F65"/>
    <w:rsid w:val="00766D60"/>
    <w:rsid w:val="00795F1D"/>
    <w:rsid w:val="007B2023"/>
    <w:rsid w:val="007F2484"/>
    <w:rsid w:val="00850C27"/>
    <w:rsid w:val="00873495"/>
    <w:rsid w:val="00874377"/>
    <w:rsid w:val="008A0CFC"/>
    <w:rsid w:val="008E5B12"/>
    <w:rsid w:val="00952F10"/>
    <w:rsid w:val="009913FD"/>
    <w:rsid w:val="009B5793"/>
    <w:rsid w:val="009B70F9"/>
    <w:rsid w:val="00A55A29"/>
    <w:rsid w:val="00A866D5"/>
    <w:rsid w:val="00A91284"/>
    <w:rsid w:val="00AE15B7"/>
    <w:rsid w:val="00B13141"/>
    <w:rsid w:val="00B31B91"/>
    <w:rsid w:val="00B347CD"/>
    <w:rsid w:val="00B51A55"/>
    <w:rsid w:val="00BD4666"/>
    <w:rsid w:val="00BF561D"/>
    <w:rsid w:val="00C0129E"/>
    <w:rsid w:val="00C77FD4"/>
    <w:rsid w:val="00CB08DF"/>
    <w:rsid w:val="00D10A9E"/>
    <w:rsid w:val="00D364B1"/>
    <w:rsid w:val="00D40027"/>
    <w:rsid w:val="00D61986"/>
    <w:rsid w:val="00D75CFB"/>
    <w:rsid w:val="00D83CF4"/>
    <w:rsid w:val="00DC3904"/>
    <w:rsid w:val="00DC736A"/>
    <w:rsid w:val="00DE20A5"/>
    <w:rsid w:val="00E25F42"/>
    <w:rsid w:val="00E400C5"/>
    <w:rsid w:val="00E67EDA"/>
    <w:rsid w:val="00EB0C40"/>
    <w:rsid w:val="00ED53B8"/>
    <w:rsid w:val="00F0666C"/>
    <w:rsid w:val="00F10B82"/>
    <w:rsid w:val="00F252D0"/>
    <w:rsid w:val="00F773A2"/>
    <w:rsid w:val="00F9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1CD16B"/>
  <w15:chartTrackingRefBased/>
  <w15:docId w15:val="{33E1FFD7-B4FE-4D05-91C2-12BA34EFC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27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,maz_wyliczenie,opis dzialania,K-P_odwolanie,A_wyliczenie,Akapit z listą 1,Akapit z listą BS,Kolorowa lista — akcent 11,lp1,Preambuła,Lista - poziom 1,Tabela - naglowek,SM-nagłówek2,CP-UC,lp11"/>
    <w:basedOn w:val="Normalny"/>
    <w:link w:val="AkapitzlistZnak"/>
    <w:uiPriority w:val="34"/>
    <w:qFormat/>
    <w:rsid w:val="001D274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 1 Znak,Akapit z listą BS Znak,Kolorowa lista — akcent 11 Znak,lp1 Znak"/>
    <w:link w:val="Akapitzlist"/>
    <w:uiPriority w:val="34"/>
    <w:qFormat/>
    <w:rsid w:val="001D2743"/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qFormat/>
    <w:rsid w:val="001D274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qFormat/>
    <w:rsid w:val="001D27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D2743"/>
    <w:rPr>
      <w:rFonts w:cs="Times New Roman"/>
      <w:vertAlign w:val="superscript"/>
    </w:rPr>
  </w:style>
  <w:style w:type="character" w:customStyle="1" w:styleId="markedcontent">
    <w:name w:val="markedcontent"/>
    <w:basedOn w:val="Domylnaczcionkaakapitu"/>
    <w:rsid w:val="001D2743"/>
  </w:style>
  <w:style w:type="paragraph" w:customStyle="1" w:styleId="Default">
    <w:name w:val="Default"/>
    <w:rsid w:val="001D274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D2743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032D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unhideWhenUsed/>
    <w:rsid w:val="00032D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D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D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D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D3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6555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DC3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3904"/>
  </w:style>
  <w:style w:type="paragraph" w:styleId="Stopka">
    <w:name w:val="footer"/>
    <w:basedOn w:val="Normalny"/>
    <w:link w:val="StopkaZnak"/>
    <w:uiPriority w:val="99"/>
    <w:unhideWhenUsed/>
    <w:rsid w:val="00DC39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3904"/>
  </w:style>
  <w:style w:type="paragraph" w:styleId="Tekstdymka">
    <w:name w:val="Balloon Text"/>
    <w:basedOn w:val="Normalny"/>
    <w:link w:val="TekstdymkaZnak"/>
    <w:uiPriority w:val="99"/>
    <w:semiHidden/>
    <w:unhideWhenUsed/>
    <w:rsid w:val="00010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9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949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Ewa Laska-Kurta</cp:lastModifiedBy>
  <cp:revision>48</cp:revision>
  <dcterms:created xsi:type="dcterms:W3CDTF">2026-01-05T11:40:00Z</dcterms:created>
  <dcterms:modified xsi:type="dcterms:W3CDTF">2026-03-31T12:21:00Z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ad6f1006-45c0-458d-bb42-aab849b12036</vt:lpwstr>
  </property>
</Properties>
</file>