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77" w:rsidRDefault="00B05277" w:rsidP="00B05277">
      <w:pPr>
        <w:pStyle w:val="Akapitzlist1"/>
        <w:spacing w:line="360" w:lineRule="auto"/>
        <w:ind w:left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63A40">
        <w:rPr>
          <w:rFonts w:ascii="Arial" w:hAnsi="Arial" w:cs="Arial"/>
          <w:sz w:val="22"/>
          <w:szCs w:val="22"/>
        </w:rPr>
        <w:t>ałącznik nr 1 do O</w:t>
      </w:r>
      <w:r w:rsidRPr="007D5B0E">
        <w:rPr>
          <w:rFonts w:ascii="Arial" w:hAnsi="Arial" w:cs="Arial"/>
          <w:sz w:val="22"/>
          <w:szCs w:val="22"/>
        </w:rPr>
        <w:t>bwieszczenia</w:t>
      </w:r>
    </w:p>
    <w:p w:rsidR="00B05277" w:rsidRDefault="00B05277" w:rsidP="00B05277">
      <w:pPr>
        <w:pStyle w:val="Akapitzlist1"/>
        <w:spacing w:line="360" w:lineRule="auto"/>
        <w:ind w:left="0"/>
        <w:jc w:val="right"/>
        <w:rPr>
          <w:rFonts w:ascii="Arial" w:hAnsi="Arial" w:cs="Arial"/>
          <w:sz w:val="22"/>
          <w:szCs w:val="22"/>
        </w:rPr>
      </w:pPr>
    </w:p>
    <w:p w:rsidR="00B05277" w:rsidRPr="007D5B0E" w:rsidRDefault="00B05277" w:rsidP="00B05277">
      <w:pPr>
        <w:pStyle w:val="Akapitzlist1"/>
        <w:ind w:left="0"/>
        <w:jc w:val="right"/>
        <w:rPr>
          <w:rFonts w:ascii="Arial" w:hAnsi="Arial" w:cs="Arial"/>
          <w:sz w:val="22"/>
          <w:szCs w:val="22"/>
        </w:rPr>
      </w:pPr>
    </w:p>
    <w:p w:rsidR="00B05277" w:rsidRDefault="00B05277" w:rsidP="00B05277">
      <w:pPr>
        <w:pStyle w:val="Nagwek1"/>
        <w:spacing w:line="276" w:lineRule="auto"/>
        <w:jc w:val="center"/>
      </w:pPr>
      <w:r>
        <w:t xml:space="preserve">OPIS STANU TECHNICZNEGO </w:t>
      </w:r>
    </w:p>
    <w:p w:rsidR="00B05277" w:rsidRPr="00C545D3" w:rsidRDefault="00C545D3" w:rsidP="00C545D3">
      <w:pPr>
        <w:spacing w:line="276" w:lineRule="auto"/>
        <w:jc w:val="center"/>
        <w:rPr>
          <w:rFonts w:ascii="Arial" w:hAnsi="Arial" w:cs="Arial"/>
          <w:b/>
          <w:color w:val="005023"/>
          <w:sz w:val="28"/>
          <w:szCs w:val="28"/>
          <w:u w:val="single"/>
        </w:rPr>
      </w:pPr>
      <w:r>
        <w:rPr>
          <w:rFonts w:ascii="Arial" w:hAnsi="Arial" w:cs="Arial"/>
          <w:b/>
          <w:color w:val="005023"/>
          <w:sz w:val="28"/>
          <w:szCs w:val="28"/>
          <w:u w:val="single"/>
        </w:rPr>
        <w:t>SAMOCHÓD CIĘŻAROWY</w:t>
      </w:r>
      <w:r w:rsidRPr="00C545D3">
        <w:rPr>
          <w:rFonts w:ascii="Arial" w:hAnsi="Arial" w:cs="Arial"/>
          <w:b/>
          <w:color w:val="005023"/>
          <w:sz w:val="28"/>
          <w:szCs w:val="28"/>
          <w:u w:val="single"/>
        </w:rPr>
        <w:t xml:space="preserve"> NISSAN NAVARA ORAZ MODUŁ</w:t>
      </w:r>
      <w:r>
        <w:rPr>
          <w:rFonts w:ascii="Arial" w:hAnsi="Arial" w:cs="Arial"/>
          <w:b/>
          <w:color w:val="005023"/>
          <w:sz w:val="28"/>
          <w:szCs w:val="28"/>
          <w:u w:val="single"/>
        </w:rPr>
        <w:t xml:space="preserve"> GAŚNICZY</w:t>
      </w:r>
    </w:p>
    <w:p w:rsidR="00B05277" w:rsidRPr="00591E43" w:rsidRDefault="00B05277" w:rsidP="00B05277">
      <w:pPr>
        <w:spacing w:line="276" w:lineRule="auto"/>
        <w:rPr>
          <w:rFonts w:ascii="Arial" w:hAnsi="Arial" w:cs="Arial"/>
        </w:rPr>
      </w:pPr>
    </w:p>
    <w:p w:rsidR="00B05277" w:rsidRDefault="00B05277" w:rsidP="00B05277">
      <w:pPr>
        <w:spacing w:line="360" w:lineRule="auto"/>
        <w:jc w:val="both"/>
        <w:rPr>
          <w:rFonts w:ascii="Arial" w:hAnsi="Arial" w:cs="Arial"/>
          <w:b/>
          <w:i/>
        </w:rPr>
      </w:pPr>
      <w:r w:rsidRPr="006059A3">
        <w:rPr>
          <w:rFonts w:ascii="Arial" w:hAnsi="Arial" w:cs="Arial"/>
          <w:b/>
          <w:i/>
        </w:rPr>
        <w:t xml:space="preserve">Nr inwentarzowy: </w:t>
      </w:r>
    </w:p>
    <w:p w:rsidR="00B05277" w:rsidRPr="006059A3" w:rsidRDefault="00C545D3" w:rsidP="00B05277">
      <w:pPr>
        <w:spacing w:line="360" w:lineRule="auto"/>
        <w:jc w:val="both"/>
        <w:rPr>
          <w:rFonts w:ascii="Arial" w:hAnsi="Arial" w:cs="Arial"/>
        </w:rPr>
      </w:pPr>
      <w:r w:rsidRPr="00C545D3">
        <w:rPr>
          <w:rFonts w:ascii="Arial" w:hAnsi="Arial" w:cs="Arial"/>
        </w:rPr>
        <w:t>742/02287</w:t>
      </w:r>
    </w:p>
    <w:p w:rsidR="00B05277" w:rsidRDefault="00B05277" w:rsidP="00B05277">
      <w:pPr>
        <w:spacing w:line="360" w:lineRule="auto"/>
        <w:jc w:val="both"/>
        <w:rPr>
          <w:rFonts w:ascii="Arial" w:hAnsi="Arial" w:cs="Arial"/>
          <w:b/>
        </w:rPr>
      </w:pPr>
    </w:p>
    <w:p w:rsidR="00C545D3" w:rsidRPr="007A162F" w:rsidRDefault="00C545D3" w:rsidP="00C545D3">
      <w:pPr>
        <w:spacing w:line="276" w:lineRule="auto"/>
        <w:jc w:val="both"/>
        <w:rPr>
          <w:rFonts w:ascii="Arial" w:hAnsi="Arial" w:cs="Arial"/>
        </w:rPr>
      </w:pPr>
      <w:r w:rsidRPr="007A162F">
        <w:rPr>
          <w:rFonts w:ascii="Arial" w:hAnsi="Arial" w:cs="Arial"/>
          <w:b/>
          <w:i/>
        </w:rPr>
        <w:t>Opis techniczny:</w:t>
      </w:r>
      <w:r w:rsidRPr="007A162F">
        <w:rPr>
          <w:rFonts w:ascii="Arial" w:hAnsi="Arial" w:cs="Arial"/>
        </w:rPr>
        <w:t xml:space="preserve"> </w:t>
      </w:r>
      <w:bookmarkStart w:id="0" w:name="_GoBack"/>
      <w:bookmarkEnd w:id="0"/>
    </w:p>
    <w:p w:rsidR="00C545D3" w:rsidRPr="007A162F" w:rsidRDefault="00C545D3" w:rsidP="00C545D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162F">
        <w:rPr>
          <w:rFonts w:ascii="Arial" w:hAnsi="Arial" w:cs="Arial"/>
          <w:color w:val="000000"/>
        </w:rPr>
        <w:t>Dane techniczne pojazdu:</w:t>
      </w:r>
    </w:p>
    <w:p w:rsidR="00C545D3" w:rsidRPr="007A162F" w:rsidRDefault="00C545D3" w:rsidP="00C545D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162F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 xml:space="preserve"> marka pojazdu: </w:t>
      </w:r>
      <w:r w:rsidRPr="003C1C2C">
        <w:rPr>
          <w:rFonts w:ascii="Arial" w:hAnsi="Arial" w:cs="Arial"/>
          <w:color w:val="000000"/>
        </w:rPr>
        <w:t>NISSAN D 401 NAVARA</w:t>
      </w:r>
    </w:p>
    <w:p w:rsidR="00C545D3" w:rsidRPr="007A162F" w:rsidRDefault="00C545D3" w:rsidP="00C545D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162F">
        <w:rPr>
          <w:rFonts w:ascii="Arial" w:hAnsi="Arial" w:cs="Arial"/>
          <w:color w:val="000000"/>
        </w:rPr>
        <w:t xml:space="preserve">- rodzaj </w:t>
      </w:r>
      <w:r>
        <w:rPr>
          <w:rFonts w:ascii="Arial" w:hAnsi="Arial" w:cs="Arial"/>
          <w:color w:val="000000"/>
        </w:rPr>
        <w:t>pojazdu</w:t>
      </w:r>
      <w:r w:rsidRPr="007A162F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samochód ciężarowy do 3,5 t BA skrzyniowy (</w:t>
      </w:r>
      <w:proofErr w:type="spellStart"/>
      <w:r>
        <w:rPr>
          <w:rFonts w:ascii="Arial" w:hAnsi="Arial" w:cs="Arial"/>
          <w:color w:val="000000"/>
        </w:rPr>
        <w:t>Double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Cab</w:t>
      </w:r>
      <w:proofErr w:type="spellEnd"/>
      <w:r>
        <w:rPr>
          <w:rFonts w:ascii="Arial" w:hAnsi="Arial" w:cs="Arial"/>
          <w:color w:val="000000"/>
        </w:rPr>
        <w:t>)</w:t>
      </w:r>
    </w:p>
    <w:p w:rsidR="00C545D3" w:rsidRPr="007A162F" w:rsidRDefault="00C545D3" w:rsidP="00C545D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rok produkcji: 2012</w:t>
      </w:r>
    </w:p>
    <w:p w:rsidR="00C545D3" w:rsidRPr="007A162F" w:rsidRDefault="00C545D3" w:rsidP="00C545D3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162F">
        <w:rPr>
          <w:rFonts w:ascii="Arial" w:hAnsi="Arial" w:cs="Arial"/>
          <w:color w:val="000000"/>
        </w:rPr>
        <w:t xml:space="preserve">- </w:t>
      </w:r>
      <w:r w:rsidRPr="00F4347B">
        <w:rPr>
          <w:rFonts w:ascii="Arial" w:hAnsi="Arial" w:cs="Arial"/>
          <w:color w:val="000000"/>
        </w:rPr>
        <w:t>przebieg: 66</w:t>
      </w:r>
      <w:r>
        <w:rPr>
          <w:rFonts w:ascii="Arial" w:hAnsi="Arial" w:cs="Arial"/>
          <w:color w:val="000000"/>
        </w:rPr>
        <w:t> </w:t>
      </w:r>
      <w:r w:rsidRPr="00F4347B">
        <w:rPr>
          <w:rFonts w:ascii="Arial" w:hAnsi="Arial" w:cs="Arial"/>
          <w:color w:val="000000"/>
        </w:rPr>
        <w:t>198 km, zgodnie z KSO nr 18;</w:t>
      </w:r>
    </w:p>
    <w:p w:rsidR="00C545D3" w:rsidRPr="007A162F" w:rsidRDefault="00C545D3" w:rsidP="00C545D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162F">
        <w:rPr>
          <w:rFonts w:ascii="Arial" w:hAnsi="Arial" w:cs="Arial"/>
          <w:color w:val="000000"/>
        </w:rPr>
        <w:t xml:space="preserve">- silnik </w:t>
      </w:r>
      <w:r>
        <w:rPr>
          <w:rFonts w:ascii="Arial" w:hAnsi="Arial" w:cs="Arial"/>
          <w:color w:val="000000"/>
        </w:rPr>
        <w:t>wysokoprężny</w:t>
      </w:r>
      <w:r w:rsidRPr="007A162F">
        <w:rPr>
          <w:rFonts w:ascii="Arial" w:hAnsi="Arial" w:cs="Arial"/>
          <w:color w:val="000000"/>
        </w:rPr>
        <w:t>;</w:t>
      </w:r>
    </w:p>
    <w:p w:rsidR="00C545D3" w:rsidRDefault="00C545D3" w:rsidP="00C545D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pojemność silnika: 2488</w:t>
      </w:r>
      <w:r w:rsidRPr="007A162F">
        <w:rPr>
          <w:rFonts w:ascii="Arial" w:hAnsi="Arial" w:cs="Arial"/>
          <w:color w:val="000000"/>
        </w:rPr>
        <w:t xml:space="preserve"> cm</w:t>
      </w:r>
      <w:r w:rsidRPr="007A162F">
        <w:rPr>
          <w:rFonts w:ascii="Arial" w:hAnsi="Arial" w:cs="Arial"/>
          <w:color w:val="000000"/>
          <w:vertAlign w:val="superscript"/>
        </w:rPr>
        <w:t>3</w:t>
      </w:r>
      <w:r>
        <w:rPr>
          <w:rFonts w:ascii="Arial" w:hAnsi="Arial" w:cs="Arial"/>
          <w:color w:val="000000"/>
        </w:rPr>
        <w:t>;</w:t>
      </w:r>
    </w:p>
    <w:p w:rsidR="00C545D3" w:rsidRDefault="00C545D3" w:rsidP="00C545D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moc silnika 190 KM;</w:t>
      </w:r>
    </w:p>
    <w:p w:rsidR="00C545D3" w:rsidRDefault="00C545D3" w:rsidP="00C545D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napęd 4x4 (4WD) załączany ręcznie;</w:t>
      </w:r>
    </w:p>
    <w:p w:rsidR="00C545D3" w:rsidRDefault="00C545D3" w:rsidP="00C545D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:rsidR="00C545D3" w:rsidRDefault="00C545D3" w:rsidP="00C545D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Dane techniczne modułu gaśniczego:</w:t>
      </w:r>
    </w:p>
    <w:p w:rsidR="00C545D3" w:rsidRDefault="00C545D3" w:rsidP="00C545D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wysokociśnieniowy agregat wodno-pianowy</w:t>
      </w:r>
    </w:p>
    <w:p w:rsidR="00C545D3" w:rsidRDefault="00C545D3" w:rsidP="00C545D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silnik spalinowy: HONDA GX 390</w:t>
      </w:r>
    </w:p>
    <w:p w:rsidR="00C545D3" w:rsidRDefault="00C545D3" w:rsidP="00C545D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moc: 6,6 kW/8,9 KM</w:t>
      </w:r>
    </w:p>
    <w:p w:rsidR="00C545D3" w:rsidRDefault="00C545D3" w:rsidP="00C545D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model modułu: AWP 50/40E-400</w:t>
      </w:r>
    </w:p>
    <w:p w:rsidR="00C545D3" w:rsidRDefault="00C545D3" w:rsidP="00C545D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rok produkcji: 2012</w:t>
      </w:r>
    </w:p>
    <w:p w:rsidR="00C545D3" w:rsidRDefault="00C545D3" w:rsidP="00C545D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pojemność zbiornika na wodę: 400 l</w:t>
      </w:r>
    </w:p>
    <w:p w:rsidR="00C545D3" w:rsidRDefault="00C545D3" w:rsidP="00C545D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maksymalne ciśnienie: 40 bar</w:t>
      </w:r>
    </w:p>
    <w:p w:rsidR="00B05277" w:rsidRPr="001D7F60" w:rsidRDefault="00C545D3" w:rsidP="00C545D3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Cs w:val="18"/>
        </w:rPr>
      </w:pPr>
      <w:r>
        <w:rPr>
          <w:rFonts w:ascii="Arial" w:hAnsi="Arial" w:cs="Arial"/>
          <w:color w:val="000000"/>
        </w:rPr>
        <w:t>- maksymalna wydajność: 53 l/min</w:t>
      </w:r>
      <w:r w:rsidR="00B05277" w:rsidRPr="001D7F60">
        <w:rPr>
          <w:rFonts w:ascii="Arial" w:hAnsi="Arial" w:cs="Arial"/>
          <w:color w:val="000000"/>
          <w:szCs w:val="18"/>
        </w:rPr>
        <w:t>.</w:t>
      </w:r>
    </w:p>
    <w:p w:rsidR="00B05277" w:rsidRPr="001D7F60" w:rsidRDefault="00B05277" w:rsidP="00B05277">
      <w:pPr>
        <w:spacing w:line="360" w:lineRule="auto"/>
        <w:jc w:val="both"/>
        <w:rPr>
          <w:rFonts w:ascii="Arial" w:hAnsi="Arial" w:cs="Arial"/>
        </w:rPr>
      </w:pPr>
    </w:p>
    <w:p w:rsidR="00C545D3" w:rsidRPr="007A162F" w:rsidRDefault="00C545D3" w:rsidP="00C545D3">
      <w:pPr>
        <w:spacing w:line="276" w:lineRule="auto"/>
        <w:jc w:val="both"/>
        <w:rPr>
          <w:rFonts w:ascii="Arial" w:hAnsi="Arial" w:cs="Arial"/>
        </w:rPr>
      </w:pPr>
      <w:r w:rsidRPr="007A162F">
        <w:rPr>
          <w:rFonts w:ascii="Arial" w:hAnsi="Arial" w:cs="Arial"/>
          <w:b/>
          <w:i/>
        </w:rPr>
        <w:t>Stan techniczny</w:t>
      </w:r>
      <w:r>
        <w:rPr>
          <w:rFonts w:ascii="Arial" w:hAnsi="Arial" w:cs="Arial"/>
          <w:b/>
          <w:i/>
        </w:rPr>
        <w:t xml:space="preserve"> pojazdu</w:t>
      </w:r>
      <w:r w:rsidRPr="007A162F">
        <w:rPr>
          <w:rFonts w:ascii="Arial" w:hAnsi="Arial" w:cs="Arial"/>
          <w:b/>
          <w:i/>
        </w:rPr>
        <w:t>:</w:t>
      </w:r>
      <w:r w:rsidRPr="007A162F">
        <w:rPr>
          <w:rFonts w:ascii="Arial" w:hAnsi="Arial" w:cs="Arial"/>
        </w:rPr>
        <w:t xml:space="preserve"> </w:t>
      </w:r>
    </w:p>
    <w:p w:rsidR="00C545D3" w:rsidRPr="007A162F" w:rsidRDefault="00C545D3" w:rsidP="00C545D3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color w:val="000000"/>
        </w:rPr>
      </w:pPr>
      <w:r w:rsidRPr="007A162F">
        <w:rPr>
          <w:rFonts w:ascii="Arial" w:hAnsi="Arial" w:cs="Arial"/>
          <w:color w:val="000000"/>
        </w:rPr>
        <w:t>Ostatn</w:t>
      </w:r>
      <w:r>
        <w:rPr>
          <w:rFonts w:ascii="Arial" w:hAnsi="Arial" w:cs="Arial"/>
          <w:color w:val="000000"/>
        </w:rPr>
        <w:t>ie wykonane badanie okresowe: 24</w:t>
      </w:r>
      <w:r w:rsidRPr="00F4347B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02</w:t>
      </w:r>
      <w:r w:rsidRPr="00F4347B">
        <w:rPr>
          <w:rFonts w:ascii="Arial" w:hAnsi="Arial" w:cs="Arial"/>
          <w:color w:val="000000"/>
        </w:rPr>
        <w:t>.2023 roku</w:t>
      </w:r>
      <w:r w:rsidRPr="007A162F">
        <w:rPr>
          <w:rFonts w:ascii="Arial" w:hAnsi="Arial" w:cs="Arial"/>
          <w:color w:val="000000"/>
        </w:rPr>
        <w:t xml:space="preserve"> przy stanie </w:t>
      </w:r>
      <w:r w:rsidRPr="00D72184">
        <w:rPr>
          <w:rFonts w:ascii="Arial" w:hAnsi="Arial" w:cs="Arial"/>
          <w:color w:val="000000"/>
        </w:rPr>
        <w:t xml:space="preserve">licznika </w:t>
      </w:r>
      <w:r>
        <w:rPr>
          <w:rFonts w:ascii="Arial" w:hAnsi="Arial" w:cs="Arial"/>
          <w:color w:val="000000"/>
        </w:rPr>
        <w:t>63 096</w:t>
      </w:r>
      <w:r w:rsidRPr="00D72184">
        <w:rPr>
          <w:rFonts w:ascii="Arial" w:hAnsi="Arial" w:cs="Arial"/>
          <w:color w:val="000000"/>
        </w:rPr>
        <w:t xml:space="preserve"> km</w:t>
      </w:r>
      <w:r w:rsidRPr="007A162F">
        <w:rPr>
          <w:rFonts w:ascii="Arial" w:hAnsi="Arial" w:cs="Arial"/>
          <w:color w:val="000000"/>
        </w:rPr>
        <w:t xml:space="preserve">. W trakcie badania wykonano: </w:t>
      </w:r>
      <w:r>
        <w:rPr>
          <w:rFonts w:ascii="Arial" w:hAnsi="Arial" w:cs="Arial"/>
          <w:color w:val="000000"/>
        </w:rPr>
        <w:t>wymianę</w:t>
      </w:r>
      <w:r w:rsidRPr="002F5339">
        <w:rPr>
          <w:rFonts w:ascii="Arial" w:hAnsi="Arial" w:cs="Arial"/>
          <w:color w:val="000000"/>
        </w:rPr>
        <w:t xml:space="preserve"> olej</w:t>
      </w:r>
      <w:r>
        <w:rPr>
          <w:rFonts w:ascii="Arial" w:hAnsi="Arial" w:cs="Arial"/>
          <w:color w:val="000000"/>
        </w:rPr>
        <w:t>u silnikowego, uszczelki</w:t>
      </w:r>
      <w:r w:rsidRPr="002F5339">
        <w:rPr>
          <w:rFonts w:ascii="Arial" w:hAnsi="Arial" w:cs="Arial"/>
          <w:color w:val="000000"/>
        </w:rPr>
        <w:t xml:space="preserve"> korka spust.,</w:t>
      </w:r>
      <w:r>
        <w:rPr>
          <w:rFonts w:ascii="Arial" w:hAnsi="Arial" w:cs="Arial"/>
          <w:color w:val="000000"/>
        </w:rPr>
        <w:t xml:space="preserve"> </w:t>
      </w:r>
      <w:r w:rsidRPr="002F5339">
        <w:rPr>
          <w:rFonts w:ascii="Arial" w:hAnsi="Arial" w:cs="Arial"/>
          <w:color w:val="000000"/>
        </w:rPr>
        <w:t>filtr</w:t>
      </w:r>
      <w:r>
        <w:rPr>
          <w:rFonts w:ascii="Arial" w:hAnsi="Arial" w:cs="Arial"/>
          <w:color w:val="000000"/>
        </w:rPr>
        <w:t>a</w:t>
      </w:r>
      <w:r w:rsidRPr="002F5339">
        <w:rPr>
          <w:rFonts w:ascii="Arial" w:hAnsi="Arial" w:cs="Arial"/>
          <w:color w:val="000000"/>
        </w:rPr>
        <w:t xml:space="preserve"> oleju, filtr</w:t>
      </w:r>
      <w:r>
        <w:rPr>
          <w:rFonts w:ascii="Arial" w:hAnsi="Arial" w:cs="Arial"/>
          <w:color w:val="000000"/>
        </w:rPr>
        <w:t xml:space="preserve">a powietrza, wkładki </w:t>
      </w:r>
      <w:proofErr w:type="spellStart"/>
      <w:r>
        <w:rPr>
          <w:rFonts w:ascii="Arial" w:hAnsi="Arial" w:cs="Arial"/>
          <w:color w:val="000000"/>
        </w:rPr>
        <w:t>przeciwpyłkowej</w:t>
      </w:r>
      <w:proofErr w:type="spellEnd"/>
      <w:r w:rsidRPr="002F5339">
        <w:rPr>
          <w:rFonts w:ascii="Arial" w:hAnsi="Arial" w:cs="Arial"/>
          <w:color w:val="000000"/>
        </w:rPr>
        <w:t>, filtr</w:t>
      </w:r>
      <w:r>
        <w:rPr>
          <w:rFonts w:ascii="Arial" w:hAnsi="Arial" w:cs="Arial"/>
          <w:color w:val="000000"/>
        </w:rPr>
        <w:t>a</w:t>
      </w:r>
      <w:r w:rsidRPr="002F5339">
        <w:rPr>
          <w:rFonts w:ascii="Arial" w:hAnsi="Arial" w:cs="Arial"/>
          <w:color w:val="000000"/>
        </w:rPr>
        <w:t xml:space="preserve"> paliwa, olej</w:t>
      </w:r>
      <w:r>
        <w:rPr>
          <w:rFonts w:ascii="Arial" w:hAnsi="Arial" w:cs="Arial"/>
          <w:color w:val="000000"/>
        </w:rPr>
        <w:t>u przekładniowego</w:t>
      </w:r>
      <w:r w:rsidRPr="002F5339">
        <w:rPr>
          <w:rFonts w:ascii="Arial" w:hAnsi="Arial" w:cs="Arial"/>
          <w:color w:val="000000"/>
        </w:rPr>
        <w:t>, płyn</w:t>
      </w:r>
      <w:r>
        <w:rPr>
          <w:rFonts w:ascii="Arial" w:hAnsi="Arial" w:cs="Arial"/>
          <w:color w:val="000000"/>
        </w:rPr>
        <w:t>u hamulcowego, dezynfekcję klimatyzacji oraz wymianę</w:t>
      </w:r>
      <w:r w:rsidRPr="002F5339">
        <w:rPr>
          <w:rFonts w:ascii="Arial" w:hAnsi="Arial" w:cs="Arial"/>
          <w:color w:val="000000"/>
        </w:rPr>
        <w:t xml:space="preserve"> świecy żarowe</w:t>
      </w:r>
      <w:r>
        <w:rPr>
          <w:rFonts w:ascii="Arial" w:hAnsi="Arial" w:cs="Arial"/>
          <w:color w:val="000000"/>
        </w:rPr>
        <w:t xml:space="preserve">j;                   </w:t>
      </w:r>
    </w:p>
    <w:p w:rsidR="00C545D3" w:rsidRPr="007A162F" w:rsidRDefault="00C545D3" w:rsidP="00C545D3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color w:val="000000"/>
        </w:rPr>
      </w:pPr>
      <w:r w:rsidRPr="007A162F">
        <w:rPr>
          <w:rFonts w:ascii="Arial" w:hAnsi="Arial" w:cs="Arial"/>
          <w:color w:val="000000"/>
        </w:rPr>
        <w:t xml:space="preserve">Badanie techniczne ważne do </w:t>
      </w:r>
      <w:r>
        <w:rPr>
          <w:rFonts w:ascii="Arial" w:hAnsi="Arial" w:cs="Arial"/>
          <w:color w:val="000000"/>
        </w:rPr>
        <w:t>17.11.2024</w:t>
      </w:r>
      <w:r w:rsidRPr="007A162F">
        <w:rPr>
          <w:rFonts w:ascii="Arial" w:hAnsi="Arial" w:cs="Arial"/>
          <w:color w:val="000000"/>
        </w:rPr>
        <w:t xml:space="preserve"> r.;</w:t>
      </w:r>
    </w:p>
    <w:p w:rsidR="00C545D3" w:rsidRPr="007A162F" w:rsidRDefault="00C545D3" w:rsidP="00C545D3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Silnik </w:t>
      </w:r>
      <w:r w:rsidRPr="007A162F">
        <w:rPr>
          <w:rFonts w:ascii="Arial" w:hAnsi="Arial" w:cs="Arial"/>
          <w:color w:val="000000"/>
        </w:rPr>
        <w:t xml:space="preserve">sprawny technicznie, </w:t>
      </w:r>
      <w:r>
        <w:rPr>
          <w:rFonts w:ascii="Arial" w:hAnsi="Arial" w:cs="Arial"/>
          <w:color w:val="000000"/>
        </w:rPr>
        <w:t>wykazuje tylko objawy zużycia eksploatacyjnego;</w:t>
      </w:r>
    </w:p>
    <w:p w:rsidR="00C545D3" w:rsidRPr="007A162F" w:rsidRDefault="00C545D3" w:rsidP="00C545D3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Stan podwozia: Ogumienie 235/70 R16 zużyte w około 85</w:t>
      </w:r>
      <w:r w:rsidRPr="007A162F">
        <w:rPr>
          <w:rFonts w:ascii="Arial" w:hAnsi="Arial" w:cs="Arial"/>
          <w:color w:val="000000"/>
        </w:rPr>
        <w:t>%</w:t>
      </w:r>
      <w:r>
        <w:rPr>
          <w:rFonts w:ascii="Arial" w:hAnsi="Arial" w:cs="Arial"/>
          <w:color w:val="000000"/>
        </w:rPr>
        <w:t xml:space="preserve"> (zimowe) / 90% (letnie)</w:t>
      </w:r>
      <w:r w:rsidRPr="007A162F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 w:rsidRPr="007A162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Układy zawieszenia – układ kierowniczy wypracowane wymagają przeglądu i ewentualnych napraw. Resory tylne po regeneracji</w:t>
      </w:r>
      <w:r w:rsidRPr="007A162F">
        <w:rPr>
          <w:rFonts w:ascii="Arial" w:hAnsi="Arial" w:cs="Arial"/>
          <w:color w:val="000000"/>
        </w:rPr>
        <w:t>;</w:t>
      </w:r>
    </w:p>
    <w:p w:rsidR="00C545D3" w:rsidRDefault="00C545D3" w:rsidP="00C545D3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color w:val="000000"/>
        </w:rPr>
      </w:pPr>
      <w:r w:rsidRPr="007A162F">
        <w:rPr>
          <w:rFonts w:ascii="Arial" w:hAnsi="Arial" w:cs="Arial"/>
          <w:color w:val="000000"/>
        </w:rPr>
        <w:t xml:space="preserve">Stan nadwozia: </w:t>
      </w:r>
      <w:r>
        <w:rPr>
          <w:rFonts w:ascii="Arial" w:hAnsi="Arial" w:cs="Arial"/>
          <w:color w:val="000000"/>
        </w:rPr>
        <w:t>zderzak przedni pęknięty z prawej strony. Powłoka lakiernicza stan dość dobry, z wgnieceniami, zarysowaniami i punktowymi ogniskami korozji w dolnych partiach – do lekkich poprawek blacharsko-lakierniczych</w:t>
      </w:r>
      <w:r w:rsidRPr="007A162F">
        <w:rPr>
          <w:rFonts w:ascii="Arial" w:hAnsi="Arial" w:cs="Arial"/>
          <w:color w:val="000000"/>
        </w:rPr>
        <w:t>;</w:t>
      </w:r>
    </w:p>
    <w:p w:rsidR="00C545D3" w:rsidRPr="007A162F" w:rsidRDefault="00C545D3" w:rsidP="00C545D3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Pojazd wyposażony w orurowanie przednie, zderzak przedni dostosowany pod wciągarkę oraz wciągarkę i hak holowniczy;</w:t>
      </w:r>
    </w:p>
    <w:p w:rsidR="00C545D3" w:rsidRDefault="00C545D3" w:rsidP="00C545D3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color w:val="000000"/>
        </w:rPr>
      </w:pPr>
      <w:r w:rsidRPr="007A162F">
        <w:rPr>
          <w:rFonts w:ascii="Arial" w:hAnsi="Arial" w:cs="Arial"/>
          <w:color w:val="000000"/>
        </w:rPr>
        <w:t xml:space="preserve">Zespoły funkcjonalne: </w:t>
      </w:r>
      <w:r>
        <w:rPr>
          <w:rFonts w:ascii="Arial" w:hAnsi="Arial" w:cs="Arial"/>
          <w:color w:val="000000"/>
        </w:rPr>
        <w:t>podzespoły przeniesienia napędu sprawne, wykazują tylko objawy zużycia eksploatacyjnego, wynikające z ilości przejechanych kilometrów w trudnych warunkach terenowych. Układy hamulcowe, instalacja elektryczna – sprawne – elementy zużyte proporcjonalnie do przebiegu. Akumulator wymieniony w 12.2021 r.. Lina wciągarki do wymiany;</w:t>
      </w:r>
    </w:p>
    <w:p w:rsidR="00C545D3" w:rsidRPr="007A162F" w:rsidRDefault="00C545D3" w:rsidP="00C545D3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 trakcie przeglądu pojazdu w specjalistycznym serwisie (24.02.2023 r.) stwierdzono pęknięcie wspornika mocowania łącznika stabilizatora zawieszenia lewej strony osi przedniej oraz odkształcenie drążka stabilizatora. Usterka została usunięta prowizorycznie – pęknięcie spawu nie zostało usunięte. </w:t>
      </w:r>
    </w:p>
    <w:p w:rsidR="00C545D3" w:rsidRPr="007A162F" w:rsidRDefault="00C545D3" w:rsidP="00C545D3">
      <w:pPr>
        <w:spacing w:line="276" w:lineRule="auto"/>
        <w:jc w:val="both"/>
        <w:rPr>
          <w:rFonts w:ascii="Arial" w:hAnsi="Arial" w:cs="Arial"/>
        </w:rPr>
      </w:pPr>
    </w:p>
    <w:p w:rsidR="00C545D3" w:rsidRDefault="00C545D3" w:rsidP="00C545D3">
      <w:pPr>
        <w:spacing w:line="276" w:lineRule="auto"/>
        <w:jc w:val="both"/>
        <w:rPr>
          <w:rFonts w:ascii="Arial" w:hAnsi="Arial" w:cs="Arial"/>
          <w:b/>
          <w:i/>
        </w:rPr>
      </w:pPr>
      <w:r w:rsidRPr="007A162F">
        <w:rPr>
          <w:rFonts w:ascii="Arial" w:hAnsi="Arial" w:cs="Arial"/>
          <w:b/>
          <w:i/>
        </w:rPr>
        <w:t>Stan techniczny</w:t>
      </w:r>
      <w:r>
        <w:rPr>
          <w:rFonts w:ascii="Arial" w:hAnsi="Arial" w:cs="Arial"/>
          <w:b/>
          <w:i/>
        </w:rPr>
        <w:t xml:space="preserve"> modułu gaśniczego:</w:t>
      </w:r>
    </w:p>
    <w:p w:rsidR="00C545D3" w:rsidRDefault="00C545D3" w:rsidP="00C545D3">
      <w:pPr>
        <w:pStyle w:val="Akapitzlist"/>
        <w:numPr>
          <w:ilvl w:val="0"/>
          <w:numId w:val="21"/>
        </w:numPr>
        <w:spacing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Ostatni przegląd serwisowy zarejestrowany w książce serwisowej został przeprowadzony 02.03.2023 r.;</w:t>
      </w:r>
    </w:p>
    <w:p w:rsidR="00C545D3" w:rsidRDefault="00C545D3" w:rsidP="00C545D3">
      <w:pPr>
        <w:pStyle w:val="Akapitzlist"/>
        <w:numPr>
          <w:ilvl w:val="0"/>
          <w:numId w:val="21"/>
        </w:numPr>
        <w:spacing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Aktualne wskazania tachografu modułu – 18,8 </w:t>
      </w:r>
      <w:proofErr w:type="spellStart"/>
      <w:r>
        <w:rPr>
          <w:rFonts w:ascii="Arial" w:hAnsi="Arial" w:cs="Arial"/>
        </w:rPr>
        <w:t>mth</w:t>
      </w:r>
      <w:proofErr w:type="spellEnd"/>
      <w:r>
        <w:rPr>
          <w:rFonts w:ascii="Arial" w:hAnsi="Arial" w:cs="Arial"/>
        </w:rPr>
        <w:t>;</w:t>
      </w:r>
    </w:p>
    <w:p w:rsidR="00C545D3" w:rsidRDefault="00C545D3" w:rsidP="00C545D3">
      <w:pPr>
        <w:pStyle w:val="Akapitzlist"/>
        <w:numPr>
          <w:ilvl w:val="0"/>
          <w:numId w:val="21"/>
        </w:numPr>
        <w:spacing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Moduł gaśniczy mało eksploatowany, co ma negatywny wpływ na trwałość podzespołów;</w:t>
      </w:r>
    </w:p>
    <w:p w:rsidR="00C545D3" w:rsidRDefault="00C545D3" w:rsidP="00C545D3">
      <w:pPr>
        <w:pStyle w:val="Akapitzlist"/>
        <w:numPr>
          <w:ilvl w:val="0"/>
          <w:numId w:val="21"/>
        </w:numPr>
        <w:spacing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Brak oryginalnego zbiornika na środek pianotwórczy;</w:t>
      </w:r>
    </w:p>
    <w:p w:rsidR="00B05277" w:rsidRPr="001D7F60" w:rsidRDefault="00C545D3" w:rsidP="00C545D3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Stan techniczny – średni.</w:t>
      </w:r>
    </w:p>
    <w:p w:rsidR="00B05277" w:rsidRDefault="00B05277" w:rsidP="00B05277">
      <w:pPr>
        <w:spacing w:line="360" w:lineRule="auto"/>
        <w:jc w:val="both"/>
        <w:rPr>
          <w:rFonts w:ascii="Arial" w:hAnsi="Arial" w:cs="Arial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B05277" w:rsidRDefault="00B05277" w:rsidP="00B05277">
      <w:pPr>
        <w:spacing w:line="276" w:lineRule="auto"/>
        <w:rPr>
          <w:rFonts w:ascii="Arial" w:hAnsi="Arial" w:cs="Arial"/>
          <w:b/>
          <w:color w:val="000000"/>
        </w:rPr>
      </w:pPr>
      <w:r w:rsidRPr="0074105E">
        <w:rPr>
          <w:rFonts w:ascii="Arial" w:hAnsi="Arial" w:cs="Arial"/>
          <w:b/>
          <w:color w:val="000000"/>
        </w:rPr>
        <w:lastRenderedPageBreak/>
        <w:t>Dokumentacja fotograficzna:</w:t>
      </w: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  <w:r w:rsidRPr="00517204">
        <w:rPr>
          <w:rFonts w:ascii="Arial" w:hAnsi="Arial" w:cs="Arial"/>
          <w:b/>
          <w:noProof/>
          <w:color w:val="000000"/>
        </w:rPr>
        <w:drawing>
          <wp:inline distT="0" distB="0" distL="0" distR="0">
            <wp:extent cx="5868035" cy="2640144"/>
            <wp:effectExtent l="0" t="0" r="0" b="8255"/>
            <wp:docPr id="1" name="Obraz 1" descr="C:\Users\k.gierszewska\Desktop\234 - Gospodarka ŚT\Sprzedaż Nissan Navara\Zdjęcia Nissan Navara\IMG_20240626_11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.gierszewska\Desktop\234 - Gospodarka ŚT\Sprzedaż Nissan Navara\Zdjęcia Nissan Navara\IMG_20240626_1137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264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  <w:r w:rsidRPr="00517204">
        <w:rPr>
          <w:rFonts w:ascii="Arial" w:hAnsi="Arial" w:cs="Arial"/>
          <w:b/>
          <w:noProof/>
          <w:color w:val="000000"/>
        </w:rPr>
        <w:drawing>
          <wp:inline distT="0" distB="0" distL="0" distR="0">
            <wp:extent cx="5868035" cy="2640144"/>
            <wp:effectExtent l="0" t="0" r="0" b="8255"/>
            <wp:docPr id="2" name="Obraz 2" descr="C:\Users\k.gierszewska\Desktop\234 - Gospodarka ŚT\Sprzedaż Nissan Navara\Zdjęcia Nissan Navara\IMG_20240626_11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.gierszewska\Desktop\234 - Gospodarka ŚT\Sprzedaż Nissan Navara\Zdjęcia Nissan Navara\IMG_20240626_1138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264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  <w:r w:rsidRPr="00517204">
        <w:rPr>
          <w:rFonts w:ascii="Arial" w:hAnsi="Arial" w:cs="Arial"/>
          <w:b/>
          <w:noProof/>
          <w:color w:val="000000"/>
        </w:rPr>
        <w:lastRenderedPageBreak/>
        <w:drawing>
          <wp:inline distT="0" distB="0" distL="0" distR="0">
            <wp:extent cx="5868035" cy="2640144"/>
            <wp:effectExtent l="0" t="0" r="0" b="8255"/>
            <wp:docPr id="3" name="Obraz 3" descr="C:\Users\k.gierszewska\Desktop\234 - Gospodarka ŚT\Sprzedaż Nissan Navara\Zdjęcia Nissan Navara\IMG_20240626_11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.gierszewska\Desktop\234 - Gospodarka ŚT\Sprzedaż Nissan Navara\Zdjęcia Nissan Navara\IMG_20240626_1138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264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  <w:r w:rsidRPr="00517204">
        <w:rPr>
          <w:rFonts w:ascii="Arial" w:hAnsi="Arial" w:cs="Arial"/>
          <w:b/>
          <w:noProof/>
          <w:color w:val="000000"/>
        </w:rPr>
        <w:drawing>
          <wp:inline distT="0" distB="0" distL="0" distR="0">
            <wp:extent cx="5868035" cy="2640144"/>
            <wp:effectExtent l="0" t="0" r="0" b="8255"/>
            <wp:docPr id="4" name="Obraz 4" descr="C:\Users\k.gierszewska\Desktop\234 - Gospodarka ŚT\Sprzedaż Nissan Navara\Zdjęcia Nissan Navara\IMG_20240626_11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.gierszewska\Desktop\234 - Gospodarka ŚT\Sprzedaż Nissan Navara\Zdjęcia Nissan Navara\IMG_20240626_1138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264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  <w:r w:rsidRPr="00517204">
        <w:rPr>
          <w:rFonts w:ascii="Arial" w:hAnsi="Arial" w:cs="Arial"/>
          <w:b/>
          <w:noProof/>
          <w:color w:val="000000"/>
        </w:rPr>
        <w:drawing>
          <wp:inline distT="0" distB="0" distL="0" distR="0">
            <wp:extent cx="5868035" cy="2641124"/>
            <wp:effectExtent l="0" t="0" r="0" b="6985"/>
            <wp:docPr id="5" name="Obraz 5" descr="C:\Users\k.gierszewska\Desktop\234 - Gospodarka ŚT\Sprzedaż Nissan Navara\Zdjęcia Nissan Navara\IMG_20240626_11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.gierszewska\Desktop\234 - Gospodarka ŚT\Sprzedaż Nissan Navara\Zdjęcia Nissan Navara\IMG_20240626_1139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264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  <w:r w:rsidRPr="00517204">
        <w:rPr>
          <w:rFonts w:ascii="Arial" w:hAnsi="Arial" w:cs="Arial"/>
          <w:b/>
          <w:noProof/>
          <w:color w:val="000000"/>
        </w:rPr>
        <w:lastRenderedPageBreak/>
        <w:drawing>
          <wp:inline distT="0" distB="0" distL="0" distR="0">
            <wp:extent cx="5868035" cy="2641124"/>
            <wp:effectExtent l="0" t="0" r="0" b="6985"/>
            <wp:docPr id="6" name="Obraz 6" descr="C:\Users\k.gierszewska\Desktop\234 - Gospodarka ŚT\Sprzedaż Nissan Navara\Zdjęcia Nissan Navara\IMG_20240626_11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.gierszewska\Desktop\234 - Gospodarka ŚT\Sprzedaż Nissan Navara\Zdjęcia Nissan Navara\IMG_20240626_114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264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  <w:r w:rsidRPr="00517204">
        <w:rPr>
          <w:rFonts w:ascii="Arial" w:hAnsi="Arial" w:cs="Arial"/>
          <w:b/>
          <w:noProof/>
          <w:color w:val="000000"/>
        </w:rPr>
        <w:drawing>
          <wp:inline distT="0" distB="0" distL="0" distR="0">
            <wp:extent cx="5868035" cy="2641124"/>
            <wp:effectExtent l="0" t="0" r="0" b="6985"/>
            <wp:docPr id="7" name="Obraz 7" descr="C:\Users\k.gierszewska\Desktop\234 - Gospodarka ŚT\Sprzedaż Nissan Navara\Zdjęcia Nissan Navara\IMG_20240626_114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.gierszewska\Desktop\234 - Gospodarka ŚT\Sprzedaż Nissan Navara\Zdjęcia Nissan Navara\IMG_20240626_1140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264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204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</w:p>
    <w:p w:rsidR="00517204" w:rsidRPr="0074105E" w:rsidRDefault="00517204" w:rsidP="00B05277">
      <w:pPr>
        <w:spacing w:line="276" w:lineRule="auto"/>
        <w:rPr>
          <w:rFonts w:ascii="Arial" w:hAnsi="Arial" w:cs="Arial"/>
          <w:b/>
          <w:color w:val="000000"/>
        </w:rPr>
      </w:pPr>
      <w:r w:rsidRPr="00517204">
        <w:rPr>
          <w:rFonts w:ascii="Arial" w:hAnsi="Arial" w:cs="Arial"/>
          <w:b/>
          <w:noProof/>
          <w:color w:val="000000"/>
        </w:rPr>
        <w:lastRenderedPageBreak/>
        <w:drawing>
          <wp:inline distT="0" distB="0" distL="0" distR="0">
            <wp:extent cx="3436171" cy="7634465"/>
            <wp:effectExtent l="0" t="0" r="0" b="5080"/>
            <wp:docPr id="8" name="Obraz 8" descr="C:\Users\k.gierszewska\Desktop\234 - Gospodarka ŚT\Sprzedaż Nissan Navara\Zdjęcia Nissan Navara\IMG_20240626_11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.gierszewska\Desktop\234 - Gospodarka ŚT\Sprzedaż Nissan Navara\Zdjęcia Nissan Navara\IMG_20240626_1141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598" cy="764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277" w:rsidRPr="001A3954" w:rsidRDefault="00B05277" w:rsidP="00B05277">
      <w:pPr>
        <w:pStyle w:val="Akapitzlist1"/>
        <w:spacing w:line="240" w:lineRule="auto"/>
        <w:rPr>
          <w:rFonts w:ascii="Arial" w:hAnsi="Arial" w:cs="Arial"/>
          <w:sz w:val="24"/>
          <w:szCs w:val="24"/>
        </w:rPr>
      </w:pPr>
    </w:p>
    <w:p w:rsidR="00307E44" w:rsidRPr="00517204" w:rsidRDefault="00307E44" w:rsidP="00517204">
      <w:pPr>
        <w:spacing w:line="276" w:lineRule="auto"/>
        <w:jc w:val="both"/>
        <w:rPr>
          <w:rFonts w:ascii="Arial" w:hAnsi="Arial" w:cs="Arial"/>
        </w:rPr>
      </w:pPr>
    </w:p>
    <w:sectPr w:rsidR="00307E44" w:rsidRPr="00517204" w:rsidSect="006B354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596" w:right="964" w:bottom="1985" w:left="1701" w:header="284" w:footer="6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FC6" w:rsidRDefault="00B90FC6">
      <w:r>
        <w:separator/>
      </w:r>
    </w:p>
  </w:endnote>
  <w:endnote w:type="continuationSeparator" w:id="0">
    <w:p w:rsidR="00B90FC6" w:rsidRDefault="00B9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Default="00C3699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C36999" w:rsidRDefault="00C36999"/>
  <w:p w:rsidR="00C36999" w:rsidRDefault="00C369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Pr="00910458" w:rsidRDefault="00C36999" w:rsidP="00F45F6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7978000"/>
      <w:docPartObj>
        <w:docPartGallery w:val="Page Numbers (Bottom of Page)"/>
        <w:docPartUnique/>
      </w:docPartObj>
    </w:sdtPr>
    <w:sdtEndPr/>
    <w:sdtContent>
      <w:p w:rsidR="006B354C" w:rsidRDefault="006B35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36999" w:rsidRPr="00AB02EC" w:rsidRDefault="00C36999" w:rsidP="00AB02EC">
    <w:pPr>
      <w:pStyle w:val="Stopka"/>
      <w:tabs>
        <w:tab w:val="clear" w:pos="9072"/>
        <w:tab w:val="left" w:pos="7575"/>
        <w:tab w:val="left" w:pos="7965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FC6" w:rsidRDefault="00B90FC6">
      <w:r>
        <w:separator/>
      </w:r>
    </w:p>
  </w:footnote>
  <w:footnote w:type="continuationSeparator" w:id="0">
    <w:p w:rsidR="00B90FC6" w:rsidRDefault="00B90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54C" w:rsidRDefault="006B35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Default="00C36999" w:rsidP="00C669C1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36999" w:rsidRPr="00A96440" w:rsidRDefault="00C36999" w:rsidP="00B33D3F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" fillcolor="white [3201]" stroked="f" strokeweight=".5pt">
              <v:textbox>
                <w:txbxContent>
                  <w:p w:rsidR="00C36999" w:rsidRPr="00A96440" w:rsidRDefault="00C36999" w:rsidP="00B33D3F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54C" w:rsidRDefault="006B35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943E9FC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</w:abstractNum>
  <w:abstractNum w:abstractNumId="1" w15:restartNumberingAfterBreak="0">
    <w:nsid w:val="0B9C7EFE"/>
    <w:multiLevelType w:val="hybridMultilevel"/>
    <w:tmpl w:val="9BC0A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6DA7"/>
    <w:multiLevelType w:val="hybridMultilevel"/>
    <w:tmpl w:val="68141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27546"/>
    <w:multiLevelType w:val="hybridMultilevel"/>
    <w:tmpl w:val="FD0A28EA"/>
    <w:lvl w:ilvl="0" w:tplc="E59C2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21D13"/>
    <w:multiLevelType w:val="hybridMultilevel"/>
    <w:tmpl w:val="54EE8A3C"/>
    <w:lvl w:ilvl="0" w:tplc="C7D6D026">
      <w:start w:val="1"/>
      <w:numFmt w:val="bullet"/>
      <w:lvlText w:val=""/>
      <w:lvlJc w:val="left"/>
      <w:pPr>
        <w:tabs>
          <w:tab w:val="num" w:pos="420"/>
        </w:tabs>
        <w:ind w:left="417" w:hanging="357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7917DC"/>
    <w:multiLevelType w:val="hybridMultilevel"/>
    <w:tmpl w:val="26DC3FC0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1054D"/>
    <w:multiLevelType w:val="hybridMultilevel"/>
    <w:tmpl w:val="AB64D16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467C02"/>
    <w:multiLevelType w:val="hybridMultilevel"/>
    <w:tmpl w:val="4C3E6022"/>
    <w:lvl w:ilvl="0" w:tplc="041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" w15:restartNumberingAfterBreak="0">
    <w:nsid w:val="2EBB760E"/>
    <w:multiLevelType w:val="hybridMultilevel"/>
    <w:tmpl w:val="F1EA6192"/>
    <w:lvl w:ilvl="0" w:tplc="BE7E81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3377F"/>
    <w:multiLevelType w:val="hybridMultilevel"/>
    <w:tmpl w:val="9F086D56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E2145FC"/>
    <w:multiLevelType w:val="hybridMultilevel"/>
    <w:tmpl w:val="315AA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37FFC"/>
    <w:multiLevelType w:val="hybridMultilevel"/>
    <w:tmpl w:val="E87ED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B23C2"/>
    <w:multiLevelType w:val="hybridMultilevel"/>
    <w:tmpl w:val="84788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F2B7F"/>
    <w:multiLevelType w:val="hybridMultilevel"/>
    <w:tmpl w:val="6D0C98B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5477B21"/>
    <w:multiLevelType w:val="hybridMultilevel"/>
    <w:tmpl w:val="14FA0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A4B90"/>
    <w:multiLevelType w:val="hybridMultilevel"/>
    <w:tmpl w:val="053065CE"/>
    <w:lvl w:ilvl="0" w:tplc="20189674">
      <w:start w:val="1"/>
      <w:numFmt w:val="upperRoman"/>
      <w:lvlText w:val="%1."/>
      <w:lvlJc w:val="left"/>
      <w:pPr>
        <w:tabs>
          <w:tab w:val="num" w:pos="833"/>
        </w:tabs>
        <w:ind w:left="833" w:hanging="720"/>
      </w:pPr>
    </w:lvl>
    <w:lvl w:ilvl="1" w:tplc="E47A9F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1CF814"/>
    <w:multiLevelType w:val="hybridMultilevel"/>
    <w:tmpl w:val="31400D8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5AE1542"/>
    <w:multiLevelType w:val="hybridMultilevel"/>
    <w:tmpl w:val="93F8279A"/>
    <w:lvl w:ilvl="0" w:tplc="E74ABC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B716F"/>
    <w:multiLevelType w:val="hybridMultilevel"/>
    <w:tmpl w:val="00062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BC171A"/>
    <w:multiLevelType w:val="hybridMultilevel"/>
    <w:tmpl w:val="D90AFF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BF78CA"/>
    <w:multiLevelType w:val="hybridMultilevel"/>
    <w:tmpl w:val="4476C8E8"/>
    <w:lvl w:ilvl="0" w:tplc="BB0A26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0"/>
  </w:num>
  <w:num w:numId="4">
    <w:abstractNumId w:val="15"/>
  </w:num>
  <w:num w:numId="5">
    <w:abstractNumId w:val="18"/>
  </w:num>
  <w:num w:numId="6">
    <w:abstractNumId w:val="9"/>
  </w:num>
  <w:num w:numId="7">
    <w:abstractNumId w:val="5"/>
  </w:num>
  <w:num w:numId="8">
    <w:abstractNumId w:val="6"/>
  </w:num>
  <w:num w:numId="9">
    <w:abstractNumId w:val="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11"/>
  </w:num>
  <w:num w:numId="14">
    <w:abstractNumId w:val="14"/>
  </w:num>
  <w:num w:numId="15">
    <w:abstractNumId w:val="2"/>
  </w:num>
  <w:num w:numId="16">
    <w:abstractNumId w:val="1"/>
  </w:num>
  <w:num w:numId="17">
    <w:abstractNumId w:val="10"/>
  </w:num>
  <w:num w:numId="18">
    <w:abstractNumId w:val="8"/>
  </w:num>
  <w:num w:numId="19">
    <w:abstractNumId w:val="13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6A"/>
    <w:rsid w:val="00054522"/>
    <w:rsid w:val="00060345"/>
    <w:rsid w:val="0006793D"/>
    <w:rsid w:val="0007598C"/>
    <w:rsid w:val="00081B07"/>
    <w:rsid w:val="0009517A"/>
    <w:rsid w:val="000A1727"/>
    <w:rsid w:val="000C0F84"/>
    <w:rsid w:val="000C762D"/>
    <w:rsid w:val="000D28A4"/>
    <w:rsid w:val="00112568"/>
    <w:rsid w:val="00116C16"/>
    <w:rsid w:val="001305B9"/>
    <w:rsid w:val="0014503A"/>
    <w:rsid w:val="00186FFF"/>
    <w:rsid w:val="00191479"/>
    <w:rsid w:val="00196838"/>
    <w:rsid w:val="001B2994"/>
    <w:rsid w:val="001B7D88"/>
    <w:rsid w:val="001C442E"/>
    <w:rsid w:val="001C6660"/>
    <w:rsid w:val="001D2775"/>
    <w:rsid w:val="001D425C"/>
    <w:rsid w:val="001F232F"/>
    <w:rsid w:val="001F2366"/>
    <w:rsid w:val="001F23D3"/>
    <w:rsid w:val="001F514A"/>
    <w:rsid w:val="00201DEB"/>
    <w:rsid w:val="00207C86"/>
    <w:rsid w:val="002375F6"/>
    <w:rsid w:val="00247379"/>
    <w:rsid w:val="00256EC9"/>
    <w:rsid w:val="002725DF"/>
    <w:rsid w:val="0027534E"/>
    <w:rsid w:val="002A1A1D"/>
    <w:rsid w:val="002A35A3"/>
    <w:rsid w:val="002A62E0"/>
    <w:rsid w:val="002B2FBA"/>
    <w:rsid w:val="002C3330"/>
    <w:rsid w:val="0030109F"/>
    <w:rsid w:val="00307E44"/>
    <w:rsid w:val="00325782"/>
    <w:rsid w:val="00343A83"/>
    <w:rsid w:val="00344923"/>
    <w:rsid w:val="00347487"/>
    <w:rsid w:val="00347B07"/>
    <w:rsid w:val="003665C5"/>
    <w:rsid w:val="00366AFF"/>
    <w:rsid w:val="00385843"/>
    <w:rsid w:val="00387BCA"/>
    <w:rsid w:val="003B3E9B"/>
    <w:rsid w:val="003C46EA"/>
    <w:rsid w:val="003C75D6"/>
    <w:rsid w:val="003D362D"/>
    <w:rsid w:val="003D3740"/>
    <w:rsid w:val="003D7FCD"/>
    <w:rsid w:val="003E4F42"/>
    <w:rsid w:val="00435EBB"/>
    <w:rsid w:val="0044401C"/>
    <w:rsid w:val="0045360D"/>
    <w:rsid w:val="004537AD"/>
    <w:rsid w:val="004815E4"/>
    <w:rsid w:val="0048670B"/>
    <w:rsid w:val="004A3D2E"/>
    <w:rsid w:val="004B1879"/>
    <w:rsid w:val="004B690B"/>
    <w:rsid w:val="004D7439"/>
    <w:rsid w:val="004F2A77"/>
    <w:rsid w:val="0050692E"/>
    <w:rsid w:val="00517204"/>
    <w:rsid w:val="005334EB"/>
    <w:rsid w:val="00536035"/>
    <w:rsid w:val="005550A4"/>
    <w:rsid w:val="00563C05"/>
    <w:rsid w:val="00591920"/>
    <w:rsid w:val="00593385"/>
    <w:rsid w:val="005A77BC"/>
    <w:rsid w:val="005B455F"/>
    <w:rsid w:val="005D1F0F"/>
    <w:rsid w:val="005D6429"/>
    <w:rsid w:val="005D644C"/>
    <w:rsid w:val="005F1D39"/>
    <w:rsid w:val="005F6E47"/>
    <w:rsid w:val="00600576"/>
    <w:rsid w:val="00612E47"/>
    <w:rsid w:val="00636EC5"/>
    <w:rsid w:val="00650FA2"/>
    <w:rsid w:val="00653861"/>
    <w:rsid w:val="00660B04"/>
    <w:rsid w:val="0069083A"/>
    <w:rsid w:val="00693E0F"/>
    <w:rsid w:val="006A633A"/>
    <w:rsid w:val="006B354C"/>
    <w:rsid w:val="006F41B9"/>
    <w:rsid w:val="00701375"/>
    <w:rsid w:val="00710471"/>
    <w:rsid w:val="0075736F"/>
    <w:rsid w:val="00760B41"/>
    <w:rsid w:val="00763A40"/>
    <w:rsid w:val="007813B0"/>
    <w:rsid w:val="007A524B"/>
    <w:rsid w:val="007B0720"/>
    <w:rsid w:val="007C0E39"/>
    <w:rsid w:val="00800487"/>
    <w:rsid w:val="008023FA"/>
    <w:rsid w:val="00806682"/>
    <w:rsid w:val="00811B47"/>
    <w:rsid w:val="00821DE7"/>
    <w:rsid w:val="008240C4"/>
    <w:rsid w:val="008316F1"/>
    <w:rsid w:val="00847931"/>
    <w:rsid w:val="008557E4"/>
    <w:rsid w:val="00860D6D"/>
    <w:rsid w:val="00860DFA"/>
    <w:rsid w:val="008663B4"/>
    <w:rsid w:val="00890175"/>
    <w:rsid w:val="008A3572"/>
    <w:rsid w:val="008B0254"/>
    <w:rsid w:val="008E6D41"/>
    <w:rsid w:val="0090029A"/>
    <w:rsid w:val="00910458"/>
    <w:rsid w:val="00952B22"/>
    <w:rsid w:val="00971CE6"/>
    <w:rsid w:val="00976FEB"/>
    <w:rsid w:val="00985F88"/>
    <w:rsid w:val="009A0F52"/>
    <w:rsid w:val="009B70BF"/>
    <w:rsid w:val="009B77C4"/>
    <w:rsid w:val="009C426D"/>
    <w:rsid w:val="009C4929"/>
    <w:rsid w:val="009D44A1"/>
    <w:rsid w:val="009D7AEF"/>
    <w:rsid w:val="009E5956"/>
    <w:rsid w:val="00A30F54"/>
    <w:rsid w:val="00A31228"/>
    <w:rsid w:val="00A5746C"/>
    <w:rsid w:val="00A57B1D"/>
    <w:rsid w:val="00A67921"/>
    <w:rsid w:val="00A76013"/>
    <w:rsid w:val="00A85979"/>
    <w:rsid w:val="00A96440"/>
    <w:rsid w:val="00A96914"/>
    <w:rsid w:val="00AB02EC"/>
    <w:rsid w:val="00AB146B"/>
    <w:rsid w:val="00AC7596"/>
    <w:rsid w:val="00AD1AC6"/>
    <w:rsid w:val="00AD1B72"/>
    <w:rsid w:val="00AD5B37"/>
    <w:rsid w:val="00AE35BA"/>
    <w:rsid w:val="00AE3881"/>
    <w:rsid w:val="00B05277"/>
    <w:rsid w:val="00B33D3F"/>
    <w:rsid w:val="00B5158F"/>
    <w:rsid w:val="00B62220"/>
    <w:rsid w:val="00B90FC6"/>
    <w:rsid w:val="00BC6FA5"/>
    <w:rsid w:val="00BD0CB7"/>
    <w:rsid w:val="00BD137C"/>
    <w:rsid w:val="00C05DBB"/>
    <w:rsid w:val="00C13F0B"/>
    <w:rsid w:val="00C17AF1"/>
    <w:rsid w:val="00C24842"/>
    <w:rsid w:val="00C33D66"/>
    <w:rsid w:val="00C36999"/>
    <w:rsid w:val="00C41C67"/>
    <w:rsid w:val="00C46280"/>
    <w:rsid w:val="00C5433B"/>
    <w:rsid w:val="00C545D3"/>
    <w:rsid w:val="00C63D9B"/>
    <w:rsid w:val="00C65B6E"/>
    <w:rsid w:val="00C669C1"/>
    <w:rsid w:val="00C7274F"/>
    <w:rsid w:val="00C74BDA"/>
    <w:rsid w:val="00C95C07"/>
    <w:rsid w:val="00CB2F25"/>
    <w:rsid w:val="00CD502E"/>
    <w:rsid w:val="00D327CA"/>
    <w:rsid w:val="00D507B5"/>
    <w:rsid w:val="00D70771"/>
    <w:rsid w:val="00D77B39"/>
    <w:rsid w:val="00D810D8"/>
    <w:rsid w:val="00D86DC6"/>
    <w:rsid w:val="00D955EF"/>
    <w:rsid w:val="00DA0C34"/>
    <w:rsid w:val="00DB53DC"/>
    <w:rsid w:val="00DB7A45"/>
    <w:rsid w:val="00DE3D7B"/>
    <w:rsid w:val="00DF6C5F"/>
    <w:rsid w:val="00E06A94"/>
    <w:rsid w:val="00E11FC3"/>
    <w:rsid w:val="00E15AE7"/>
    <w:rsid w:val="00E2344A"/>
    <w:rsid w:val="00E40F7B"/>
    <w:rsid w:val="00E50602"/>
    <w:rsid w:val="00E648D7"/>
    <w:rsid w:val="00E64A84"/>
    <w:rsid w:val="00E655F4"/>
    <w:rsid w:val="00EB05F8"/>
    <w:rsid w:val="00EC15CF"/>
    <w:rsid w:val="00ED7D78"/>
    <w:rsid w:val="00EE0AEA"/>
    <w:rsid w:val="00EF0BE7"/>
    <w:rsid w:val="00F45F6A"/>
    <w:rsid w:val="00F910E7"/>
    <w:rsid w:val="00FB14B8"/>
    <w:rsid w:val="00FB7458"/>
    <w:rsid w:val="00FC0189"/>
    <w:rsid w:val="00FD14C4"/>
    <w:rsid w:val="00FD5B6C"/>
    <w:rsid w:val="00FD5C9A"/>
    <w:rsid w:val="00FE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1"/>
    </o:shapelayout>
  </w:shapeDefaults>
  <w:decimalSymbol w:val=","/>
  <w:listSeparator w:val=";"/>
  <w14:docId w14:val="5656EC77"/>
  <w15:docId w15:val="{FD7B9749-9C26-46E0-B8BB-5076160C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Znak1">
    <w:name w:val="Znak1"/>
    <w:basedOn w:val="Domylnaczcionkaakapitu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B77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3D3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semiHidden/>
    <w:rsid w:val="00AB02EC"/>
    <w:pPr>
      <w:spacing w:line="360" w:lineRule="auto"/>
      <w:jc w:val="center"/>
    </w:pPr>
    <w:rPr>
      <w:rFonts w:ascii="Helvetica" w:hAnsi="Helvetica" w:cs="Arial"/>
      <w:sz w:val="1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B02EC"/>
    <w:rPr>
      <w:rFonts w:ascii="Helvetica" w:hAnsi="Helvetica" w:cs="Arial"/>
      <w:sz w:val="14"/>
      <w:szCs w:val="24"/>
    </w:rPr>
  </w:style>
  <w:style w:type="table" w:styleId="Tabela-Siatka">
    <w:name w:val="Table Grid"/>
    <w:basedOn w:val="Standardowy"/>
    <w:uiPriority w:val="39"/>
    <w:rsid w:val="001F5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E595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E595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B354C"/>
    <w:rPr>
      <w:sz w:val="24"/>
      <w:szCs w:val="24"/>
    </w:rPr>
  </w:style>
  <w:style w:type="paragraph" w:customStyle="1" w:styleId="Akapitzlist1">
    <w:name w:val="Akapit z listą1"/>
    <w:basedOn w:val="Normalny"/>
    <w:rsid w:val="00B05277"/>
    <w:pPr>
      <w:suppressAutoHyphens/>
      <w:spacing w:line="276" w:lineRule="auto"/>
      <w:ind w:left="720"/>
      <w:jc w:val="both"/>
    </w:pPr>
    <w:rPr>
      <w:rFonts w:ascii="Calibri" w:hAnsi="Calibri"/>
      <w:sz w:val="36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408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subject/>
  <dc:creator>pb</dc:creator>
  <cp:keywords/>
  <dc:description/>
  <cp:lastModifiedBy>Katarzyna Gierszewska (Nadleśnictwo Niedźwiady w Przechlewie)</cp:lastModifiedBy>
  <cp:revision>43</cp:revision>
  <cp:lastPrinted>2020-01-22T12:45:00Z</cp:lastPrinted>
  <dcterms:created xsi:type="dcterms:W3CDTF">2018-05-15T09:15:00Z</dcterms:created>
  <dcterms:modified xsi:type="dcterms:W3CDTF">2024-06-28T05:32:00Z</dcterms:modified>
</cp:coreProperties>
</file>