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2615B6A1" w:rsidR="00D951C7" w:rsidRDefault="00D951C7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1A2BD7">
        <w:rPr>
          <w:rFonts w:cs="Arial"/>
          <w:b/>
          <w:bCs/>
          <w:kern w:val="32"/>
        </w:rPr>
        <w:t xml:space="preserve">Zakup </w:t>
      </w:r>
      <w:r w:rsidR="00845257">
        <w:rPr>
          <w:rFonts w:cs="Arial"/>
          <w:b/>
          <w:bCs/>
          <w:kern w:val="32"/>
        </w:rPr>
        <w:t>urządzeń wielofunkcyjnych</w:t>
      </w:r>
      <w:r w:rsidR="00DC5D6F">
        <w:rPr>
          <w:rFonts w:cs="Arial"/>
          <w:b/>
          <w:bCs/>
          <w:kern w:val="32"/>
        </w:rPr>
        <w:t>,</w:t>
      </w:r>
    </w:p>
    <w:p w14:paraId="29E281C1" w14:textId="2C5EC814" w:rsidR="00B85C04" w:rsidRDefault="00DC5D6F" w:rsidP="00D951C7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B34625">
        <w:rPr>
          <w:rFonts w:cs="Arial"/>
          <w:b/>
          <w:bCs/>
          <w:kern w:val="32"/>
        </w:rPr>
        <w:t>2</w:t>
      </w:r>
      <w:r w:rsidR="00845257">
        <w:rPr>
          <w:rFonts w:cs="Arial"/>
          <w:b/>
          <w:bCs/>
          <w:kern w:val="32"/>
        </w:rPr>
        <w:t>5</w:t>
      </w:r>
      <w:r w:rsidR="00B34625">
        <w:rPr>
          <w:rFonts w:cs="Arial"/>
          <w:b/>
          <w:bCs/>
          <w:kern w:val="32"/>
        </w:rPr>
        <w:t>.</w:t>
      </w:r>
      <w:r>
        <w:rPr>
          <w:rFonts w:cs="Arial"/>
          <w:b/>
          <w:bCs/>
          <w:kern w:val="32"/>
        </w:rPr>
        <w:t>2026.LB.2.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751D5834" w14:textId="7CB53D6C" w:rsidR="00824490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01BA7876" w14:textId="77777777" w:rsidR="00850A7A" w:rsidRPr="00850A7A" w:rsidRDefault="00850A7A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</w:p>
    <w:p w14:paraId="708934ED" w14:textId="17256964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</w:t>
      </w:r>
      <w:r w:rsidR="00D951C7">
        <w:rPr>
          <w:rFonts w:cs="Arial"/>
          <w:szCs w:val="22"/>
        </w:rPr>
        <w:t xml:space="preserve"> polegającego na dostawie</w:t>
      </w:r>
      <w:r w:rsidR="00D951C7">
        <w:rPr>
          <w:rFonts w:cs="Arial"/>
          <w:bCs/>
        </w:rPr>
        <w:t xml:space="preserve"> urządzenia wielofunkcyjnego I (</w:t>
      </w:r>
      <w:r w:rsidR="00D951C7" w:rsidRPr="00D951C7">
        <w:rPr>
          <w:rFonts w:cs="Arial"/>
          <w:b/>
        </w:rPr>
        <w:t>1 szt</w:t>
      </w:r>
      <w:r w:rsidR="00D951C7">
        <w:rPr>
          <w:rFonts w:cs="Arial"/>
          <w:bCs/>
        </w:rPr>
        <w:t>.), urządzeń wielofunkcyjnych II (</w:t>
      </w:r>
      <w:r w:rsidR="00D951C7" w:rsidRPr="00D951C7">
        <w:rPr>
          <w:rFonts w:cs="Arial"/>
          <w:b/>
        </w:rPr>
        <w:t>2 szt.</w:t>
      </w:r>
      <w:r w:rsidR="00D951C7">
        <w:rPr>
          <w:rFonts w:cs="Arial"/>
          <w:bCs/>
        </w:rPr>
        <w:t xml:space="preserve">) </w:t>
      </w:r>
      <w:r w:rsidRPr="00545EA7">
        <w:rPr>
          <w:rFonts w:cs="Arial"/>
          <w:szCs w:val="22"/>
        </w:rPr>
        <w:t>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07F1073E" w14:textId="791FB323" w:rsidR="00850A7A" w:rsidRDefault="00B85C04" w:rsidP="00845257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301867D9" w14:textId="77777777" w:rsidR="00845257" w:rsidRPr="00845257" w:rsidRDefault="00845257" w:rsidP="00845257">
      <w:pPr>
        <w:spacing w:line="360" w:lineRule="auto"/>
        <w:jc w:val="left"/>
        <w:rPr>
          <w:rFonts w:cs="Arial"/>
          <w:szCs w:val="22"/>
        </w:rPr>
      </w:pPr>
    </w:p>
    <w:p w14:paraId="01F54350" w14:textId="7921E0A0" w:rsidR="00850A7A" w:rsidRPr="00850A7A" w:rsidRDefault="00850A7A" w:rsidP="00850A7A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>
        <w:rPr>
          <w:rFonts w:cs="Arial"/>
          <w:bCs/>
          <w:i/>
          <w:iCs/>
          <w:szCs w:val="22"/>
        </w:rPr>
        <w:t xml:space="preserve"> </w:t>
      </w:r>
      <w:r w:rsidRPr="00850A7A">
        <w:rPr>
          <w:rFonts w:cs="Arial"/>
          <w:szCs w:val="22"/>
          <w:lang w:eastAsia="en-US"/>
        </w:rPr>
        <w:t xml:space="preserve">Cena jednostkowa brutto za </w:t>
      </w:r>
      <w:r>
        <w:rPr>
          <w:rFonts w:cs="Arial"/>
          <w:szCs w:val="22"/>
          <w:lang w:eastAsia="en-US"/>
        </w:rPr>
        <w:t>urządzenie wielofunkcyjne</w:t>
      </w:r>
      <w:r w:rsidRPr="00850A7A">
        <w:rPr>
          <w:rFonts w:cs="Arial"/>
          <w:szCs w:val="22"/>
          <w:lang w:eastAsia="en-US"/>
        </w:rPr>
        <w:t xml:space="preserve"> </w:t>
      </w:r>
      <w:r w:rsidR="0004423B">
        <w:rPr>
          <w:rFonts w:cs="Arial"/>
          <w:szCs w:val="22"/>
          <w:lang w:eastAsia="en-US"/>
        </w:rPr>
        <w:t xml:space="preserve">I - </w:t>
      </w:r>
      <w:r w:rsidRPr="00850A7A">
        <w:rPr>
          <w:rFonts w:cs="Arial"/>
          <w:szCs w:val="22"/>
          <w:lang w:eastAsia="en-US"/>
        </w:rPr>
        <w:t>1 szt.: …………………….</w:t>
      </w:r>
    </w:p>
    <w:p w14:paraId="392410C1" w14:textId="41AFD71C" w:rsidR="00850A7A" w:rsidRPr="00DC1989" w:rsidRDefault="00850A7A" w:rsidP="00850A7A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>
        <w:rPr>
          <w:rFonts w:cs="Arial"/>
          <w:szCs w:val="22"/>
          <w:u w:val="single"/>
          <w:lang w:eastAsia="en-US"/>
        </w:rPr>
        <w:t>Urządzenie wielofunkcyjne</w:t>
      </w:r>
      <w:r w:rsidRPr="00DC1989">
        <w:rPr>
          <w:rFonts w:cs="Arial"/>
          <w:szCs w:val="22"/>
          <w:u w:val="single"/>
          <w:lang w:eastAsia="en-US"/>
        </w:rPr>
        <w:t>:</w:t>
      </w:r>
    </w:p>
    <w:p w14:paraId="37A39AE7" w14:textId="77777777" w:rsidR="00850A7A" w:rsidRDefault="00850A7A" w:rsidP="00850A7A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1A7A51C8" w14:textId="77777777" w:rsidR="00850A7A" w:rsidRDefault="00850A7A" w:rsidP="00850A7A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………..</w:t>
      </w:r>
    </w:p>
    <w:p w14:paraId="61A03288" w14:textId="3FDCBDE5" w:rsidR="00850A7A" w:rsidRPr="00B85C04" w:rsidRDefault="00850A7A" w:rsidP="00850A7A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DB625F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</w:t>
      </w:r>
      <w:r w:rsidR="00DB625F">
        <w:rPr>
          <w:rFonts w:cs="Arial"/>
          <w:szCs w:val="22"/>
        </w:rPr>
        <w:t>ęcy</w:t>
      </w:r>
      <w:r w:rsidRPr="00B85C04">
        <w:rPr>
          <w:rFonts w:cs="Arial"/>
          <w:szCs w:val="22"/>
        </w:rPr>
        <w:t>) *: ……………………………………</w:t>
      </w:r>
    </w:p>
    <w:p w14:paraId="7E7A3BC3" w14:textId="5BD949FD" w:rsidR="00850A7A" w:rsidRDefault="00850A7A" w:rsidP="00850A7A">
      <w:pPr>
        <w:pStyle w:val="Akapitzlist"/>
        <w:spacing w:line="360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1D408D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</w:t>
      </w:r>
      <w:r w:rsidR="0004423B">
        <w:rPr>
          <w:rFonts w:cs="Arial"/>
          <w:bCs/>
          <w:i/>
          <w:iCs/>
          <w:szCs w:val="22"/>
        </w:rPr>
        <w:t>ęcy</w:t>
      </w:r>
      <w:r w:rsidRPr="003F604C">
        <w:rPr>
          <w:rFonts w:cs="Arial"/>
          <w:bCs/>
          <w:i/>
          <w:iCs/>
          <w:szCs w:val="22"/>
        </w:rPr>
        <w:t>.</w:t>
      </w:r>
    </w:p>
    <w:p w14:paraId="000C06DB" w14:textId="77777777" w:rsidR="0004423B" w:rsidRDefault="0004423B" w:rsidP="00850A7A">
      <w:pPr>
        <w:pStyle w:val="Akapitzlist"/>
        <w:spacing w:line="360" w:lineRule="auto"/>
        <w:ind w:left="360"/>
        <w:jc w:val="left"/>
        <w:rPr>
          <w:rFonts w:cs="Arial"/>
          <w:bCs/>
          <w:i/>
          <w:iCs/>
          <w:szCs w:val="22"/>
        </w:rPr>
      </w:pPr>
    </w:p>
    <w:p w14:paraId="7772BB73" w14:textId="400003C8" w:rsidR="0004423B" w:rsidRPr="00850A7A" w:rsidRDefault="0004423B" w:rsidP="0004423B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 xml:space="preserve">Cena jednostkowa brutto za </w:t>
      </w:r>
      <w:r>
        <w:rPr>
          <w:rFonts w:cs="Arial"/>
          <w:szCs w:val="22"/>
          <w:lang w:eastAsia="en-US"/>
        </w:rPr>
        <w:t>urządzenie wielofunkcyjne</w:t>
      </w:r>
      <w:r w:rsidRPr="00850A7A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 xml:space="preserve">II - </w:t>
      </w:r>
      <w:r w:rsidR="00B34625">
        <w:rPr>
          <w:rFonts w:cs="Arial"/>
          <w:szCs w:val="22"/>
          <w:lang w:eastAsia="en-US"/>
        </w:rPr>
        <w:t>1</w:t>
      </w:r>
      <w:r w:rsidRPr="00850A7A">
        <w:rPr>
          <w:rFonts w:cs="Arial"/>
          <w:szCs w:val="22"/>
          <w:lang w:eastAsia="en-US"/>
        </w:rPr>
        <w:t xml:space="preserve"> szt.: …………………….</w:t>
      </w:r>
    </w:p>
    <w:p w14:paraId="078E13E8" w14:textId="77777777" w:rsidR="0004423B" w:rsidRPr="00DC1989" w:rsidRDefault="0004423B" w:rsidP="0004423B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>
        <w:rPr>
          <w:rFonts w:cs="Arial"/>
          <w:szCs w:val="22"/>
          <w:u w:val="single"/>
          <w:lang w:eastAsia="en-US"/>
        </w:rPr>
        <w:t>Urządzenie wielofunkcyjne</w:t>
      </w:r>
      <w:r w:rsidRPr="00DC1989">
        <w:rPr>
          <w:rFonts w:cs="Arial"/>
          <w:szCs w:val="22"/>
          <w:u w:val="single"/>
          <w:lang w:eastAsia="en-US"/>
        </w:rPr>
        <w:t>:</w:t>
      </w:r>
    </w:p>
    <w:p w14:paraId="709E58C3" w14:textId="77777777" w:rsidR="0004423B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05C01480" w14:textId="77777777" w:rsidR="0004423B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………..</w:t>
      </w:r>
    </w:p>
    <w:p w14:paraId="34DF1618" w14:textId="3BB74602" w:rsidR="0004423B" w:rsidRPr="00B85C04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1D408D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</w:t>
      </w:r>
      <w:r w:rsidR="001D408D">
        <w:rPr>
          <w:rFonts w:cs="Arial"/>
          <w:szCs w:val="22"/>
        </w:rPr>
        <w:t>ęcy</w:t>
      </w:r>
      <w:r w:rsidRPr="00B85C04">
        <w:rPr>
          <w:rFonts w:cs="Arial"/>
          <w:szCs w:val="22"/>
        </w:rPr>
        <w:t>) *: ……………………………………</w:t>
      </w:r>
    </w:p>
    <w:p w14:paraId="248EFA11" w14:textId="7FF6F5EE" w:rsidR="0004423B" w:rsidRPr="00845257" w:rsidRDefault="0004423B" w:rsidP="00845257">
      <w:pPr>
        <w:pStyle w:val="Akapitzlist"/>
        <w:spacing w:line="360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lastRenderedPageBreak/>
        <w:t xml:space="preserve">* W przypadku nieuzupełnienia okresu gwarancji Zamawiający ma obowiązek przyjąć, że deklarowany okres gwarancji wskazany w ofercie wynosi </w:t>
      </w:r>
      <w:r w:rsidR="001D408D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</w:t>
      </w:r>
      <w:r>
        <w:rPr>
          <w:rFonts w:cs="Arial"/>
          <w:bCs/>
          <w:i/>
          <w:iCs/>
          <w:szCs w:val="22"/>
        </w:rPr>
        <w:t>ęcy</w:t>
      </w:r>
      <w:r w:rsidRPr="003F604C">
        <w:rPr>
          <w:rFonts w:cs="Arial"/>
          <w:bCs/>
          <w:i/>
          <w:iCs/>
          <w:szCs w:val="22"/>
        </w:rPr>
        <w:t>.</w:t>
      </w: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5C09E9FD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5C13B2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4C95E9E1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5C13B2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017F4F0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16E6" w14:textId="77777777" w:rsidR="00D419F7" w:rsidRDefault="00D419F7">
      <w:r>
        <w:separator/>
      </w:r>
    </w:p>
  </w:endnote>
  <w:endnote w:type="continuationSeparator" w:id="0">
    <w:p w14:paraId="552DFA21" w14:textId="77777777" w:rsidR="00D419F7" w:rsidRDefault="00D4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2C58FF2C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8073" w14:textId="77777777" w:rsidR="00D419F7" w:rsidRDefault="00D419F7">
      <w:r>
        <w:separator/>
      </w:r>
    </w:p>
  </w:footnote>
  <w:footnote w:type="continuationSeparator" w:id="0">
    <w:p w14:paraId="736B365E" w14:textId="77777777" w:rsidR="00D419F7" w:rsidRDefault="00D4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3A6AFDC" w:rsidR="00314B89" w:rsidRPr="00B03326" w:rsidRDefault="00850A7A" w:rsidP="00850A7A">
    <w:pPr>
      <w:pStyle w:val="Nagwek"/>
      <w:tabs>
        <w:tab w:val="left" w:pos="3405"/>
      </w:tabs>
    </w:pPr>
    <w:r>
      <w:tab/>
    </w:r>
    <w:r w:rsidRPr="00BF3B29">
      <w:rPr>
        <w:noProof/>
      </w:rPr>
      <w:drawing>
        <wp:inline distT="0" distB="0" distL="0" distR="0" wp14:anchorId="23B71FB5" wp14:editId="41E41128">
          <wp:extent cx="5759450" cy="571500"/>
          <wp:effectExtent l="0" t="0" r="0" b="0"/>
          <wp:docPr id="496870426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9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1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20"/>
  </w:num>
  <w:num w:numId="19" w16cid:durableId="1771582715">
    <w:abstractNumId w:val="22"/>
  </w:num>
  <w:num w:numId="20" w16cid:durableId="821965092">
    <w:abstractNumId w:val="3"/>
  </w:num>
  <w:num w:numId="21" w16cid:durableId="2121947087">
    <w:abstractNumId w:val="13"/>
  </w:num>
  <w:num w:numId="22" w16cid:durableId="181779335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408D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071CB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84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E77EB"/>
    <w:rsid w:val="005F1407"/>
    <w:rsid w:val="005F6A39"/>
    <w:rsid w:val="00604B1B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525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47038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79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19F7"/>
    <w:rsid w:val="00D4525B"/>
    <w:rsid w:val="00D60A77"/>
    <w:rsid w:val="00D613D3"/>
    <w:rsid w:val="00D63E80"/>
    <w:rsid w:val="00D64D85"/>
    <w:rsid w:val="00D652F4"/>
    <w:rsid w:val="00D74BDA"/>
    <w:rsid w:val="00D74D99"/>
    <w:rsid w:val="00D77F06"/>
    <w:rsid w:val="00D834D3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625F"/>
    <w:rsid w:val="00DB7BD0"/>
    <w:rsid w:val="00DC1989"/>
    <w:rsid w:val="00DC40C6"/>
    <w:rsid w:val="00DC5D6F"/>
    <w:rsid w:val="00DD2087"/>
    <w:rsid w:val="00DE1076"/>
    <w:rsid w:val="00DE1A87"/>
    <w:rsid w:val="00DE2A40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2025-11-12T08:13:00Z</cp:lastPrinted>
  <dcterms:created xsi:type="dcterms:W3CDTF">2026-03-02T12:27:00Z</dcterms:created>
  <dcterms:modified xsi:type="dcterms:W3CDTF">2026-03-16T13:28:00Z</dcterms:modified>
</cp:coreProperties>
</file>