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2A00EC91" w:rsidR="002C20D2" w:rsidRPr="006E2900" w:rsidRDefault="002C20D2" w:rsidP="006E2900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6E2900">
        <w:rPr>
          <w:rFonts w:cstheme="minorHAnsi"/>
          <w:sz w:val="24"/>
          <w:szCs w:val="24"/>
        </w:rPr>
        <w:t xml:space="preserve">CLB, RWMŚ </w:t>
      </w:r>
      <w:r w:rsidR="006E2900" w:rsidRPr="00C5421E">
        <w:rPr>
          <w:rFonts w:cstheme="minorHAnsi"/>
          <w:sz w:val="24"/>
          <w:szCs w:val="24"/>
        </w:rPr>
        <w:t>Oddział</w:t>
      </w:r>
      <w:r w:rsidR="006E2900">
        <w:rPr>
          <w:rFonts w:cstheme="minorHAnsi"/>
          <w:sz w:val="24"/>
          <w:szCs w:val="24"/>
        </w:rPr>
        <w:t xml:space="preserve"> Wrocław,</w:t>
      </w:r>
      <w:r w:rsidR="006E2900">
        <w:rPr>
          <w:rFonts w:cstheme="minorHAnsi"/>
          <w:sz w:val="24"/>
          <w:szCs w:val="24"/>
        </w:rPr>
        <w:br/>
      </w:r>
      <w:r w:rsidR="006E2900" w:rsidRPr="009571DF">
        <w:rPr>
          <w:rFonts w:cstheme="minorHAnsi"/>
          <w:sz w:val="24"/>
          <w:szCs w:val="24"/>
        </w:rPr>
        <w:t xml:space="preserve">ul. </w:t>
      </w:r>
      <w:r w:rsidR="006E2900">
        <w:rPr>
          <w:rFonts w:cstheme="minorHAnsi"/>
          <w:sz w:val="24"/>
          <w:szCs w:val="24"/>
        </w:rPr>
        <w:t>Chełmońskiego 14, 51-630 Wrocław.</w:t>
      </w:r>
      <w:bookmarkStart w:id="3" w:name="_GoBack"/>
      <w:bookmarkEnd w:id="3"/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5176AD6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6E2900">
      <w:rPr>
        <w:rFonts w:ascii="Arial" w:eastAsia="Calibri" w:hAnsi="Arial" w:cs="Arial"/>
        <w:b/>
        <w:sz w:val="20"/>
      </w:rPr>
      <w:t>106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1078518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DA7AE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C02A5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E6EDF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7EE46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BC449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1485F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2EC19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EAF36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2900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1804-F830-4287-B01F-3494E3E7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2025-08-13T15:01:00Z</dcterms:created>
  <dcterms:modified xsi:type="dcterms:W3CDTF">2025-08-13T15:01:00Z</dcterms:modified>
</cp:coreProperties>
</file>