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608D" w14:textId="77777777" w:rsidR="00EF630D" w:rsidRPr="00EF630D" w:rsidRDefault="00EF630D" w:rsidP="00EF630D">
      <w:pPr>
        <w:pStyle w:val="Nagwek2"/>
        <w:spacing w:before="100" w:after="100" w:line="276" w:lineRule="auto"/>
        <w:rPr>
          <w:rFonts w:ascii="Calibri" w:hAnsi="Calibri"/>
          <w:sz w:val="22"/>
          <w:szCs w:val="22"/>
        </w:rPr>
      </w:pPr>
      <w:r w:rsidRPr="00EF630D">
        <w:rPr>
          <w:rFonts w:ascii="Calibri" w:hAnsi="Calibri"/>
          <w:sz w:val="22"/>
          <w:szCs w:val="22"/>
        </w:rPr>
        <w:t>Karta oceny na WEJŚCIU w ścieżce „Zaawansowani w dostępności”</w:t>
      </w:r>
    </w:p>
    <w:p w14:paraId="1667BD65" w14:textId="552731CA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 xml:space="preserve">Jakie działania zostały podjęte w uczelni do tej pory w wymaganych </w:t>
      </w:r>
      <w:r w:rsidR="00C33B51">
        <w:t xml:space="preserve">siedmiu </w:t>
      </w:r>
      <w:r w:rsidRPr="00EF630D">
        <w:t>obszarach dostępności obowiązujących w konkursie „Uczelnie coraz bardziej dostępne”? Jakie zadania uczelnia potrzebuje jeszcze zrealizować, aby osiągnąć wyższy poziom zaawansowania w zwiększaniu dostępności?</w:t>
      </w:r>
    </w:p>
    <w:p w14:paraId="24D979B3" w14:textId="3EA3C3C6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w uczelni od co najmniej 5 lat działa jednostka organizacyjna zajmująca się dostępnością lub wsparciem edukacyjnym osób z niepełnosprawnościami i szczególnymi potrzebami (np. BON, DON, CD)? Czy jednostka ta zatrudnia więcej niż jednego pracownika i ma ona charakter stały</w:t>
      </w:r>
      <w:r w:rsidR="0075782C">
        <w:t>,</w:t>
      </w:r>
      <w:r w:rsidRPr="00EF630D">
        <w:t xml:space="preserve"> tj.</w:t>
      </w:r>
      <w:r w:rsidR="00984BA3">
        <w:t> </w:t>
      </w:r>
      <w:r w:rsidRPr="00EF630D">
        <w:t>wykraczający poza jedną kadencję władz? Czy istnienie jednostki jest potwierdzone zapisem w</w:t>
      </w:r>
      <w:r w:rsidR="00984BA3">
        <w:t> </w:t>
      </w:r>
      <w:r w:rsidRPr="00EF630D">
        <w:t xml:space="preserve">regulaminie organizacyjnym uczelni? Czy przynajmniej 50% pracowników </w:t>
      </w:r>
      <w:r w:rsidR="00984BA3">
        <w:t>tej</w:t>
      </w:r>
      <w:r w:rsidRPr="00EF630D">
        <w:t xml:space="preserve"> jednostki posiada min.</w:t>
      </w:r>
      <w:r w:rsidR="00984BA3">
        <w:t> </w:t>
      </w:r>
      <w:r w:rsidRPr="00EF630D">
        <w:t>trzyletnie doświadczenie w obszarze wsparcia osób z niepełnosprawnościami w szkolnictwie wyższym?</w:t>
      </w:r>
    </w:p>
    <w:p w14:paraId="461E8FBC" w14:textId="2672B885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w uczelnianych wewnętrznych aktach prawnych opisane zostały procesy i procedury wsparcia osób z niepełnosprawnościami i szczególnymi potrzebami w procesie kształcenia i prowadzenia działalności naukowej?</w:t>
      </w:r>
    </w:p>
    <w:p w14:paraId="1D7CF29F" w14:textId="562256B5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jednostka ds. wsparcia</w:t>
      </w:r>
      <w:r w:rsidR="00984BA3">
        <w:t>,</w:t>
      </w:r>
      <w:r w:rsidRPr="00EF630D">
        <w:t xml:space="preserve"> np. BON, DON, Centrum Dostępności</w:t>
      </w:r>
      <w:r w:rsidR="00984BA3">
        <w:t>,</w:t>
      </w:r>
      <w:r w:rsidRPr="00EF630D">
        <w:t xml:space="preserve"> obejmuje wsparciem przynajmniej 200 osób ze szczególnymi potrzebami w roku akademickim, w którym składany jest projekt?</w:t>
      </w:r>
    </w:p>
    <w:p w14:paraId="5D7470A3" w14:textId="255CD480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Proszę opisać kluczowe wnioski z badań, analiz, raportów z odniesieniem do orygina</w:t>
      </w:r>
      <w:r w:rsidR="00C00FDB">
        <w:t>lnych materiałów</w:t>
      </w:r>
      <w:r w:rsidRPr="00EF630D">
        <w:t xml:space="preserve"> i uzasadnić podejmowane w projekcie zadania.</w:t>
      </w:r>
    </w:p>
    <w:p w14:paraId="571203DE" w14:textId="5BADED0B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 xml:space="preserve">Jeśli wnioskodawca chce kontynuować zadania podjęte we wcześniejszym konkursie tj. „Uczelnia dostępna”, proszę uzasadnić przydatność tych działań, ich racjonalność oraz zgodność z wymaganymi obszarami zapewniania dostępności w konkursie „Uczelnie coraz bardziej dostępne”. </w:t>
      </w:r>
    </w:p>
    <w:p w14:paraId="692B2FA4" w14:textId="1126E1C3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uczelnia planuje włączenie jednostki typu: BON, DON, Centrum Dostępności lub Wsparcia Osób z</w:t>
      </w:r>
      <w:r w:rsidR="00C32CBB">
        <w:t> </w:t>
      </w:r>
      <w:r w:rsidRPr="00EF630D">
        <w:t>Niepełnosprawnościami i Osób ze szczególnymi potrzebami do głównych zadań przewidzianych w</w:t>
      </w:r>
      <w:r w:rsidR="00C32CBB">
        <w:t> </w:t>
      </w:r>
      <w:r w:rsidRPr="00EF630D">
        <w:t>projekcie?</w:t>
      </w:r>
    </w:p>
    <w:p w14:paraId="38CF982C" w14:textId="3C65875F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w uczelni została przyjęta i zapisana polityka zapewniania dostępności? Jeśli tak, proszę podać link do stosownego dokumentu.</w:t>
      </w:r>
    </w:p>
    <w:p w14:paraId="0F0D918D" w14:textId="2BB61C4C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aktualna struktura organizacyjna potrzebna do wdrażania dostępności oraz przyjęta polityka w</w:t>
      </w:r>
      <w:r w:rsidR="00C32CBB">
        <w:t> </w:t>
      </w:r>
      <w:r w:rsidRPr="00EF630D">
        <w:t xml:space="preserve">zakresie zapewniania dostępności tworzą potencjał do wypracowania założonych w projekcie rezultatów? </w:t>
      </w:r>
    </w:p>
    <w:p w14:paraId="16957F3B" w14:textId="363C8322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 xml:space="preserve">Czy przyjęta polityka zapewniania dostępności nawiązuje do </w:t>
      </w:r>
      <w:r w:rsidRPr="00A46227">
        <w:rPr>
          <w:i/>
          <w:iCs/>
        </w:rPr>
        <w:t xml:space="preserve">Konwencji ONZ o prawach </w:t>
      </w:r>
      <w:r w:rsidR="00C33B51">
        <w:rPr>
          <w:i/>
          <w:iCs/>
        </w:rPr>
        <w:t>o</w:t>
      </w:r>
      <w:r w:rsidRPr="00A46227">
        <w:rPr>
          <w:i/>
          <w:iCs/>
        </w:rPr>
        <w:t xml:space="preserve">sób </w:t>
      </w:r>
      <w:r w:rsidR="00C33B51">
        <w:rPr>
          <w:i/>
          <w:iCs/>
        </w:rPr>
        <w:t>n</w:t>
      </w:r>
      <w:r w:rsidRPr="00A46227">
        <w:rPr>
          <w:i/>
          <w:iCs/>
        </w:rPr>
        <w:t>iepełnosprawnych</w:t>
      </w:r>
      <w:r w:rsidRPr="00EF630D">
        <w:t xml:space="preserve"> (zwłaszcza Art. 9, Art. 24 i Art. 27) oraz do społecznego modelu</w:t>
      </w:r>
      <w:r w:rsidR="00C33B51">
        <w:t xml:space="preserve"> </w:t>
      </w:r>
      <w:r w:rsidRPr="00EF630D">
        <w:t>niepełnosprawności?</w:t>
      </w:r>
    </w:p>
    <w:p w14:paraId="003EA5F9" w14:textId="37B4792E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uczelnia ma kontakt ze środowiskiem osób ze szczególnymi potrzebami, zwłaszcza z osobami z</w:t>
      </w:r>
      <w:r w:rsidR="00C32CBB">
        <w:t> </w:t>
      </w:r>
      <w:r w:rsidRPr="00EF630D">
        <w:t>niepełnosprawnościami? Jeśli tak, proszę krótko opisać, jak wygląda współpraca ze środowiskiem.</w:t>
      </w:r>
    </w:p>
    <w:p w14:paraId="7E71E305" w14:textId="4A197766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t>Czy propozycje działań były konsultowane ze środowiskiem osób ze szczególnymi potrzebami, zwłaszcza z osobami z niepełnosprawnościami? Jeśli tak, proszę krótko opisać przebieg konsultacji.</w:t>
      </w:r>
    </w:p>
    <w:p w14:paraId="721F4567" w14:textId="3D22D055" w:rsidR="00EF630D" w:rsidRPr="00EF630D" w:rsidRDefault="00EF630D" w:rsidP="00A46227">
      <w:pPr>
        <w:pStyle w:val="Akapitzlist"/>
        <w:numPr>
          <w:ilvl w:val="0"/>
          <w:numId w:val="2"/>
        </w:numPr>
        <w:ind w:left="73" w:hanging="357"/>
        <w:contextualSpacing w:val="0"/>
      </w:pPr>
      <w:r w:rsidRPr="00EF630D">
        <w:lastRenderedPageBreak/>
        <w:t>Czy osoba, która będzie kierowała projektem ma co najmniej dwuletnie doświadczenie w obszarze wsparcia edukacyjnego i/lub w obszarze zapewniania dostępności?</w:t>
      </w:r>
    </w:p>
    <w:p w14:paraId="34B6821F" w14:textId="77777777" w:rsidR="00EF630D" w:rsidRPr="00EF630D" w:rsidRDefault="00EF630D" w:rsidP="00EF630D">
      <w:pPr>
        <w:pStyle w:val="Nagwek2"/>
        <w:spacing w:before="100" w:after="100" w:line="276" w:lineRule="auto"/>
        <w:rPr>
          <w:rFonts w:ascii="Calibri" w:hAnsi="Calibri"/>
          <w:sz w:val="22"/>
          <w:szCs w:val="22"/>
        </w:rPr>
      </w:pPr>
      <w:r w:rsidRPr="00EF630D">
        <w:rPr>
          <w:rFonts w:ascii="Calibri" w:hAnsi="Calibri"/>
          <w:sz w:val="22"/>
          <w:szCs w:val="22"/>
        </w:rPr>
        <w:t>Karta oceny na WYJŚCIU dla ścieżki „Zaawansowani w dostępności”:</w:t>
      </w:r>
    </w:p>
    <w:p w14:paraId="58AAA2EC" w14:textId="3A6BB6F5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uczelnia zrealizowała działania we wszystkich wymaganych w konkursie „Uczelnie coraz bardziej dostępne” siedmiu obszarach dostępności?</w:t>
      </w:r>
    </w:p>
    <w:p w14:paraId="25391266" w14:textId="5EB5EEAB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uczelnia opracowała/rozwinęła/przyjęła strategię/wieloletni plan rozwoju w zakresie zapewniania dostępności? Proszę podać link do stosownego dokumentu.</w:t>
      </w:r>
    </w:p>
    <w:p w14:paraId="1983A4A7" w14:textId="448A3355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uczelnia wypracowała trwałe rozwiązania pozwalające na zapewnianie dostępności?</w:t>
      </w:r>
      <w:r w:rsidR="002D637A">
        <w:t xml:space="preserve"> Proszę krótko je opisać.</w:t>
      </w:r>
    </w:p>
    <w:p w14:paraId="6A506D16" w14:textId="0F38150B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 xml:space="preserve">Czy uczelnia opracowała i upowszechniła standardy, metody działania, narzędzia służące zapewnianiu dostępności? Proszę podać </w:t>
      </w:r>
      <w:r w:rsidR="00EC33A7">
        <w:t>odniesienia</w:t>
      </w:r>
      <w:r w:rsidRPr="00EF630D">
        <w:t xml:space="preserve"> do stosownych dokumentów, stron internetowych.</w:t>
      </w:r>
    </w:p>
    <w:p w14:paraId="2A75DDB4" w14:textId="3BE3E2A4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wypracowane w uczelni działania mają charakter modelowy, trwały?</w:t>
      </w:r>
    </w:p>
    <w:p w14:paraId="06C70DC6" w14:textId="0E01C5E4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 xml:space="preserve">Czy w społeczności akademickiej uczelni w znaczący sposób wzrosła wiedza na temat zapewniania dostępności? Proszę podać konkretne dane np. liczbę szkoleń, wyniki ankiet, raportów, analiz, badań wewnętrznych oraz podać </w:t>
      </w:r>
      <w:r w:rsidR="00EC33A7">
        <w:t xml:space="preserve">odniesienia </w:t>
      </w:r>
      <w:r w:rsidRPr="00EF630D">
        <w:t>do stosownych dokumentów, stron internetowych.</w:t>
      </w:r>
    </w:p>
    <w:p w14:paraId="1D680E11" w14:textId="655BC668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pracownicy uczelni oraz jej kadra zarządzająca mają świadomość swojej roli w zapewnianiu dostępności?  Jaka część kadry zarządzającej brała udział w szkoleniach z zakresu wiedzy o</w:t>
      </w:r>
      <w:r w:rsidR="00C32CBB">
        <w:t> </w:t>
      </w:r>
      <w:r w:rsidRPr="00EF630D">
        <w:t>dostępności</w:t>
      </w:r>
      <w:r w:rsidR="00320EFB">
        <w:t>? P</w:t>
      </w:r>
      <w:r w:rsidRPr="00EF630D">
        <w:t>roszę podać wskaźnik procentowy lub konkretną liczbę osób.</w:t>
      </w:r>
    </w:p>
    <w:p w14:paraId="3BF0714D" w14:textId="5FA7139A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stworzono stabilne mechanizmy (np. regulacje wewnątrzuczelniane) wsparcia pracowników ze</w:t>
      </w:r>
      <w:r w:rsidR="001213C0">
        <w:t> </w:t>
      </w:r>
      <w:r w:rsidRPr="00EF630D">
        <w:t>szczególnymi potrzebami oraz</w:t>
      </w:r>
      <w:r w:rsidR="00FC7212">
        <w:t xml:space="preserve"> osoby</w:t>
      </w:r>
      <w:r w:rsidRPr="00EF630D">
        <w:t xml:space="preserve"> </w:t>
      </w:r>
      <w:proofErr w:type="spellStart"/>
      <w:r w:rsidRPr="00EF630D">
        <w:t>stud</w:t>
      </w:r>
      <w:r w:rsidR="00FC7212">
        <w:t>jujące</w:t>
      </w:r>
      <w:proofErr w:type="spellEnd"/>
      <w:r w:rsidRPr="00EF630D">
        <w:t xml:space="preserve"> ze szczególnymi potrzebami w rozumieniu modelu społecznego, tj. nielegitymujących się orzeczeniami o niepełnosprawności?</w:t>
      </w:r>
    </w:p>
    <w:p w14:paraId="1237699F" w14:textId="4A52D88E" w:rsidR="00EF630D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Proszę opisać, w jaki sposób wzmocniono komunikację wewnętrzną i dialog środowiska akademickiego wokół idei zapewniania dostępności.</w:t>
      </w:r>
    </w:p>
    <w:p w14:paraId="1123D919" w14:textId="1B80E4BA" w:rsidR="00D44021" w:rsidRPr="00EF630D" w:rsidRDefault="00EF630D" w:rsidP="00A46227">
      <w:pPr>
        <w:pStyle w:val="Akapitzlist"/>
        <w:numPr>
          <w:ilvl w:val="0"/>
          <w:numId w:val="4"/>
        </w:numPr>
        <w:ind w:left="73" w:hanging="357"/>
        <w:contextualSpacing w:val="0"/>
      </w:pPr>
      <w:r w:rsidRPr="00EF630D">
        <w:t>Czy w wyniku realizacji projektu zwiększono dostęp do dziedzictwa kulturowego naukowego i</w:t>
      </w:r>
      <w:r w:rsidR="00C32CBB">
        <w:t> </w:t>
      </w:r>
      <w:r w:rsidRPr="00EF630D">
        <w:t>artystycznego (dotyczy uczelni posiadających muzea, kolekcje naukowe i zbiory artystyczne)</w:t>
      </w:r>
      <w:r w:rsidR="00320EFB">
        <w:t>?</w:t>
      </w:r>
    </w:p>
    <w:sectPr w:rsidR="00D44021" w:rsidRPr="00EF63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34F6" w14:textId="77777777" w:rsidR="008A4740" w:rsidRDefault="008A4740" w:rsidP="008A4740">
      <w:pPr>
        <w:spacing w:before="0" w:after="0" w:line="240" w:lineRule="auto"/>
      </w:pPr>
      <w:r>
        <w:separator/>
      </w:r>
    </w:p>
  </w:endnote>
  <w:endnote w:type="continuationSeparator" w:id="0">
    <w:p w14:paraId="3698B3DC" w14:textId="77777777" w:rsidR="008A4740" w:rsidRDefault="008A4740" w:rsidP="008A47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2BA0" w14:textId="3DCE3BC1" w:rsidR="008A4740" w:rsidRDefault="008A474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D7436A" wp14:editId="210388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9c488cad0661a4dd78169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1CD3DB" w14:textId="6106F359" w:rsidR="008A4740" w:rsidRPr="008A4740" w:rsidRDefault="008A4740" w:rsidP="008A4740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A474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7436A" id="_x0000_t202" coordsize="21600,21600" o:spt="202" path="m,l,21600r21600,l21600,xe">
              <v:stroke joinstyle="miter"/>
              <v:path gradientshapeok="t" o:connecttype="rect"/>
            </v:shapetype>
            <v:shape id="MSIPCM0b9c488cad0661a4dd78169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91CD3DB" w14:textId="6106F359" w:rsidR="008A4740" w:rsidRPr="008A4740" w:rsidRDefault="008A4740" w:rsidP="008A4740">
                    <w:pPr>
                      <w:spacing w:before="0"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A474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E5C3" w14:textId="77777777" w:rsidR="008A4740" w:rsidRDefault="008A4740" w:rsidP="008A4740">
      <w:pPr>
        <w:spacing w:before="0" w:after="0" w:line="240" w:lineRule="auto"/>
      </w:pPr>
      <w:r>
        <w:separator/>
      </w:r>
    </w:p>
  </w:footnote>
  <w:footnote w:type="continuationSeparator" w:id="0">
    <w:p w14:paraId="14934110" w14:textId="77777777" w:rsidR="008A4740" w:rsidRDefault="008A4740" w:rsidP="008A47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3398"/>
    <w:multiLevelType w:val="hybridMultilevel"/>
    <w:tmpl w:val="89FE4E30"/>
    <w:lvl w:ilvl="0" w:tplc="5F92CF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8E63574"/>
    <w:multiLevelType w:val="hybridMultilevel"/>
    <w:tmpl w:val="21CC0A2C"/>
    <w:lvl w:ilvl="0" w:tplc="5F92CF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28119BA"/>
    <w:multiLevelType w:val="hybridMultilevel"/>
    <w:tmpl w:val="5A70183E"/>
    <w:lvl w:ilvl="0" w:tplc="5F92CF7E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F20A32"/>
    <w:multiLevelType w:val="hybridMultilevel"/>
    <w:tmpl w:val="7D30030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58423617">
    <w:abstractNumId w:val="3"/>
  </w:num>
  <w:num w:numId="2" w16cid:durableId="1586258073">
    <w:abstractNumId w:val="0"/>
  </w:num>
  <w:num w:numId="3" w16cid:durableId="1972974464">
    <w:abstractNumId w:val="2"/>
  </w:num>
  <w:num w:numId="4" w16cid:durableId="184007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0D"/>
    <w:rsid w:val="001213C0"/>
    <w:rsid w:val="002D637A"/>
    <w:rsid w:val="00320EFB"/>
    <w:rsid w:val="003F1572"/>
    <w:rsid w:val="0060106D"/>
    <w:rsid w:val="006D2629"/>
    <w:rsid w:val="0075782C"/>
    <w:rsid w:val="008A4740"/>
    <w:rsid w:val="00984BA3"/>
    <w:rsid w:val="00A46227"/>
    <w:rsid w:val="00C00FDB"/>
    <w:rsid w:val="00C32CBB"/>
    <w:rsid w:val="00C33B51"/>
    <w:rsid w:val="00D44021"/>
    <w:rsid w:val="00EC33A7"/>
    <w:rsid w:val="00EF630D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5A730"/>
  <w15:chartTrackingRefBased/>
  <w15:docId w15:val="{BDFCCBD2-BF74-4202-BCA6-FF5C8E30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before="240" w:after="160" w:line="259" w:lineRule="auto"/>
        <w:ind w:left="1066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link w:val="Nagwek2Znak"/>
    <w:uiPriority w:val="9"/>
    <w:unhideWhenUsed/>
    <w:qFormat/>
    <w:rsid w:val="00EF630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ind w:left="0" w:firstLine="0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630D"/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14:ligatures w14:val="none"/>
    </w:rPr>
  </w:style>
  <w:style w:type="paragraph" w:styleId="Akapitzlist">
    <w:name w:val="List Paragraph"/>
    <w:basedOn w:val="Normalny"/>
    <w:uiPriority w:val="34"/>
    <w:qFormat/>
    <w:rsid w:val="00A462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7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40"/>
  </w:style>
  <w:style w:type="paragraph" w:styleId="Stopka">
    <w:name w:val="footer"/>
    <w:basedOn w:val="Normalny"/>
    <w:link w:val="StopkaZnak"/>
    <w:uiPriority w:val="99"/>
    <w:unhideWhenUsed/>
    <w:rsid w:val="008A47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Wasłowicz-Marczak</dc:creator>
  <cp:keywords/>
  <dc:description/>
  <cp:lastModifiedBy>Anna Marciniak</cp:lastModifiedBy>
  <cp:revision>2</cp:revision>
  <dcterms:created xsi:type="dcterms:W3CDTF">2023-09-10T17:46:00Z</dcterms:created>
  <dcterms:modified xsi:type="dcterms:W3CDTF">2023-09-10T17:46:00Z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2023-09-10T17:46:32Z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23a94ec8-04cf-496e-877a-c976aa8e482c</vt:lpwstr>
  </property>
  <property fmtid="{D5CDD505-2E9C-101B-9397-08002B2CF9AE}" pid="8" name="MSIP_Label_8b72bd6a-5f70-4f6e-be10-f745206756ad_ContentBits">
    <vt:lpwstr>2</vt:lpwstr>
  </property>
</Properties>
</file>