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1AE79D7" w:rsidR="000B0703" w:rsidRPr="00196265" w:rsidRDefault="000B0703" w:rsidP="00D709B1">
      <w:pPr>
        <w:spacing w:after="0" w:line="360" w:lineRule="auto"/>
        <w:jc w:val="right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Załącznik nr </w:t>
      </w:r>
      <w:r w:rsidR="00483AAE">
        <w:rPr>
          <w:rFonts w:ascii="Arial" w:hAnsi="Arial" w:cs="Arial"/>
        </w:rPr>
        <w:t xml:space="preserve">6 </w:t>
      </w:r>
      <w:r w:rsidR="00D5352C" w:rsidRPr="00196265">
        <w:rPr>
          <w:rFonts w:ascii="Arial" w:hAnsi="Arial" w:cs="Arial"/>
        </w:rPr>
        <w:t>do zapytania ofertowego</w:t>
      </w:r>
    </w:p>
    <w:p w14:paraId="7ED73BC1" w14:textId="77777777" w:rsidR="00845DFA" w:rsidRPr="00196265" w:rsidRDefault="00845DFA" w:rsidP="00CB738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0EA8CE1" w14:textId="0BA7006D" w:rsidR="00731967" w:rsidRPr="00196265" w:rsidRDefault="006D45C2" w:rsidP="006041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265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196265" w:rsidRDefault="007F00CA" w:rsidP="006041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wdrożeniowej [2</w:t>
      </w:r>
      <w:r w:rsidR="000142BB" w:rsidRPr="00196265">
        <w:rPr>
          <w:rFonts w:ascii="Arial" w:hAnsi="Arial" w:cs="Arial"/>
        </w:rPr>
        <w:t>], informujemy</w:t>
      </w:r>
      <w:r w:rsidRPr="0019626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1D43E198" w14:textId="7E9CA14B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196265">
        <w:rPr>
          <w:rFonts w:ascii="Arial" w:hAnsi="Arial" w:cs="Arial"/>
        </w:rPr>
        <w:t xml:space="preserve">tel.: </w:t>
      </w:r>
      <w:r w:rsidRPr="00196265">
        <w:rPr>
          <w:rFonts w:ascii="Arial" w:eastAsia="Calibri" w:hAnsi="Arial" w:cs="Arial"/>
        </w:rPr>
        <w:t>17 785 00 44</w:t>
      </w:r>
      <w:r w:rsidRPr="00196265">
        <w:rPr>
          <w:rFonts w:ascii="Arial" w:hAnsi="Arial" w:cs="Arial"/>
        </w:rPr>
        <w:t xml:space="preserve">, fax: </w:t>
      </w:r>
      <w:r w:rsidRPr="00196265">
        <w:rPr>
          <w:rFonts w:ascii="Arial" w:eastAsia="Calibri" w:hAnsi="Arial" w:cs="Arial"/>
        </w:rPr>
        <w:t>17 85-21-109</w:t>
      </w:r>
      <w:r w:rsidRPr="00196265">
        <w:rPr>
          <w:rFonts w:ascii="Arial" w:hAnsi="Arial" w:cs="Arial"/>
        </w:rPr>
        <w:t xml:space="preserve">, e-mail: </w:t>
      </w:r>
      <w:hyperlink r:id="rId7" w:history="1">
        <w:r w:rsidRPr="00196265">
          <w:rPr>
            <w:rStyle w:val="Hipercze"/>
            <w:rFonts w:ascii="Arial" w:hAnsi="Arial" w:cs="Arial"/>
          </w:rPr>
          <w:t>sekretariat@rzeszow.rdos.gov.pl</w:t>
        </w:r>
      </w:hyperlink>
    </w:p>
    <w:p w14:paraId="488F86A8" w14:textId="77FF6D6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oraz w związku z udostępnieniem danych w celu rozliczenia dofinansowania w związku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z realizacją</w:t>
      </w:r>
      <w:r w:rsidR="0057586C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programu:</w:t>
      </w:r>
    </w:p>
    <w:p w14:paraId="04F0E3CA" w14:textId="2918206C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Minister Funduszy i Polityki Regionalnej 1- w zakresie, w jakim pełni funkcję Instytucji Zarządzającej (IZ) programem Fundusze Europejskie na Infrastrukturę, Klimat, Środowisko 2021-2027 (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2021-2027) [3], z siedzibą przy ul. Wspólnej 2/4, 00-926 Warszawa;</w:t>
      </w:r>
    </w:p>
    <w:p w14:paraId="16007E0A" w14:textId="7636103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Minister Klimatu i Środowiska z siedzibą przy ul. Wawelskiej 52/54, 00-922 Warszawa –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w zakresie w jakim pełni funkcję Instytucji Pośredniczącej (IP) oraz Narodowy Fundusz Ochrony Środowiska i Gospodarki Wodnej z siedzibą przy ul. Konstruktorskiej 3a, 02-673 Warszawa – w zakresie, w jakim pełni funkcję Instytucji wdrażającej (IW)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2021-20272 w ramach priorytetu FENX.01 Wsparcie sektorów energetyka i środowisko </w:t>
      </w:r>
      <w:r w:rsidR="001E01D2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z Funduszu Spójności/działanie FENX.01.05.Ochrona przyrody i rozwój zielonej infrastruktury.</w:t>
      </w:r>
    </w:p>
    <w:p w14:paraId="73939B5C" w14:textId="405CCCE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Beneficjent – Generalny Dyrektor Ochrony Środowiska z siedzibą w Warszawie,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Al. Jerozolimskie 136, 02-305 Warszawa, tel.: 22 310 67 00, e-mail: </w:t>
      </w:r>
      <w:hyperlink r:id="rId8" w:history="1">
        <w:r w:rsidRPr="00196265">
          <w:rPr>
            <w:rStyle w:val="Hipercze"/>
            <w:rFonts w:ascii="Arial" w:hAnsi="Arial" w:cs="Arial"/>
          </w:rPr>
          <w:t>kancelaria@gdos.gov.pl</w:t>
        </w:r>
      </w:hyperlink>
      <w:r w:rsidRPr="00196265">
        <w:rPr>
          <w:rFonts w:ascii="Arial" w:hAnsi="Arial" w:cs="Arial"/>
        </w:rPr>
        <w:t>.</w:t>
      </w:r>
    </w:p>
    <w:p w14:paraId="39B8508A" w14:textId="77777777" w:rsidR="002109F5" w:rsidRPr="00196265" w:rsidRDefault="002109F5" w:rsidP="00604111">
      <w:pPr>
        <w:pStyle w:val="Akapitzlist"/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</w:p>
    <w:p w14:paraId="00BBFCAE" w14:textId="51F3A52C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Państwa dane osobowe będziemy przetwarzać w związku z realizacją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</w:t>
      </w:r>
    </w:p>
    <w:p w14:paraId="7FF92471" w14:textId="1E195C33" w:rsidR="0057586C" w:rsidRPr="00196265" w:rsidRDefault="002109F5" w:rsidP="00604111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w szczególności w celach związanych z realizacją projektu pn.: </w:t>
      </w:r>
      <w:r w:rsidR="0057586C" w:rsidRPr="00196265">
        <w:rPr>
          <w:rFonts w:ascii="Arial" w:hAnsi="Arial" w:cs="Arial"/>
        </w:rPr>
        <w:t>FENX.01.05-IW.01-0113/24 z dnia 16.04.2025 r. pn.: Wdrażanie działań z zakresu ochrony czynnej na obszarach Natura 2000”</w:t>
      </w:r>
    </w:p>
    <w:p w14:paraId="02ABBD0A" w14:textId="13F7F9D1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Podanie danych jest dobrowolne, ale konieczne do realizacji ww. celu. Odmowa ich podania jest równoznaczna z brakiem możliwości podjęcia stosownych działań.</w:t>
      </w:r>
    </w:p>
    <w:p w14:paraId="7C1DC2C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</w:p>
    <w:p w14:paraId="117FEB19" w14:textId="7EE71743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</w:rPr>
      </w:pPr>
      <w:r w:rsidRPr="0019626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Zobowiązuje nas do tego prawo (art. 6 ust. 1 lit. c RODO)</w:t>
      </w:r>
      <w:r w:rsidR="009B3044" w:rsidRPr="00196265">
        <w:rPr>
          <w:rFonts w:ascii="Arial" w:hAnsi="Arial" w:cs="Arial"/>
        </w:rPr>
        <w:t>, a wszystkie te zobowiązania wynikają z poniższych aktów prawa:</w:t>
      </w:r>
      <w:r w:rsidRPr="00196265">
        <w:rPr>
          <w:rFonts w:ascii="Arial" w:hAnsi="Arial" w:cs="Arial"/>
        </w:rPr>
        <w:t xml:space="preserve"> </w:t>
      </w:r>
    </w:p>
    <w:p w14:paraId="7C22D359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rozporządzenie Parlamentu Europejskiego i Rady (UE) 2021/1060 z dnia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ustanawiającego wspólne przepisy dotyczące Europejskiego Funduszu Rozwoju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Regionalnego, Europejskiego Funduszu Społecznego Plus, Funduszu Spójności, Funduszu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na rzecz Sprawiedliwej Transformacji i Europejskiego Funduszu Morskiego, Rybackiego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i Akwakultury, a także przepisy finansowe na potrzeby tych funduszy oraz na potrzeby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Funduszu Azylu, Migracji i Integracji, Funduszu Bezpieczeństwa Wewnętrznego i Instrumentu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lastRenderedPageBreak/>
        <w:t>rozporządzenie Parlamentu Europejskiego i Rady (UE) 2021/1058 z dnia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rozporządzenie Parlamentu Europejskiego i Rady (UE, </w:t>
      </w:r>
      <w:proofErr w:type="spellStart"/>
      <w:r w:rsidRPr="00196265">
        <w:rPr>
          <w:rFonts w:ascii="Arial" w:hAnsi="Arial" w:cs="Arial"/>
        </w:rPr>
        <w:t>Euratom</w:t>
      </w:r>
      <w:proofErr w:type="spellEnd"/>
      <w:r w:rsidRPr="00196265">
        <w:rPr>
          <w:rFonts w:ascii="Arial" w:hAnsi="Arial" w:cs="Arial"/>
        </w:rPr>
        <w:t>) 2024/2509 z dnia 23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września 2024 r. w sprawie zasad finansowych mających zastosowanie do budżetu ogólnego</w:t>
      </w:r>
      <w:r w:rsidR="009B3044" w:rsidRPr="00196265">
        <w:rPr>
          <w:rFonts w:ascii="Arial" w:hAnsi="Arial" w:cs="Arial"/>
        </w:rPr>
        <w:t xml:space="preserve"> U</w:t>
      </w:r>
      <w:r w:rsidRPr="00196265">
        <w:rPr>
          <w:rFonts w:ascii="Arial" w:hAnsi="Arial" w:cs="Arial"/>
        </w:rPr>
        <w:t>nii (wersja przekształcona),</w:t>
      </w:r>
    </w:p>
    <w:p w14:paraId="26F36F02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28 kwietnia 2022 r. o zasadach realizacji zadań finansowanych ze środków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europejskich w perspektywie finansowej 2021-2027</w:t>
      </w:r>
      <w:r w:rsidR="009B3044" w:rsidRPr="00196265">
        <w:rPr>
          <w:rFonts w:ascii="Arial" w:hAnsi="Arial" w:cs="Arial"/>
        </w:rPr>
        <w:t>,</w:t>
      </w:r>
    </w:p>
    <w:p w14:paraId="1E934065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 w:rsidRPr="00196265">
        <w:rPr>
          <w:rFonts w:ascii="Arial" w:hAnsi="Arial" w:cs="Arial"/>
        </w:rPr>
        <w:t xml:space="preserve">b </w:t>
      </w:r>
      <w:r w:rsidRPr="00196265">
        <w:rPr>
          <w:rFonts w:ascii="Arial" w:hAnsi="Arial" w:cs="Arial"/>
        </w:rPr>
        <w:t>RODO).</w:t>
      </w:r>
    </w:p>
    <w:p w14:paraId="1C70F4B4" w14:textId="77777777" w:rsidR="009B3044" w:rsidRPr="00196265" w:rsidRDefault="009B3044" w:rsidP="00604111">
      <w:pPr>
        <w:spacing w:after="0" w:line="264" w:lineRule="auto"/>
        <w:jc w:val="both"/>
        <w:rPr>
          <w:rFonts w:ascii="Arial" w:hAnsi="Arial" w:cs="Arial"/>
        </w:rPr>
      </w:pPr>
    </w:p>
    <w:p w14:paraId="735AB015" w14:textId="69688D9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dane identyfikacyjne, wskazane w art. 87 ust. 2 pkt 1 ustawy wdrożeniowej, w tym: imię,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nazwisko, adres, adres poczty elektronicznej, numer telefonu, numer faksu, PESEL, REGON,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wykształcenie, identyfikatory internetowe,</w:t>
      </w:r>
    </w:p>
    <w:p w14:paraId="139E37BB" w14:textId="65CE8F50" w:rsidR="009B3044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związane z zakresem uczestnictwa </w:t>
      </w:r>
      <w:r w:rsidR="009B3044" w:rsidRPr="00196265">
        <w:rPr>
          <w:rFonts w:ascii="Arial" w:hAnsi="Arial" w:cs="Arial"/>
        </w:rPr>
        <w:t>Państwa</w:t>
      </w:r>
      <w:r w:rsidRPr="00196265">
        <w:rPr>
          <w:rFonts w:ascii="Arial" w:hAnsi="Arial" w:cs="Arial"/>
        </w:rPr>
        <w:t xml:space="preserve"> jako osób fizycznych w Projekcie, wskazane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w art. 87 ust. 2 pkt 2 ustawy wdrożeniowej, w tym: wynagrodzenie, formę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okres zaangażowania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Projekcie,</w:t>
      </w:r>
    </w:p>
    <w:p w14:paraId="6ECF0855" w14:textId="30767E81" w:rsidR="009B3044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</w:t>
      </w:r>
      <w:r w:rsidR="009B3044" w:rsidRPr="00196265">
        <w:rPr>
          <w:rFonts w:ascii="Arial" w:hAnsi="Arial" w:cs="Arial"/>
        </w:rPr>
        <w:t>Państwa</w:t>
      </w:r>
      <w:r w:rsidRPr="00196265">
        <w:rPr>
          <w:rFonts w:ascii="Arial" w:hAnsi="Arial" w:cs="Arial"/>
        </w:rPr>
        <w:t xml:space="preserve"> jako osób fizycznych widniejące na dokumentach potwierdzających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w postaci wizerunku i głosu Państwa, jako osób uczestniczących w realizacji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 lub biorących udział w wydarzeniach z nim związanych.</w:t>
      </w:r>
    </w:p>
    <w:p w14:paraId="726B54AC" w14:textId="1C36D43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pozyskujemy bezpośrednio od osób, których one dotyczą, albo od instytucji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podmiotów</w:t>
      </w:r>
      <w:r w:rsidR="00A74046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zaangażowanych w realizację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 w tym w szczególności od wnioskodawców,</w:t>
      </w:r>
      <w:r w:rsidR="00A74046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beneficjentów, partnerów, wykonawców.</w:t>
      </w:r>
    </w:p>
    <w:p w14:paraId="52CB3A9D" w14:textId="77777777" w:rsidR="009B3044" w:rsidRPr="00196265" w:rsidRDefault="009B3044" w:rsidP="00604111">
      <w:pPr>
        <w:spacing w:after="0" w:line="264" w:lineRule="auto"/>
        <w:jc w:val="both"/>
        <w:rPr>
          <w:rFonts w:ascii="Arial" w:hAnsi="Arial" w:cs="Arial"/>
        </w:rPr>
      </w:pPr>
    </w:p>
    <w:p w14:paraId="1A9C3988" w14:textId="2654E2C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innym podmiotom, w tym ekspertom, o których mowa w art. 80 ustawy wdrożeniowej, którym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zleciliśmy wykonywanie zadań w ramach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</w:t>
      </w:r>
    </w:p>
    <w:p w14:paraId="60DB02E3" w14:textId="0A364AB2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Instytucji Audytowej, o której mowa w art. 71 rozporządzenia 2021/1060 z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którą w przypadku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 jest Szef Krajowej Administracji Skarbowej [4],</w:t>
      </w:r>
    </w:p>
    <w:p w14:paraId="2A343481" w14:textId="33B337EA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instytucjom Unii Europejskiej (UE) lub podmiotom, którym UE powierzyła zadania dotyczące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wdrażania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2021-2027;</w:t>
      </w:r>
    </w:p>
    <w:p w14:paraId="0B8F7FAB" w14:textId="6A9F27FF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podmiotom, które wykonują dla nas usługi związane z obsługą i rozwojem systemów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teleinformatycznych, a także zapewnieniem łączności, np. dostawcom rozwiązań IT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operatorom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telekomunikacyjnym;</w:t>
      </w:r>
    </w:p>
    <w:p w14:paraId="6D933FF8" w14:textId="0BB8AA08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organom państwowym na podstawie i w granicach przepisów prawa</w:t>
      </w:r>
      <w:r w:rsidR="000142BB" w:rsidRPr="00196265">
        <w:rPr>
          <w:rFonts w:ascii="Arial" w:hAnsi="Arial" w:cs="Arial"/>
        </w:rPr>
        <w:t>.</w:t>
      </w:r>
    </w:p>
    <w:p w14:paraId="6229E279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40401002" w14:textId="77777777" w:rsidR="00A74046" w:rsidRPr="00196265" w:rsidRDefault="00A74046" w:rsidP="00604111">
      <w:pPr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br w:type="page"/>
      </w:r>
    </w:p>
    <w:p w14:paraId="4509F04C" w14:textId="7E774286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Będziemy przechowywać Państwa dane osobowe przez okres realizacji umowy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o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dofinansowanie, w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tym co najmniej przez okres 5 lat od 31 grudnia roku, w którym IP/IW dokona ostatniej płatności na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rzecz Beneficjenta z zastrzeżeniem postanowień umowy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o </w:t>
      </w:r>
      <w:r w:rsidR="000142BB" w:rsidRPr="00196265">
        <w:rPr>
          <w:rFonts w:ascii="Arial" w:hAnsi="Arial" w:cs="Arial"/>
        </w:rPr>
        <w:t>dofinansowanie,</w:t>
      </w:r>
      <w:r w:rsidRPr="00196265">
        <w:rPr>
          <w:rFonts w:ascii="Arial" w:hAnsi="Arial" w:cs="Arial"/>
        </w:rPr>
        <w:t xml:space="preserve"> które mogą przewidywać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dłuższy termin przeprowadzania kontroli,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a ponadto przepisów dotyczących pomocy publicznej 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pomocy de </w:t>
      </w:r>
      <w:proofErr w:type="spellStart"/>
      <w:r w:rsidRPr="00196265">
        <w:rPr>
          <w:rFonts w:ascii="Arial" w:hAnsi="Arial" w:cs="Arial"/>
        </w:rPr>
        <w:t>minimis</w:t>
      </w:r>
      <w:proofErr w:type="spellEnd"/>
      <w:r w:rsidRPr="00196265">
        <w:rPr>
          <w:rFonts w:ascii="Arial" w:hAnsi="Arial" w:cs="Arial"/>
        </w:rPr>
        <w:t xml:space="preserve"> oraz przepisów dotyczących podatku od towarów i usług. zgodnie z przepisami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o narodowym zasobie archiwalnym i archiwach.</w:t>
      </w:r>
    </w:p>
    <w:p w14:paraId="4ED828F3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772E2F44" w14:textId="1D2D2AFE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Przysługują Państwu następujące prawa:</w:t>
      </w:r>
    </w:p>
    <w:p w14:paraId="213BE6D3" w14:textId="74298CF4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prawo do usunięcia swoich danych (art. 17 RODO) - jeśli nie zaistniały okoliczności,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o których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mowa w art. 17 ust. 3 RODO,</w:t>
      </w:r>
    </w:p>
    <w:p w14:paraId="4DEE95AA" w14:textId="0E1AB6BE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przenoszenia swoich danych (art. 20 RODO) - jeśli przetwarzanie odbywa się na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podstawie umowy: w celu jej zawarcia lub realizacji (w myśl art. 6 ust. 1 lit. b RODO), oraz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sposób zautomatyzowany,</w:t>
      </w:r>
    </w:p>
    <w:p w14:paraId="6E1FFA6A" w14:textId="4994F2A8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prawo wniesienia sprzeciwu wobec przetwarzania swoich danych (art. 21 RODO) </w:t>
      </w:r>
      <w:r w:rsidR="000142BB" w:rsidRPr="00196265">
        <w:rPr>
          <w:rFonts w:ascii="Arial" w:hAnsi="Arial" w:cs="Arial"/>
        </w:rPr>
        <w:t>–</w:t>
      </w:r>
      <w:r w:rsidRPr="00196265">
        <w:rPr>
          <w:rFonts w:ascii="Arial" w:hAnsi="Arial" w:cs="Arial"/>
        </w:rPr>
        <w:t xml:space="preserve"> jeśli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przetwarzanie odbywa się w celu wykonywania zadania realizowanego w interesie publicznym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lub w ramach sprawowania władzy publicznej, powierzonej administratorowi (tj. w celu, o którym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mowa w art. 6 ust. 1 lit. e),</w:t>
      </w:r>
    </w:p>
    <w:p w14:paraId="360E0574" w14:textId="4BFB4694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wniesienia skargi (art. 77 RODO) do organu nadzorczego tj. Prezesa Urzędu Ochron</w:t>
      </w:r>
      <w:r w:rsidR="000142BB" w:rsidRPr="00196265">
        <w:rPr>
          <w:rFonts w:ascii="Arial" w:hAnsi="Arial" w:cs="Arial"/>
        </w:rPr>
        <w:t xml:space="preserve">y </w:t>
      </w:r>
      <w:r w:rsidRPr="00196265">
        <w:rPr>
          <w:rFonts w:ascii="Arial" w:hAnsi="Arial" w:cs="Arial"/>
        </w:rPr>
        <w:t>Danych Osobowych (na adres: ul. Stawki 2, 00-193 Warszawa) - w przypadku uznania, iż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przetwarzanie jej danych osobowych narusza przepisy RODO lub inne przepisy prawa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regulujące kwestię ochrony danych osobowych.</w:t>
      </w:r>
    </w:p>
    <w:p w14:paraId="0F60E72A" w14:textId="77777777" w:rsidR="000142BB" w:rsidRPr="00196265" w:rsidRDefault="000142BB" w:rsidP="00604111">
      <w:pPr>
        <w:pStyle w:val="Akapitzlist"/>
        <w:spacing w:after="0" w:line="264" w:lineRule="auto"/>
        <w:ind w:left="284"/>
        <w:jc w:val="both"/>
        <w:rPr>
          <w:rFonts w:ascii="Arial" w:hAnsi="Arial" w:cs="Arial"/>
        </w:rPr>
      </w:pPr>
    </w:p>
    <w:p w14:paraId="52F3F214" w14:textId="249CF579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Państwa dane osobowe nie będą podlegały zautomatyzowanemu podejmowaniu decyzji,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w tym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profilowaniu.</w:t>
      </w:r>
    </w:p>
    <w:p w14:paraId="2B5B0BBC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75F21BDB" w14:textId="6E646264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Państwa dane osobowe nie będą przekazywane do państwa trzeciego lub organizacji międzynarodowej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innej niż Unia Europejska.</w:t>
      </w:r>
    </w:p>
    <w:p w14:paraId="7AE82240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4F49B61F" w14:textId="63F764F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IOD w Regionalnej Dyrekcji Ochrony Środowiska w Rzeszowie:</w:t>
      </w:r>
    </w:p>
    <w:p w14:paraId="23744A83" w14:textId="26E2847E" w:rsidR="002109F5" w:rsidRPr="00196265" w:rsidRDefault="002109F5" w:rsidP="00604111">
      <w:pPr>
        <w:pStyle w:val="Akapitzlist"/>
        <w:numPr>
          <w:ilvl w:val="0"/>
          <w:numId w:val="18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pocztą tradycyjną: Regionalna Dyrekcja Ochrony Środowiska w Rzeszowie, </w:t>
      </w:r>
      <w:r w:rsidRPr="00196265">
        <w:rPr>
          <w:rFonts w:ascii="Arial" w:hAnsi="Arial" w:cs="Arial"/>
        </w:rPr>
        <w:br/>
      </w:r>
      <w:r w:rsidRPr="00196265">
        <w:rPr>
          <w:rFonts w:ascii="Arial" w:eastAsia="Calibri" w:hAnsi="Arial" w:cs="Arial"/>
        </w:rPr>
        <w:t>al. Piłsudskiego 38, 35-001 Rzeszów</w:t>
      </w:r>
      <w:r w:rsidRPr="00196265">
        <w:rPr>
          <w:rFonts w:ascii="Arial" w:hAnsi="Arial" w:cs="Arial"/>
        </w:rPr>
        <w:t xml:space="preserve"> </w:t>
      </w:r>
    </w:p>
    <w:p w14:paraId="15E81C53" w14:textId="77777777" w:rsidR="000142BB" w:rsidRPr="00196265" w:rsidRDefault="002109F5" w:rsidP="00604111">
      <w:pPr>
        <w:pStyle w:val="Akapitzlist"/>
        <w:numPr>
          <w:ilvl w:val="0"/>
          <w:numId w:val="18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elektronicznie: </w:t>
      </w:r>
      <w:hyperlink r:id="rId9" w:history="1">
        <w:r w:rsidRPr="00196265">
          <w:rPr>
            <w:rStyle w:val="Hipercze"/>
            <w:rFonts w:ascii="Arial" w:hAnsi="Arial" w:cs="Arial"/>
          </w:rPr>
          <w:t>iod@rzeszow.rdos.gov.pl</w:t>
        </w:r>
      </w:hyperlink>
      <w:r w:rsidRPr="00196265">
        <w:rPr>
          <w:rFonts w:ascii="Arial" w:hAnsi="Arial" w:cs="Arial"/>
        </w:rPr>
        <w:t xml:space="preserve"> </w:t>
      </w:r>
    </w:p>
    <w:p w14:paraId="2D684362" w14:textId="6F50A587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IOD </w:t>
      </w:r>
      <w:proofErr w:type="spellStart"/>
      <w:r w:rsidRPr="00196265">
        <w:rPr>
          <w:rFonts w:ascii="Arial" w:hAnsi="Arial" w:cs="Arial"/>
        </w:rPr>
        <w:t>MFiPR</w:t>
      </w:r>
      <w:proofErr w:type="spellEnd"/>
      <w:r w:rsidRPr="00196265">
        <w:rPr>
          <w:rFonts w:ascii="Arial" w:hAnsi="Arial" w:cs="Arial"/>
        </w:rPr>
        <w:t>:</w:t>
      </w:r>
    </w:p>
    <w:p w14:paraId="13EDDC06" w14:textId="0033328E" w:rsidR="002109F5" w:rsidRPr="00196265" w:rsidRDefault="002109F5" w:rsidP="00604111">
      <w:pPr>
        <w:pStyle w:val="Akapitzlist"/>
        <w:numPr>
          <w:ilvl w:val="0"/>
          <w:numId w:val="19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196265" w:rsidRDefault="002109F5" w:rsidP="00604111">
      <w:pPr>
        <w:pStyle w:val="Akapitzlist"/>
        <w:numPr>
          <w:ilvl w:val="0"/>
          <w:numId w:val="19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IOD </w:t>
      </w:r>
      <w:proofErr w:type="spellStart"/>
      <w:r w:rsidRPr="00196265">
        <w:rPr>
          <w:rFonts w:ascii="Arial" w:hAnsi="Arial" w:cs="Arial"/>
        </w:rPr>
        <w:t>MKiŚ</w:t>
      </w:r>
      <w:proofErr w:type="spellEnd"/>
      <w:r w:rsidRPr="00196265">
        <w:rPr>
          <w:rFonts w:ascii="Arial" w:hAnsi="Arial" w:cs="Arial"/>
        </w:rPr>
        <w:t>:</w:t>
      </w:r>
    </w:p>
    <w:p w14:paraId="17B769D9" w14:textId="19B883EA" w:rsidR="002109F5" w:rsidRPr="00196265" w:rsidRDefault="002109F5" w:rsidP="00604111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196265" w:rsidRDefault="002109F5" w:rsidP="00604111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196265" w:rsidRDefault="002109F5" w:rsidP="00604111">
      <w:pPr>
        <w:pStyle w:val="Akapitzlist"/>
        <w:numPr>
          <w:ilvl w:val="0"/>
          <w:numId w:val="21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196265" w:rsidRDefault="002109F5" w:rsidP="00604111">
      <w:pPr>
        <w:pStyle w:val="Akapitzlist"/>
        <w:numPr>
          <w:ilvl w:val="0"/>
          <w:numId w:val="21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IOD GDOŚ:</w:t>
      </w:r>
    </w:p>
    <w:p w14:paraId="08C73402" w14:textId="7ADA9043" w:rsidR="002109F5" w:rsidRPr="00196265" w:rsidRDefault="002109F5" w:rsidP="00604111">
      <w:pPr>
        <w:pStyle w:val="Akapitzlist"/>
        <w:numPr>
          <w:ilvl w:val="0"/>
          <w:numId w:val="22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Pr="00196265" w:rsidRDefault="002109F5" w:rsidP="00604111">
      <w:pPr>
        <w:pStyle w:val="Akapitzlist"/>
        <w:numPr>
          <w:ilvl w:val="0"/>
          <w:numId w:val="22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elektronicznie (adres e-mail: </w:t>
      </w:r>
      <w:hyperlink r:id="rId10" w:history="1">
        <w:r w:rsidR="000142BB" w:rsidRPr="00196265">
          <w:rPr>
            <w:rStyle w:val="Hipercze"/>
            <w:rFonts w:ascii="Arial" w:hAnsi="Arial" w:cs="Arial"/>
          </w:rPr>
          <w:t>inspektor.ochrony.danych@gdos.gov.pl</w:t>
        </w:r>
      </w:hyperlink>
      <w:r w:rsidRPr="00196265">
        <w:rPr>
          <w:rFonts w:ascii="Arial" w:hAnsi="Arial" w:cs="Arial"/>
        </w:rPr>
        <w:t>)</w:t>
      </w:r>
    </w:p>
    <w:p w14:paraId="7BCC0CA5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58A82430" w14:textId="4C5AB063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 w:rsidRPr="00196265">
        <w:rPr>
          <w:rFonts w:ascii="Arial" w:hAnsi="Arial" w:cs="Arial"/>
          <w:i/>
          <w:iCs/>
        </w:rPr>
        <w:br/>
      </w:r>
      <w:r w:rsidRPr="00196265">
        <w:rPr>
          <w:rFonts w:ascii="Arial" w:hAnsi="Arial" w:cs="Arial"/>
          <w:i/>
          <w:iCs/>
        </w:rPr>
        <w:t>w sprawie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 w:rsidRPr="00196265">
        <w:rPr>
          <w:rFonts w:ascii="Arial" w:hAnsi="Arial" w:cs="Arial"/>
          <w:i/>
          <w:iCs/>
        </w:rPr>
        <w:br/>
      </w:r>
      <w:r w:rsidRPr="00196265">
        <w:rPr>
          <w:rFonts w:ascii="Arial" w:hAnsi="Arial" w:cs="Arial"/>
          <w:i/>
          <w:iCs/>
        </w:rPr>
        <w:t>i w prawie swobodnego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09A1B581" w14:textId="0559B6B4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1BBCD195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461749A0" w14:textId="35C1120D" w:rsidR="0053668D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196265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BE16" w14:textId="77777777" w:rsidR="00207BE3" w:rsidRDefault="00207BE3" w:rsidP="0035728B">
      <w:pPr>
        <w:spacing w:after="0" w:line="240" w:lineRule="auto"/>
      </w:pPr>
      <w:r>
        <w:separator/>
      </w:r>
    </w:p>
  </w:endnote>
  <w:endnote w:type="continuationSeparator" w:id="0">
    <w:p w14:paraId="7A92ACF9" w14:textId="77777777" w:rsidR="00207BE3" w:rsidRDefault="00207BE3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B383" w14:textId="77777777" w:rsidR="00207BE3" w:rsidRDefault="00207BE3" w:rsidP="0035728B">
      <w:pPr>
        <w:spacing w:after="0" w:line="240" w:lineRule="auto"/>
      </w:pPr>
      <w:r>
        <w:separator/>
      </w:r>
    </w:p>
  </w:footnote>
  <w:footnote w:type="continuationSeparator" w:id="0">
    <w:p w14:paraId="3759D53B" w14:textId="77777777" w:rsidR="00207BE3" w:rsidRDefault="00207BE3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63F0F"/>
    <w:rsid w:val="00093E3A"/>
    <w:rsid w:val="000B0703"/>
    <w:rsid w:val="000D68F8"/>
    <w:rsid w:val="000F3EC7"/>
    <w:rsid w:val="001001B5"/>
    <w:rsid w:val="0010389A"/>
    <w:rsid w:val="001460D2"/>
    <w:rsid w:val="00154423"/>
    <w:rsid w:val="00170144"/>
    <w:rsid w:val="00196265"/>
    <w:rsid w:val="001D1ADB"/>
    <w:rsid w:val="001D5582"/>
    <w:rsid w:val="001D7A13"/>
    <w:rsid w:val="001E01D2"/>
    <w:rsid w:val="001E12F6"/>
    <w:rsid w:val="001E1D9D"/>
    <w:rsid w:val="00207BE3"/>
    <w:rsid w:val="002109F5"/>
    <w:rsid w:val="002275C7"/>
    <w:rsid w:val="002508CB"/>
    <w:rsid w:val="00252FBD"/>
    <w:rsid w:val="002820A8"/>
    <w:rsid w:val="00285CD7"/>
    <w:rsid w:val="00292E82"/>
    <w:rsid w:val="002C7710"/>
    <w:rsid w:val="00302726"/>
    <w:rsid w:val="00306157"/>
    <w:rsid w:val="00324D3F"/>
    <w:rsid w:val="0034777F"/>
    <w:rsid w:val="00350D27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034FC"/>
    <w:rsid w:val="004354B9"/>
    <w:rsid w:val="00454C1D"/>
    <w:rsid w:val="00476482"/>
    <w:rsid w:val="004826C3"/>
    <w:rsid w:val="00483AAE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586C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04111"/>
    <w:rsid w:val="00614E72"/>
    <w:rsid w:val="00624CD5"/>
    <w:rsid w:val="00627EC5"/>
    <w:rsid w:val="006309B7"/>
    <w:rsid w:val="0066551C"/>
    <w:rsid w:val="0068277D"/>
    <w:rsid w:val="00687001"/>
    <w:rsid w:val="00695AB0"/>
    <w:rsid w:val="006A140D"/>
    <w:rsid w:val="006A2720"/>
    <w:rsid w:val="006A6DFA"/>
    <w:rsid w:val="006B2C9F"/>
    <w:rsid w:val="006C3FF4"/>
    <w:rsid w:val="006D45C2"/>
    <w:rsid w:val="006F258B"/>
    <w:rsid w:val="00704D62"/>
    <w:rsid w:val="00710071"/>
    <w:rsid w:val="007223F9"/>
    <w:rsid w:val="00731967"/>
    <w:rsid w:val="00753B0C"/>
    <w:rsid w:val="0077412B"/>
    <w:rsid w:val="00791000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52CBA"/>
    <w:rsid w:val="00A5517E"/>
    <w:rsid w:val="00A705E9"/>
    <w:rsid w:val="00A74046"/>
    <w:rsid w:val="00AA251D"/>
    <w:rsid w:val="00AA3934"/>
    <w:rsid w:val="00AC3DAC"/>
    <w:rsid w:val="00AE4CEF"/>
    <w:rsid w:val="00AE7093"/>
    <w:rsid w:val="00B16EBE"/>
    <w:rsid w:val="00B531EA"/>
    <w:rsid w:val="00B74C5D"/>
    <w:rsid w:val="00B80425"/>
    <w:rsid w:val="00BA3F32"/>
    <w:rsid w:val="00BD3B33"/>
    <w:rsid w:val="00C10DDE"/>
    <w:rsid w:val="00C31BD8"/>
    <w:rsid w:val="00C369BA"/>
    <w:rsid w:val="00C73FE5"/>
    <w:rsid w:val="00C84840"/>
    <w:rsid w:val="00CB7385"/>
    <w:rsid w:val="00CD2411"/>
    <w:rsid w:val="00CD250E"/>
    <w:rsid w:val="00CD4233"/>
    <w:rsid w:val="00D03F8A"/>
    <w:rsid w:val="00D05413"/>
    <w:rsid w:val="00D12629"/>
    <w:rsid w:val="00D31314"/>
    <w:rsid w:val="00D515A9"/>
    <w:rsid w:val="00D5352C"/>
    <w:rsid w:val="00D603F3"/>
    <w:rsid w:val="00D709B1"/>
    <w:rsid w:val="00D90C46"/>
    <w:rsid w:val="00DA4950"/>
    <w:rsid w:val="00DC1849"/>
    <w:rsid w:val="00DD624F"/>
    <w:rsid w:val="00E05447"/>
    <w:rsid w:val="00E0657E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23D86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Lachowicz</cp:lastModifiedBy>
  <cp:revision>3</cp:revision>
  <cp:lastPrinted>2025-09-25T09:54:00Z</cp:lastPrinted>
  <dcterms:created xsi:type="dcterms:W3CDTF">2026-04-03T05:40:00Z</dcterms:created>
  <dcterms:modified xsi:type="dcterms:W3CDTF">2026-06-30T12:34:00Z</dcterms:modified>
</cp:coreProperties>
</file>