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23274" w14:textId="77777777" w:rsidR="008824D9" w:rsidRPr="00B778DF" w:rsidRDefault="008824D9" w:rsidP="008824D9">
      <w:pPr>
        <w:spacing w:after="19" w:line="240" w:lineRule="auto"/>
        <w:ind w:right="2"/>
        <w:rPr>
          <w:rStyle w:val="Wyrnieniedelikatne"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670DDD83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</w:t>
      </w:r>
      <w:r w:rsidR="005B36D3">
        <w:rPr>
          <w:rFonts w:eastAsia="Times New Roman" w:cstheme="minorHAnsi"/>
          <w:lang w:eastAsia="pl-PL"/>
        </w:rPr>
        <w:t>00-805</w:t>
      </w:r>
      <w:r w:rsidR="00725A7A">
        <w:rPr>
          <w:rFonts w:eastAsia="Times New Roman" w:cstheme="minorHAnsi"/>
          <w:lang w:eastAsia="pl-PL"/>
        </w:rPr>
        <w:t xml:space="preserve"> </w:t>
      </w:r>
      <w:r w:rsidRPr="008824D9">
        <w:rPr>
          <w:rFonts w:eastAsia="Times New Roman" w:cstheme="minorHAnsi"/>
          <w:lang w:eastAsia="pl-PL"/>
        </w:rPr>
        <w:t xml:space="preserve">Warszawa, ul. </w:t>
      </w:r>
      <w:r w:rsidR="005B36D3">
        <w:rPr>
          <w:rFonts w:eastAsia="Times New Roman" w:cstheme="minorHAnsi"/>
          <w:color w:val="1B1B1B"/>
          <w:shd w:val="clear" w:color="auto" w:fill="FFFFFF"/>
          <w:lang w:eastAsia="pl-PL"/>
        </w:rPr>
        <w:t>Chmielna 132/134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proofErr w:type="spellStart"/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gios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SkrytkaESP</w:t>
      </w:r>
      <w:proofErr w:type="spellEnd"/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5BBD9B9A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</w:t>
      </w:r>
      <w:r w:rsidR="005B36D3">
        <w:rPr>
          <w:rFonts w:eastAsia="Times New Roman" w:cstheme="minorHAnsi"/>
          <w:lang w:eastAsia="pl-PL"/>
        </w:rPr>
        <w:t>00-805</w:t>
      </w:r>
      <w:r w:rsidRPr="008824D9">
        <w:rPr>
          <w:rFonts w:eastAsia="Times New Roman" w:cstheme="minorHAnsi"/>
          <w:lang w:eastAsia="pl-PL"/>
        </w:rPr>
        <w:t xml:space="preserve"> Warszawa, ul. </w:t>
      </w:r>
      <w:r w:rsidR="005B36D3">
        <w:rPr>
          <w:rFonts w:eastAsia="Times New Roman" w:cstheme="minorHAnsi"/>
          <w:color w:val="1B1B1B"/>
          <w:shd w:val="clear" w:color="auto" w:fill="FFFFFF"/>
          <w:lang w:eastAsia="pl-PL"/>
        </w:rPr>
        <w:t>Chmielna 132/134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515053FC" w14:textId="140754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telefonicznie na nr </w:t>
      </w:r>
      <w:r w:rsidR="005B36D3">
        <w:rPr>
          <w:rFonts w:eastAsia="Times New Roman" w:cstheme="minorHAnsi"/>
          <w:lang w:eastAsia="pl-PL"/>
        </w:rPr>
        <w:t>577 53 75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2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23 kwietnia 1964 r. - Kodeks cywilny (Dz. U. z 2024 r. poz. 1061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 xml:space="preserve">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29 września 1994 r. o rachunkowości (Dz. U. z 2023 r. poz. 120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 xml:space="preserve">Rady Ministrów z dnia 21 października 2019 r. w sprawie szczegółowego sposobu gospodarowania składnikami rzeczowymi majątku ruchomego Skarbu Państwa (Dz. U. z 2023 r. poz. 2303, z </w:t>
      </w:r>
      <w:proofErr w:type="spellStart"/>
      <w:r w:rsidRPr="000E3667">
        <w:rPr>
          <w:rFonts w:eastAsia="Arial" w:cstheme="minorHAnsi"/>
          <w:color w:val="000000"/>
          <w:lang w:eastAsia="pl-PL"/>
        </w:rPr>
        <w:t>późn</w:t>
      </w:r>
      <w:proofErr w:type="spellEnd"/>
      <w:r w:rsidRPr="000E3667">
        <w:rPr>
          <w:rFonts w:eastAsia="Arial" w:cstheme="minorHAnsi"/>
          <w:color w:val="000000"/>
          <w:lang w:eastAsia="pl-PL"/>
        </w:rPr>
        <w:t>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 xml:space="preserve">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810921" w14:textId="77777777" w:rsidR="00EF60FF" w:rsidRDefault="00EF60FF">
      <w:pPr>
        <w:spacing w:after="0" w:line="240" w:lineRule="auto"/>
      </w:pPr>
      <w:r>
        <w:separator/>
      </w:r>
    </w:p>
  </w:endnote>
  <w:endnote w:type="continuationSeparator" w:id="0">
    <w:p w14:paraId="132A81A6" w14:textId="77777777" w:rsidR="00EF60FF" w:rsidRDefault="00EF6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ED6615" w14:textId="77777777" w:rsidR="0092507D" w:rsidRDefault="0092507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72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60754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405255" w14:textId="77777777" w:rsidR="0092507D" w:rsidRDefault="009250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B68112" w14:textId="77777777" w:rsidR="00EF60FF" w:rsidRDefault="00EF60FF">
      <w:pPr>
        <w:spacing w:after="0" w:line="240" w:lineRule="auto"/>
      </w:pPr>
      <w:r>
        <w:separator/>
      </w:r>
    </w:p>
  </w:footnote>
  <w:footnote w:type="continuationSeparator" w:id="0">
    <w:p w14:paraId="61D1EBBC" w14:textId="77777777" w:rsidR="00EF60FF" w:rsidRDefault="00EF6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169B08" w14:textId="77777777" w:rsidR="0092507D" w:rsidRDefault="0092507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E2402" w14:textId="1902E27B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t xml:space="preserve">dot. </w:t>
    </w:r>
    <w:r w:rsidR="00BC39DD">
      <w:rPr>
        <w:rFonts w:ascii="Calibri" w:eastAsia="Times New Roman" w:hAnsi="Calibri" w:cs="Times New Roman"/>
        <w:lang w:eastAsia="pl-PL"/>
      </w:rPr>
      <w:t xml:space="preserve">CLB </w:t>
    </w:r>
    <w:r w:rsidR="0060754C">
      <w:rPr>
        <w:rFonts w:ascii="Calibri" w:eastAsia="Times New Roman" w:hAnsi="Calibri" w:cs="Times New Roman"/>
        <w:lang w:eastAsia="pl-PL"/>
      </w:rPr>
      <w:t xml:space="preserve">Jelenia </w:t>
    </w:r>
    <w:r w:rsidR="0060754C">
      <w:rPr>
        <w:rFonts w:ascii="Calibri" w:eastAsia="Times New Roman" w:hAnsi="Calibri" w:cs="Times New Roman"/>
        <w:lang w:eastAsia="pl-PL"/>
      </w:rPr>
      <w:t>Góra</w:t>
    </w:r>
    <w:bookmarkStart w:id="3" w:name="_GoBack"/>
    <w:bookmarkEnd w:id="3"/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>r 4</w:t>
    </w:r>
    <w:r>
      <w:rPr>
        <w:rFonts w:ascii="Calibri" w:eastAsia="Times New Roman" w:hAnsi="Calibri" w:cs="Times New Roman"/>
        <w:lang w:eastAsia="pl-PL"/>
      </w:rPr>
      <w:t xml:space="preserve"> do ogłoszenia</w:t>
    </w:r>
  </w:p>
  <w:p w14:paraId="34466287" w14:textId="77777777" w:rsidR="000E3667" w:rsidRDefault="000E366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322B8" w14:textId="77777777" w:rsidR="0092507D" w:rsidRDefault="009250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37E3A"/>
    <w:rsid w:val="00180F07"/>
    <w:rsid w:val="00187874"/>
    <w:rsid w:val="001A7C12"/>
    <w:rsid w:val="001D2A12"/>
    <w:rsid w:val="00346967"/>
    <w:rsid w:val="003B2CCC"/>
    <w:rsid w:val="003F5636"/>
    <w:rsid w:val="005004FE"/>
    <w:rsid w:val="0059736D"/>
    <w:rsid w:val="00597411"/>
    <w:rsid w:val="005B36D3"/>
    <w:rsid w:val="0060754C"/>
    <w:rsid w:val="00725A7A"/>
    <w:rsid w:val="007724F5"/>
    <w:rsid w:val="007E1588"/>
    <w:rsid w:val="00804B7A"/>
    <w:rsid w:val="008530C4"/>
    <w:rsid w:val="008824D9"/>
    <w:rsid w:val="008C6366"/>
    <w:rsid w:val="008C6E56"/>
    <w:rsid w:val="0092507D"/>
    <w:rsid w:val="009718F8"/>
    <w:rsid w:val="00984F8A"/>
    <w:rsid w:val="00A01558"/>
    <w:rsid w:val="00A76C0E"/>
    <w:rsid w:val="00AC46FC"/>
    <w:rsid w:val="00B33116"/>
    <w:rsid w:val="00B34C0B"/>
    <w:rsid w:val="00B53726"/>
    <w:rsid w:val="00B778DF"/>
    <w:rsid w:val="00B86F72"/>
    <w:rsid w:val="00BC39DD"/>
    <w:rsid w:val="00C753A6"/>
    <w:rsid w:val="00D071CD"/>
    <w:rsid w:val="00E76621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Wyrnieniedelikatne">
    <w:name w:val="Subtle Emphasis"/>
    <w:basedOn w:val="Domylnaczcionkaakapitu"/>
    <w:uiPriority w:val="19"/>
    <w:qFormat/>
    <w:rsid w:val="00B778DF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18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562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Marta Werner</cp:lastModifiedBy>
  <cp:revision>13</cp:revision>
  <dcterms:created xsi:type="dcterms:W3CDTF">2025-01-22T09:22:00Z</dcterms:created>
  <dcterms:modified xsi:type="dcterms:W3CDTF">2026-08-06T15:51:00Z</dcterms:modified>
</cp:coreProperties>
</file>