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32F6F089" w14:textId="4D52E8F9" w:rsidR="0058406D" w:rsidRPr="008A1BB1" w:rsidRDefault="0058406D" w:rsidP="003523FA">
            <w:pPr>
              <w:jc w:val="center"/>
              <w:rPr>
                <w:rFonts w:asciiTheme="minorHAnsi" w:hAnsiTheme="minorHAnsi" w:cs="Arial"/>
                <w:bCs/>
                <w:strike/>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bookmarkStart w:id="0" w:name="_GoBack"/>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bookmarkEnd w:id="0"/>
          <w:p w14:paraId="7B6AE4D1" w14:textId="77777777" w:rsidR="00F659F5" w:rsidRDefault="00F659F5" w:rsidP="006B50CD">
            <w:pPr>
              <w:rPr>
                <w:rFonts w:asciiTheme="minorHAnsi" w:hAnsiTheme="minorHAnsi" w:cs="Arial"/>
                <w:b/>
                <w:bCs/>
                <w:sz w:val="32"/>
                <w:szCs w:val="32"/>
              </w:rPr>
            </w:pPr>
          </w:p>
          <w:p w14:paraId="03CACA0E" w14:textId="77777777" w:rsidR="00B03755" w:rsidRDefault="00B03755" w:rsidP="006B50CD">
            <w:pPr>
              <w:rPr>
                <w:rFonts w:asciiTheme="minorHAnsi" w:hAnsiTheme="minorHAnsi" w:cs="Arial"/>
                <w:b/>
                <w:bCs/>
                <w:sz w:val="32"/>
                <w:szCs w:val="32"/>
              </w:rPr>
            </w:pPr>
          </w:p>
          <w:p w14:paraId="00C06C4E" w14:textId="77777777" w:rsidR="00B03755" w:rsidRDefault="00B03755" w:rsidP="006B50CD">
            <w:pPr>
              <w:rPr>
                <w:rFonts w:asciiTheme="minorHAnsi" w:hAnsiTheme="minorHAnsi" w:cs="Arial"/>
                <w:b/>
                <w:bCs/>
                <w:sz w:val="32"/>
                <w:szCs w:val="32"/>
              </w:rPr>
            </w:pPr>
          </w:p>
          <w:p w14:paraId="7107A9A0" w14:textId="0F47B09F" w:rsidR="00B03755" w:rsidRDefault="00B03755" w:rsidP="006B50CD">
            <w:pPr>
              <w:rPr>
                <w:rFonts w:asciiTheme="minorHAnsi" w:hAnsiTheme="minorHAnsi" w:cs="Arial"/>
                <w:b/>
                <w:bCs/>
                <w:sz w:val="32"/>
                <w:szCs w:val="32"/>
              </w:rPr>
            </w:pPr>
          </w:p>
          <w:p w14:paraId="4E034F4B" w14:textId="3A49CC85" w:rsidR="00B03755" w:rsidRDefault="00B03755" w:rsidP="006B50CD">
            <w:pPr>
              <w:rPr>
                <w:rFonts w:asciiTheme="minorHAnsi" w:hAnsiTheme="minorHAnsi" w:cs="Arial"/>
                <w:b/>
                <w:bCs/>
                <w:sz w:val="32"/>
                <w:szCs w:val="32"/>
              </w:rPr>
            </w:pPr>
          </w:p>
          <w:p w14:paraId="7005D279" w14:textId="3C37EF2C"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2C2DC88A"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DB710D">
              <w:rPr>
                <w:rFonts w:asciiTheme="minorHAnsi" w:hAnsiTheme="minorHAnsi" w:cs="Arial"/>
                <w:bCs/>
              </w:rPr>
              <w:t>lipiec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0ADA5691" w:rsidR="00EE4119" w:rsidRPr="00915E67" w:rsidRDefault="004A0D3A">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3DFA7C45"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4A0D3A">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537A568" w:rsidR="00EE4119" w:rsidRPr="00915E67" w:rsidRDefault="004A0D3A">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23</w:t>
        </w:r>
        <w:r w:rsidR="00EE4119" w:rsidRPr="00915E67">
          <w:rPr>
            <w:rFonts w:asciiTheme="minorHAnsi" w:hAnsiTheme="minorHAnsi"/>
            <w:noProof/>
            <w:webHidden/>
          </w:rPr>
          <w:fldChar w:fldCharType="end"/>
        </w:r>
      </w:hyperlink>
    </w:p>
    <w:p w14:paraId="1CE6D505" w14:textId="77777777" w:rsidR="00EE4119" w:rsidRPr="00915E67" w:rsidRDefault="004A0D3A">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4A0D3A">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4A0D3A">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72D1717A"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692DAEAB" w14:textId="67FB4855" w:rsidR="00EE4119" w:rsidRPr="00915E67" w:rsidRDefault="004A0D3A">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1892C637" w14:textId="2E12DE30" w:rsidR="00EE4119" w:rsidRPr="00915E67" w:rsidRDefault="004A0D3A">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51CAFBA1" w14:textId="24E2B433"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31</w:t>
        </w:r>
        <w:r w:rsidR="00EE4119" w:rsidRPr="00915E67">
          <w:rPr>
            <w:rFonts w:asciiTheme="minorHAnsi" w:hAnsiTheme="minorHAnsi"/>
            <w:noProof/>
            <w:webHidden/>
          </w:rPr>
          <w:fldChar w:fldCharType="end"/>
        </w:r>
      </w:hyperlink>
    </w:p>
    <w:p w14:paraId="73242C8C" w14:textId="51824AED"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4A0D3A">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4A0D3A">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4A0D3A">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4A0D3A">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2827DD6C" w:rsidR="00EE4119" w:rsidRPr="00915E67" w:rsidRDefault="004A0D3A">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51</w:t>
        </w:r>
        <w:r w:rsidR="00EE4119" w:rsidRPr="00915E67">
          <w:rPr>
            <w:rFonts w:asciiTheme="minorHAnsi" w:hAnsiTheme="minorHAnsi"/>
            <w:noProof/>
            <w:webHidden/>
          </w:rPr>
          <w:fldChar w:fldCharType="end"/>
        </w:r>
      </w:hyperlink>
    </w:p>
    <w:p w14:paraId="67B06F9B" w14:textId="1C664A5C" w:rsidR="00EE4119" w:rsidRPr="00915E67" w:rsidRDefault="004A0D3A">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52</w:t>
        </w:r>
        <w:r w:rsidR="00EE4119" w:rsidRPr="00915E67">
          <w:rPr>
            <w:rFonts w:asciiTheme="minorHAnsi" w:hAnsiTheme="minorHAnsi"/>
            <w:noProof/>
            <w:webHidden/>
          </w:rPr>
          <w:fldChar w:fldCharType="end"/>
        </w:r>
      </w:hyperlink>
    </w:p>
    <w:p w14:paraId="76B68BA2" w14:textId="1B3F61E6" w:rsidR="00EE4119" w:rsidRPr="00915E67" w:rsidRDefault="004A0D3A">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53</w:t>
        </w:r>
        <w:r w:rsidR="00EE4119" w:rsidRPr="00915E67">
          <w:rPr>
            <w:rFonts w:asciiTheme="minorHAnsi" w:hAnsiTheme="minorHAnsi"/>
            <w:noProof/>
            <w:webHidden/>
          </w:rPr>
          <w:fldChar w:fldCharType="end"/>
        </w:r>
      </w:hyperlink>
    </w:p>
    <w:p w14:paraId="5417CF7E" w14:textId="4CEF89AE" w:rsidR="00EE4119" w:rsidRPr="00915E67" w:rsidRDefault="004A0D3A">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4A0D3A">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4A0D3A">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4A0D3A">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4A0D3A">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4A0D3A">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4A0D3A">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4A0D3A">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4A0D3A">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4A0D3A">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699B6A0D" w:rsidR="00EE4119" w:rsidRPr="00915E67" w:rsidRDefault="004A0D3A">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1EE5F49B" w14:textId="0A406917"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76E598AD" w14:textId="34DE52BB"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4A0D3A">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640C4E33"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31EFF3A1" w14:textId="4720F93B" w:rsidR="00EE4119" w:rsidRPr="00915E67" w:rsidRDefault="004A0D3A">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5D62259A" w14:textId="57062C31" w:rsidR="00EE4119" w:rsidRPr="00915E67" w:rsidRDefault="004A0D3A">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86</w:t>
        </w:r>
        <w:r w:rsidR="00EE4119" w:rsidRPr="00915E67">
          <w:rPr>
            <w:rFonts w:asciiTheme="minorHAnsi" w:hAnsiTheme="minorHAnsi"/>
            <w:noProof/>
            <w:webHidden/>
          </w:rPr>
          <w:fldChar w:fldCharType="end"/>
        </w:r>
      </w:hyperlink>
    </w:p>
    <w:p w14:paraId="1949750A" w14:textId="22DA32E3" w:rsidR="00EE4119" w:rsidRPr="00915E67" w:rsidRDefault="004A0D3A">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88</w:t>
        </w:r>
        <w:r w:rsidR="00EE4119" w:rsidRPr="00915E67">
          <w:rPr>
            <w:rFonts w:asciiTheme="minorHAnsi" w:hAnsiTheme="minorHAnsi"/>
            <w:noProof/>
            <w:webHidden/>
          </w:rPr>
          <w:fldChar w:fldCharType="end"/>
        </w:r>
      </w:hyperlink>
    </w:p>
    <w:p w14:paraId="321BD048" w14:textId="27DEF533" w:rsidR="00EE4119" w:rsidRPr="00915E67" w:rsidRDefault="004A0D3A">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90</w:t>
        </w:r>
        <w:r w:rsidR="00EE4119" w:rsidRPr="00915E67">
          <w:rPr>
            <w:rFonts w:asciiTheme="minorHAnsi" w:hAnsiTheme="minorHAnsi"/>
            <w:noProof/>
            <w:webHidden/>
          </w:rPr>
          <w:fldChar w:fldCharType="end"/>
        </w:r>
      </w:hyperlink>
    </w:p>
    <w:p w14:paraId="70123737" w14:textId="2F716AFD" w:rsidR="00EE4119" w:rsidRPr="00915E67" w:rsidRDefault="004A0D3A">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91</w:t>
        </w:r>
        <w:r w:rsidR="00EE4119" w:rsidRPr="00915E67">
          <w:rPr>
            <w:rFonts w:asciiTheme="minorHAnsi" w:hAnsiTheme="minorHAnsi"/>
            <w:noProof/>
            <w:webHidden/>
          </w:rPr>
          <w:fldChar w:fldCharType="end"/>
        </w:r>
      </w:hyperlink>
    </w:p>
    <w:p w14:paraId="05DD29C0" w14:textId="2D222E00" w:rsidR="00EE4119" w:rsidRPr="00915E67" w:rsidRDefault="004A0D3A">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0976C77" w14:textId="134B716C" w:rsidR="00EE4119" w:rsidRPr="00915E67" w:rsidRDefault="004A0D3A">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C28D02C" w14:textId="504AF148"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64C6F1A3" w14:textId="66174812" w:rsidR="00EE4119" w:rsidRPr="00915E67" w:rsidRDefault="004A0D3A">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3F30E942" w14:textId="2634D07A" w:rsidR="00EE4119" w:rsidRPr="00915E67" w:rsidRDefault="004A0D3A">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95</w:t>
        </w:r>
        <w:r w:rsidR="00EE4119" w:rsidRPr="00915E67">
          <w:rPr>
            <w:rFonts w:asciiTheme="minorHAnsi" w:hAnsiTheme="minorHAnsi"/>
            <w:noProof/>
            <w:webHidden/>
          </w:rPr>
          <w:fldChar w:fldCharType="end"/>
        </w:r>
      </w:hyperlink>
    </w:p>
    <w:p w14:paraId="52716A28" w14:textId="532EAE69" w:rsidR="00EE4119" w:rsidRPr="00915E67" w:rsidRDefault="004A0D3A">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640270EC" w14:textId="40E5E708" w:rsidR="00EE4119" w:rsidRPr="00915E67" w:rsidRDefault="004A0D3A">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4CB2F942" w14:textId="4EDD0588" w:rsidR="00EE4119" w:rsidRPr="00915E67" w:rsidRDefault="004A0D3A">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0911258F" w14:textId="102A1444"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97</w:t>
        </w:r>
        <w:r w:rsidR="00EE4119" w:rsidRPr="00915E67">
          <w:rPr>
            <w:rFonts w:asciiTheme="minorHAnsi" w:hAnsiTheme="minorHAnsi"/>
            <w:noProof/>
            <w:webHidden/>
          </w:rPr>
          <w:fldChar w:fldCharType="end"/>
        </w:r>
      </w:hyperlink>
    </w:p>
    <w:p w14:paraId="71DA847C" w14:textId="395830B9" w:rsidR="00EE4119" w:rsidRPr="00915E67" w:rsidRDefault="004A0D3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98</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3"/>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0A210384"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09F7E248" w14:textId="5FAD76F6"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69A45046" w14:textId="77777777" w:rsidR="00604CBE" w:rsidRDefault="00604CBE" w:rsidP="008A1BB1">
      <w:pPr>
        <w:pStyle w:val="cm40"/>
        <w:spacing w:before="60" w:after="60"/>
        <w:ind w:left="708"/>
        <w:jc w:val="both"/>
        <w:rPr>
          <w:rFonts w:asciiTheme="minorHAnsi" w:hAnsiTheme="minorHAnsi"/>
        </w:rPr>
      </w:pPr>
    </w:p>
    <w:p w14:paraId="07104694"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lastRenderedPageBreak/>
        <w:t>2.2 Okres kwalifikowalności kosztów i wydatków</w:t>
      </w:r>
      <w:bookmarkEnd w:id="13"/>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rFonts w:asciiTheme="minorHAnsi" w:hAnsiTheme="minorHAnsi"/>
          <w:color w:val="auto"/>
          <w:szCs w:val="24"/>
        </w:rPr>
      </w:pPr>
    </w:p>
    <w:p w14:paraId="2EA34F13" w14:textId="77777777" w:rsidR="001C768F" w:rsidRPr="008A1BB1" w:rsidRDefault="001C768F" w:rsidP="008A1BB1"/>
    <w:p w14:paraId="7A93B4DE" w14:textId="77777777"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6"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lastRenderedPageBreak/>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0"/>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w:t>
      </w:r>
      <w:r w:rsidRPr="00915E67">
        <w:rPr>
          <w:rFonts w:asciiTheme="minorHAnsi" w:hAnsiTheme="minorHAnsi" w:cs="Arial"/>
          <w:sz w:val="24"/>
          <w:szCs w:val="24"/>
        </w:rPr>
        <w:lastRenderedPageBreak/>
        <w:t xml:space="preserve">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170AFE63"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7343C80A"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A5E1EC6" w14:textId="77777777" w:rsidR="000321D6" w:rsidRPr="008A1BB1" w:rsidRDefault="004A0D3A"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152201EC" w14:textId="0D541F1D"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2" w:name="_Toc208125891"/>
    </w:p>
    <w:p w14:paraId="20BE2C43" w14:textId="77777777"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14:paraId="3AB4DAC9" w14:textId="77777777" w:rsidR="00005DB0" w:rsidRPr="00915E67" w:rsidRDefault="00005DB0">
      <w:pPr>
        <w:rPr>
          <w:rFonts w:asciiTheme="minorHAnsi" w:hAnsiTheme="minorHAnsi"/>
        </w:rPr>
      </w:pPr>
    </w:p>
    <w:bookmarkEnd w:id="22"/>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lastRenderedPageBreak/>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194F77E3"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685CB6AC"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lastRenderedPageBreak/>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lastRenderedPageBreak/>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4A1D6045" w14:textId="77777777" w:rsidR="001C768F" w:rsidRDefault="001C768F" w:rsidP="00201FEB">
      <w:pPr>
        <w:jc w:val="both"/>
        <w:rPr>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7D8D0FB"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lastRenderedPageBreak/>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wynikac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t>
      </w:r>
      <w:r w:rsidRPr="00915E67">
        <w:rPr>
          <w:rFonts w:asciiTheme="minorHAnsi" w:hAnsiTheme="minorHAnsi"/>
          <w:sz w:val="24"/>
          <w:szCs w:val="24"/>
        </w:rPr>
        <w:lastRenderedPageBreak/>
        <w:t>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lastRenderedPageBreak/>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0F728EB5" w14:textId="3F28A48C"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8D96017" w14:textId="22DA88F5"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06481DE3" w14:textId="022445F6"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17AF448A" w14:textId="68612412"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424A62FA" w14:textId="44839E2B"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63D6079F" w:rsidR="008A5371" w:rsidRDefault="005F0A6B" w:rsidP="008A1BB1">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2B2C9057" w:rsidR="002C1364" w:rsidRPr="008A1BB1" w:rsidRDefault="002C1364"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lastRenderedPageBreak/>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7C349D1D" w14:textId="06EEF4D1" w:rsidR="00E52E0E" w:rsidRPr="00915E67" w:rsidRDefault="005F0A6B"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rFonts w:asciiTheme="minorHAnsi" w:hAnsiTheme="minorHAnsi"/>
          <w:sz w:val="24"/>
          <w:szCs w:val="24"/>
        </w:rPr>
      </w:pPr>
    </w:p>
    <w:p w14:paraId="6649B879" w14:textId="77777777" w:rsidR="001C768F" w:rsidRDefault="001C768F" w:rsidP="00F86B0A">
      <w:pPr>
        <w:spacing w:before="60"/>
        <w:jc w:val="both"/>
        <w:rPr>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lastRenderedPageBreak/>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w:t>
      </w:r>
      <w:r w:rsidRPr="00915E67">
        <w:rPr>
          <w:rFonts w:asciiTheme="minorHAnsi" w:hAnsiTheme="minorHAnsi"/>
          <w:sz w:val="24"/>
          <w:szCs w:val="24"/>
        </w:rPr>
        <w:lastRenderedPageBreak/>
        <w:t xml:space="preserve">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w:t>
      </w:r>
      <w:r w:rsidR="00060560" w:rsidRPr="00915E67">
        <w:rPr>
          <w:rFonts w:asciiTheme="minorHAnsi" w:hAnsiTheme="minorHAnsi"/>
          <w:sz w:val="24"/>
          <w:szCs w:val="24"/>
        </w:rPr>
        <w:lastRenderedPageBreak/>
        <w:t>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lastRenderedPageBreak/>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16" o:title=""/>
                </v:shape>
                <o:OLEObject Type="Embed" ProgID="Equation.3" ShapeID="_x0000_i1025" DrawAspect="Content" ObjectID="_1662377558" r:id="rId17"/>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lastRenderedPageBreak/>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lastRenderedPageBreak/>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lastRenderedPageBreak/>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lastRenderedPageBreak/>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w:t>
      </w:r>
      <w:r w:rsidRPr="00915E67">
        <w:rPr>
          <w:rFonts w:asciiTheme="minorHAnsi" w:hAnsiTheme="minorHAnsi"/>
          <w:sz w:val="24"/>
          <w:szCs w:val="24"/>
        </w:rPr>
        <w:lastRenderedPageBreak/>
        <w:t xml:space="preserve">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t>
      </w:r>
      <w:r w:rsidRPr="00915E67">
        <w:rPr>
          <w:rFonts w:asciiTheme="minorHAnsi" w:hAnsiTheme="minorHAnsi"/>
          <w:sz w:val="24"/>
          <w:szCs w:val="24"/>
        </w:rPr>
        <w:lastRenderedPageBreak/>
        <w:t>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635F5832" w14:textId="15FAFFDB"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14:paraId="108C36E8" w14:textId="4A51C97E"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w:t>
      </w:r>
      <w:r w:rsidRPr="00915E67">
        <w:rPr>
          <w:rFonts w:asciiTheme="minorHAnsi" w:hAnsiTheme="minorHAnsi"/>
          <w:sz w:val="24"/>
          <w:szCs w:val="24"/>
        </w:rPr>
        <w:lastRenderedPageBreak/>
        <w:t xml:space="preserve">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rFonts w:asciiTheme="minorHAnsi" w:hAnsiTheme="minorHAnsi"/>
          <w:sz w:val="24"/>
          <w:szCs w:val="24"/>
        </w:rPr>
      </w:pPr>
    </w:p>
    <w:p w14:paraId="52F3B2B9" w14:textId="77777777" w:rsidR="001C768F" w:rsidRDefault="001C768F" w:rsidP="00325314">
      <w:pPr>
        <w:ind w:left="720"/>
        <w:jc w:val="both"/>
        <w:rPr>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w:t>
      </w:r>
      <w:r w:rsidR="00AB7993" w:rsidRPr="00915E67">
        <w:rPr>
          <w:rFonts w:asciiTheme="minorHAnsi" w:hAnsiTheme="minorHAnsi"/>
          <w:sz w:val="24"/>
          <w:szCs w:val="24"/>
        </w:rPr>
        <w:lastRenderedPageBreak/>
        <w:t xml:space="preserve">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14:paraId="0D0B3AB6" w14:textId="18329912"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68270248"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lastRenderedPageBreak/>
        <w:t>Rozdział 4. RAPORTOWANIE I WNIOSKOWANIE O PŁATNOŚĆ</w:t>
      </w:r>
      <w:bookmarkEnd w:id="53"/>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2EC04253"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lastRenderedPageBreak/>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pierwsze dwa kwartały realizacji projektu (do okresu </w:t>
      </w:r>
      <w:r w:rsidRPr="00915E67">
        <w:rPr>
          <w:rFonts w:asciiTheme="minorHAnsi" w:hAnsiTheme="minorHAnsi"/>
          <w:b w:val="0"/>
          <w:szCs w:val="24"/>
        </w:rPr>
        <w:lastRenderedPageBreak/>
        <w:t>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w:t>
      </w:r>
      <w:r w:rsidR="00373A85" w:rsidRPr="00915E67">
        <w:rPr>
          <w:rFonts w:asciiTheme="minorHAnsi" w:hAnsiTheme="minorHAnsi"/>
          <w:b w:val="0"/>
          <w:szCs w:val="24"/>
        </w:rPr>
        <w:lastRenderedPageBreak/>
        <w:t>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Po spełnieniu warunków Beneficjent otrzyma zaliczkę na kwartały 1 i 2 w wysokości (2 x 85 000) 170 000. Następnie po spełnieniu warunków Beneficjent otrzyma zaliczkę na </w:t>
            </w:r>
            <w:r w:rsidRPr="00915E67">
              <w:rPr>
                <w:rFonts w:asciiTheme="minorHAnsi" w:hAnsiTheme="minorHAnsi"/>
                <w:b w:val="0"/>
                <w:szCs w:val="24"/>
              </w:rPr>
              <w:lastRenderedPageBreak/>
              <w:t>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xml:space="preserve">. Wydatki powinny być wpisywane do zestawienia chronologicznie w podziale na kolejne kwartały realizacji projektu. </w:t>
      </w:r>
      <w:r w:rsidRPr="00915E67">
        <w:rPr>
          <w:rFonts w:asciiTheme="minorHAnsi" w:hAnsiTheme="minorHAnsi"/>
          <w:sz w:val="24"/>
          <w:szCs w:val="24"/>
        </w:rPr>
        <w:lastRenderedPageBreak/>
        <w:t>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20BD3741"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w:t>
      </w:r>
      <w:r w:rsidRPr="00915E67">
        <w:rPr>
          <w:rFonts w:asciiTheme="minorHAnsi" w:hAnsiTheme="minorHAnsi"/>
          <w:sz w:val="24"/>
          <w:szCs w:val="24"/>
        </w:rPr>
        <w:lastRenderedPageBreak/>
        <w:t xml:space="preserve">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14:paraId="4E1ECDEF" w14:textId="77777777" w:rsidR="008A408D" w:rsidRPr="00915E67" w:rsidRDefault="008A408D" w:rsidP="00CC63D0">
      <w:pPr>
        <w:pStyle w:val="Nagwek2"/>
        <w:jc w:val="both"/>
        <w:rPr>
          <w:rFonts w:asciiTheme="minorHAnsi" w:hAnsiTheme="minorHAnsi"/>
          <w:color w:val="auto"/>
          <w:szCs w:val="24"/>
        </w:rPr>
      </w:pPr>
      <w:bookmarkStart w:id="75"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15FD8EEF"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74BC977C" w14:textId="6924FE55"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5A757867" w14:textId="01A5F511"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0BA85A35" w14:textId="5A31852D"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15BBD05E" w14:textId="77A10B0A"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14:paraId="340CA9FA" w14:textId="38CEFA32"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4B3E010F"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lastRenderedPageBreak/>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3BF93006"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612AC0"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lastRenderedPageBreak/>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lastRenderedPageBreak/>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011EC5CA"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8pt;height:3in" o:ole="">
            <v:imagedata r:id="rId28" o:title=""/>
          </v:shape>
          <o:OLEObject Type="Embed" ProgID="MSPhotoEd.3" ShapeID="_x0000_i1026" DrawAspect="Content" ObjectID="_1662377559" r:id="rId29"/>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87" w:name="_Toc132417370"/>
      <w:bookmarkEnd w:id="86"/>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DDD5279"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r w:rsidR="0052103C">
        <w:rPr>
          <w:rFonts w:asciiTheme="minorHAnsi" w:hAnsiTheme="minorHAnsi"/>
          <w:sz w:val="24"/>
          <w:szCs w:val="24"/>
        </w:rPr>
        <w:t xml:space="preserve">z </w:t>
      </w:r>
      <w:r w:rsidRPr="00915E67">
        <w:rPr>
          <w:rFonts w:asciiTheme="minorHAnsi" w:hAnsiTheme="minorHAnsi"/>
          <w:sz w:val="24"/>
          <w:szCs w:val="24"/>
        </w:rPr>
        <w:t>201</w:t>
      </w:r>
      <w:r w:rsidR="0052103C">
        <w:rPr>
          <w:rFonts w:asciiTheme="minorHAnsi" w:hAnsiTheme="minorHAnsi"/>
          <w:sz w:val="24"/>
          <w:szCs w:val="24"/>
        </w:rPr>
        <w:t>9</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52103C">
        <w:rPr>
          <w:rFonts w:asciiTheme="minorHAnsi" w:hAnsiTheme="minorHAnsi"/>
          <w:sz w:val="24"/>
          <w:szCs w:val="24"/>
        </w:rPr>
        <w:t>843</w:t>
      </w:r>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67EDA31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2295F04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r w:rsidR="0052103C">
        <w:rPr>
          <w:rFonts w:asciiTheme="minorHAnsi" w:hAnsiTheme="minorHAnsi"/>
          <w:sz w:val="24"/>
          <w:szCs w:val="24"/>
        </w:rPr>
        <w:t>;</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w:t>
      </w:r>
      <w:r w:rsidR="009E04E1" w:rsidRPr="00915E67">
        <w:rPr>
          <w:rFonts w:asciiTheme="minorHAnsi" w:hAnsiTheme="minorHAnsi" w:cs="Arial"/>
          <w:iCs/>
          <w:sz w:val="24"/>
          <w:szCs w:val="24"/>
        </w:rPr>
        <w:lastRenderedPageBreak/>
        <w:t>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r w:rsidR="006151C8"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lastRenderedPageBreak/>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w:t>
      </w:r>
      <w:r w:rsidR="009E04E1" w:rsidRPr="00915E67">
        <w:rPr>
          <w:rFonts w:asciiTheme="minorHAnsi" w:hAnsiTheme="minorHAnsi"/>
          <w:sz w:val="24"/>
          <w:szCs w:val="24"/>
        </w:rPr>
        <w:lastRenderedPageBreak/>
        <w:t>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2AFD0BDF"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F57E211" w14:textId="08A300D4"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lastRenderedPageBreak/>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5D208B63" w14:textId="4AA684A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rFonts w:asciiTheme="minorHAnsi" w:hAnsiTheme="minorHAnsi"/>
          <w:sz w:val="24"/>
          <w:szCs w:val="24"/>
        </w:rPr>
      </w:pPr>
    </w:p>
    <w:p w14:paraId="51CCAE4F" w14:textId="77777777" w:rsidR="00956340" w:rsidRDefault="00956340" w:rsidP="009E04E1">
      <w:pPr>
        <w:spacing w:after="120"/>
        <w:jc w:val="both"/>
        <w:rPr>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lastRenderedPageBreak/>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w:t>
      </w:r>
      <w:r w:rsidR="002032F0" w:rsidRPr="00915E67">
        <w:rPr>
          <w:rFonts w:asciiTheme="minorHAnsi" w:hAnsiTheme="minorHAnsi"/>
          <w:sz w:val="24"/>
          <w:szCs w:val="24"/>
        </w:rPr>
        <w:lastRenderedPageBreak/>
        <w:t>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lastRenderedPageBreak/>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 xml:space="preserve">Zamówienia publiczne podlegają weryfikacji uproszczonej na bieżąco (on-going) – wszystkie zamówienia oraz pełnej ex - post – wybrane na podstawie próby na etapie </w:t>
      </w:r>
      <w:r w:rsidR="006278C0" w:rsidRPr="00F44182">
        <w:rPr>
          <w:rFonts w:asciiTheme="minorHAnsi" w:hAnsiTheme="minorHAnsi"/>
          <w:sz w:val="24"/>
          <w:szCs w:val="24"/>
        </w:rPr>
        <w:lastRenderedPageBreak/>
        <w:t>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w:t>
      </w:r>
      <w:r w:rsidRPr="00915E67">
        <w:rPr>
          <w:rFonts w:asciiTheme="minorHAnsi" w:hAnsiTheme="minorHAnsi"/>
          <w:sz w:val="24"/>
          <w:szCs w:val="24"/>
        </w:rPr>
        <w:lastRenderedPageBreak/>
        <w:t xml:space="preserve">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lastRenderedPageBreak/>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8A1BB1">
        <w:tc>
          <w:tcPr>
            <w:tcW w:w="8700"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lastRenderedPageBreak/>
        <w:t>Rozdział 7. ZMIANY UMOWY</w:t>
      </w:r>
      <w:bookmarkEnd w:id="97"/>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 xml:space="preserve">Jeżeli planowane zmiany w budżecie przekraczają limit 10% (np. wcześniej przesunięto 8% raportując to do Organu Delegowanego, teraz jest potrzeba przesunięcia kolejnych 4%) należy zwrócić się do Organu Delegowanego (patrz punkt 7.2 poniżej) z wnioskiem o </w:t>
            </w:r>
            <w:r w:rsidRPr="00915E67">
              <w:rPr>
                <w:rFonts w:asciiTheme="minorHAnsi" w:hAnsiTheme="minorHAnsi"/>
              </w:rPr>
              <w:lastRenderedPageBreak/>
              <w:t>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lastRenderedPageBreak/>
        <w:t>Rozdział 8. KONTROLA TRWAŁOŚCI PROJEKTU</w:t>
      </w:r>
      <w:bookmarkEnd w:id="103"/>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718D1" w14:textId="77777777" w:rsidR="004A0D3A" w:rsidRDefault="004A0D3A">
      <w:r>
        <w:separator/>
      </w:r>
    </w:p>
  </w:endnote>
  <w:endnote w:type="continuationSeparator" w:id="0">
    <w:p w14:paraId="62974695" w14:textId="77777777" w:rsidR="004A0D3A" w:rsidRDefault="004A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A50BFF" w:rsidRDefault="00A50BF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A50BFF" w:rsidRDefault="00A50BF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A50BFF" w:rsidRPr="00DF7D45" w:rsidRDefault="00A50BFF">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76363D">
          <w:rPr>
            <w:rFonts w:ascii="Century Gothic" w:hAnsi="Century Gothic"/>
            <w:noProof/>
          </w:rPr>
          <w:t>1</w:t>
        </w:r>
        <w:r w:rsidRPr="00DF7D45">
          <w:rPr>
            <w:rFonts w:ascii="Century Gothic" w:hAnsi="Century Gothic"/>
            <w:noProof/>
          </w:rPr>
          <w:fldChar w:fldCharType="end"/>
        </w:r>
      </w:p>
    </w:sdtContent>
  </w:sdt>
  <w:p w14:paraId="34B80AAD" w14:textId="77777777" w:rsidR="00A50BFF" w:rsidRDefault="00A50BFF">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68C7F" w14:textId="77777777" w:rsidR="004A0D3A" w:rsidRDefault="004A0D3A">
      <w:r>
        <w:separator/>
      </w:r>
    </w:p>
  </w:footnote>
  <w:footnote w:type="continuationSeparator" w:id="0">
    <w:p w14:paraId="54CB88A8" w14:textId="77777777" w:rsidR="004A0D3A" w:rsidRDefault="004A0D3A">
      <w:r>
        <w:continuationSeparator/>
      </w:r>
    </w:p>
  </w:footnote>
  <w:footnote w:id="1">
    <w:p w14:paraId="4B9B08AB" w14:textId="77777777" w:rsidR="00A50BFF" w:rsidRDefault="00A50BFF">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A50BFF" w:rsidRDefault="00A50BFF">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A50BFF" w:rsidRPr="00DF7D45" w:rsidRDefault="00A50BFF"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A50BFF" w:rsidRPr="00DF7D45" w:rsidRDefault="00A50BFF"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A50BFF" w:rsidRPr="00DF7D45" w:rsidRDefault="00A50BFF"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A50BFF" w:rsidRPr="00DF7D45" w:rsidRDefault="00A50BFF"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A50BFF" w:rsidRDefault="00A50BFF"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A50BFF" w:rsidRDefault="00A50BFF"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A50BFF" w:rsidRDefault="00A50BFF"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A50BFF" w:rsidRPr="00F44182" w:rsidRDefault="00A50BFF"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A50BFF" w:rsidRDefault="00A50BFF"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A50BFF" w:rsidRDefault="00A50BFF"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A50BFF" w:rsidRPr="00AC70FC" w:rsidRDefault="00A50BFF" w:rsidP="009E04E1">
      <w:pPr>
        <w:pStyle w:val="Tekstprzypisudolnego"/>
        <w:jc w:val="both"/>
        <w:rPr>
          <w:rFonts w:ascii="Century Gothic" w:hAnsi="Century Gothic"/>
        </w:rPr>
      </w:pPr>
      <w:r w:rsidRPr="008A1BB1">
        <w:rPr>
          <w:rStyle w:val="Odwoanieprzypisudolnego"/>
          <w:rFonts w:asciiTheme="minorHAnsi" w:hAnsiTheme="minorHAnsi" w:cstheme="minorHAnsi"/>
        </w:rPr>
        <w:footnoteRef/>
      </w:r>
      <w:r w:rsidRPr="008A1BB1">
        <w:rPr>
          <w:rFonts w:asciiTheme="minorHAnsi" w:hAnsiTheme="minorHAnsi" w:cstheme="minorHAnsi"/>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A50BFF" w:rsidRPr="000E6D4A" w:rsidRDefault="00A50BFF"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48B"/>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0EFA"/>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0D3A"/>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7AD"/>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63D"/>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F"/>
    <w:rsid w:val="00A50C0F"/>
    <w:rsid w:val="00A50CBA"/>
    <w:rsid w:val="00A51441"/>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4BC2"/>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66"/>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6EB5"/>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163A0-07C3-43FE-B50E-F7EE55330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33069</Words>
  <Characters>198418</Characters>
  <Application>Microsoft Office Word</Application>
  <DocSecurity>0</DocSecurity>
  <Lines>1653</Lines>
  <Paragraphs>462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231025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Olszewska Marta</cp:lastModifiedBy>
  <cp:revision>2</cp:revision>
  <cp:lastPrinted>2019-05-13T11:40:00Z</cp:lastPrinted>
  <dcterms:created xsi:type="dcterms:W3CDTF">2020-09-23T12:46:00Z</dcterms:created>
  <dcterms:modified xsi:type="dcterms:W3CDTF">2020-09-23T12:46:00Z</dcterms:modified>
</cp:coreProperties>
</file>