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C1" w:rsidRPr="006A3AC1" w:rsidRDefault="003F4AD0" w:rsidP="00E173A3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9</w:t>
      </w:r>
    </w:p>
    <w:p w:rsidR="006A3AC1" w:rsidRPr="00E173A3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73A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6A3AC1" w:rsidRPr="006A3AC1" w:rsidRDefault="006A3AC1" w:rsidP="006A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6A3AC1" w:rsidRPr="006A3AC1" w:rsidTr="002F34C9">
        <w:trPr>
          <w:cantSplit/>
        </w:trPr>
        <w:tc>
          <w:tcPr>
            <w:tcW w:w="9356" w:type="dxa"/>
          </w:tcPr>
          <w:p w:rsidR="006A3AC1" w:rsidRPr="006A3AC1" w:rsidRDefault="00CA767F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526"/>
        </w:trPr>
        <w:tc>
          <w:tcPr>
            <w:tcW w:w="9356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436"/>
        </w:trPr>
        <w:tc>
          <w:tcPr>
            <w:tcW w:w="9356" w:type="dxa"/>
          </w:tcPr>
          <w:p w:rsidR="006A3AC1" w:rsidRPr="006A3AC1" w:rsidRDefault="00CA767F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A3AC1" w:rsidRPr="006A3AC1" w:rsidTr="002F34C9">
        <w:trPr>
          <w:cantSplit/>
          <w:trHeight w:val="60"/>
        </w:trPr>
        <w:tc>
          <w:tcPr>
            <w:tcW w:w="9356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:rsidR="006A3AC1" w:rsidRPr="006A3AC1" w:rsidRDefault="006A3AC1" w:rsidP="006A3AC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B5122" w:rsidRDefault="003B5122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B5122" w:rsidRDefault="003B5122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B216A" w:rsidRDefault="00BE4CF5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Rozliczenie</w:t>
      </w:r>
    </w:p>
    <w:p w:rsidR="00B32C76" w:rsidRDefault="00B37B09" w:rsidP="00B32C76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ykorzystania dotacji celowej otrzymanej </w:t>
      </w:r>
      <w:r w:rsidR="00BE4C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201</w:t>
      </w:r>
      <w:r w:rsidR="00D610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="00BE4C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wyposażeni</w:t>
      </w:r>
      <w:r w:rsidR="0040001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A76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szkół podstawowych, gimnazjów i szkół artystycznych realizujących kształcenie ogólne w zakresie szkoły podstawowej </w:t>
      </w:r>
      <w:r w:rsidR="00E173A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lub</w:t>
      </w:r>
      <w:r w:rsidR="00CA767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gimnazjum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podręcznik</w:t>
      </w:r>
      <w:r w:rsidR="0063125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materiały edukacyjne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lub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7C7EB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materiały </w:t>
      </w:r>
      <w:r w:rsidR="006A3AC1" w:rsidRPr="006A3A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ćwiczeniowe </w:t>
      </w:r>
      <w:r w:rsidR="00B32C76" w:rsidRPr="00760C5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dostosowane do potrzeb edukacyjnych </w:t>
      </w:r>
      <w:r w:rsidR="00B32C7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B32C76" w:rsidRPr="00760C5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możliwości psychofizycznych uczniów</w:t>
      </w:r>
      <w:r w:rsidR="00B32C7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niepełnosprawnych posiadających orzeczenie o potrzebie kształcenia specjalnego</w:t>
      </w:r>
      <w:r w:rsidR="00B32C76" w:rsidRPr="00553810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*)</w:t>
      </w:r>
    </w:p>
    <w:p w:rsidR="00B32C76" w:rsidRDefault="00B32C76" w:rsidP="00B32C76">
      <w:pPr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32C76" w:rsidRPr="00847F65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niepełnosprawnych </w:t>
      </w:r>
      <w:r w:rsidR="000A1F51">
        <w:rPr>
          <w:rFonts w:ascii="Times New Roman" w:hAnsi="Times New Roman" w:cs="Times New Roman"/>
          <w:sz w:val="20"/>
          <w:szCs w:val="20"/>
        </w:rPr>
        <w:t>intelektualnie w stopniu lekkim</w:t>
      </w:r>
    </w:p>
    <w:p w:rsidR="00B32C76" w:rsidRPr="00847F65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niepełnosprawnych intelektualnie w stopniu umiarkowanym lub znacznym</w:t>
      </w:r>
    </w:p>
    <w:p w:rsidR="00B32C76" w:rsidRPr="00847F65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niesłyszących</w:t>
      </w:r>
    </w:p>
    <w:p w:rsidR="00B32C76" w:rsidRPr="00847F65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słabosłyszących</w:t>
      </w:r>
    </w:p>
    <w:p w:rsidR="00B32C76" w:rsidRPr="00847F65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z autyzmem, w tym z zespołem Aspergera</w:t>
      </w:r>
    </w:p>
    <w:p w:rsidR="00B32C76" w:rsidRPr="00E15CA6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słabowidzących, z zastrzeżeniem art. 22ae ust. 5a pkt 2 ustawy z dnia 7 września 1991 r. o systemie oświaty (Dz. U. z 20</w:t>
      </w:r>
      <w:r w:rsidR="00F11056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r. </w:t>
      </w:r>
      <w:r w:rsidR="00F11056">
        <w:rPr>
          <w:rFonts w:ascii="Times New Roman" w:hAnsi="Times New Roman" w:cs="Times New Roman"/>
          <w:sz w:val="20"/>
          <w:szCs w:val="20"/>
        </w:rPr>
        <w:t>poz. 2156</w:t>
      </w:r>
      <w:r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</w:t>
      </w:r>
      <w:r w:rsidRPr="00F11056">
        <w:rPr>
          <w:rFonts w:ascii="Times New Roman" w:hAnsi="Times New Roman" w:cs="Times New Roman"/>
          <w:sz w:val="20"/>
          <w:szCs w:val="20"/>
        </w:rPr>
        <w:t>.</w:t>
      </w:r>
      <w:r w:rsidRPr="00F11056">
        <w:rPr>
          <w:rStyle w:val="IGindeksgrny"/>
          <w:vertAlign w:val="baseline"/>
        </w:rPr>
        <w:t>)</w:t>
      </w:r>
      <w:r w:rsidRPr="008B09F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zwanej dalej „ustawą”</w:t>
      </w:r>
    </w:p>
    <w:p w:rsidR="00B32C76" w:rsidRPr="00C5352F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niewidomych, z zastrzeżeniem art. 22ae ust. 5a pkt 3 ustawy</w:t>
      </w:r>
    </w:p>
    <w:p w:rsidR="00B32C76" w:rsidRPr="0035791B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słabowidzących, o których mowa w art. 22ae ust. 5a </w:t>
      </w:r>
      <w:r w:rsidRPr="0035791B">
        <w:rPr>
          <w:rFonts w:ascii="Times New Roman" w:hAnsi="Times New Roman" w:cs="Times New Roman"/>
          <w:sz w:val="20"/>
          <w:szCs w:val="20"/>
        </w:rPr>
        <w:t>pkt 2</w:t>
      </w:r>
      <w:r>
        <w:rPr>
          <w:rFonts w:ascii="Times New Roman" w:hAnsi="Times New Roman" w:cs="Times New Roman"/>
          <w:sz w:val="20"/>
          <w:szCs w:val="20"/>
        </w:rPr>
        <w:t xml:space="preserve"> ustawy</w:t>
      </w:r>
    </w:p>
    <w:p w:rsidR="00B32C76" w:rsidRPr="00BF7BB2" w:rsidRDefault="00B32C76" w:rsidP="00B32C76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niewidomych, o których mowa w </w:t>
      </w:r>
      <w:r w:rsidR="000A1F51">
        <w:rPr>
          <w:rFonts w:ascii="Times New Roman" w:hAnsi="Times New Roman" w:cs="Times New Roman"/>
          <w:sz w:val="20"/>
          <w:szCs w:val="20"/>
        </w:rPr>
        <w:t>art. 22ae ust. 5a pkt 3 ustawy</w:t>
      </w:r>
    </w:p>
    <w:p w:rsidR="003F4AD0" w:rsidRDefault="003F4AD0" w:rsidP="00DB216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32C76" w:rsidRPr="00674501" w:rsidRDefault="00B32C76" w:rsidP="00B32C76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745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(należy zaznaczyć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tylko</w:t>
      </w:r>
      <w:r w:rsidRPr="007F79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Pr="00483E8F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jeden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Pr="006745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właściwy kwadrat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przez</w:t>
      </w:r>
      <w:r w:rsidRPr="006745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wpisanie znaku „X”)</w:t>
      </w:r>
    </w:p>
    <w:p w:rsidR="00BE4CF5" w:rsidRDefault="00BE4CF5" w:rsidP="006A3AC1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0001A" w:rsidRPr="00DB216A" w:rsidRDefault="00BE4CF5" w:rsidP="007C7EB3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Uwaga: 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jednostka samorządu terytorialnego uwzględnia w r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ozliczeni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u szkoły podstawowe</w:t>
      </w:r>
      <w:r w:rsidR="00F921D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 gimnazja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i szkoły artystyczne realizujące kształcenie ogólne w zakresie szkoły podstawowej</w:t>
      </w:r>
      <w:r w:rsidR="00F921D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F110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lub</w:t>
      </w:r>
      <w:r w:rsidR="00F921D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gimnazjum</w:t>
      </w:r>
      <w:r w:rsidR="00F110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prowadzone przez daną jednostkę samorządu terytorialnego, oraz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szkoły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podstawowe</w:t>
      </w:r>
      <w:r w:rsidR="00F921D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i gimnazja</w:t>
      </w:r>
      <w:r w:rsidR="00F1105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prowadzone przez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osob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y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prawn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e inne 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ni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ż</w:t>
      </w:r>
      <w:r w:rsidR="00BD39A0" w:rsidRPr="00DB216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jednostka samorządu terytorialnego </w:t>
      </w:r>
      <w:r w:rsidR="00BD39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lub osoby fizyczne</w:t>
      </w:r>
    </w:p>
    <w:p w:rsidR="0040001A" w:rsidRDefault="0040001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B225A" w:rsidRDefault="00BB225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B225A" w:rsidRDefault="00BB225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B225A" w:rsidRPr="006A3AC1" w:rsidRDefault="00BB225A" w:rsidP="0040001A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6923"/>
        <w:gridCol w:w="853"/>
        <w:gridCol w:w="709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05157B" w:rsidRPr="006A3AC1" w:rsidTr="00B75663">
        <w:trPr>
          <w:trHeight w:val="470"/>
          <w:tblHeader/>
          <w:jc w:val="center"/>
        </w:trPr>
        <w:tc>
          <w:tcPr>
            <w:tcW w:w="608" w:type="dxa"/>
            <w:vMerge w:val="restart"/>
            <w:vAlign w:val="center"/>
          </w:tcPr>
          <w:p w:rsidR="0005157B" w:rsidRPr="00CB3E19" w:rsidRDefault="00B75663" w:rsidP="006A3A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Poz</w:t>
            </w:r>
            <w:r w:rsidR="0005157B" w:rsidRPr="00CB3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23" w:type="dxa"/>
            <w:vMerge w:val="restart"/>
            <w:vAlign w:val="center"/>
          </w:tcPr>
          <w:p w:rsidR="0005157B" w:rsidRPr="00BD39A0" w:rsidRDefault="0005157B" w:rsidP="00F1105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096861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="00096861" w:rsidRPr="006C65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01" w:type="dxa"/>
            <w:gridSpan w:val="6"/>
            <w:vAlign w:val="center"/>
          </w:tcPr>
          <w:p w:rsidR="0005157B" w:rsidRPr="00CB3E19" w:rsidRDefault="00B75663" w:rsidP="00B7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  <w:r w:rsidR="00BD3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>szkoła artystyczna realizująca</w:t>
            </w:r>
            <w:r w:rsidR="00BD39A0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kształcenie ogólne w zakresie szkoły podstawowej</w:t>
            </w:r>
          </w:p>
        </w:tc>
        <w:tc>
          <w:tcPr>
            <w:tcW w:w="2150" w:type="dxa"/>
            <w:gridSpan w:val="3"/>
            <w:vAlign w:val="center"/>
          </w:tcPr>
          <w:p w:rsidR="0005157B" w:rsidRPr="00CB3E19" w:rsidRDefault="00B75663" w:rsidP="00BD3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  <w:r w:rsidR="00BD3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>szkoła artystyczna realizująca</w:t>
            </w:r>
            <w:r w:rsidR="00BD39A0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kształcenie ogólne w zakresie </w:t>
            </w:r>
            <w:r w:rsidR="00BD39A0"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  <w:r w:rsidR="0005157B"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05157B" w:rsidRPr="00CB3E19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05157B" w:rsidRPr="006A3AC1" w:rsidTr="00B75663">
        <w:trPr>
          <w:cantSplit/>
          <w:trHeight w:val="994"/>
          <w:tblHeader/>
          <w:jc w:val="center"/>
        </w:trPr>
        <w:tc>
          <w:tcPr>
            <w:tcW w:w="608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vMerge/>
            <w:vAlign w:val="center"/>
          </w:tcPr>
          <w:p w:rsidR="0005157B" w:rsidRPr="006A3AC1" w:rsidRDefault="0005157B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III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IV</w:t>
            </w:r>
          </w:p>
        </w:tc>
        <w:tc>
          <w:tcPr>
            <w:tcW w:w="710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V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VI</w:t>
            </w:r>
          </w:p>
        </w:tc>
        <w:tc>
          <w:tcPr>
            <w:tcW w:w="724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</w:t>
            </w:r>
          </w:p>
        </w:tc>
        <w:tc>
          <w:tcPr>
            <w:tcW w:w="709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II</w:t>
            </w:r>
          </w:p>
        </w:tc>
        <w:tc>
          <w:tcPr>
            <w:tcW w:w="717" w:type="dxa"/>
            <w:textDirection w:val="btLr"/>
            <w:vAlign w:val="center"/>
          </w:tcPr>
          <w:p w:rsidR="0005157B" w:rsidRPr="00CB3E19" w:rsidRDefault="0005157B" w:rsidP="0005157B">
            <w:pPr>
              <w:ind w:left="113" w:right="113"/>
              <w:jc w:val="both"/>
            </w:pP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>Klasa III</w:t>
            </w:r>
          </w:p>
        </w:tc>
        <w:tc>
          <w:tcPr>
            <w:tcW w:w="851" w:type="dxa"/>
            <w:gridSpan w:val="2"/>
            <w:vMerge/>
          </w:tcPr>
          <w:p w:rsidR="0005157B" w:rsidRPr="006A3AC1" w:rsidRDefault="0005157B" w:rsidP="0002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57B" w:rsidRPr="006A3AC1" w:rsidTr="003D75FE">
        <w:trPr>
          <w:tblHeader/>
          <w:jc w:val="center"/>
        </w:trPr>
        <w:tc>
          <w:tcPr>
            <w:tcW w:w="608" w:type="dxa"/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</w:tcPr>
          <w:p w:rsidR="0005157B" w:rsidRPr="006A3AC1" w:rsidRDefault="00B75663" w:rsidP="006A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5157B" w:rsidRPr="006A3AC1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5157B" w:rsidRDefault="00B75663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51E42" w:rsidRPr="006A3AC1" w:rsidTr="003D75FE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9763B" w:rsidRPr="006A3AC1" w:rsidRDefault="0029763B" w:rsidP="008B09F5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>otacj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celow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otrzyman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921D5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BB4A5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70620D" w:rsidRPr="007062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70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języka obcego nowożytnego </w:t>
            </w:r>
            <w:r w:rsidR="0005157B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BB4A51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BB4A51">
              <w:rPr>
                <w:rFonts w:ascii="Times New Roman" w:hAnsi="Times New Roman" w:cs="Times New Roman"/>
                <w:sz w:val="20"/>
                <w:szCs w:val="20"/>
              </w:rPr>
              <w:t xml:space="preserve">na wyposażenie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klas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70620D"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5F6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CF07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II gimnazjów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="00551E42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551E42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2B445C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DB26A7" w:rsidRPr="006A3AC1" w:rsidRDefault="0029763B" w:rsidP="008B09F5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</w:t>
            </w:r>
            <w:r w:rsidR="00F921D5">
              <w:rPr>
                <w:rFonts w:ascii="Times New Roman" w:hAnsi="Times New Roman" w:cs="Times New Roman"/>
                <w:sz w:val="20"/>
                <w:szCs w:val="20"/>
              </w:rPr>
              <w:t xml:space="preserve">a dotacji celowej otrzymanej w </w:t>
            </w:r>
            <w:r w:rsidR="00D610B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F921D5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D86A61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D86A61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610B3" w:rsidRPr="00D86A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1D5">
              <w:rPr>
                <w:rFonts w:ascii="Times New Roman" w:hAnsi="Times New Roman" w:cs="Times New Roman"/>
                <w:sz w:val="20"/>
                <w:szCs w:val="20"/>
              </w:rPr>
              <w:t>klas 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F921D5">
              <w:rPr>
                <w:rFonts w:ascii="Times New Roman" w:hAnsi="Times New Roman" w:cs="Times New Roman"/>
                <w:sz w:val="20"/>
                <w:szCs w:val="20"/>
              </w:rPr>
              <w:t xml:space="preserve">V szkół podstawowych lub klas I </w:t>
            </w:r>
            <w:proofErr w:type="spellStart"/>
            <w:r w:rsidR="00F921D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921D5">
              <w:rPr>
                <w:rFonts w:ascii="Times New Roman" w:hAnsi="Times New Roman" w:cs="Times New Roman"/>
                <w:sz w:val="20"/>
                <w:szCs w:val="20"/>
              </w:rPr>
              <w:t xml:space="preserve"> II gimnazjów</w:t>
            </w:r>
            <w:r w:rsidR="00F921D5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1D5" w:rsidRPr="006A3A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="00F921D5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8A5279" w:rsidRPr="006A3AC1" w:rsidTr="00732E30">
        <w:trPr>
          <w:jc w:val="center"/>
        </w:trPr>
        <w:tc>
          <w:tcPr>
            <w:tcW w:w="608" w:type="dxa"/>
          </w:tcPr>
          <w:p w:rsidR="0005157B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05157B" w:rsidRPr="006A3AC1" w:rsidRDefault="0005157B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</w:t>
            </w:r>
            <w:r w:rsidR="00783E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liczba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i V</w:t>
            </w:r>
            <w:r w:rsidR="00D8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732E30">
              <w:rPr>
                <w:rFonts w:ascii="Times New Roman" w:hAnsi="Times New Roman" w:cs="Times New Roman"/>
                <w:sz w:val="20"/>
                <w:szCs w:val="20"/>
              </w:rPr>
              <w:t xml:space="preserve"> lub klas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gimnazjów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w roku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>szkolnym 2016/2017</w:t>
            </w:r>
            <w:r w:rsidR="00CF07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60290D">
              <w:rPr>
                <w:rFonts w:ascii="Times New Roman" w:hAnsi="Times New Roman" w:cs="Times New Roman"/>
                <w:sz w:val="20"/>
                <w:szCs w:val="20"/>
              </w:rPr>
              <w:t>w 2016 r.</w:t>
            </w:r>
            <w:r w:rsidR="004F0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="0060290D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0290D" w:rsidRPr="002C7D1C">
              <w:rPr>
                <w:rFonts w:ascii="Times New Roman" w:hAnsi="Times New Roman" w:cs="Times New Roman"/>
                <w:bCs/>
                <w:sz w:val="20"/>
                <w:szCs w:val="20"/>
              </w:rPr>
              <w:t>lub materiały</w:t>
            </w:r>
            <w:r w:rsidR="00602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edukacyjne</w:t>
            </w:r>
            <w:r w:rsidR="00985E7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985E76" w:rsidRPr="00985E7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05157B" w:rsidRPr="006A3AC1" w:rsidRDefault="0005157B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B7209" w:rsidRPr="006A3AC1" w:rsidTr="00732E30">
        <w:trPr>
          <w:jc w:val="center"/>
        </w:trPr>
        <w:tc>
          <w:tcPr>
            <w:tcW w:w="608" w:type="dxa"/>
          </w:tcPr>
          <w:p w:rsidR="002B720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7209" w:rsidRDefault="002B7209" w:rsidP="00F921D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Rzeczywisty wzrost liczby uczniów </w:t>
            </w:r>
            <w:r w:rsidR="00C840BE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 w roku szk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>olnym 2016/2017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>, zgodnie z art. 22ae ust. 8 pkt 1 ustawy,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 xml:space="preserve"> w stosunku do:</w:t>
            </w:r>
          </w:p>
          <w:p w:rsidR="002B7209" w:rsidRDefault="000237A8" w:rsidP="00F921D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liczby uczniów odpowiednio klas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podstawow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którym w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2015/2016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zapewnił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materiały edukacyjne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7209" w:rsidRDefault="000237A8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 liczby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uczniów odpowiednio klas IV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 xml:space="preserve">odstawowych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>oraz klas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I gimnazj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którym w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roku szkolnym 2015/2016 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D229EB">
              <w:rPr>
                <w:rFonts w:ascii="Times New Roman" w:hAnsi="Times New Roman" w:cs="Times New Roman"/>
                <w:sz w:val="20"/>
                <w:szCs w:val="20"/>
              </w:rPr>
              <w:t xml:space="preserve"> zapewnił</w:t>
            </w:r>
            <w:r w:rsidR="0068709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2B7209" w:rsidRPr="0018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209">
              <w:rPr>
                <w:rFonts w:ascii="Times New Roman" w:hAnsi="Times New Roman" w:cs="Times New Roman"/>
                <w:sz w:val="20"/>
                <w:szCs w:val="20"/>
              </w:rPr>
              <w:t xml:space="preserve">podręczniki </w:t>
            </w:r>
            <w:r w:rsidR="002B7209" w:rsidRPr="006A3AC1">
              <w:rPr>
                <w:rFonts w:ascii="Times New Roman" w:hAnsi="Times New Roman" w:cs="Times New Roman"/>
                <w:sz w:val="20"/>
                <w:szCs w:val="20"/>
              </w:rPr>
              <w:t>lub 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B7209" w:rsidRPr="006A3AC1" w:rsidRDefault="002B720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BA2430">
        <w:trPr>
          <w:jc w:val="center"/>
        </w:trPr>
        <w:tc>
          <w:tcPr>
            <w:tcW w:w="608" w:type="dxa"/>
          </w:tcPr>
          <w:p w:rsidR="00F90919" w:rsidRDefault="00F90919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</w:t>
            </w:r>
            <w:r w:rsidR="00EA0C3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liczb</w:t>
            </w:r>
            <w:r w:rsidR="00EA0C3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 </w:t>
            </w:r>
            <w:r w:rsidR="00C8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klas w roku szkolnym 2016/2017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powiększon</w:t>
            </w:r>
            <w:r w:rsidR="00EA0C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liczbę uczniów równą liczbie oddziałów danej klasy</w:t>
            </w:r>
            <w:r w:rsidR="00C840BE" w:rsidRPr="008B09F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C840BE" w:rsidRPr="003465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F90919" w:rsidRPr="006A3AC1" w:rsidTr="005C30D4">
        <w:trPr>
          <w:jc w:val="center"/>
        </w:trPr>
        <w:tc>
          <w:tcPr>
            <w:tcW w:w="608" w:type="dxa"/>
          </w:tcPr>
          <w:p w:rsidR="00F90919" w:rsidRDefault="00C24302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F90919" w:rsidRDefault="00F90919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Rzeczywista liczba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uczniów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klas I, II i IV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 xml:space="preserve"> lub klas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 gimnazjów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07D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dla 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>który</w:t>
            </w:r>
            <w:r w:rsidR="00307DC0">
              <w:rPr>
                <w:rFonts w:ascii="Times New Roman" w:hAnsi="Times New Roman" w:cs="Times New Roman"/>
                <w:bCs/>
                <w:sz w:val="20"/>
                <w:szCs w:val="20"/>
              </w:rPr>
              <w:t>ch</w:t>
            </w:r>
            <w:r w:rsidR="00BE5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07D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istniała konieczność </w:t>
            </w:r>
            <w:r w:rsidR="00BE5B64">
              <w:rPr>
                <w:rFonts w:ascii="Times New Roman" w:hAnsi="Times New Roman" w:cs="Times New Roman"/>
                <w:bCs/>
                <w:sz w:val="20"/>
                <w:szCs w:val="20"/>
              </w:rPr>
              <w:t>zapewni</w:t>
            </w:r>
            <w:r w:rsidR="00307DC0">
              <w:rPr>
                <w:rFonts w:ascii="Times New Roman" w:hAnsi="Times New Roman" w:cs="Times New Roman"/>
                <w:bCs/>
                <w:sz w:val="20"/>
                <w:szCs w:val="20"/>
              </w:rPr>
              <w:t>enia na rok szkolny 2016/2017</w:t>
            </w:r>
            <w:r w:rsidR="00732E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komplet</w:t>
            </w:r>
            <w:r w:rsidR="00307DC0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F909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307DC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24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43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07DC0">
              <w:rPr>
                <w:rFonts w:ascii="Times New Roman" w:hAnsi="Times New Roman" w:cs="Times New Roman"/>
                <w:sz w:val="20"/>
                <w:szCs w:val="20"/>
              </w:rPr>
              <w:t>godnie z art. 22ae ust. 8 pkt 2 ustawy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F90919" w:rsidRPr="006A3AC1" w:rsidRDefault="00F90919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433435" w:rsidRPr="006A3AC1" w:rsidTr="005C30D4">
        <w:trPr>
          <w:jc w:val="center"/>
        </w:trPr>
        <w:tc>
          <w:tcPr>
            <w:tcW w:w="608" w:type="dxa"/>
          </w:tcPr>
          <w:p w:rsidR="00433435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433435" w:rsidRDefault="005C30D4" w:rsidP="00346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Rzeczywista liczba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klas I, II i IV szkół podstawowych lub klas I gimnazjów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, dla których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istniała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C82">
              <w:rPr>
                <w:rFonts w:ascii="Times New Roman" w:hAnsi="Times New Roman" w:cs="Times New Roman"/>
                <w:sz w:val="20"/>
                <w:szCs w:val="20"/>
              </w:rPr>
              <w:t>konieczność</w:t>
            </w:r>
            <w:r w:rsidRPr="00A84529">
              <w:rPr>
                <w:rFonts w:ascii="Times New Roman" w:hAnsi="Times New Roman" w:cs="Times New Roman"/>
                <w:sz w:val="20"/>
                <w:szCs w:val="20"/>
              </w:rPr>
              <w:t xml:space="preserve"> zapewnienia kompletu podręczników lub materiałów edukacyjnych, </w:t>
            </w:r>
            <w:r w:rsidR="00307DC0">
              <w:rPr>
                <w:rFonts w:ascii="Times New Roman" w:hAnsi="Times New Roman" w:cs="Times New Roman"/>
                <w:sz w:val="20"/>
                <w:szCs w:val="20"/>
              </w:rPr>
              <w:t xml:space="preserve">dostosowanego do potrzeb edukacyjnych i możliwości psychofizycznych uczniów niepełnosprawnych, 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zgodnie z art. 22ae ust. 8 pkt 3 ustawy, </w:t>
            </w:r>
            <w:r w:rsidR="00307DC0">
              <w:rPr>
                <w:rFonts w:ascii="Times New Roman" w:hAnsi="Times New Roman" w:cs="Times New Roman"/>
                <w:sz w:val="20"/>
                <w:szCs w:val="20"/>
              </w:rPr>
              <w:t xml:space="preserve">przekazanego wcześniej innej szkole, 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na podstawie </w:t>
            </w:r>
            <w:r w:rsidR="00307DC0">
              <w:rPr>
                <w:rFonts w:ascii="Times New Roman" w:hAnsi="Times New Roman" w:cs="Times New Roman"/>
                <w:sz w:val="20"/>
                <w:szCs w:val="20"/>
              </w:rPr>
              <w:t>art. 22ak ust. 6 ustawy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433435" w:rsidRPr="006A3AC1" w:rsidRDefault="00433435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4F0BFB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Rzeczywista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iczb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uczniów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332BBE">
              <w:rPr>
                <w:rFonts w:ascii="Times New Roman" w:hAnsi="Times New Roman" w:cs="Times New Roman"/>
                <w:sz w:val="20"/>
                <w:szCs w:val="20"/>
              </w:rPr>
              <w:t xml:space="preserve"> lub klas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E354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II gimnazjów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w roku szkolnym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2016/2017, którym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ze środków dotacji </w:t>
            </w:r>
            <w:r w:rsidR="00F07D28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2016 r.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="00AC5AB1" w:rsidRPr="002C7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E5B64">
        <w:trPr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2B445C" w:rsidRDefault="00AC5AB1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kwota dotacji celowej należnej w 2016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e klas 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podstawowych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2B445C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oraz na wyposażenie klas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IV i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lub klas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BE5B6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II gimnazjów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>(iloczyn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liczby uczniów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2B445C" w:rsidRDefault="000237A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kol. 5,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 kol.</w:t>
            </w:r>
            <w:r w:rsidR="00C45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>3 i 4,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5,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 kol. 3 i 4,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09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 kol. 3 i 4,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kwoty 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17E8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E7A" w:rsidRDefault="000237A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B4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 kol. 7,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 kol. 6,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5,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 kol. 6,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>, kol. 6,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B6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138,61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17E8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C5AB1" w:rsidRDefault="000237A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3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 kol. 10,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 kol. 9,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5,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 kol. 9, poz.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346504">
              <w:rPr>
                <w:rFonts w:ascii="Times New Roman" w:hAnsi="Times New Roman" w:cs="Times New Roman"/>
                <w:sz w:val="20"/>
                <w:szCs w:val="20"/>
              </w:rPr>
              <w:t xml:space="preserve">, kol. 9, poz. 7, kol. 9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kwoty 2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17E8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3D70" w:rsidRPr="006A3AC1" w:rsidRDefault="00B43D70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</w:t>
            </w:r>
            <w:r w:rsidR="002B720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 r. jest większa niż kwota dotacji celowej otrzymanej w 2016 r. (poz. 1, kol.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5782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457827">
              <w:rPr>
                <w:rFonts w:ascii="Times New Roman" w:hAnsi="Times New Roman" w:cs="Times New Roman"/>
                <w:i/>
                <w:sz w:val="20"/>
                <w:szCs w:val="20"/>
              </w:rPr>
              <w:t>7,</w:t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10) należy wpisać kwotę dotacji celowej otrzymanej w 2016 r.(</w:t>
            </w:r>
            <w:r w:rsidR="00BC13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poz. 1, kol. 3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A45691">
              <w:rPr>
                <w:rFonts w:ascii="Times New Roman" w:hAnsi="Times New Roman" w:cs="Times New Roman"/>
                <w:i/>
                <w:sz w:val="20"/>
                <w:szCs w:val="20"/>
              </w:rPr>
              <w:t>7, 9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1B4CA1" w:rsidRDefault="00AC5AB1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Maksymalna kw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ota dotacji celowej należnej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klas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lub klas I </w:t>
            </w:r>
            <w:proofErr w:type="spellStart"/>
            <w:r w:rsidR="00E354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 II gimnazjów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materiały ćwiczeniowe </w:t>
            </w:r>
            <w:r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(iloczyn liczby uczniów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>w:</w:t>
            </w:r>
          </w:p>
          <w:p w:rsidR="001B4CA1" w:rsidRDefault="000237A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 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5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17E8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5AB1" w:rsidRDefault="000237A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kol.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CA1">
              <w:rPr>
                <w:rFonts w:ascii="Times New Roman" w:hAnsi="Times New Roman" w:cs="Times New Roman"/>
                <w:sz w:val="20"/>
                <w:szCs w:val="20"/>
              </w:rPr>
              <w:t xml:space="preserve">6, 7, 9 i 10 oraz 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kwoty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 xml:space="preserve"> zł na ucznia</w:t>
            </w:r>
            <w:r w:rsidR="00117E86">
              <w:rPr>
                <w:rFonts w:ascii="Times New Roman" w:hAnsi="Times New Roman" w:cs="Times New Roman"/>
                <w:sz w:val="20"/>
                <w:szCs w:val="20"/>
              </w:rPr>
              <w:t xml:space="preserve"> oraz wskaźnika</w:t>
            </w:r>
            <w:r w:rsidR="00AC5AB1" w:rsidRPr="00BC48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3D70" w:rsidRPr="006A3AC1" w:rsidRDefault="00B43D70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Jeżeli maksymalna kwota dotacji celowej należnej w 2016 r. jest większa niż kwota dotacji celowej otrzymanej w 201</w:t>
            </w:r>
            <w:r w:rsidR="00CF7B2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3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445A5">
              <w:rPr>
                <w:rFonts w:ascii="Times New Roman" w:hAnsi="Times New Roman" w:cs="Times New Roman"/>
                <w:i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9</w:t>
            </w:r>
            <w:r w:rsidR="009445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należy wpisać kwotę d</w:t>
            </w:r>
            <w:r w:rsidR="00457827">
              <w:rPr>
                <w:rFonts w:ascii="Times New Roman" w:hAnsi="Times New Roman" w:cs="Times New Roman"/>
                <w:i/>
                <w:sz w:val="20"/>
                <w:szCs w:val="20"/>
              </w:rPr>
              <w:t>otacji celowej otrzymanej w 2016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r. (poz. 2, kol. </w:t>
            </w:r>
            <w:r w:rsidR="009445A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445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7, </w:t>
            </w:r>
            <w:r w:rsidR="00AA670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9445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jc w:val="center"/>
        </w:trPr>
        <w:tc>
          <w:tcPr>
            <w:tcW w:w="608" w:type="dxa"/>
          </w:tcPr>
          <w:p w:rsidR="00AC5AB1" w:rsidRPr="006A3AC1" w:rsidRDefault="00A45691" w:rsidP="00457827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457827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2B4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D7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maksymalną kwotą dotacji 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trHeight w:val="325"/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B5A99" w:rsidP="00905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kwotą dotacji celowej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wykazaną w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a maksymalną kwotą dotacji </w:t>
            </w:r>
            <w:r w:rsidR="008B09F5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wykazaną w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DD710A">
        <w:trPr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(pokrytych 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ze 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  <w:r w:rsidR="00AB5A99">
              <w:rPr>
                <w:rFonts w:ascii="Times New Roman" w:hAnsi="Times New Roman" w:cs="Times New Roman"/>
                <w:sz w:val="20"/>
                <w:szCs w:val="20"/>
              </w:rPr>
              <w:t xml:space="preserve">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="006B08A7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B08A7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B0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</w:t>
            </w:r>
            <w:r w:rsidR="0087651E" w:rsidRPr="006A3AC1">
              <w:rPr>
                <w:rFonts w:ascii="Times New Roman" w:hAnsi="Times New Roman" w:cs="Times New Roman"/>
                <w:sz w:val="20"/>
                <w:szCs w:val="20"/>
              </w:rPr>
              <w:t>języka obcego nowożytnego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klasach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podręczniki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w klasach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IV i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pods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tawowych lub klasach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4578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>II gimnazjów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na rok szkolny 2016/2017</w:t>
            </w:r>
            <w:r w:rsidR="00CD5F00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6"/>
            </w:r>
            <w:r w:rsidR="00CD5F00" w:rsidRPr="00CD5F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47270">
        <w:trPr>
          <w:gridAfter w:val="1"/>
          <w:wAfter w:w="9" w:type="dxa"/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8B0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2016 r. </w:t>
            </w:r>
            <w:r w:rsidR="00E354DB">
              <w:rPr>
                <w:rFonts w:ascii="Times New Roman" w:hAnsi="Times New Roman" w:cs="Times New Roman"/>
                <w:sz w:val="20"/>
                <w:szCs w:val="20"/>
              </w:rPr>
              <w:t xml:space="preserve">(pokrytych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ze środków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dotacji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2016 r.) 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w klasach I</w:t>
            </w:r>
            <w:r w:rsidR="000237A8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 podstawowych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oraz klasach I </w:t>
            </w:r>
            <w:proofErr w:type="spellStart"/>
            <w:r w:rsidR="008765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gimnazjów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 xml:space="preserve">na rok szkolny </w:t>
            </w:r>
            <w:r w:rsidR="0087651E">
              <w:rPr>
                <w:rFonts w:ascii="Times New Roman" w:hAnsi="Times New Roman" w:cs="Times New Roman"/>
                <w:sz w:val="20"/>
                <w:szCs w:val="20"/>
              </w:rPr>
              <w:t>2016/2017</w:t>
            </w:r>
            <w:r w:rsidR="00CD5F00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 w:rsidR="00CD5F00" w:rsidRPr="00CD5F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147270">
        <w:trPr>
          <w:jc w:val="center"/>
        </w:trPr>
        <w:tc>
          <w:tcPr>
            <w:tcW w:w="608" w:type="dxa"/>
          </w:tcPr>
          <w:p w:rsidR="00AC5AB1" w:rsidRPr="006A3AC1" w:rsidRDefault="0045782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23" w:type="dxa"/>
            <w:tcBorders>
              <w:bottom w:val="single" w:sz="4" w:space="0" w:color="auto"/>
              <w:right w:val="single" w:sz="4" w:space="0" w:color="auto"/>
            </w:tcBorders>
          </w:tcPr>
          <w:p w:rsidR="00AC5AB1" w:rsidRDefault="00742C94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Różnica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CD5F00" w:rsidRPr="006A3AC1" w:rsidRDefault="00CD5F00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  <w:tcBorders>
              <w:right w:val="single" w:sz="4" w:space="0" w:color="auto"/>
            </w:tcBorders>
          </w:tcPr>
          <w:p w:rsidR="00AC5AB1" w:rsidRPr="006A3AC1" w:rsidRDefault="00457827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B1" w:rsidRDefault="00742C94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maksymalną kwotą dotacji celowej,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udokumentowanych wydatków poniesionych w 2016 r.,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CD5F00" w:rsidRPr="006A3AC1" w:rsidRDefault="00CD5F00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6A3A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457827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2F7733" w:rsidP="0090582E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x-none" w:eastAsia="pl-PL"/>
              </w:rPr>
            </w:pPr>
            <w:r w:rsidRPr="008B3D92">
              <w:rPr>
                <w:rFonts w:ascii="Times New Roman" w:hAnsi="Times New Roman" w:cs="Times New Roman"/>
                <w:sz w:val="20"/>
                <w:szCs w:val="20"/>
              </w:rPr>
              <w:t>Kwota dotacji celowej otrzymanej w 2016 r. na refundację poniesionych w roku szkolnym 2015/2016 koszt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>ów zapewnienia wyposażenia klas</w:t>
            </w:r>
            <w:r w:rsidRPr="008B3D9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B3D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B3D92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 xml:space="preserve">szkół podstawowych </w:t>
            </w:r>
            <w:r w:rsidRPr="008B3D92">
              <w:rPr>
                <w:rFonts w:ascii="Times New Roman" w:hAnsi="Times New Roman" w:cs="Times New Roman"/>
                <w:sz w:val="20"/>
                <w:szCs w:val="20"/>
              </w:rPr>
              <w:t>w podręczniki do zajęć z zakresu danego języka obcego nowożytnego lub materiały edukacyjne do zajęć z zakresu danego języ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>ka obcego nowożytnego oraz klas</w:t>
            </w:r>
            <w:r w:rsidRPr="008B3D92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>szkół podstawowych lub klas I gimnazjów</w:t>
            </w:r>
            <w:r w:rsidRPr="008B3D92">
              <w:rPr>
                <w:rFonts w:ascii="Times New Roman" w:hAnsi="Times New Roman" w:cs="Times New Roman"/>
                <w:sz w:val="20"/>
                <w:szCs w:val="20"/>
              </w:rPr>
              <w:t xml:space="preserve"> w podręczniki lub materiały edukacyjne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3D92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uczniów, którym w 2015 r. szkoła z dotacji celowej zapewniła te podręczniki lub materiały 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916306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457827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F270D6" w:rsidP="0090582E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Kwota dotacji celowej otrzymanej w 2016 r.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na refundację poniesionych w roku szkolnym 2015/2016 kosztów zapewnienia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klas I, II i IV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 podstawowych oraz klas I gimnazjów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klas, w stosunku do liczby uczniów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którym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w 2015 r.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z dotacji </w:t>
            </w:r>
            <w:r w:rsidR="00DE54F0">
              <w:rPr>
                <w:rFonts w:ascii="Times New Roman" w:hAnsi="Times New Roman" w:cs="Times New Roman"/>
                <w:sz w:val="20"/>
                <w:szCs w:val="20"/>
              </w:rPr>
              <w:t xml:space="preserve">celowej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zapewniły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 xml:space="preserve">te </w:t>
            </w:r>
            <w:r w:rsidR="00AC5AB1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Pr="006A3AC1" w:rsidRDefault="00457827" w:rsidP="00AC5AB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905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zapewnienie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wyposażeni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 xml:space="preserve">klas I </w:t>
            </w:r>
            <w:proofErr w:type="spellStart"/>
            <w:r w:rsidR="000A37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 xml:space="preserve"> szkół podstawowych </w:t>
            </w:r>
            <w:r w:rsidR="000A374B" w:rsidRPr="008B3D92">
              <w:rPr>
                <w:rFonts w:ascii="Times New Roman" w:hAnsi="Times New Roman" w:cs="Times New Roman"/>
                <w:sz w:val="20"/>
                <w:szCs w:val="20"/>
              </w:rPr>
              <w:t>w podręczniki do zajęć z zakresu danego języka obcego nowożytnego lub materiały edukacyjne do zajęć z zakresu danego języ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>ka obcego nowożytnego oraz klas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  <w:r w:rsidR="000A374B">
              <w:rPr>
                <w:rFonts w:ascii="Times New Roman" w:hAnsi="Times New Roman" w:cs="Times New Roman"/>
                <w:sz w:val="20"/>
                <w:szCs w:val="20"/>
              </w:rPr>
              <w:t>szkół podstawowych lub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 xml:space="preserve"> klas I gimnazjów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w 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>i lub materiały edukacyjne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zniów, którym w 2015 r. szkoły z dotacji celowej zapewniły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te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podręcznik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lub materiały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edukacyjne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457827" w:rsidP="00A4569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6A3AC1" w:rsidRDefault="00AC5AB1" w:rsidP="00905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udokumentowanych wydatków poniesionych w roku szkolnym 2015/2016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(pokrytych ze środków dotacji celowej na 2016 r.)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 xml:space="preserve"> zapewnienie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>wyposażeni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klas I, II i IV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szkół podstawowych oraz klas I gimnazjów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dla zwiększonej liczby uczniów tych klas, w stosunku do liczby uczniów, którym w 2015 r. </w:t>
            </w:r>
            <w:r w:rsidR="005C6C28">
              <w:rPr>
                <w:rFonts w:ascii="Times New Roman" w:hAnsi="Times New Roman" w:cs="Times New Roman"/>
                <w:sz w:val="20"/>
                <w:szCs w:val="20"/>
              </w:rPr>
              <w:t>szkoły z dotacji celowej zapewniły</w:t>
            </w:r>
            <w:r w:rsidR="009B6AFC">
              <w:rPr>
                <w:rFonts w:ascii="Times New Roman" w:hAnsi="Times New Roman" w:cs="Times New Roman"/>
                <w:sz w:val="20"/>
                <w:szCs w:val="20"/>
              </w:rPr>
              <w:t xml:space="preserve"> te</w:t>
            </w:r>
            <w:r w:rsidR="00D03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8A" w:rsidRPr="006A3AC1">
              <w:rPr>
                <w:rFonts w:ascii="Times New Roman" w:hAnsi="Times New Roman" w:cs="Times New Roman"/>
                <w:sz w:val="20"/>
                <w:szCs w:val="20"/>
              </w:rPr>
              <w:t>materiały ćwiczeniowe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457827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006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 xml:space="preserve">wskazaną w poz.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6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CD5F00" w:rsidRPr="006A3AC1" w:rsidRDefault="00CD5F00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457827" w:rsidP="0060290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Default="009132E9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óżnica pomiędzy kwotą dotacji celowej,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 w poz. 1</w:t>
            </w:r>
            <w:r w:rsidR="004006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1F51">
              <w:rPr>
                <w:rFonts w:ascii="Times New Roman" w:hAnsi="Times New Roman" w:cs="Times New Roman"/>
                <w:sz w:val="20"/>
                <w:szCs w:val="20"/>
              </w:rPr>
              <w:t xml:space="preserve">, a wysokością </w:t>
            </w:r>
            <w:r w:rsidR="00AC5AB1">
              <w:rPr>
                <w:rFonts w:ascii="Times New Roman" w:hAnsi="Times New Roman" w:cs="Times New Roman"/>
                <w:sz w:val="20"/>
                <w:szCs w:val="20"/>
              </w:rPr>
              <w:t xml:space="preserve">udokumentowanych wydatków poniesionych w roku szkolnym 2015/2016, </w:t>
            </w:r>
            <w:r w:rsidR="00E83D13">
              <w:rPr>
                <w:rFonts w:ascii="Times New Roman" w:hAnsi="Times New Roman" w:cs="Times New Roman"/>
                <w:sz w:val="20"/>
                <w:szCs w:val="20"/>
              </w:rPr>
              <w:t>wskazaną</w:t>
            </w:r>
            <w:r w:rsidR="004006EE">
              <w:rPr>
                <w:rFonts w:ascii="Times New Roman" w:hAnsi="Times New Roman" w:cs="Times New Roman"/>
                <w:sz w:val="20"/>
                <w:szCs w:val="20"/>
              </w:rPr>
              <w:t xml:space="preserve"> w poz. 20</w:t>
            </w:r>
          </w:p>
          <w:p w:rsidR="00CD5F00" w:rsidRPr="006A3AC1" w:rsidRDefault="00CD5F00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6">
              <w:rPr>
                <w:rFonts w:ascii="Times New Roman" w:hAnsi="Times New Roman" w:cs="Times New Roman"/>
                <w:i/>
                <w:sz w:val="20"/>
                <w:szCs w:val="20"/>
              </w:rPr>
              <w:t>Jeżeli różnica jest ujemna, należy wpisać „0”.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C6C28" w:rsidRPr="006A3AC1" w:rsidTr="00B75663">
        <w:trPr>
          <w:jc w:val="center"/>
        </w:trPr>
        <w:tc>
          <w:tcPr>
            <w:tcW w:w="608" w:type="dxa"/>
          </w:tcPr>
          <w:p w:rsidR="005C6C28" w:rsidRDefault="00457827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5C6C28" w:rsidRDefault="005C6C2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środków podlegających zwrotowi –</w:t>
            </w:r>
            <w:r w:rsidR="00DD7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="004006EE">
              <w:rPr>
                <w:rFonts w:ascii="Times New Roman" w:hAnsi="Times New Roman" w:cs="Times New Roman"/>
                <w:sz w:val="20"/>
                <w:szCs w:val="20"/>
              </w:rPr>
              <w:t>ma kwot wskazanych w poz. 11, 12, 15, 16,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006EE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5C6C28" w:rsidRPr="006A3AC1" w:rsidTr="00B75663">
        <w:trPr>
          <w:jc w:val="center"/>
        </w:trPr>
        <w:tc>
          <w:tcPr>
            <w:tcW w:w="608" w:type="dxa"/>
          </w:tcPr>
          <w:p w:rsidR="005C6C28" w:rsidRDefault="00457827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5C6C28" w:rsidRDefault="005C6C28" w:rsidP="00F9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środków podlegających</w:t>
            </w:r>
            <w:r w:rsidRPr="00CB3E19">
              <w:rPr>
                <w:rFonts w:ascii="Times New Roman" w:hAnsi="Times New Roman" w:cs="Times New Roman"/>
                <w:sz w:val="20"/>
                <w:szCs w:val="20"/>
              </w:rPr>
              <w:t xml:space="preserve"> zwrot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 w zakresie obsługi zadan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>ia (1% kwoty wskazanej w poz.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po zaokrągleniu w dół do pełnych groszy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5C6C28" w:rsidRPr="006A3AC1" w:rsidRDefault="005C6C28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AC5AB1" w:rsidRPr="006A3AC1" w:rsidTr="00B75663">
        <w:trPr>
          <w:jc w:val="center"/>
        </w:trPr>
        <w:tc>
          <w:tcPr>
            <w:tcW w:w="608" w:type="dxa"/>
          </w:tcPr>
          <w:p w:rsidR="00AC5AB1" w:rsidRDefault="00457827" w:rsidP="0010595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923" w:type="dxa"/>
            <w:tcBorders>
              <w:right w:val="single" w:sz="4" w:space="0" w:color="auto"/>
            </w:tcBorders>
          </w:tcPr>
          <w:p w:rsidR="00AC5AB1" w:rsidRPr="00CB3E19" w:rsidRDefault="005C6C28" w:rsidP="00F92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celowej podlegająca zwrotowi</w:t>
            </w:r>
            <w:r w:rsidR="00457827">
              <w:rPr>
                <w:rFonts w:ascii="Times New Roman" w:hAnsi="Times New Roman" w:cs="Times New Roman"/>
                <w:sz w:val="20"/>
                <w:szCs w:val="20"/>
              </w:rPr>
              <w:t xml:space="preserve"> (suma kwot wskazanych w poz. 23 i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AC5AB1" w:rsidRPr="006A3AC1" w:rsidRDefault="00AC5AB1" w:rsidP="009C2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32C76" w:rsidRDefault="00B32C76" w:rsidP="00E308EA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59253A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*)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Dla każdego rodzaju niepełnosprawności należy wypełnić osob</w:t>
      </w:r>
      <w:r w:rsidR="00BB225A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n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y formularz rozliczeniowy.</w:t>
      </w:r>
    </w:p>
    <w:p w:rsidR="009B1602" w:rsidRDefault="009B160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32C76" w:rsidRDefault="00B32C76" w:rsidP="00B32C76">
      <w:pPr>
        <w:tabs>
          <w:tab w:val="left" w:pos="993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Podział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kwoty do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tacji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zwrotu 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poszczególne rozdziały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paragrafy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klasyfikacji budżetowej jest następujący:</w:t>
      </w:r>
    </w:p>
    <w:p w:rsidR="00B32C76" w:rsidRDefault="00B32C76" w:rsidP="00E173A3">
      <w:pPr>
        <w:pStyle w:val="Akapitzlist"/>
        <w:numPr>
          <w:ilvl w:val="0"/>
          <w:numId w:val="3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8010</w:t>
      </w:r>
      <w:r w:rsidR="000A1F5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 Szkoły podstawowe specjalne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tego:</w:t>
      </w:r>
    </w:p>
    <w:p w:rsidR="00B32C76" w:rsidRPr="00391693" w:rsidRDefault="00B9693D" w:rsidP="00E173A3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</w:t>
      </w:r>
      <w:r w:rsidR="0009686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zł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B32C76" w:rsidRPr="00553810" w:rsidRDefault="00B9693D" w:rsidP="00E173A3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w par. 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B32C76" w:rsidRPr="0003225D" w:rsidRDefault="00B32C76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B32C76" w:rsidRPr="00552A4B" w:rsidRDefault="00B32C76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B32C76" w:rsidRDefault="00B32C76" w:rsidP="00E173A3">
      <w:pPr>
        <w:pStyle w:val="Akapitzlist"/>
        <w:numPr>
          <w:ilvl w:val="0"/>
          <w:numId w:val="3"/>
        </w:numPr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Rozdz. 8011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Gimnazja specjalne</w:t>
      </w:r>
      <w:r w:rsidR="00B96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552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………….. zł,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tego;</w:t>
      </w:r>
    </w:p>
    <w:p w:rsidR="00B32C76" w:rsidRPr="00391693" w:rsidRDefault="00B9693D" w:rsidP="00E173A3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B32C76" w:rsidRDefault="00B9693D" w:rsidP="00E173A3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B32C76" w:rsidRDefault="00B32C76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B32C76" w:rsidRDefault="00B32C76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B225A" w:rsidRDefault="00BB225A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B225A" w:rsidRDefault="00BB225A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B225A" w:rsidRDefault="00BB225A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B225A" w:rsidRDefault="00BB225A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32C76" w:rsidRDefault="00B32C76" w:rsidP="00B32C76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5381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Rozdz. 80150 Realizacja zadań wymagających stosowania specjalnej organizacji nauki i metod pracy dla dzieci i młodzieży w szkołach podstawowych, gimnazjach, liceach ogólnokształcących, liceach profilowanych i szkołach zawodowych oraz szkołach artystycznych</w:t>
      </w:r>
      <w:r w:rsidRPr="0055381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………….. zł, z tego:</w:t>
      </w:r>
    </w:p>
    <w:p w:rsidR="00B32C76" w:rsidRPr="00391693" w:rsidRDefault="00B9693D" w:rsidP="00E173A3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B32C76" w:rsidRDefault="00B9693D" w:rsidP="00E173A3">
      <w:pPr>
        <w:pStyle w:val="Akapitzlist"/>
        <w:tabs>
          <w:tab w:val="left" w:pos="496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w par. 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  <w:r w:rsidR="00B32C76" w:rsidRPr="0039169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………….. zł</w:t>
      </w:r>
      <w:r w:rsidR="00B32C7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,</w:t>
      </w:r>
    </w:p>
    <w:p w:rsidR="00B32C76" w:rsidRPr="0003225D" w:rsidRDefault="00B32C76" w:rsidP="00B32C76">
      <w:pPr>
        <w:pStyle w:val="Akapitzlist"/>
        <w:tabs>
          <w:tab w:val="left" w:pos="993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…</w:t>
      </w: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32C76" w:rsidRDefault="00B32C76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BB4A51" w:rsidRDefault="00BB4A5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A3AC1" w:rsidRPr="006A3AC1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 w:rsidR="008D25B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……….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:rsidR="00F11056" w:rsidRDefault="006A3AC1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sporządzenia, pieczęć i podpis</w:t>
      </w:r>
    </w:p>
    <w:p w:rsidR="00105952" w:rsidRDefault="00F11056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wójta/burmistrza/prezydenta miasta/starosty/marszałka województwa</w:t>
      </w:r>
      <w:r w:rsidR="006A3AC1"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05952" w:rsidRPr="00105952" w:rsidRDefault="00105952" w:rsidP="006A3A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  <w:lang w:eastAsia="pl-PL"/>
        </w:rPr>
      </w:pPr>
    </w:p>
    <w:p w:rsidR="009B1602" w:rsidRDefault="009B1602" w:rsidP="00DB2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sectPr w:rsidR="009B1602" w:rsidSect="0045078C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11" w:rsidRDefault="00CA7411" w:rsidP="006A3AC1">
      <w:pPr>
        <w:spacing w:after="0" w:line="240" w:lineRule="auto"/>
      </w:pPr>
      <w:r>
        <w:separator/>
      </w:r>
    </w:p>
  </w:endnote>
  <w:endnote w:type="continuationSeparator" w:id="0">
    <w:p w:rsidR="00CA7411" w:rsidRDefault="00CA7411" w:rsidP="006A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9364"/>
      <w:docPartObj>
        <w:docPartGallery w:val="Page Numbers (Bottom of Page)"/>
        <w:docPartUnique/>
      </w:docPartObj>
    </w:sdtPr>
    <w:sdtEndPr/>
    <w:sdtContent>
      <w:p w:rsidR="0005157B" w:rsidRDefault="000515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585">
          <w:rPr>
            <w:noProof/>
          </w:rPr>
          <w:t>6</w:t>
        </w:r>
        <w:r>
          <w:fldChar w:fldCharType="end"/>
        </w:r>
      </w:p>
    </w:sdtContent>
  </w:sdt>
  <w:p w:rsidR="0005157B" w:rsidRDefault="00051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11" w:rsidRDefault="00CA7411" w:rsidP="006A3AC1">
      <w:pPr>
        <w:spacing w:after="0" w:line="240" w:lineRule="auto"/>
      </w:pPr>
      <w:r>
        <w:separator/>
      </w:r>
    </w:p>
  </w:footnote>
  <w:footnote w:type="continuationSeparator" w:id="0">
    <w:p w:rsidR="00CA7411" w:rsidRDefault="00CA7411" w:rsidP="006A3AC1">
      <w:pPr>
        <w:spacing w:after="0" w:line="240" w:lineRule="auto"/>
      </w:pPr>
      <w:r>
        <w:continuationSeparator/>
      </w:r>
    </w:p>
  </w:footnote>
  <w:footnote w:id="1">
    <w:p w:rsidR="00096861" w:rsidRPr="00096861" w:rsidRDefault="00096861" w:rsidP="00096861">
      <w:pPr>
        <w:pStyle w:val="ODNONIKtreodnonika"/>
      </w:pPr>
      <w:r w:rsidRPr="00096861">
        <w:rPr>
          <w:rStyle w:val="Odwoanieprzypisudolnego"/>
        </w:rPr>
        <w:footnoteRef/>
      </w:r>
      <w:r w:rsidRPr="00096861">
        <w:rPr>
          <w:vertAlign w:val="superscript"/>
        </w:rPr>
        <w:t>)</w:t>
      </w:r>
      <w:r w:rsidRPr="00096861">
        <w:tab/>
      </w:r>
      <w:r w:rsidRPr="00096861">
        <w:rPr>
          <w:rStyle w:val="Odwoanieprzypisudolnego"/>
          <w:vertAlign w:val="baseline"/>
        </w:rPr>
        <w:t>Ilekroć w wyszczególnieniu jest mowa o:</w:t>
      </w:r>
    </w:p>
    <w:p w:rsidR="00096861" w:rsidRPr="00642FE6" w:rsidRDefault="00096861" w:rsidP="00244BDF">
      <w:pPr>
        <w:pStyle w:val="ODNONIKtreodnonika"/>
        <w:ind w:left="704" w:hanging="420"/>
        <w:rPr>
          <w:rStyle w:val="Odwoanieprzypisudolnego"/>
          <w:vertAlign w:val="baseline"/>
        </w:rPr>
      </w:pPr>
      <w:r w:rsidRPr="00096861">
        <w:rPr>
          <w:rStyle w:val="IGindeksgrny"/>
        </w:rPr>
        <w:t>a)</w:t>
      </w:r>
      <w:r w:rsidRPr="00642FE6">
        <w:tab/>
      </w:r>
      <w:r w:rsidRPr="00642FE6">
        <w:rPr>
          <w:rStyle w:val="Odwoanieprzypisudolnego"/>
          <w:vertAlign w:val="baseline"/>
        </w:rPr>
        <w:t>szkole podstawowej lub gimnazjum, należy przez to rozumieć także szkołę artystyczną realizującą kształcenie ogólne w zakresie szkoły podst</w:t>
      </w:r>
      <w:r w:rsidR="00244BDF">
        <w:rPr>
          <w:rStyle w:val="Odwoanieprzypisudolnego"/>
          <w:vertAlign w:val="baseline"/>
        </w:rPr>
        <w:t xml:space="preserve">awowej lub gimnazjum prowadzoną </w:t>
      </w:r>
      <w:r w:rsidRPr="00642FE6">
        <w:rPr>
          <w:rStyle w:val="Odwoanieprzypisudolnego"/>
          <w:vertAlign w:val="baseline"/>
        </w:rPr>
        <w:t>przez jednostkę samorządu terytorialnego,</w:t>
      </w:r>
    </w:p>
    <w:p w:rsidR="00096861" w:rsidRDefault="00096861" w:rsidP="00096861">
      <w:pPr>
        <w:pStyle w:val="PKTODNONIKApunktodnonika"/>
        <w:ind w:firstLine="0"/>
      </w:pPr>
      <w:r w:rsidRPr="002040B4">
        <w:rPr>
          <w:rStyle w:val="IGindeksgrny"/>
        </w:rPr>
        <w:t>b)</w:t>
      </w:r>
      <w:r>
        <w:rPr>
          <w:rStyle w:val="Odwoanieprzypisudolnego"/>
        </w:rPr>
        <w:tab/>
      </w:r>
      <w:r w:rsidRPr="00E76658">
        <w:t>wskaźniku, należy przez to rozumieć wskaźniki określone</w:t>
      </w:r>
      <w:r w:rsidRPr="002040B4">
        <w:t xml:space="preserve"> w przepisach wydanych na podstawie art. 22aga ustawy</w:t>
      </w:r>
      <w:r w:rsidRPr="00B9470F">
        <w:t>.</w:t>
      </w:r>
    </w:p>
  </w:footnote>
  <w:footnote w:id="2">
    <w:p w:rsidR="00BB4A51" w:rsidRPr="002F7733" w:rsidRDefault="00BB4A51" w:rsidP="00E173A3">
      <w:pPr>
        <w:pStyle w:val="ODNONIKtreodnonika"/>
      </w:pPr>
      <w:r w:rsidRPr="002F7733">
        <w:rPr>
          <w:rStyle w:val="Odwoanieprzypisudolnego"/>
          <w:rFonts w:cs="Times New Roman"/>
        </w:rPr>
        <w:footnoteRef/>
      </w:r>
      <w:r w:rsidR="0070620D" w:rsidRPr="002F7733">
        <w:rPr>
          <w:vertAlign w:val="superscript"/>
        </w:rPr>
        <w:t>)</w:t>
      </w:r>
      <w:r w:rsidR="00F11056">
        <w:tab/>
      </w:r>
      <w:r w:rsidR="00DD710A" w:rsidRPr="002F7733">
        <w:t>W kwocie dotacji celowej otrzymanej w 2016 r. nie uwzględnia się kwoty dotacji na refundację kosztów poniesionych w roku szkolnym 2015/2016</w:t>
      </w:r>
      <w:r w:rsidR="004B5FBE" w:rsidRPr="002F7733">
        <w:t xml:space="preserve"> dla klas</w:t>
      </w:r>
      <w:r w:rsidR="00DD710A" w:rsidRPr="002F7733">
        <w:t xml:space="preserve"> I</w:t>
      </w:r>
      <w:r w:rsidR="004B5FBE" w:rsidRPr="002F7733">
        <w:t>, II i IV szkół</w:t>
      </w:r>
      <w:r w:rsidR="00DD710A" w:rsidRPr="002F7733">
        <w:t xml:space="preserve"> </w:t>
      </w:r>
      <w:r w:rsidR="004B5FBE" w:rsidRPr="002F7733">
        <w:t xml:space="preserve">podstawowych lub </w:t>
      </w:r>
      <w:r w:rsidR="00A628FE">
        <w:t xml:space="preserve">odpowiednich </w:t>
      </w:r>
      <w:r w:rsidR="004B5FBE" w:rsidRPr="002F7733">
        <w:t xml:space="preserve">klas szkół artystycznych </w:t>
      </w:r>
      <w:r w:rsidR="00B943E6">
        <w:t>realizujących</w:t>
      </w:r>
      <w:r w:rsidR="00DD710A" w:rsidRPr="002F7733">
        <w:t xml:space="preserve"> kształcenie ogólne w zakresie </w:t>
      </w:r>
      <w:r w:rsidR="00F11056" w:rsidRPr="002F7733">
        <w:t>klas</w:t>
      </w:r>
      <w:r w:rsidR="00F11056">
        <w:t>y</w:t>
      </w:r>
      <w:r w:rsidR="00F11056" w:rsidRPr="002F7733">
        <w:t xml:space="preserve"> I, II i IV </w:t>
      </w:r>
      <w:r w:rsidR="00DD710A" w:rsidRPr="002F7733">
        <w:t>szkoły podstawowe</w:t>
      </w:r>
      <w:r w:rsidR="004B5FBE" w:rsidRPr="002F7733">
        <w:t xml:space="preserve">j, jak również dla klas I gimnazjów lub </w:t>
      </w:r>
      <w:r w:rsidR="00A628FE">
        <w:t xml:space="preserve">odpowiednich </w:t>
      </w:r>
      <w:r w:rsidR="004B5FBE" w:rsidRPr="002F7733">
        <w:t xml:space="preserve">klas szkół </w:t>
      </w:r>
      <w:r w:rsidR="00B943E6">
        <w:t>artystycznych realizujących</w:t>
      </w:r>
      <w:r w:rsidR="004B5FBE" w:rsidRPr="002F7733">
        <w:t xml:space="preserve"> kształcenie ogólne w zakresie </w:t>
      </w:r>
      <w:r w:rsidR="00A628FE">
        <w:t>klasy I</w:t>
      </w:r>
      <w:r w:rsidR="00A628FE" w:rsidRPr="002F7733">
        <w:t xml:space="preserve"> </w:t>
      </w:r>
      <w:r w:rsidR="004B5FBE" w:rsidRPr="002F7733">
        <w:t>gimnazjum</w:t>
      </w:r>
      <w:r w:rsidR="00DD710A" w:rsidRPr="002F7733">
        <w:t xml:space="preserve"> oraz</w:t>
      </w:r>
      <w:r w:rsidR="00DD710A" w:rsidRPr="002F7733">
        <w:rPr>
          <w:rFonts w:eastAsia="Times New Roman"/>
          <w:bCs/>
        </w:rPr>
        <w:t xml:space="preserve"> środków w wysokości 1% wykorzystanej dotacji celowej otrzymanych przez jednostkę samorządu terytorialnego na pokrycie kosztów obsługi zadania wyszczególnionego w poz. 1.</w:t>
      </w:r>
    </w:p>
  </w:footnote>
  <w:footnote w:id="3">
    <w:p w:rsidR="00D86A61" w:rsidRPr="002F7733" w:rsidRDefault="00D86A61" w:rsidP="00E173A3">
      <w:pPr>
        <w:pStyle w:val="ODNONIKtreodnonika"/>
      </w:pPr>
      <w:r w:rsidRPr="002F7733">
        <w:rPr>
          <w:rStyle w:val="Odwoanieprzypisudolnego"/>
          <w:rFonts w:cs="Times New Roman"/>
        </w:rPr>
        <w:footnoteRef/>
      </w:r>
      <w:r w:rsidRPr="002F7733">
        <w:rPr>
          <w:vertAlign w:val="superscript"/>
        </w:rPr>
        <w:t>)</w:t>
      </w:r>
      <w:r w:rsidR="00F11056">
        <w:tab/>
      </w:r>
      <w:r w:rsidR="004B5FBE" w:rsidRPr="002F7733">
        <w:t xml:space="preserve">W kwocie dotacji celowej otrzymanej w 2016 r. nie uwzględnia się kwoty dotacji na refundację kosztów poniesionych w roku szkolnym 2015/2016 dla klas I, II i IV szkół podstawowych lub </w:t>
      </w:r>
      <w:r w:rsidR="00A628FE">
        <w:t xml:space="preserve">odpowiednich </w:t>
      </w:r>
      <w:r w:rsidR="004B5FBE" w:rsidRPr="002F7733">
        <w:t xml:space="preserve">klas </w:t>
      </w:r>
      <w:r w:rsidR="00B943E6">
        <w:t>szkół artystycznych realizujących</w:t>
      </w:r>
      <w:r w:rsidR="004B5FBE" w:rsidRPr="002F7733">
        <w:t xml:space="preserve"> kształcenie ogólne w zakresie </w:t>
      </w:r>
      <w:r w:rsidR="00A628FE" w:rsidRPr="002F7733">
        <w:t>klas</w:t>
      </w:r>
      <w:r w:rsidR="00A628FE">
        <w:t>y</w:t>
      </w:r>
      <w:r w:rsidR="00A628FE" w:rsidRPr="002F7733">
        <w:t xml:space="preserve"> I, II i IV </w:t>
      </w:r>
      <w:r w:rsidR="004B5FBE" w:rsidRPr="002F7733">
        <w:t xml:space="preserve">szkoły podstawowej, jak również dla klas I gimnazjów lub </w:t>
      </w:r>
      <w:r w:rsidR="00A628FE">
        <w:t xml:space="preserve">odpowiednich </w:t>
      </w:r>
      <w:r w:rsidR="004B5FBE" w:rsidRPr="002F7733">
        <w:t>klas szkół</w:t>
      </w:r>
      <w:r w:rsidR="00B943E6">
        <w:t xml:space="preserve"> artystycznych realizujących</w:t>
      </w:r>
      <w:r w:rsidR="004B5FBE" w:rsidRPr="002F7733">
        <w:t xml:space="preserve"> kształcenie ogólne w zakresie </w:t>
      </w:r>
      <w:r w:rsidR="00A628FE">
        <w:t>klasy I</w:t>
      </w:r>
      <w:r w:rsidR="00A628FE" w:rsidRPr="002F7733">
        <w:t xml:space="preserve"> </w:t>
      </w:r>
      <w:r w:rsidR="004B5FBE" w:rsidRPr="002F7733">
        <w:t>gimnazjum oraz</w:t>
      </w:r>
      <w:r w:rsidR="004B5FBE" w:rsidRPr="002F7733">
        <w:rPr>
          <w:rFonts w:eastAsia="Times New Roman"/>
          <w:bCs/>
        </w:rPr>
        <w:t xml:space="preserve"> środków w wysokości 1% wykorzystanej dotacji celowej otrzymanych przez jednostkę samorządu terytorialnego na pokrycie kosztów obsługi zadania wyszczególnionego w poz. 2.</w:t>
      </w:r>
    </w:p>
  </w:footnote>
  <w:footnote w:id="4">
    <w:p w:rsidR="00985E76" w:rsidRPr="002F7733" w:rsidRDefault="00985E76" w:rsidP="00E173A3">
      <w:pPr>
        <w:pStyle w:val="ODNONIKtreodnonika"/>
        <w:rPr>
          <w:vertAlign w:val="superscript"/>
        </w:rPr>
      </w:pPr>
      <w:r w:rsidRPr="002F7733">
        <w:rPr>
          <w:rStyle w:val="Odwoanieprzypisudolnego"/>
          <w:rFonts w:cs="Times New Roman"/>
        </w:rPr>
        <w:footnoteRef/>
      </w:r>
      <w:r w:rsidRPr="002F7733">
        <w:rPr>
          <w:vertAlign w:val="superscript"/>
        </w:rPr>
        <w:t>)</w:t>
      </w:r>
      <w:r w:rsidR="00F11056">
        <w:rPr>
          <w:vertAlign w:val="superscript"/>
        </w:rPr>
        <w:tab/>
      </w:r>
      <w:r w:rsidRPr="002F7733">
        <w:t>Liczbę uczniów klas III i V szkół podstawowych lub klas II</w:t>
      </w:r>
      <w:r w:rsidRPr="002F7733" w:rsidDel="00183413">
        <w:t xml:space="preserve"> </w:t>
      </w:r>
      <w:r w:rsidRPr="002F7733">
        <w:t>gimnazjów zwiększamy o liczbę uczniów równą liczbie oddziałów, dla których został zakupiony ze środków dotacji celowej dodatkowy komplet podręczników i materiałów edukacyjnych dla rozliczanego rodzaju niepełnosprawności</w:t>
      </w:r>
      <w:r w:rsidR="0090582E">
        <w:t>.</w:t>
      </w:r>
    </w:p>
  </w:footnote>
  <w:footnote w:id="5">
    <w:p w:rsidR="00C840BE" w:rsidRDefault="00C840BE" w:rsidP="00E173A3">
      <w:pPr>
        <w:pStyle w:val="ODNONIKtreodnonika"/>
      </w:pPr>
      <w:r w:rsidRPr="008B09F5">
        <w:rPr>
          <w:rStyle w:val="Odwoanieprzypisudolnego"/>
        </w:rPr>
        <w:footnoteRef/>
      </w:r>
      <w:r w:rsidRPr="00E173A3">
        <w:rPr>
          <w:vertAlign w:val="superscript"/>
        </w:rPr>
        <w:t>)</w:t>
      </w:r>
      <w:r>
        <w:tab/>
      </w:r>
      <w:r w:rsidR="00642FE6">
        <w:t>Należy wypełnić poz. 5, w przypadku gdy</w:t>
      </w:r>
      <w:r w:rsidR="00642FE6" w:rsidRPr="00B7583A">
        <w:t xml:space="preserve"> </w:t>
      </w:r>
      <w:r w:rsidR="00642FE6">
        <w:t>w roku szkolnym 2015/2016 nie funkcjonowały klasy</w:t>
      </w:r>
      <w:r w:rsidR="00642FE6" w:rsidRPr="00B7583A">
        <w:t xml:space="preserve"> I, II i IV szkoły podstawowej </w:t>
      </w:r>
      <w:r w:rsidR="00642FE6" w:rsidRPr="002F7733">
        <w:t xml:space="preserve">lub </w:t>
      </w:r>
      <w:r w:rsidR="00642FE6">
        <w:t xml:space="preserve">odpowiednie </w:t>
      </w:r>
      <w:r w:rsidR="00642FE6" w:rsidRPr="002F7733">
        <w:t>klas</w:t>
      </w:r>
      <w:r w:rsidR="00642FE6">
        <w:t>y</w:t>
      </w:r>
      <w:r w:rsidR="00642FE6" w:rsidRPr="002F7733">
        <w:t xml:space="preserve"> </w:t>
      </w:r>
      <w:r w:rsidR="00642FE6">
        <w:t>szkół artystycznych realizujące</w:t>
      </w:r>
      <w:r w:rsidR="00642FE6" w:rsidRPr="002F7733">
        <w:t xml:space="preserve"> kształcenie ogólne w zakresie klas</w:t>
      </w:r>
      <w:r w:rsidR="00642FE6">
        <w:t>y</w:t>
      </w:r>
      <w:r w:rsidR="00642FE6" w:rsidRPr="002F7733">
        <w:t xml:space="preserve"> I, II i IV szkoły podstawowej</w:t>
      </w:r>
      <w:r w:rsidR="00642FE6">
        <w:t>, klasy</w:t>
      </w:r>
      <w:r w:rsidR="00642FE6" w:rsidRPr="00B7583A">
        <w:t xml:space="preserve"> I gimnazjum</w:t>
      </w:r>
      <w:r w:rsidR="00642FE6">
        <w:t xml:space="preserve"> lub odpowiednie </w:t>
      </w:r>
      <w:r w:rsidR="00642FE6" w:rsidRPr="002F7733">
        <w:t>klas</w:t>
      </w:r>
      <w:r w:rsidR="00642FE6">
        <w:t>y</w:t>
      </w:r>
      <w:r w:rsidR="00642FE6" w:rsidRPr="002F7733">
        <w:t xml:space="preserve"> </w:t>
      </w:r>
      <w:r w:rsidR="00642FE6">
        <w:t>szkół artystycznych realizujące</w:t>
      </w:r>
      <w:r w:rsidR="00642FE6" w:rsidRPr="002F7733">
        <w:t xml:space="preserve"> kształcenie ogólne w zakresie klas</w:t>
      </w:r>
      <w:r w:rsidR="00642FE6">
        <w:t>y</w:t>
      </w:r>
      <w:r w:rsidR="00642FE6" w:rsidRPr="002F7733">
        <w:t xml:space="preserve"> I </w:t>
      </w:r>
      <w:r w:rsidR="00642FE6">
        <w:t>gimnazjum, lub nie uczęszczali do tych klas uczniowie.</w:t>
      </w:r>
    </w:p>
  </w:footnote>
  <w:footnote w:id="6">
    <w:p w:rsidR="00CD5F00" w:rsidRPr="0090582E" w:rsidRDefault="00CD5F00" w:rsidP="00346504">
      <w:pPr>
        <w:pStyle w:val="ODNONIKtreodnonika"/>
      </w:pPr>
      <w:r w:rsidRPr="0090582E">
        <w:rPr>
          <w:rStyle w:val="Odwoanieprzypisudolnego"/>
          <w:rFonts w:cs="Times New Roman"/>
        </w:rPr>
        <w:footnoteRef/>
      </w:r>
      <w:r w:rsidRPr="0090582E">
        <w:rPr>
          <w:vertAlign w:val="superscript"/>
        </w:rPr>
        <w:t>)</w:t>
      </w:r>
      <w:r w:rsidR="00F11056">
        <w:tab/>
      </w:r>
      <w:r w:rsidRPr="0090582E">
        <w:t>Wysokość udokumentowanych wydatków nie może być większa niż kw</w:t>
      </w:r>
      <w:r w:rsidR="0090582E" w:rsidRPr="0090582E">
        <w:t>ota wydatków wskazana w poz. 9.</w:t>
      </w:r>
    </w:p>
  </w:footnote>
  <w:footnote w:id="7">
    <w:p w:rsidR="00CD5F00" w:rsidRDefault="00CD5F00" w:rsidP="00346504">
      <w:pPr>
        <w:pStyle w:val="ODNONIKtreodnonika"/>
      </w:pPr>
      <w:r w:rsidRPr="0090582E">
        <w:rPr>
          <w:rStyle w:val="Odwoanieprzypisudolnego"/>
          <w:rFonts w:cs="Times New Roman"/>
        </w:rPr>
        <w:footnoteRef/>
      </w:r>
      <w:r w:rsidRPr="0090582E">
        <w:rPr>
          <w:vertAlign w:val="superscript"/>
        </w:rPr>
        <w:t>)</w:t>
      </w:r>
      <w:r w:rsidR="00F11056">
        <w:rPr>
          <w:vertAlign w:val="superscript"/>
        </w:rPr>
        <w:tab/>
      </w:r>
      <w:r w:rsidRPr="0090582E">
        <w:t xml:space="preserve">Wysokość udokumentowanych wydatków nie może być większa niż </w:t>
      </w:r>
      <w:r w:rsidR="006A473F" w:rsidRPr="0090582E">
        <w:t xml:space="preserve">kwota wydatków wskazana w poz. </w:t>
      </w:r>
      <w:r w:rsidRPr="0090582E">
        <w:t>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178d1980-989d-4f22-b978-cbc938a8ec06"/>
  </w:docVars>
  <w:rsids>
    <w:rsidRoot w:val="006A3AC1"/>
    <w:rsid w:val="000237A8"/>
    <w:rsid w:val="00026361"/>
    <w:rsid w:val="00041705"/>
    <w:rsid w:val="0005157B"/>
    <w:rsid w:val="00072AFA"/>
    <w:rsid w:val="000742C0"/>
    <w:rsid w:val="000945A0"/>
    <w:rsid w:val="00096861"/>
    <w:rsid w:val="000A1F51"/>
    <w:rsid w:val="000A374B"/>
    <w:rsid w:val="000C74C7"/>
    <w:rsid w:val="000E4F84"/>
    <w:rsid w:val="000F4983"/>
    <w:rsid w:val="001004E3"/>
    <w:rsid w:val="00105952"/>
    <w:rsid w:val="00114443"/>
    <w:rsid w:val="00117E86"/>
    <w:rsid w:val="00124C36"/>
    <w:rsid w:val="00132DE6"/>
    <w:rsid w:val="00137EDE"/>
    <w:rsid w:val="00147270"/>
    <w:rsid w:val="0015715C"/>
    <w:rsid w:val="0019673C"/>
    <w:rsid w:val="001B4CA1"/>
    <w:rsid w:val="001C32DE"/>
    <w:rsid w:val="001C67A5"/>
    <w:rsid w:val="001D2705"/>
    <w:rsid w:val="001F7A92"/>
    <w:rsid w:val="00205A05"/>
    <w:rsid w:val="00217733"/>
    <w:rsid w:val="0023251E"/>
    <w:rsid w:val="00241056"/>
    <w:rsid w:val="00244BDF"/>
    <w:rsid w:val="00247954"/>
    <w:rsid w:val="00281321"/>
    <w:rsid w:val="0029763B"/>
    <w:rsid w:val="002B445C"/>
    <w:rsid w:val="002B7209"/>
    <w:rsid w:val="002E097C"/>
    <w:rsid w:val="002F34C9"/>
    <w:rsid w:val="002F7733"/>
    <w:rsid w:val="003005E5"/>
    <w:rsid w:val="00302536"/>
    <w:rsid w:val="00307DC0"/>
    <w:rsid w:val="00326533"/>
    <w:rsid w:val="00332BBE"/>
    <w:rsid w:val="0034637D"/>
    <w:rsid w:val="00346504"/>
    <w:rsid w:val="00346AF7"/>
    <w:rsid w:val="00360532"/>
    <w:rsid w:val="003621A6"/>
    <w:rsid w:val="003667DB"/>
    <w:rsid w:val="00376CA2"/>
    <w:rsid w:val="00380707"/>
    <w:rsid w:val="003B021A"/>
    <w:rsid w:val="003B5122"/>
    <w:rsid w:val="003C5767"/>
    <w:rsid w:val="003D75FE"/>
    <w:rsid w:val="003F4AD0"/>
    <w:rsid w:val="0040001A"/>
    <w:rsid w:val="004006EE"/>
    <w:rsid w:val="004224BE"/>
    <w:rsid w:val="00433435"/>
    <w:rsid w:val="00436B80"/>
    <w:rsid w:val="00441B3F"/>
    <w:rsid w:val="0045078C"/>
    <w:rsid w:val="00457827"/>
    <w:rsid w:val="0047643E"/>
    <w:rsid w:val="00486028"/>
    <w:rsid w:val="004A01F8"/>
    <w:rsid w:val="004A6F20"/>
    <w:rsid w:val="004B5FBE"/>
    <w:rsid w:val="004C5C9B"/>
    <w:rsid w:val="004C76F8"/>
    <w:rsid w:val="004F0BFB"/>
    <w:rsid w:val="004F1FEF"/>
    <w:rsid w:val="00504DED"/>
    <w:rsid w:val="0050516B"/>
    <w:rsid w:val="00544791"/>
    <w:rsid w:val="005479E2"/>
    <w:rsid w:val="00551D08"/>
    <w:rsid w:val="00551E42"/>
    <w:rsid w:val="005625E5"/>
    <w:rsid w:val="0059253A"/>
    <w:rsid w:val="005A2713"/>
    <w:rsid w:val="005A7A1F"/>
    <w:rsid w:val="005B2653"/>
    <w:rsid w:val="005C278C"/>
    <w:rsid w:val="005C30D4"/>
    <w:rsid w:val="005C58FF"/>
    <w:rsid w:val="005C6C28"/>
    <w:rsid w:val="005F6368"/>
    <w:rsid w:val="005F6B73"/>
    <w:rsid w:val="0060290D"/>
    <w:rsid w:val="00631253"/>
    <w:rsid w:val="00642FE6"/>
    <w:rsid w:val="00643E3B"/>
    <w:rsid w:val="00647015"/>
    <w:rsid w:val="00650E15"/>
    <w:rsid w:val="00651A93"/>
    <w:rsid w:val="00682F51"/>
    <w:rsid w:val="00685423"/>
    <w:rsid w:val="0068709C"/>
    <w:rsid w:val="00694DA4"/>
    <w:rsid w:val="006A28C9"/>
    <w:rsid w:val="006A32B2"/>
    <w:rsid w:val="006A3AC1"/>
    <w:rsid w:val="006A473F"/>
    <w:rsid w:val="006B08A7"/>
    <w:rsid w:val="006D1687"/>
    <w:rsid w:val="006E7B6D"/>
    <w:rsid w:val="0070620D"/>
    <w:rsid w:val="00732E30"/>
    <w:rsid w:val="00742C94"/>
    <w:rsid w:val="007549E6"/>
    <w:rsid w:val="00782C66"/>
    <w:rsid w:val="00783E46"/>
    <w:rsid w:val="007C7EB3"/>
    <w:rsid w:val="00801E0A"/>
    <w:rsid w:val="0085136C"/>
    <w:rsid w:val="00857915"/>
    <w:rsid w:val="00864362"/>
    <w:rsid w:val="00874332"/>
    <w:rsid w:val="0087651E"/>
    <w:rsid w:val="008941EB"/>
    <w:rsid w:val="008A5279"/>
    <w:rsid w:val="008B09F5"/>
    <w:rsid w:val="008B3D92"/>
    <w:rsid w:val="008D25B2"/>
    <w:rsid w:val="008E0E6D"/>
    <w:rsid w:val="008F31D9"/>
    <w:rsid w:val="008F7FD7"/>
    <w:rsid w:val="0090582E"/>
    <w:rsid w:val="00905EA2"/>
    <w:rsid w:val="009132E9"/>
    <w:rsid w:val="00914D6F"/>
    <w:rsid w:val="00916306"/>
    <w:rsid w:val="00927045"/>
    <w:rsid w:val="009277B1"/>
    <w:rsid w:val="009445A5"/>
    <w:rsid w:val="0097134C"/>
    <w:rsid w:val="00985E76"/>
    <w:rsid w:val="00987012"/>
    <w:rsid w:val="009B1602"/>
    <w:rsid w:val="009B6AFC"/>
    <w:rsid w:val="009C2F4C"/>
    <w:rsid w:val="009D1696"/>
    <w:rsid w:val="009D5585"/>
    <w:rsid w:val="009E3F98"/>
    <w:rsid w:val="00A02D54"/>
    <w:rsid w:val="00A45691"/>
    <w:rsid w:val="00A46383"/>
    <w:rsid w:val="00A628FE"/>
    <w:rsid w:val="00A62D2B"/>
    <w:rsid w:val="00A863E7"/>
    <w:rsid w:val="00A9009C"/>
    <w:rsid w:val="00AA4B84"/>
    <w:rsid w:val="00AA6700"/>
    <w:rsid w:val="00AB5A99"/>
    <w:rsid w:val="00AC0FE9"/>
    <w:rsid w:val="00AC18DB"/>
    <w:rsid w:val="00AC5AB1"/>
    <w:rsid w:val="00AF4F7F"/>
    <w:rsid w:val="00AF7734"/>
    <w:rsid w:val="00B00CB0"/>
    <w:rsid w:val="00B32C76"/>
    <w:rsid w:val="00B37B09"/>
    <w:rsid w:val="00B41AF1"/>
    <w:rsid w:val="00B43D70"/>
    <w:rsid w:val="00B47F06"/>
    <w:rsid w:val="00B52F1A"/>
    <w:rsid w:val="00B6643F"/>
    <w:rsid w:val="00B7486B"/>
    <w:rsid w:val="00B75663"/>
    <w:rsid w:val="00B75FC6"/>
    <w:rsid w:val="00B8674B"/>
    <w:rsid w:val="00B86D42"/>
    <w:rsid w:val="00B943E6"/>
    <w:rsid w:val="00B9693D"/>
    <w:rsid w:val="00BA2430"/>
    <w:rsid w:val="00BB225A"/>
    <w:rsid w:val="00BB4A51"/>
    <w:rsid w:val="00BC134A"/>
    <w:rsid w:val="00BC36CA"/>
    <w:rsid w:val="00BD39A0"/>
    <w:rsid w:val="00BE4CF5"/>
    <w:rsid w:val="00BE4EA3"/>
    <w:rsid w:val="00BE5B64"/>
    <w:rsid w:val="00C1094B"/>
    <w:rsid w:val="00C20A9E"/>
    <w:rsid w:val="00C24302"/>
    <w:rsid w:val="00C45FEA"/>
    <w:rsid w:val="00C4613D"/>
    <w:rsid w:val="00C63947"/>
    <w:rsid w:val="00C840BE"/>
    <w:rsid w:val="00C92027"/>
    <w:rsid w:val="00CA0C90"/>
    <w:rsid w:val="00CA7411"/>
    <w:rsid w:val="00CA767F"/>
    <w:rsid w:val="00CB3E19"/>
    <w:rsid w:val="00CB75E9"/>
    <w:rsid w:val="00CC4940"/>
    <w:rsid w:val="00CC49DC"/>
    <w:rsid w:val="00CD357B"/>
    <w:rsid w:val="00CD5F00"/>
    <w:rsid w:val="00CF0799"/>
    <w:rsid w:val="00CF3E7A"/>
    <w:rsid w:val="00CF7B2D"/>
    <w:rsid w:val="00D03B8A"/>
    <w:rsid w:val="00D11FE0"/>
    <w:rsid w:val="00D14462"/>
    <w:rsid w:val="00D229EB"/>
    <w:rsid w:val="00D326B0"/>
    <w:rsid w:val="00D332CE"/>
    <w:rsid w:val="00D45EC5"/>
    <w:rsid w:val="00D50590"/>
    <w:rsid w:val="00D610B3"/>
    <w:rsid w:val="00D64D5F"/>
    <w:rsid w:val="00D86A61"/>
    <w:rsid w:val="00DA1FCE"/>
    <w:rsid w:val="00DB216A"/>
    <w:rsid w:val="00DB26A7"/>
    <w:rsid w:val="00DB5E05"/>
    <w:rsid w:val="00DC7C32"/>
    <w:rsid w:val="00DD710A"/>
    <w:rsid w:val="00DE54F0"/>
    <w:rsid w:val="00DF311B"/>
    <w:rsid w:val="00DF59C6"/>
    <w:rsid w:val="00E173A3"/>
    <w:rsid w:val="00E22F3C"/>
    <w:rsid w:val="00E308EA"/>
    <w:rsid w:val="00E35072"/>
    <w:rsid w:val="00E354DB"/>
    <w:rsid w:val="00E41717"/>
    <w:rsid w:val="00E5296D"/>
    <w:rsid w:val="00E54BF1"/>
    <w:rsid w:val="00E73458"/>
    <w:rsid w:val="00E83D13"/>
    <w:rsid w:val="00EA0C32"/>
    <w:rsid w:val="00EA569E"/>
    <w:rsid w:val="00ED5CEB"/>
    <w:rsid w:val="00EF004F"/>
    <w:rsid w:val="00F02FB9"/>
    <w:rsid w:val="00F07D28"/>
    <w:rsid w:val="00F11056"/>
    <w:rsid w:val="00F22B48"/>
    <w:rsid w:val="00F270D6"/>
    <w:rsid w:val="00F542F3"/>
    <w:rsid w:val="00F64215"/>
    <w:rsid w:val="00F90919"/>
    <w:rsid w:val="00F921D5"/>
    <w:rsid w:val="00FA6F94"/>
    <w:rsid w:val="00FA77F8"/>
    <w:rsid w:val="00FB7692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character" w:customStyle="1" w:styleId="IGindeksgrny">
    <w:name w:val="_IG_ – indeks górny"/>
    <w:basedOn w:val="Domylnaczcionkaakapitu"/>
    <w:uiPriority w:val="2"/>
    <w:qFormat/>
    <w:rsid w:val="00B32C76"/>
    <w:rPr>
      <w:b w:val="0"/>
      <w:i w:val="0"/>
      <w:vanish w:val="0"/>
      <w:spacing w:val="0"/>
      <w:vertAlign w:val="superscript"/>
    </w:rPr>
  </w:style>
  <w:style w:type="paragraph" w:customStyle="1" w:styleId="ODNONIKtreodnonika">
    <w:name w:val="ODNOŚNIK – treść odnośnika"/>
    <w:uiPriority w:val="99"/>
    <w:qFormat/>
    <w:rsid w:val="00117E8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C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C32"/>
    <w:rPr>
      <w:b/>
      <w:bCs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096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AC1"/>
  </w:style>
  <w:style w:type="paragraph" w:styleId="Stopka">
    <w:name w:val="footer"/>
    <w:basedOn w:val="Normalny"/>
    <w:link w:val="StopkaZnak"/>
    <w:uiPriority w:val="99"/>
    <w:unhideWhenUsed/>
    <w:rsid w:val="006A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AC1"/>
  </w:style>
  <w:style w:type="paragraph" w:styleId="Tekstdymka">
    <w:name w:val="Balloon Text"/>
    <w:basedOn w:val="Normalny"/>
    <w:link w:val="TekstdymkaZnak"/>
    <w:uiPriority w:val="99"/>
    <w:semiHidden/>
    <w:unhideWhenUsed/>
    <w:rsid w:val="0086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36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B4A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4A51"/>
    <w:pPr>
      <w:ind w:left="720"/>
      <w:contextualSpacing/>
    </w:pPr>
  </w:style>
  <w:style w:type="character" w:customStyle="1" w:styleId="IGindeksgrny">
    <w:name w:val="_IG_ – indeks górny"/>
    <w:basedOn w:val="Domylnaczcionkaakapitu"/>
    <w:uiPriority w:val="2"/>
    <w:qFormat/>
    <w:rsid w:val="00B32C76"/>
    <w:rPr>
      <w:b w:val="0"/>
      <w:i w:val="0"/>
      <w:vanish w:val="0"/>
      <w:spacing w:val="0"/>
      <w:vertAlign w:val="superscript"/>
    </w:rPr>
  </w:style>
  <w:style w:type="paragraph" w:customStyle="1" w:styleId="ODNONIKtreodnonika">
    <w:name w:val="ODNOŚNIK – treść odnośnika"/>
    <w:uiPriority w:val="99"/>
    <w:qFormat/>
    <w:rsid w:val="00117E8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C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C32"/>
    <w:rPr>
      <w:b/>
      <w:bCs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09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4519-56A2-45A1-A04F-2491AD28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3</cp:revision>
  <cp:lastPrinted>2014-04-09T09:21:00Z</cp:lastPrinted>
  <dcterms:created xsi:type="dcterms:W3CDTF">2016-02-24T14:26:00Z</dcterms:created>
  <dcterms:modified xsi:type="dcterms:W3CDTF">2016-02-24T14:26:00Z</dcterms:modified>
</cp:coreProperties>
</file>