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C018" w14:textId="225862DE" w:rsidR="00797CC0" w:rsidRPr="00883AC3" w:rsidRDefault="00797CC0" w:rsidP="00883AC3">
      <w:pPr>
        <w:pStyle w:val="Nagwek4"/>
        <w:spacing w:line="360" w:lineRule="auto"/>
        <w:ind w:left="2832"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83AC3">
        <w:rPr>
          <w:rFonts w:ascii="Times New Roman" w:hAnsi="Times New Roman" w:cs="Times New Roman"/>
          <w:i w:val="0"/>
          <w:color w:val="auto"/>
          <w:sz w:val="24"/>
          <w:szCs w:val="24"/>
        </w:rPr>
        <w:t>ZARZĄDZENIE NR</w:t>
      </w:r>
      <w:r w:rsidR="003D060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485</w:t>
      </w:r>
      <w:r w:rsidR="00F34D0F" w:rsidRPr="00883A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82114" w:rsidRPr="00883AC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7B9B4DE7" w14:textId="2137DAD7" w:rsidR="00797CC0" w:rsidRPr="00883AC3" w:rsidRDefault="00B17CDB" w:rsidP="00883AC3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797CC0" w:rsidRPr="00883AC3">
        <w:rPr>
          <w:rFonts w:ascii="Times New Roman" w:hAnsi="Times New Roman"/>
          <w:b/>
          <w:sz w:val="24"/>
          <w:szCs w:val="24"/>
        </w:rPr>
        <w:t>WOJEWODY MAZOWIECKIEGO</w:t>
      </w:r>
      <w:r w:rsidR="000445C2" w:rsidRPr="00883AC3">
        <w:rPr>
          <w:rFonts w:ascii="Times New Roman" w:hAnsi="Times New Roman"/>
          <w:b/>
          <w:sz w:val="24"/>
          <w:szCs w:val="24"/>
        </w:rPr>
        <w:t xml:space="preserve"> </w:t>
      </w:r>
    </w:p>
    <w:p w14:paraId="10089A6C" w14:textId="25A36003" w:rsidR="00797CC0" w:rsidRPr="00883AC3" w:rsidRDefault="00B17CDB" w:rsidP="00883AC3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C3649" w:rsidRPr="00883AC3">
        <w:rPr>
          <w:rFonts w:ascii="Times New Roman" w:hAnsi="Times New Roman"/>
          <w:sz w:val="24"/>
          <w:szCs w:val="24"/>
        </w:rPr>
        <w:t>z dnia</w:t>
      </w:r>
      <w:r w:rsidR="00C82114" w:rsidRPr="00883AC3">
        <w:rPr>
          <w:rFonts w:ascii="Times New Roman" w:hAnsi="Times New Roman"/>
          <w:sz w:val="24"/>
          <w:szCs w:val="24"/>
        </w:rPr>
        <w:t xml:space="preserve">  </w:t>
      </w:r>
      <w:r w:rsidR="003D0603">
        <w:rPr>
          <w:rFonts w:ascii="Times New Roman" w:hAnsi="Times New Roman"/>
          <w:sz w:val="24"/>
          <w:szCs w:val="24"/>
        </w:rPr>
        <w:t>21 grudnia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797CC0" w:rsidRPr="00883AC3">
        <w:rPr>
          <w:rFonts w:ascii="Times New Roman" w:hAnsi="Times New Roman"/>
          <w:sz w:val="24"/>
          <w:szCs w:val="24"/>
        </w:rPr>
        <w:t>2020</w:t>
      </w:r>
      <w:r w:rsidR="00BE4C78" w:rsidRPr="00883AC3">
        <w:rPr>
          <w:rFonts w:ascii="Times New Roman" w:hAnsi="Times New Roman"/>
          <w:sz w:val="24"/>
          <w:szCs w:val="24"/>
        </w:rPr>
        <w:t xml:space="preserve"> </w:t>
      </w:r>
      <w:r w:rsidR="00797CC0" w:rsidRPr="00883AC3">
        <w:rPr>
          <w:rFonts w:ascii="Times New Roman" w:hAnsi="Times New Roman"/>
          <w:sz w:val="24"/>
          <w:szCs w:val="24"/>
        </w:rPr>
        <w:t>r.</w:t>
      </w:r>
    </w:p>
    <w:p w14:paraId="13632A47" w14:textId="1918192A" w:rsidR="00797CC0" w:rsidRPr="00883AC3" w:rsidRDefault="00C82114" w:rsidP="00883A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83AC3">
        <w:rPr>
          <w:rFonts w:ascii="Times New Roman" w:hAnsi="Times New Roman"/>
          <w:b/>
          <w:sz w:val="24"/>
          <w:szCs w:val="24"/>
        </w:rPr>
        <w:t>zmieniające zarządzenie w sprawie</w:t>
      </w:r>
      <w:r w:rsidR="00797CC0" w:rsidRPr="00883AC3">
        <w:rPr>
          <w:rFonts w:ascii="Times New Roman" w:hAnsi="Times New Roman"/>
          <w:b/>
          <w:sz w:val="24"/>
          <w:szCs w:val="24"/>
        </w:rPr>
        <w:t xml:space="preserve"> przygotowania stanowisk kierowania w systemie kierowania bezpieczeństwem narodowym</w:t>
      </w:r>
      <w:r w:rsidR="00B35337" w:rsidRPr="00883AC3">
        <w:rPr>
          <w:rFonts w:ascii="Times New Roman" w:hAnsi="Times New Roman"/>
          <w:b/>
          <w:sz w:val="24"/>
          <w:szCs w:val="24"/>
        </w:rPr>
        <w:t xml:space="preserve"> </w:t>
      </w:r>
      <w:r w:rsidR="00797CC0" w:rsidRPr="00883AC3">
        <w:rPr>
          <w:rFonts w:ascii="Times New Roman" w:hAnsi="Times New Roman"/>
          <w:b/>
          <w:sz w:val="24"/>
          <w:szCs w:val="24"/>
        </w:rPr>
        <w:t>w województwie mazowieckim</w:t>
      </w:r>
    </w:p>
    <w:bookmarkEnd w:id="0"/>
    <w:p w14:paraId="5E599A04" w14:textId="77777777" w:rsidR="00797CC0" w:rsidRPr="0062682D" w:rsidRDefault="00797CC0" w:rsidP="00883AC3">
      <w:pPr>
        <w:spacing w:after="120" w:line="360" w:lineRule="auto"/>
        <w:jc w:val="center"/>
        <w:rPr>
          <w:rFonts w:cs="Calibri"/>
          <w:b/>
          <w:sz w:val="24"/>
          <w:szCs w:val="24"/>
        </w:rPr>
      </w:pPr>
    </w:p>
    <w:p w14:paraId="2E767C72" w14:textId="0ADB7D52" w:rsidR="00797CC0" w:rsidRPr="00883AC3" w:rsidRDefault="00797CC0" w:rsidP="00883AC3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sz w:val="24"/>
          <w:szCs w:val="24"/>
        </w:rPr>
        <w:t>Na podstawie art. 18 ust. 4 oraz art. 20 ust.</w:t>
      </w:r>
      <w:r w:rsidR="00472942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 xml:space="preserve">2 pkt 4 ustawy z dnia 21 listopada </w:t>
      </w:r>
      <w:r w:rsidR="007214EF">
        <w:rPr>
          <w:rFonts w:ascii="Times New Roman" w:hAnsi="Times New Roman"/>
          <w:sz w:val="24"/>
          <w:szCs w:val="24"/>
        </w:rPr>
        <w:br/>
      </w:r>
      <w:r w:rsidRPr="00883AC3">
        <w:rPr>
          <w:rFonts w:ascii="Times New Roman" w:hAnsi="Times New Roman"/>
          <w:sz w:val="24"/>
          <w:szCs w:val="24"/>
        </w:rPr>
        <w:t>1967</w:t>
      </w:r>
      <w:r w:rsidR="00BE4C78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>r.</w:t>
      </w:r>
      <w:r w:rsidR="00E14C14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>o</w:t>
      </w:r>
      <w:r w:rsidR="00BE4C78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>powszechnym obowiązku obrony Rzeczypospolitej Polskiej (Dz. U. z 20</w:t>
      </w:r>
      <w:r w:rsidR="001F5EED" w:rsidRPr="00883AC3">
        <w:rPr>
          <w:rFonts w:ascii="Times New Roman" w:hAnsi="Times New Roman"/>
          <w:sz w:val="24"/>
          <w:szCs w:val="24"/>
        </w:rPr>
        <w:t>19</w:t>
      </w:r>
      <w:r w:rsidRPr="00883AC3">
        <w:rPr>
          <w:rFonts w:ascii="Times New Roman" w:hAnsi="Times New Roman"/>
          <w:sz w:val="24"/>
          <w:szCs w:val="24"/>
        </w:rPr>
        <w:t xml:space="preserve"> r. poz.</w:t>
      </w:r>
      <w:r w:rsidR="001F5EED" w:rsidRPr="00883AC3">
        <w:rPr>
          <w:rFonts w:ascii="Times New Roman" w:hAnsi="Times New Roman"/>
          <w:sz w:val="24"/>
          <w:szCs w:val="24"/>
        </w:rPr>
        <w:t xml:space="preserve"> 1541 </w:t>
      </w:r>
      <w:r w:rsidR="009E1C61" w:rsidRPr="00883AC3">
        <w:rPr>
          <w:rFonts w:ascii="Times New Roman" w:hAnsi="Times New Roman"/>
          <w:sz w:val="24"/>
          <w:szCs w:val="24"/>
        </w:rPr>
        <w:t xml:space="preserve">i 2020 </w:t>
      </w:r>
      <w:r w:rsidR="001F5EED" w:rsidRPr="00883AC3">
        <w:rPr>
          <w:rFonts w:ascii="Times New Roman" w:hAnsi="Times New Roman"/>
          <w:sz w:val="24"/>
          <w:szCs w:val="24"/>
        </w:rPr>
        <w:t>oraz z 2020 r. poz. 374</w:t>
      </w:r>
      <w:r w:rsidR="00A0671C">
        <w:rPr>
          <w:rFonts w:ascii="Times New Roman" w:hAnsi="Times New Roman"/>
          <w:sz w:val="24"/>
          <w:szCs w:val="24"/>
        </w:rPr>
        <w:t xml:space="preserve"> i 2157</w:t>
      </w:r>
      <w:r w:rsidRPr="00883AC3">
        <w:rPr>
          <w:rFonts w:ascii="Times New Roman" w:hAnsi="Times New Roman"/>
          <w:sz w:val="24"/>
          <w:szCs w:val="24"/>
        </w:rPr>
        <w:t>)</w:t>
      </w:r>
      <w:r w:rsidR="004C5001">
        <w:rPr>
          <w:rFonts w:ascii="Times New Roman" w:hAnsi="Times New Roman"/>
          <w:sz w:val="24"/>
          <w:szCs w:val="24"/>
        </w:rPr>
        <w:t>,</w:t>
      </w:r>
      <w:r w:rsidR="007214EF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 xml:space="preserve">art. 22 pkt 2 i 4 </w:t>
      </w:r>
      <w:r w:rsidR="00E43991" w:rsidRPr="00883AC3">
        <w:rPr>
          <w:rFonts w:ascii="Times New Roman" w:hAnsi="Times New Roman"/>
          <w:sz w:val="24"/>
          <w:szCs w:val="24"/>
        </w:rPr>
        <w:t xml:space="preserve">i art. 17 </w:t>
      </w:r>
      <w:r w:rsidRPr="00883AC3">
        <w:rPr>
          <w:rFonts w:ascii="Times New Roman" w:hAnsi="Times New Roman"/>
          <w:sz w:val="24"/>
          <w:szCs w:val="24"/>
        </w:rPr>
        <w:t xml:space="preserve">ustawy z dnia 23 stycznia 2009 r. o wojewodzie i administracji rządowej w województwie (Dz. U. </w:t>
      </w:r>
      <w:r w:rsidR="00472942" w:rsidRPr="00883AC3">
        <w:rPr>
          <w:rFonts w:ascii="Times New Roman" w:hAnsi="Times New Roman"/>
          <w:sz w:val="24"/>
          <w:szCs w:val="24"/>
        </w:rPr>
        <w:t>z 2019 r. poz. 1464</w:t>
      </w:r>
      <w:r w:rsidRPr="00883AC3">
        <w:rPr>
          <w:rFonts w:ascii="Times New Roman" w:hAnsi="Times New Roman"/>
          <w:sz w:val="24"/>
          <w:szCs w:val="24"/>
        </w:rPr>
        <w:t xml:space="preserve">) </w:t>
      </w:r>
      <w:r w:rsidR="004C5001">
        <w:rPr>
          <w:rFonts w:ascii="Times New Roman" w:hAnsi="Times New Roman"/>
          <w:sz w:val="24"/>
          <w:szCs w:val="24"/>
        </w:rPr>
        <w:t xml:space="preserve">oraz  </w:t>
      </w:r>
      <w:r w:rsidRPr="00883AC3">
        <w:rPr>
          <w:rFonts w:ascii="Times New Roman" w:hAnsi="Times New Roman"/>
          <w:sz w:val="24"/>
          <w:szCs w:val="24"/>
        </w:rPr>
        <w:t>w związku z</w:t>
      </w:r>
      <w:r w:rsidR="00651C63" w:rsidRPr="00883A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1C63" w:rsidRPr="00883AC3">
        <w:rPr>
          <w:rFonts w:ascii="Times New Roman" w:hAnsi="Times New Roman"/>
          <w:sz w:val="24"/>
          <w:szCs w:val="24"/>
        </w:rPr>
        <w:t>§</w:t>
      </w:r>
      <w:r w:rsidR="0045358A" w:rsidRPr="00883AC3">
        <w:rPr>
          <w:rFonts w:ascii="Times New Roman" w:hAnsi="Times New Roman"/>
          <w:sz w:val="24"/>
          <w:szCs w:val="24"/>
        </w:rPr>
        <w:t xml:space="preserve"> 1</w:t>
      </w:r>
      <w:r w:rsidR="00E14C14" w:rsidRPr="00883AC3">
        <w:rPr>
          <w:rFonts w:ascii="Times New Roman" w:hAnsi="Times New Roman"/>
          <w:sz w:val="24"/>
          <w:szCs w:val="24"/>
        </w:rPr>
        <w:t xml:space="preserve">1 ust. 2 pkt 2 i </w:t>
      </w:r>
      <w:r w:rsidR="0045358A" w:rsidRPr="00883AC3">
        <w:rPr>
          <w:rFonts w:ascii="Times New Roman" w:hAnsi="Times New Roman"/>
          <w:sz w:val="24"/>
          <w:szCs w:val="24"/>
        </w:rPr>
        <w:t xml:space="preserve"> </w:t>
      </w:r>
      <w:r w:rsidR="00E14C14" w:rsidRPr="00883AC3">
        <w:rPr>
          <w:rFonts w:ascii="Times New Roman" w:hAnsi="Times New Roman"/>
          <w:sz w:val="24"/>
          <w:szCs w:val="24"/>
        </w:rPr>
        <w:t>§ 12 ust. 2 pkt</w:t>
      </w:r>
      <w:r w:rsidR="00B35337" w:rsidRPr="00883AC3">
        <w:rPr>
          <w:rFonts w:ascii="Times New Roman" w:hAnsi="Times New Roman"/>
          <w:sz w:val="24"/>
          <w:szCs w:val="24"/>
        </w:rPr>
        <w:t xml:space="preserve"> </w:t>
      </w:r>
      <w:r w:rsidR="00E14C14" w:rsidRPr="00883AC3">
        <w:rPr>
          <w:rFonts w:ascii="Times New Roman" w:hAnsi="Times New Roman"/>
          <w:sz w:val="24"/>
          <w:szCs w:val="24"/>
        </w:rPr>
        <w:t xml:space="preserve">2 </w:t>
      </w:r>
      <w:r w:rsidR="0045358A" w:rsidRPr="00883AC3">
        <w:rPr>
          <w:rFonts w:ascii="Times New Roman" w:hAnsi="Times New Roman"/>
          <w:sz w:val="24"/>
          <w:szCs w:val="24"/>
        </w:rPr>
        <w:t>rozporządzenia</w:t>
      </w:r>
      <w:r w:rsidRPr="00883AC3">
        <w:rPr>
          <w:rFonts w:ascii="Times New Roman" w:hAnsi="Times New Roman"/>
          <w:sz w:val="24"/>
          <w:szCs w:val="24"/>
        </w:rPr>
        <w:t xml:space="preserve"> Rady Ministrów z dnia 27 kwietnia 2004 r. w sprawie przygotowania systemu kierowania bezpieczeństwem narodowym (Dz. U.</w:t>
      </w:r>
      <w:r w:rsidR="00E43991" w:rsidRPr="00883AC3">
        <w:rPr>
          <w:rFonts w:ascii="Times New Roman" w:hAnsi="Times New Roman"/>
          <w:sz w:val="24"/>
          <w:szCs w:val="24"/>
        </w:rPr>
        <w:t xml:space="preserve"> </w:t>
      </w:r>
      <w:r w:rsidR="009E1C61" w:rsidRPr="00883AC3">
        <w:rPr>
          <w:rFonts w:ascii="Times New Roman" w:hAnsi="Times New Roman"/>
          <w:sz w:val="24"/>
          <w:szCs w:val="24"/>
        </w:rPr>
        <w:t>poz. 97</w:t>
      </w:r>
      <w:r w:rsidR="000F0835" w:rsidRPr="00883AC3">
        <w:rPr>
          <w:rFonts w:ascii="Times New Roman" w:hAnsi="Times New Roman"/>
          <w:sz w:val="24"/>
          <w:szCs w:val="24"/>
        </w:rPr>
        <w:t>8</w:t>
      </w:r>
      <w:r w:rsidR="009E1C61" w:rsidRPr="00883AC3">
        <w:rPr>
          <w:rFonts w:ascii="Times New Roman" w:hAnsi="Times New Roman"/>
          <w:sz w:val="24"/>
          <w:szCs w:val="24"/>
        </w:rPr>
        <w:t xml:space="preserve">, </w:t>
      </w:r>
      <w:r w:rsidR="00E43991" w:rsidRPr="00883AC3">
        <w:rPr>
          <w:rFonts w:ascii="Times New Roman" w:hAnsi="Times New Roman"/>
          <w:sz w:val="24"/>
          <w:szCs w:val="24"/>
        </w:rPr>
        <w:t>z 2016 r</w:t>
      </w:r>
      <w:r w:rsidR="00E14C14" w:rsidRPr="00883AC3">
        <w:rPr>
          <w:rFonts w:ascii="Times New Roman" w:hAnsi="Times New Roman"/>
          <w:sz w:val="24"/>
          <w:szCs w:val="24"/>
        </w:rPr>
        <w:t>.</w:t>
      </w:r>
      <w:r w:rsidR="00E43991" w:rsidRPr="00883AC3">
        <w:rPr>
          <w:rFonts w:ascii="Times New Roman" w:hAnsi="Times New Roman"/>
          <w:sz w:val="24"/>
          <w:szCs w:val="24"/>
        </w:rPr>
        <w:t xml:space="preserve"> poz. 917 oraz z 2018 r. </w:t>
      </w:r>
      <w:r w:rsidR="00E14C14" w:rsidRPr="00883AC3">
        <w:rPr>
          <w:rFonts w:ascii="Times New Roman" w:hAnsi="Times New Roman"/>
          <w:sz w:val="24"/>
          <w:szCs w:val="24"/>
        </w:rPr>
        <w:t xml:space="preserve">poz. </w:t>
      </w:r>
      <w:r w:rsidR="00E43991" w:rsidRPr="00883AC3">
        <w:rPr>
          <w:rFonts w:ascii="Times New Roman" w:hAnsi="Times New Roman"/>
          <w:sz w:val="24"/>
          <w:szCs w:val="24"/>
        </w:rPr>
        <w:t>474</w:t>
      </w:r>
      <w:r w:rsidRPr="00883AC3">
        <w:rPr>
          <w:rFonts w:ascii="Times New Roman" w:hAnsi="Times New Roman"/>
          <w:sz w:val="24"/>
          <w:szCs w:val="24"/>
        </w:rPr>
        <w:t xml:space="preserve">) zarządza się co następuje: </w:t>
      </w:r>
    </w:p>
    <w:p w14:paraId="2CDF070D" w14:textId="54D9976E" w:rsidR="00C82114" w:rsidRPr="00883AC3" w:rsidRDefault="00C82114" w:rsidP="00883AC3">
      <w:pPr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b/>
          <w:sz w:val="24"/>
          <w:szCs w:val="24"/>
        </w:rPr>
        <w:t xml:space="preserve">§ 1. </w:t>
      </w:r>
      <w:r w:rsidRPr="00883AC3">
        <w:rPr>
          <w:rFonts w:ascii="Times New Roman" w:hAnsi="Times New Roman"/>
          <w:sz w:val="24"/>
          <w:szCs w:val="24"/>
        </w:rPr>
        <w:t>W zarządzeniu nr 387 Wojewody Mazowieckiego z dnia 29 października 2020 r. w sprawie przygotowania stanowisk kierowania w systemie kierowania bezpieczeństwem narodowym w województwie mazowieckim wprowadza się następujące zmiany:</w:t>
      </w:r>
    </w:p>
    <w:p w14:paraId="031E3FE3" w14:textId="56B86606" w:rsidR="00C82114" w:rsidRPr="00883AC3" w:rsidRDefault="00C466D0" w:rsidP="00883AC3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sz w:val="24"/>
          <w:szCs w:val="24"/>
        </w:rPr>
        <w:t>w § 4</w:t>
      </w:r>
      <w:r w:rsidR="007214EF">
        <w:rPr>
          <w:rFonts w:ascii="Times New Roman" w:hAnsi="Times New Roman"/>
          <w:sz w:val="24"/>
          <w:szCs w:val="24"/>
        </w:rPr>
        <w:t xml:space="preserve"> </w:t>
      </w:r>
      <w:r w:rsidR="00C82114" w:rsidRPr="00883AC3">
        <w:rPr>
          <w:rFonts w:ascii="Times New Roman" w:hAnsi="Times New Roman"/>
          <w:sz w:val="24"/>
          <w:szCs w:val="24"/>
        </w:rPr>
        <w:t>dodaje się</w:t>
      </w:r>
      <w:r w:rsidRPr="00883AC3">
        <w:rPr>
          <w:rFonts w:ascii="Times New Roman" w:hAnsi="Times New Roman"/>
          <w:sz w:val="24"/>
          <w:szCs w:val="24"/>
        </w:rPr>
        <w:t xml:space="preserve"> ust.</w:t>
      </w:r>
      <w:r w:rsidR="00C82114" w:rsidRPr="00883AC3">
        <w:rPr>
          <w:rFonts w:ascii="Times New Roman" w:hAnsi="Times New Roman"/>
          <w:sz w:val="24"/>
          <w:szCs w:val="24"/>
        </w:rPr>
        <w:t xml:space="preserve"> </w:t>
      </w:r>
      <w:r w:rsidR="00EE10B4" w:rsidRPr="00883AC3">
        <w:rPr>
          <w:rFonts w:ascii="Times New Roman" w:hAnsi="Times New Roman"/>
          <w:sz w:val="24"/>
          <w:szCs w:val="24"/>
        </w:rPr>
        <w:t>3</w:t>
      </w:r>
      <w:r w:rsidR="00C82114" w:rsidRPr="00883AC3">
        <w:rPr>
          <w:rFonts w:ascii="Times New Roman" w:hAnsi="Times New Roman"/>
          <w:sz w:val="24"/>
          <w:szCs w:val="24"/>
        </w:rPr>
        <w:t xml:space="preserve"> w brzmieniu:</w:t>
      </w:r>
    </w:p>
    <w:p w14:paraId="1B7C0590" w14:textId="64780826" w:rsidR="00EE10B4" w:rsidRPr="00883AC3" w:rsidRDefault="00DA24E4" w:rsidP="00883AC3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3. </w:t>
      </w:r>
      <w:r w:rsidR="000C403D" w:rsidRPr="00883AC3">
        <w:rPr>
          <w:rFonts w:ascii="Times New Roman" w:hAnsi="Times New Roman"/>
          <w:sz w:val="24"/>
          <w:szCs w:val="24"/>
        </w:rPr>
        <w:t>O</w:t>
      </w:r>
      <w:r w:rsidR="00EE10B4" w:rsidRPr="00883AC3">
        <w:rPr>
          <w:rFonts w:ascii="Times New Roman" w:hAnsi="Times New Roman"/>
          <w:sz w:val="24"/>
          <w:szCs w:val="24"/>
        </w:rPr>
        <w:t xml:space="preserve">rgany rządowej administracji </w:t>
      </w:r>
      <w:r w:rsidR="004579D2" w:rsidRPr="00883AC3">
        <w:rPr>
          <w:rFonts w:ascii="Times New Roman" w:hAnsi="Times New Roman"/>
          <w:sz w:val="24"/>
          <w:szCs w:val="24"/>
        </w:rPr>
        <w:t>zespolonej</w:t>
      </w:r>
      <w:r w:rsidR="003B3F91">
        <w:rPr>
          <w:rFonts w:ascii="Times New Roman" w:hAnsi="Times New Roman"/>
          <w:sz w:val="24"/>
          <w:szCs w:val="24"/>
        </w:rPr>
        <w:t>,</w:t>
      </w:r>
      <w:r w:rsidR="00EE10B4" w:rsidRPr="00883AC3">
        <w:rPr>
          <w:rFonts w:ascii="Times New Roman" w:hAnsi="Times New Roman"/>
          <w:sz w:val="24"/>
          <w:szCs w:val="24"/>
        </w:rPr>
        <w:t xml:space="preserve"> </w:t>
      </w:r>
      <w:r w:rsidR="003B3F91">
        <w:rPr>
          <w:rFonts w:ascii="Times New Roman" w:hAnsi="Times New Roman"/>
          <w:sz w:val="24"/>
          <w:szCs w:val="24"/>
        </w:rPr>
        <w:t xml:space="preserve">o których mowa </w:t>
      </w:r>
      <w:r w:rsidR="00EE10B4" w:rsidRPr="00883AC3">
        <w:rPr>
          <w:rFonts w:ascii="Times New Roman" w:hAnsi="Times New Roman"/>
          <w:sz w:val="24"/>
          <w:szCs w:val="24"/>
        </w:rPr>
        <w:t xml:space="preserve">w </w:t>
      </w:r>
      <w:r w:rsidR="00F847F1" w:rsidRPr="00883AC3">
        <w:rPr>
          <w:rFonts w:ascii="Times New Roman" w:hAnsi="Times New Roman"/>
          <w:sz w:val="24"/>
          <w:szCs w:val="24"/>
        </w:rPr>
        <w:t>ust. 1</w:t>
      </w:r>
      <w:r w:rsidR="003B3F91">
        <w:rPr>
          <w:rFonts w:ascii="Times New Roman" w:hAnsi="Times New Roman"/>
          <w:sz w:val="24"/>
          <w:szCs w:val="24"/>
        </w:rPr>
        <w:t xml:space="preserve"> w</w:t>
      </w:r>
      <w:r w:rsidR="00F847F1" w:rsidRPr="00883AC3">
        <w:rPr>
          <w:rFonts w:ascii="Times New Roman" w:hAnsi="Times New Roman"/>
          <w:sz w:val="24"/>
          <w:szCs w:val="24"/>
        </w:rPr>
        <w:t xml:space="preserve"> </w:t>
      </w:r>
      <w:r w:rsidR="00EE10B4" w:rsidRPr="00883AC3">
        <w:rPr>
          <w:rFonts w:ascii="Times New Roman" w:hAnsi="Times New Roman"/>
          <w:sz w:val="24"/>
          <w:szCs w:val="24"/>
        </w:rPr>
        <w:t xml:space="preserve">pkt 3 </w:t>
      </w:r>
      <w:r w:rsidR="003B3F91">
        <w:rPr>
          <w:rFonts w:ascii="Times New Roman" w:hAnsi="Times New Roman"/>
          <w:sz w:val="24"/>
          <w:szCs w:val="24"/>
        </w:rPr>
        <w:t xml:space="preserve">w </w:t>
      </w:r>
      <w:r w:rsidR="00EE10B4" w:rsidRPr="00883AC3">
        <w:rPr>
          <w:rFonts w:ascii="Times New Roman" w:hAnsi="Times New Roman"/>
          <w:sz w:val="24"/>
          <w:szCs w:val="24"/>
        </w:rPr>
        <w:t>lit.</w:t>
      </w:r>
      <w:r w:rsidR="00E03DD7" w:rsidRPr="00883AC3">
        <w:rPr>
          <w:rFonts w:ascii="Times New Roman" w:hAnsi="Times New Roman"/>
          <w:sz w:val="24"/>
          <w:szCs w:val="24"/>
        </w:rPr>
        <w:t xml:space="preserve"> </w:t>
      </w:r>
      <w:r w:rsidR="00EE10B4" w:rsidRPr="00883AC3">
        <w:rPr>
          <w:rFonts w:ascii="Times New Roman" w:hAnsi="Times New Roman"/>
          <w:sz w:val="24"/>
          <w:szCs w:val="24"/>
        </w:rPr>
        <w:t>d</w:t>
      </w:r>
      <w:r w:rsidR="0062682D" w:rsidRPr="00883AC3">
        <w:rPr>
          <w:rFonts w:ascii="Times New Roman" w:hAnsi="Times New Roman"/>
          <w:sz w:val="24"/>
          <w:szCs w:val="24"/>
        </w:rPr>
        <w:t xml:space="preserve"> </w:t>
      </w:r>
      <w:r w:rsidR="003B3F91">
        <w:rPr>
          <w:rFonts w:ascii="Times New Roman" w:hAnsi="Times New Roman"/>
          <w:sz w:val="24"/>
          <w:szCs w:val="24"/>
        </w:rPr>
        <w:t>–</w:t>
      </w:r>
      <w:r w:rsidR="0062682D" w:rsidRPr="00883AC3">
        <w:rPr>
          <w:rFonts w:ascii="Times New Roman" w:hAnsi="Times New Roman"/>
          <w:sz w:val="24"/>
          <w:szCs w:val="24"/>
        </w:rPr>
        <w:t xml:space="preserve"> </w:t>
      </w:r>
      <w:r w:rsidR="00EE10B4" w:rsidRPr="00883AC3">
        <w:rPr>
          <w:rFonts w:ascii="Times New Roman" w:hAnsi="Times New Roman"/>
          <w:sz w:val="24"/>
          <w:szCs w:val="24"/>
        </w:rPr>
        <w:t>p</w:t>
      </w:r>
      <w:r w:rsidR="003B3F91">
        <w:rPr>
          <w:rFonts w:ascii="Times New Roman" w:hAnsi="Times New Roman"/>
          <w:sz w:val="24"/>
          <w:szCs w:val="24"/>
        </w:rPr>
        <w:t>,</w:t>
      </w:r>
      <w:r w:rsidR="00EE10B4" w:rsidRPr="00883AC3">
        <w:rPr>
          <w:rFonts w:ascii="Times New Roman" w:hAnsi="Times New Roman"/>
          <w:sz w:val="24"/>
          <w:szCs w:val="24"/>
        </w:rPr>
        <w:t xml:space="preserve"> w ramach </w:t>
      </w:r>
      <w:r w:rsidR="000E48F4" w:rsidRPr="00883AC3">
        <w:rPr>
          <w:rFonts w:ascii="Times New Roman" w:hAnsi="Times New Roman"/>
          <w:sz w:val="24"/>
          <w:szCs w:val="24"/>
        </w:rPr>
        <w:t xml:space="preserve">ustalonego systemu kierowania, zwolnione są z obowiązku organizowania stanowisk kierowania, </w:t>
      </w:r>
      <w:r w:rsidR="00EE10B4" w:rsidRPr="00883AC3">
        <w:rPr>
          <w:rFonts w:ascii="Times New Roman" w:hAnsi="Times New Roman"/>
          <w:sz w:val="24"/>
          <w:szCs w:val="24"/>
        </w:rPr>
        <w:t xml:space="preserve">realizują jedynie obowiązek wynikający z </w:t>
      </w:r>
      <w:r w:rsidR="003B3F91">
        <w:rPr>
          <w:rFonts w:ascii="Times New Roman" w:hAnsi="Times New Roman"/>
          <w:sz w:val="24"/>
          <w:szCs w:val="24"/>
        </w:rPr>
        <w:t xml:space="preserve">ust. 1 </w:t>
      </w:r>
      <w:r w:rsidR="00EE10B4" w:rsidRPr="00883AC3">
        <w:rPr>
          <w:rFonts w:ascii="Times New Roman" w:hAnsi="Times New Roman"/>
          <w:sz w:val="24"/>
          <w:szCs w:val="24"/>
        </w:rPr>
        <w:t>pkt 8.</w:t>
      </w:r>
      <w:r>
        <w:rPr>
          <w:rFonts w:ascii="Times New Roman" w:hAnsi="Times New Roman"/>
          <w:sz w:val="24"/>
          <w:szCs w:val="24"/>
        </w:rPr>
        <w:t>”;</w:t>
      </w:r>
    </w:p>
    <w:p w14:paraId="6B0DA158" w14:textId="548D282B" w:rsidR="00924A26" w:rsidRPr="00883AC3" w:rsidRDefault="00924A26" w:rsidP="00883AC3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sz w:val="24"/>
          <w:szCs w:val="24"/>
        </w:rPr>
        <w:t>§ 14 otrzymuje brzmienie:</w:t>
      </w:r>
    </w:p>
    <w:p w14:paraId="65AB5290" w14:textId="254CC695" w:rsidR="00C82114" w:rsidRPr="00883AC3" w:rsidRDefault="007214EF" w:rsidP="00883AC3">
      <w:pPr>
        <w:spacing w:after="120" w:line="360" w:lineRule="auto"/>
        <w:ind w:left="426" w:right="101" w:hanging="10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sz w:val="24"/>
          <w:szCs w:val="24"/>
        </w:rPr>
        <w:t>„</w:t>
      </w:r>
      <w:r w:rsidR="00DA24E4" w:rsidRPr="00883AC3">
        <w:rPr>
          <w:rFonts w:ascii="Times New Roman" w:hAnsi="Times New Roman"/>
          <w:sz w:val="24"/>
          <w:szCs w:val="24"/>
        </w:rPr>
        <w:t xml:space="preserve">§ </w:t>
      </w:r>
      <w:r w:rsidR="00DA24E4" w:rsidRPr="00B17CDB">
        <w:rPr>
          <w:rFonts w:ascii="Times New Roman" w:hAnsi="Times New Roman"/>
          <w:sz w:val="24"/>
          <w:szCs w:val="24"/>
        </w:rPr>
        <w:t>14.</w:t>
      </w:r>
      <w:r w:rsidR="00DA24E4">
        <w:rPr>
          <w:rFonts w:ascii="Times New Roman" w:hAnsi="Times New Roman"/>
          <w:sz w:val="24"/>
          <w:szCs w:val="24"/>
        </w:rPr>
        <w:t xml:space="preserve"> </w:t>
      </w:r>
      <w:r w:rsidR="00924A26" w:rsidRPr="00883AC3">
        <w:rPr>
          <w:rFonts w:ascii="Times New Roman" w:hAnsi="Times New Roman"/>
          <w:sz w:val="24"/>
          <w:szCs w:val="24"/>
        </w:rPr>
        <w:t>W zakresie realizacji</w:t>
      </w:r>
      <w:r w:rsidR="0062682D" w:rsidRPr="00883AC3">
        <w:rPr>
          <w:rFonts w:ascii="Times New Roman" w:hAnsi="Times New Roman"/>
          <w:sz w:val="24"/>
          <w:szCs w:val="24"/>
        </w:rPr>
        <w:t xml:space="preserve"> przedsięwzięć związanych z monitorowaniem, wykrywaniem, identyfikacją, przekazywaniem informacji o ich zaistnieniu oraz ostrzeganiem i alarmowaniem ludności,</w:t>
      </w:r>
      <w:r w:rsidR="00DA24E4">
        <w:rPr>
          <w:rFonts w:ascii="Times New Roman" w:hAnsi="Times New Roman"/>
          <w:sz w:val="24"/>
          <w:szCs w:val="24"/>
        </w:rPr>
        <w:t xml:space="preserve"> </w:t>
      </w:r>
      <w:r w:rsidR="0062682D" w:rsidRPr="00883AC3">
        <w:rPr>
          <w:rFonts w:ascii="Times New Roman" w:hAnsi="Times New Roman"/>
          <w:sz w:val="24"/>
          <w:szCs w:val="24"/>
        </w:rPr>
        <w:t xml:space="preserve">w przypadku wprowadzenia stanu nadzwyczajnego, </w:t>
      </w:r>
      <w:r w:rsidR="00924A26" w:rsidRPr="00883AC3">
        <w:rPr>
          <w:rFonts w:ascii="Times New Roman" w:hAnsi="Times New Roman"/>
          <w:sz w:val="24"/>
          <w:szCs w:val="24"/>
        </w:rPr>
        <w:t xml:space="preserve">należy uwzględnić zasady zawarte w zarządzeniu nr 442 </w:t>
      </w:r>
      <w:r w:rsidR="0062682D" w:rsidRPr="00883AC3">
        <w:rPr>
          <w:rFonts w:ascii="Times New Roman" w:hAnsi="Times New Roman"/>
          <w:sz w:val="24"/>
          <w:szCs w:val="24"/>
        </w:rPr>
        <w:t>Wojewod</w:t>
      </w:r>
      <w:r w:rsidR="00DA24E4">
        <w:rPr>
          <w:rFonts w:ascii="Times New Roman" w:hAnsi="Times New Roman"/>
          <w:sz w:val="24"/>
          <w:szCs w:val="24"/>
        </w:rPr>
        <w:t xml:space="preserve">y </w:t>
      </w:r>
      <w:r w:rsidR="0062682D" w:rsidRPr="00883AC3">
        <w:rPr>
          <w:rFonts w:ascii="Times New Roman" w:hAnsi="Times New Roman"/>
          <w:sz w:val="24"/>
          <w:szCs w:val="24"/>
        </w:rPr>
        <w:t>Mazowieckiego</w:t>
      </w:r>
      <w:r w:rsidR="00924A26" w:rsidRPr="00883AC3">
        <w:rPr>
          <w:rFonts w:ascii="Times New Roman" w:hAnsi="Times New Roman"/>
          <w:sz w:val="24"/>
          <w:szCs w:val="24"/>
        </w:rPr>
        <w:t xml:space="preserve"> z dnia 27 listopada 2020</w:t>
      </w:r>
      <w:r w:rsidR="00CC71C3" w:rsidRPr="00883AC3">
        <w:rPr>
          <w:rFonts w:ascii="Times New Roman" w:hAnsi="Times New Roman"/>
          <w:sz w:val="24"/>
          <w:szCs w:val="24"/>
        </w:rPr>
        <w:t xml:space="preserve"> </w:t>
      </w:r>
      <w:r w:rsidR="00924A26" w:rsidRPr="00883AC3">
        <w:rPr>
          <w:rFonts w:ascii="Times New Roman" w:hAnsi="Times New Roman"/>
          <w:sz w:val="24"/>
          <w:szCs w:val="24"/>
        </w:rPr>
        <w:t>r.</w:t>
      </w:r>
      <w:r w:rsidR="0062682D" w:rsidRPr="00883AC3">
        <w:rPr>
          <w:rFonts w:ascii="Times New Roman" w:hAnsi="Times New Roman"/>
          <w:sz w:val="24"/>
          <w:szCs w:val="24"/>
        </w:rPr>
        <w:t xml:space="preserve"> w sprawie</w:t>
      </w:r>
      <w:r w:rsidR="00924A26" w:rsidRPr="00883AC3">
        <w:rPr>
          <w:rFonts w:ascii="Times New Roman" w:hAnsi="Times New Roman"/>
          <w:b/>
          <w:sz w:val="24"/>
          <w:szCs w:val="24"/>
        </w:rPr>
        <w:t xml:space="preserve"> </w:t>
      </w:r>
      <w:r w:rsidR="00924A26" w:rsidRPr="00883AC3">
        <w:rPr>
          <w:rFonts w:ascii="Times New Roman" w:hAnsi="Times New Roman"/>
          <w:sz w:val="24"/>
          <w:szCs w:val="24"/>
        </w:rPr>
        <w:t>organizacji systemu wykrywania i alarmowania oraz systemu wczesnego ostrzegania na terenie województwa mazowieckiego</w:t>
      </w:r>
      <w:r w:rsidR="00124F53" w:rsidRPr="00883AC3">
        <w:rPr>
          <w:rFonts w:ascii="Times New Roman" w:hAnsi="Times New Roman"/>
          <w:sz w:val="24"/>
          <w:szCs w:val="24"/>
        </w:rPr>
        <w:t>.</w:t>
      </w:r>
      <w:r w:rsidR="00DA24E4">
        <w:rPr>
          <w:rFonts w:ascii="Times New Roman" w:hAnsi="Times New Roman"/>
          <w:sz w:val="24"/>
          <w:szCs w:val="24"/>
        </w:rPr>
        <w:t>”;</w:t>
      </w:r>
    </w:p>
    <w:p w14:paraId="5AA8F978" w14:textId="77777777" w:rsidR="00124F53" w:rsidRPr="00883AC3" w:rsidRDefault="00124F53" w:rsidP="00883AC3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3AC3">
        <w:rPr>
          <w:rFonts w:ascii="Times New Roman" w:hAnsi="Times New Roman"/>
          <w:sz w:val="24"/>
          <w:szCs w:val="24"/>
          <w:lang w:eastAsia="pl-PL"/>
        </w:rPr>
        <w:lastRenderedPageBreak/>
        <w:t>§ 21 otrzymuje brzmienie:</w:t>
      </w:r>
    </w:p>
    <w:p w14:paraId="370D2917" w14:textId="0E3786C6" w:rsidR="00124F53" w:rsidRPr="00883AC3" w:rsidRDefault="00DA24E4" w:rsidP="00883AC3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3AC3">
        <w:rPr>
          <w:rFonts w:ascii="Times New Roman" w:hAnsi="Times New Roman"/>
          <w:sz w:val="24"/>
          <w:szCs w:val="24"/>
          <w:lang w:eastAsia="pl-PL"/>
        </w:rPr>
        <w:t>„</w:t>
      </w:r>
      <w:r w:rsidRPr="00C27C74">
        <w:rPr>
          <w:rFonts w:ascii="Times New Roman" w:hAnsi="Times New Roman"/>
          <w:sz w:val="24"/>
          <w:szCs w:val="24"/>
          <w:lang w:eastAsia="pl-PL"/>
        </w:rPr>
        <w:t>§</w:t>
      </w:r>
      <w:r w:rsidRPr="00883AC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27C74">
        <w:rPr>
          <w:rFonts w:ascii="Times New Roman" w:hAnsi="Times New Roman"/>
          <w:sz w:val="24"/>
          <w:szCs w:val="24"/>
          <w:lang w:eastAsia="pl-PL"/>
        </w:rPr>
        <w:t> 21.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24F53" w:rsidRPr="00883AC3">
        <w:rPr>
          <w:rFonts w:ascii="Times New Roman" w:hAnsi="Times New Roman"/>
          <w:sz w:val="24"/>
          <w:szCs w:val="24"/>
          <w:lang w:eastAsia="pl-PL"/>
        </w:rPr>
        <w:t>Określony i utworzony na mocy zarządzenia system kierowania w zakresie dostosowania posiadanej dokumentacji stanowisk kierowania, należy zakończyć na wszystkich szczeblach administracji publicznej w województwie do dnia 31 marca 2021 r.</w:t>
      </w:r>
      <w:r>
        <w:rPr>
          <w:rFonts w:ascii="Times New Roman" w:hAnsi="Times New Roman"/>
          <w:sz w:val="24"/>
          <w:szCs w:val="24"/>
          <w:lang w:eastAsia="pl-PL"/>
        </w:rPr>
        <w:t>”.</w:t>
      </w:r>
      <w:r w:rsidR="00124F53" w:rsidRPr="00883AC3">
        <w:rPr>
          <w:rFonts w:ascii="Times New Roman" w:hAnsi="Times New Roman"/>
          <w:sz w:val="24"/>
          <w:szCs w:val="24"/>
          <w:lang w:eastAsia="pl-PL"/>
        </w:rPr>
        <w:t xml:space="preserve">       </w:t>
      </w:r>
    </w:p>
    <w:p w14:paraId="788B5286" w14:textId="5B688C76" w:rsidR="00C82114" w:rsidRPr="00883AC3" w:rsidRDefault="00C82114" w:rsidP="00883AC3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AC3">
        <w:rPr>
          <w:rFonts w:ascii="Times New Roman" w:hAnsi="Times New Roman"/>
          <w:b/>
          <w:sz w:val="24"/>
          <w:szCs w:val="24"/>
        </w:rPr>
        <w:t>§ 2.</w:t>
      </w:r>
      <w:r w:rsidRPr="00883AC3">
        <w:rPr>
          <w:rFonts w:ascii="Times New Roman" w:hAnsi="Times New Roman"/>
          <w:sz w:val="24"/>
          <w:szCs w:val="24"/>
        </w:rPr>
        <w:t xml:space="preserve"> Wykonanie zarządzenia powierza się Dyrektorowi </w:t>
      </w:r>
      <w:r w:rsidR="0062682D" w:rsidRPr="00883AC3">
        <w:rPr>
          <w:rFonts w:ascii="Times New Roman" w:hAnsi="Times New Roman"/>
          <w:sz w:val="24"/>
          <w:szCs w:val="24"/>
        </w:rPr>
        <w:t xml:space="preserve">Wydziału Bezpieczeństwa </w:t>
      </w:r>
      <w:r w:rsidR="00DA24E4">
        <w:rPr>
          <w:rFonts w:ascii="Times New Roman" w:hAnsi="Times New Roman"/>
          <w:sz w:val="24"/>
          <w:szCs w:val="24"/>
        </w:rPr>
        <w:br/>
      </w:r>
      <w:r w:rsidR="0062682D" w:rsidRPr="00883AC3">
        <w:rPr>
          <w:rFonts w:ascii="Times New Roman" w:hAnsi="Times New Roman"/>
          <w:sz w:val="24"/>
          <w:szCs w:val="24"/>
        </w:rPr>
        <w:t>i</w:t>
      </w:r>
      <w:r w:rsidR="000C403D" w:rsidRPr="00883AC3">
        <w:rPr>
          <w:rFonts w:ascii="Times New Roman" w:hAnsi="Times New Roman"/>
          <w:sz w:val="24"/>
          <w:szCs w:val="24"/>
        </w:rPr>
        <w:t xml:space="preserve"> Zarządzani</w:t>
      </w:r>
      <w:r w:rsidR="00DA24E4">
        <w:rPr>
          <w:rFonts w:ascii="Times New Roman" w:hAnsi="Times New Roman"/>
          <w:sz w:val="24"/>
          <w:szCs w:val="24"/>
        </w:rPr>
        <w:t xml:space="preserve">a </w:t>
      </w:r>
      <w:r w:rsidR="000C403D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 xml:space="preserve">Kryzysowego w Mazowieckim Urzędzie Wojewódzkim w Warszawie. </w:t>
      </w:r>
    </w:p>
    <w:p w14:paraId="65427436" w14:textId="26E09A19" w:rsidR="00FD2B4C" w:rsidRPr="00883AC3" w:rsidRDefault="00C82114" w:rsidP="00883AC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3AC3">
        <w:rPr>
          <w:rFonts w:ascii="Times New Roman" w:hAnsi="Times New Roman"/>
          <w:b/>
          <w:sz w:val="24"/>
          <w:szCs w:val="24"/>
        </w:rPr>
        <w:t xml:space="preserve">§   3. </w:t>
      </w:r>
      <w:r w:rsidRPr="00883AC3">
        <w:rPr>
          <w:rFonts w:ascii="Times New Roman" w:hAnsi="Times New Roman"/>
          <w:sz w:val="24"/>
          <w:szCs w:val="24"/>
        </w:rPr>
        <w:t xml:space="preserve"> </w:t>
      </w:r>
      <w:r w:rsidR="000C403D" w:rsidRPr="00883AC3">
        <w:rPr>
          <w:rFonts w:ascii="Times New Roman" w:hAnsi="Times New Roman"/>
          <w:sz w:val="24"/>
          <w:szCs w:val="24"/>
        </w:rPr>
        <w:t xml:space="preserve"> </w:t>
      </w:r>
      <w:r w:rsidRPr="00883AC3">
        <w:rPr>
          <w:rFonts w:ascii="Times New Roman" w:hAnsi="Times New Roman"/>
          <w:sz w:val="24"/>
          <w:szCs w:val="24"/>
        </w:rPr>
        <w:t xml:space="preserve">Zarządzenie wchodzi w życie z dniem podpisania.  </w:t>
      </w:r>
    </w:p>
    <w:sectPr w:rsidR="00FD2B4C" w:rsidRPr="00883AC3" w:rsidSect="00883AC3">
      <w:pgSz w:w="11906" w:h="16838" w:code="9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1D835" w14:textId="77777777" w:rsidR="00B76335" w:rsidRDefault="00B76335" w:rsidP="004B534D">
      <w:pPr>
        <w:spacing w:after="0" w:line="240" w:lineRule="auto"/>
      </w:pPr>
      <w:r>
        <w:separator/>
      </w:r>
    </w:p>
  </w:endnote>
  <w:endnote w:type="continuationSeparator" w:id="0">
    <w:p w14:paraId="2B97C691" w14:textId="77777777" w:rsidR="00B76335" w:rsidRDefault="00B76335" w:rsidP="004B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E461" w14:textId="77777777" w:rsidR="00B76335" w:rsidRDefault="00B76335" w:rsidP="004B534D">
      <w:pPr>
        <w:spacing w:after="0" w:line="240" w:lineRule="auto"/>
      </w:pPr>
      <w:r>
        <w:separator/>
      </w:r>
    </w:p>
  </w:footnote>
  <w:footnote w:type="continuationSeparator" w:id="0">
    <w:p w14:paraId="0F95834B" w14:textId="77777777" w:rsidR="00B76335" w:rsidRDefault="00B76335" w:rsidP="004B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C0A"/>
    <w:multiLevelType w:val="hybridMultilevel"/>
    <w:tmpl w:val="B7AA8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463"/>
    <w:multiLevelType w:val="hybridMultilevel"/>
    <w:tmpl w:val="DD5E18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CD6661"/>
    <w:multiLevelType w:val="hybridMultilevel"/>
    <w:tmpl w:val="D0029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68D"/>
    <w:multiLevelType w:val="hybridMultilevel"/>
    <w:tmpl w:val="875C6B36"/>
    <w:lvl w:ilvl="0" w:tplc="AB0A3F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932A44"/>
    <w:multiLevelType w:val="hybridMultilevel"/>
    <w:tmpl w:val="CFA47CCC"/>
    <w:lvl w:ilvl="0" w:tplc="0B669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343904"/>
    <w:multiLevelType w:val="hybridMultilevel"/>
    <w:tmpl w:val="7132EB12"/>
    <w:lvl w:ilvl="0" w:tplc="C440585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42B6"/>
    <w:multiLevelType w:val="hybridMultilevel"/>
    <w:tmpl w:val="E794DF32"/>
    <w:lvl w:ilvl="0" w:tplc="0826F6BA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4A7FBF"/>
    <w:multiLevelType w:val="multilevel"/>
    <w:tmpl w:val="0B2E63E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9" w:hanging="1800"/>
      </w:pPr>
      <w:rPr>
        <w:rFonts w:hint="default"/>
      </w:rPr>
    </w:lvl>
  </w:abstractNum>
  <w:abstractNum w:abstractNumId="8" w15:restartNumberingAfterBreak="0">
    <w:nsid w:val="2CFC0BA9"/>
    <w:multiLevelType w:val="hybridMultilevel"/>
    <w:tmpl w:val="AFA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5C1CF5"/>
    <w:multiLevelType w:val="hybridMultilevel"/>
    <w:tmpl w:val="50CE761E"/>
    <w:lvl w:ilvl="0" w:tplc="C7768588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A401B4"/>
    <w:multiLevelType w:val="hybridMultilevel"/>
    <w:tmpl w:val="5D3E9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51B15"/>
    <w:multiLevelType w:val="hybridMultilevel"/>
    <w:tmpl w:val="FC087054"/>
    <w:lvl w:ilvl="0" w:tplc="D11248E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63278"/>
    <w:multiLevelType w:val="hybridMultilevel"/>
    <w:tmpl w:val="6758F04A"/>
    <w:lvl w:ilvl="0" w:tplc="D7B24A18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6B0717"/>
    <w:multiLevelType w:val="hybridMultilevel"/>
    <w:tmpl w:val="2BE8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5D43"/>
    <w:multiLevelType w:val="hybridMultilevel"/>
    <w:tmpl w:val="27E2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B4EE0"/>
    <w:multiLevelType w:val="hybridMultilevel"/>
    <w:tmpl w:val="D1D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C2657"/>
    <w:multiLevelType w:val="hybridMultilevel"/>
    <w:tmpl w:val="EEC6CEB4"/>
    <w:lvl w:ilvl="0" w:tplc="37AC26D4">
      <w:start w:val="20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2BB4A19"/>
    <w:multiLevelType w:val="hybridMultilevel"/>
    <w:tmpl w:val="EE82A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084"/>
    <w:multiLevelType w:val="hybridMultilevel"/>
    <w:tmpl w:val="05247A36"/>
    <w:lvl w:ilvl="0" w:tplc="B6567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8FE10F0">
      <w:start w:val="1"/>
      <w:numFmt w:val="decimal"/>
      <w:lvlText w:val="%2)"/>
      <w:lvlJc w:val="left"/>
      <w:pPr>
        <w:ind w:left="180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EE0C74"/>
    <w:multiLevelType w:val="hybridMultilevel"/>
    <w:tmpl w:val="731211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B979A3"/>
    <w:multiLevelType w:val="hybridMultilevel"/>
    <w:tmpl w:val="1228F8E4"/>
    <w:lvl w:ilvl="0" w:tplc="2F483E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6CC50F1"/>
    <w:multiLevelType w:val="hybridMultilevel"/>
    <w:tmpl w:val="B4440970"/>
    <w:lvl w:ilvl="0" w:tplc="691A648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B5411FD"/>
    <w:multiLevelType w:val="hybridMultilevel"/>
    <w:tmpl w:val="DF2A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54940"/>
    <w:multiLevelType w:val="hybridMultilevel"/>
    <w:tmpl w:val="F92227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FB0F01"/>
    <w:multiLevelType w:val="hybridMultilevel"/>
    <w:tmpl w:val="43DEFD64"/>
    <w:lvl w:ilvl="0" w:tplc="CE4E32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0263"/>
    <w:multiLevelType w:val="hybridMultilevel"/>
    <w:tmpl w:val="BBE6FD06"/>
    <w:lvl w:ilvl="0" w:tplc="5CE2A7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790F74"/>
    <w:multiLevelType w:val="hybridMultilevel"/>
    <w:tmpl w:val="8C484E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63B56B6"/>
    <w:multiLevelType w:val="hybridMultilevel"/>
    <w:tmpl w:val="9F0AE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C6FE4"/>
    <w:multiLevelType w:val="hybridMultilevel"/>
    <w:tmpl w:val="DF2A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8A18B1"/>
    <w:multiLevelType w:val="hybridMultilevel"/>
    <w:tmpl w:val="F96C3B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8518B6"/>
    <w:multiLevelType w:val="hybridMultilevel"/>
    <w:tmpl w:val="79D8B0AA"/>
    <w:lvl w:ilvl="0" w:tplc="1A86076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D0390"/>
    <w:multiLevelType w:val="hybridMultilevel"/>
    <w:tmpl w:val="C1E87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71C23"/>
    <w:multiLevelType w:val="hybridMultilevel"/>
    <w:tmpl w:val="2AB6F02E"/>
    <w:lvl w:ilvl="0" w:tplc="D1E4B4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41F3A"/>
    <w:multiLevelType w:val="hybridMultilevel"/>
    <w:tmpl w:val="392227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331E7B"/>
    <w:multiLevelType w:val="hybridMultilevel"/>
    <w:tmpl w:val="61C8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D13A9"/>
    <w:multiLevelType w:val="hybridMultilevel"/>
    <w:tmpl w:val="FF088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A32C0"/>
    <w:multiLevelType w:val="hybridMultilevel"/>
    <w:tmpl w:val="0E681D54"/>
    <w:lvl w:ilvl="0" w:tplc="8BA81F6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568F1"/>
    <w:multiLevelType w:val="hybridMultilevel"/>
    <w:tmpl w:val="413C02D6"/>
    <w:lvl w:ilvl="0" w:tplc="A162C76A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BAAD66E">
      <w:start w:val="10"/>
      <w:numFmt w:val="decimal"/>
      <w:lvlText w:val="%2"/>
      <w:lvlJc w:val="left"/>
      <w:pPr>
        <w:ind w:left="1506" w:hanging="360"/>
      </w:pPr>
      <w:rPr>
        <w:rFonts w:cs="Times New Roman" w:hint="default"/>
      </w:rPr>
    </w:lvl>
    <w:lvl w:ilvl="2" w:tplc="12F4A096">
      <w:start w:val="1"/>
      <w:numFmt w:val="decimal"/>
      <w:lvlText w:val="%3)"/>
      <w:lvlJc w:val="left"/>
      <w:pPr>
        <w:ind w:left="92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78EE01C6"/>
    <w:multiLevelType w:val="hybridMultilevel"/>
    <w:tmpl w:val="F2D8FE86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B071FC"/>
    <w:multiLevelType w:val="hybridMultilevel"/>
    <w:tmpl w:val="841EFD94"/>
    <w:lvl w:ilvl="0" w:tplc="4C665F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37"/>
  </w:num>
  <w:num w:numId="5">
    <w:abstractNumId w:val="8"/>
  </w:num>
  <w:num w:numId="6">
    <w:abstractNumId w:val="38"/>
  </w:num>
  <w:num w:numId="7">
    <w:abstractNumId w:val="1"/>
  </w:num>
  <w:num w:numId="8">
    <w:abstractNumId w:val="22"/>
  </w:num>
  <w:num w:numId="9">
    <w:abstractNumId w:val="10"/>
  </w:num>
  <w:num w:numId="10">
    <w:abstractNumId w:val="34"/>
  </w:num>
  <w:num w:numId="11">
    <w:abstractNumId w:val="15"/>
  </w:num>
  <w:num w:numId="12">
    <w:abstractNumId w:val="35"/>
  </w:num>
  <w:num w:numId="13">
    <w:abstractNumId w:val="12"/>
  </w:num>
  <w:num w:numId="14">
    <w:abstractNumId w:val="18"/>
  </w:num>
  <w:num w:numId="15">
    <w:abstractNumId w:val="9"/>
  </w:num>
  <w:num w:numId="16">
    <w:abstractNumId w:val="31"/>
  </w:num>
  <w:num w:numId="17">
    <w:abstractNumId w:val="29"/>
  </w:num>
  <w:num w:numId="18">
    <w:abstractNumId w:val="33"/>
  </w:num>
  <w:num w:numId="19">
    <w:abstractNumId w:val="5"/>
  </w:num>
  <w:num w:numId="20">
    <w:abstractNumId w:val="36"/>
  </w:num>
  <w:num w:numId="21">
    <w:abstractNumId w:val="2"/>
  </w:num>
  <w:num w:numId="22">
    <w:abstractNumId w:val="6"/>
  </w:num>
  <w:num w:numId="23">
    <w:abstractNumId w:val="17"/>
  </w:num>
  <w:num w:numId="24">
    <w:abstractNumId w:val="27"/>
  </w:num>
  <w:num w:numId="25">
    <w:abstractNumId w:val="30"/>
  </w:num>
  <w:num w:numId="26">
    <w:abstractNumId w:val="14"/>
  </w:num>
  <w:num w:numId="27">
    <w:abstractNumId w:val="24"/>
  </w:num>
  <w:num w:numId="28">
    <w:abstractNumId w:val="26"/>
  </w:num>
  <w:num w:numId="29">
    <w:abstractNumId w:val="0"/>
  </w:num>
  <w:num w:numId="30">
    <w:abstractNumId w:val="20"/>
  </w:num>
  <w:num w:numId="31">
    <w:abstractNumId w:val="28"/>
  </w:num>
  <w:num w:numId="32">
    <w:abstractNumId w:val="32"/>
  </w:num>
  <w:num w:numId="33">
    <w:abstractNumId w:val="39"/>
  </w:num>
  <w:num w:numId="34">
    <w:abstractNumId w:val="13"/>
  </w:num>
  <w:num w:numId="35">
    <w:abstractNumId w:val="3"/>
  </w:num>
  <w:num w:numId="36">
    <w:abstractNumId w:val="16"/>
  </w:num>
  <w:num w:numId="37">
    <w:abstractNumId w:val="25"/>
  </w:num>
  <w:num w:numId="38">
    <w:abstractNumId w:val="7"/>
  </w:num>
  <w:num w:numId="39">
    <w:abstractNumId w:val="1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43"/>
    <w:rsid w:val="00006000"/>
    <w:rsid w:val="000106BB"/>
    <w:rsid w:val="00011459"/>
    <w:rsid w:val="00012944"/>
    <w:rsid w:val="00012DA5"/>
    <w:rsid w:val="000166D9"/>
    <w:rsid w:val="000249EA"/>
    <w:rsid w:val="00036701"/>
    <w:rsid w:val="000378F7"/>
    <w:rsid w:val="00041294"/>
    <w:rsid w:val="00041FEC"/>
    <w:rsid w:val="00043332"/>
    <w:rsid w:val="000445C2"/>
    <w:rsid w:val="00045F84"/>
    <w:rsid w:val="00046D7A"/>
    <w:rsid w:val="000563AB"/>
    <w:rsid w:val="00060751"/>
    <w:rsid w:val="00061966"/>
    <w:rsid w:val="00062FC2"/>
    <w:rsid w:val="00063199"/>
    <w:rsid w:val="000642C6"/>
    <w:rsid w:val="00064332"/>
    <w:rsid w:val="00064D36"/>
    <w:rsid w:val="00067356"/>
    <w:rsid w:val="00073245"/>
    <w:rsid w:val="00082B21"/>
    <w:rsid w:val="00083670"/>
    <w:rsid w:val="000843CB"/>
    <w:rsid w:val="000851C6"/>
    <w:rsid w:val="00085DA5"/>
    <w:rsid w:val="00086F43"/>
    <w:rsid w:val="000905F8"/>
    <w:rsid w:val="000A415B"/>
    <w:rsid w:val="000A4E0F"/>
    <w:rsid w:val="000A6CC0"/>
    <w:rsid w:val="000B7333"/>
    <w:rsid w:val="000B7567"/>
    <w:rsid w:val="000C0F8E"/>
    <w:rsid w:val="000C403D"/>
    <w:rsid w:val="000C5562"/>
    <w:rsid w:val="000C63A9"/>
    <w:rsid w:val="000C68A6"/>
    <w:rsid w:val="000D0719"/>
    <w:rsid w:val="000D3851"/>
    <w:rsid w:val="000E48F4"/>
    <w:rsid w:val="000E7FE3"/>
    <w:rsid w:val="000F0835"/>
    <w:rsid w:val="000F19E5"/>
    <w:rsid w:val="000F2E0A"/>
    <w:rsid w:val="000F4077"/>
    <w:rsid w:val="000F467D"/>
    <w:rsid w:val="001137C6"/>
    <w:rsid w:val="00115952"/>
    <w:rsid w:val="00117887"/>
    <w:rsid w:val="0012213A"/>
    <w:rsid w:val="00123348"/>
    <w:rsid w:val="00124F53"/>
    <w:rsid w:val="001365FC"/>
    <w:rsid w:val="00136C64"/>
    <w:rsid w:val="00140D59"/>
    <w:rsid w:val="00145E77"/>
    <w:rsid w:val="0015528E"/>
    <w:rsid w:val="001637F1"/>
    <w:rsid w:val="00163A9F"/>
    <w:rsid w:val="0016422A"/>
    <w:rsid w:val="00172749"/>
    <w:rsid w:val="00175A8E"/>
    <w:rsid w:val="00177D12"/>
    <w:rsid w:val="00187F00"/>
    <w:rsid w:val="0019009E"/>
    <w:rsid w:val="00192F63"/>
    <w:rsid w:val="00194024"/>
    <w:rsid w:val="0019771C"/>
    <w:rsid w:val="001A2253"/>
    <w:rsid w:val="001A2C20"/>
    <w:rsid w:val="001A340E"/>
    <w:rsid w:val="001B14E2"/>
    <w:rsid w:val="001B1728"/>
    <w:rsid w:val="001B26ED"/>
    <w:rsid w:val="001B2DC6"/>
    <w:rsid w:val="001B3F17"/>
    <w:rsid w:val="001C3533"/>
    <w:rsid w:val="001C3649"/>
    <w:rsid w:val="001C38B0"/>
    <w:rsid w:val="001C7BAF"/>
    <w:rsid w:val="001D3BE1"/>
    <w:rsid w:val="001E2299"/>
    <w:rsid w:val="001E5133"/>
    <w:rsid w:val="001E7968"/>
    <w:rsid w:val="001F5EED"/>
    <w:rsid w:val="002031CB"/>
    <w:rsid w:val="00204F02"/>
    <w:rsid w:val="00206B54"/>
    <w:rsid w:val="00207876"/>
    <w:rsid w:val="00211389"/>
    <w:rsid w:val="00213EEF"/>
    <w:rsid w:val="00216EC7"/>
    <w:rsid w:val="00220865"/>
    <w:rsid w:val="002251E4"/>
    <w:rsid w:val="00225FC0"/>
    <w:rsid w:val="00230511"/>
    <w:rsid w:val="00232F14"/>
    <w:rsid w:val="00233BD2"/>
    <w:rsid w:val="00236235"/>
    <w:rsid w:val="00236990"/>
    <w:rsid w:val="002473AE"/>
    <w:rsid w:val="0025403C"/>
    <w:rsid w:val="00256C9B"/>
    <w:rsid w:val="002718EE"/>
    <w:rsid w:val="00272C74"/>
    <w:rsid w:val="00274798"/>
    <w:rsid w:val="002778B4"/>
    <w:rsid w:val="00277E6C"/>
    <w:rsid w:val="002803F7"/>
    <w:rsid w:val="002809CB"/>
    <w:rsid w:val="00281D40"/>
    <w:rsid w:val="0028291A"/>
    <w:rsid w:val="00282F03"/>
    <w:rsid w:val="002853AB"/>
    <w:rsid w:val="002949E2"/>
    <w:rsid w:val="00294B78"/>
    <w:rsid w:val="00294E52"/>
    <w:rsid w:val="002A2BD6"/>
    <w:rsid w:val="002A2F81"/>
    <w:rsid w:val="002A5B34"/>
    <w:rsid w:val="002B25CE"/>
    <w:rsid w:val="002B52F6"/>
    <w:rsid w:val="002C5665"/>
    <w:rsid w:val="002C574D"/>
    <w:rsid w:val="002C5868"/>
    <w:rsid w:val="002C58D7"/>
    <w:rsid w:val="002D3B7D"/>
    <w:rsid w:val="002D4F91"/>
    <w:rsid w:val="002D675B"/>
    <w:rsid w:val="002E2E4B"/>
    <w:rsid w:val="002F0EB9"/>
    <w:rsid w:val="002F3896"/>
    <w:rsid w:val="002F3ADD"/>
    <w:rsid w:val="003034CD"/>
    <w:rsid w:val="003052F3"/>
    <w:rsid w:val="00306807"/>
    <w:rsid w:val="00313D5C"/>
    <w:rsid w:val="00322913"/>
    <w:rsid w:val="003335C5"/>
    <w:rsid w:val="003367F1"/>
    <w:rsid w:val="00337DED"/>
    <w:rsid w:val="0034430D"/>
    <w:rsid w:val="00345B7B"/>
    <w:rsid w:val="00352B7F"/>
    <w:rsid w:val="00354EE8"/>
    <w:rsid w:val="00361F06"/>
    <w:rsid w:val="0037199B"/>
    <w:rsid w:val="00384A56"/>
    <w:rsid w:val="00386112"/>
    <w:rsid w:val="003946F8"/>
    <w:rsid w:val="00396439"/>
    <w:rsid w:val="003967E1"/>
    <w:rsid w:val="003A0843"/>
    <w:rsid w:val="003A4F3A"/>
    <w:rsid w:val="003A7B6E"/>
    <w:rsid w:val="003B2DCD"/>
    <w:rsid w:val="003B3F91"/>
    <w:rsid w:val="003B62C6"/>
    <w:rsid w:val="003C0053"/>
    <w:rsid w:val="003C1260"/>
    <w:rsid w:val="003C44C8"/>
    <w:rsid w:val="003C72DF"/>
    <w:rsid w:val="003D0603"/>
    <w:rsid w:val="003D16F3"/>
    <w:rsid w:val="003D5E04"/>
    <w:rsid w:val="003D5FDF"/>
    <w:rsid w:val="003F08B7"/>
    <w:rsid w:val="003F2B3C"/>
    <w:rsid w:val="003F4329"/>
    <w:rsid w:val="003F642F"/>
    <w:rsid w:val="003F7761"/>
    <w:rsid w:val="003F78E6"/>
    <w:rsid w:val="00402CB9"/>
    <w:rsid w:val="0040574A"/>
    <w:rsid w:val="0041000A"/>
    <w:rsid w:val="00414019"/>
    <w:rsid w:val="00414711"/>
    <w:rsid w:val="00414A1E"/>
    <w:rsid w:val="00417302"/>
    <w:rsid w:val="00431581"/>
    <w:rsid w:val="00434197"/>
    <w:rsid w:val="00437B89"/>
    <w:rsid w:val="00442B27"/>
    <w:rsid w:val="00443DC5"/>
    <w:rsid w:val="004510E0"/>
    <w:rsid w:val="0045336A"/>
    <w:rsid w:val="0045358A"/>
    <w:rsid w:val="0045756D"/>
    <w:rsid w:val="004579D2"/>
    <w:rsid w:val="00472942"/>
    <w:rsid w:val="004736CF"/>
    <w:rsid w:val="004747BA"/>
    <w:rsid w:val="004772F0"/>
    <w:rsid w:val="004945F2"/>
    <w:rsid w:val="004A4D59"/>
    <w:rsid w:val="004A4E23"/>
    <w:rsid w:val="004B534D"/>
    <w:rsid w:val="004B7F2B"/>
    <w:rsid w:val="004C37E4"/>
    <w:rsid w:val="004C5001"/>
    <w:rsid w:val="004C6795"/>
    <w:rsid w:val="004D713A"/>
    <w:rsid w:val="004E3D78"/>
    <w:rsid w:val="004E459A"/>
    <w:rsid w:val="004E6435"/>
    <w:rsid w:val="004F451E"/>
    <w:rsid w:val="00500EB3"/>
    <w:rsid w:val="0050239C"/>
    <w:rsid w:val="0050407D"/>
    <w:rsid w:val="0050522C"/>
    <w:rsid w:val="00512A99"/>
    <w:rsid w:val="00512F3F"/>
    <w:rsid w:val="00516E92"/>
    <w:rsid w:val="00522A1C"/>
    <w:rsid w:val="00522D35"/>
    <w:rsid w:val="00527C93"/>
    <w:rsid w:val="0053408E"/>
    <w:rsid w:val="00536024"/>
    <w:rsid w:val="00542D1A"/>
    <w:rsid w:val="0054350E"/>
    <w:rsid w:val="005458AB"/>
    <w:rsid w:val="005464BB"/>
    <w:rsid w:val="0056112D"/>
    <w:rsid w:val="00562D25"/>
    <w:rsid w:val="00571425"/>
    <w:rsid w:val="00573872"/>
    <w:rsid w:val="005758CD"/>
    <w:rsid w:val="00577631"/>
    <w:rsid w:val="0058453C"/>
    <w:rsid w:val="005869C3"/>
    <w:rsid w:val="0059649F"/>
    <w:rsid w:val="005A1AD6"/>
    <w:rsid w:val="005A3D62"/>
    <w:rsid w:val="005B3865"/>
    <w:rsid w:val="005C13BC"/>
    <w:rsid w:val="005C1B45"/>
    <w:rsid w:val="005C1BEE"/>
    <w:rsid w:val="005C1C7A"/>
    <w:rsid w:val="005C28D3"/>
    <w:rsid w:val="005C5D6D"/>
    <w:rsid w:val="005C66E9"/>
    <w:rsid w:val="005D04C9"/>
    <w:rsid w:val="005D1BD6"/>
    <w:rsid w:val="005D4623"/>
    <w:rsid w:val="005D5E1E"/>
    <w:rsid w:val="005E20D0"/>
    <w:rsid w:val="005E44BC"/>
    <w:rsid w:val="005E4717"/>
    <w:rsid w:val="005E77BC"/>
    <w:rsid w:val="005F274F"/>
    <w:rsid w:val="005F4151"/>
    <w:rsid w:val="005F7EB8"/>
    <w:rsid w:val="0060272E"/>
    <w:rsid w:val="00604B12"/>
    <w:rsid w:val="00616ECD"/>
    <w:rsid w:val="0062036F"/>
    <w:rsid w:val="0062682D"/>
    <w:rsid w:val="0062771C"/>
    <w:rsid w:val="00630FB1"/>
    <w:rsid w:val="006311AF"/>
    <w:rsid w:val="006333CF"/>
    <w:rsid w:val="00634171"/>
    <w:rsid w:val="00637CB8"/>
    <w:rsid w:val="0064367D"/>
    <w:rsid w:val="0064592A"/>
    <w:rsid w:val="00646A68"/>
    <w:rsid w:val="00651C63"/>
    <w:rsid w:val="0065656D"/>
    <w:rsid w:val="00657983"/>
    <w:rsid w:val="0066335A"/>
    <w:rsid w:val="00666ED7"/>
    <w:rsid w:val="00670650"/>
    <w:rsid w:val="00671313"/>
    <w:rsid w:val="006839FC"/>
    <w:rsid w:val="006902F8"/>
    <w:rsid w:val="00692562"/>
    <w:rsid w:val="0069374C"/>
    <w:rsid w:val="006A179B"/>
    <w:rsid w:val="006A2086"/>
    <w:rsid w:val="006A3B6A"/>
    <w:rsid w:val="006B074E"/>
    <w:rsid w:val="006B4685"/>
    <w:rsid w:val="006B5300"/>
    <w:rsid w:val="006C408E"/>
    <w:rsid w:val="006C7FFE"/>
    <w:rsid w:val="006D064A"/>
    <w:rsid w:val="006D0A7F"/>
    <w:rsid w:val="006D0E1A"/>
    <w:rsid w:val="006D6EDB"/>
    <w:rsid w:val="006E02EC"/>
    <w:rsid w:val="006E1010"/>
    <w:rsid w:val="006E3458"/>
    <w:rsid w:val="006E47D3"/>
    <w:rsid w:val="006E6979"/>
    <w:rsid w:val="006E708F"/>
    <w:rsid w:val="006F41D1"/>
    <w:rsid w:val="006F625E"/>
    <w:rsid w:val="00701E34"/>
    <w:rsid w:val="00702D62"/>
    <w:rsid w:val="00703293"/>
    <w:rsid w:val="00705E24"/>
    <w:rsid w:val="00706708"/>
    <w:rsid w:val="00710745"/>
    <w:rsid w:val="00710E93"/>
    <w:rsid w:val="0071160A"/>
    <w:rsid w:val="00712138"/>
    <w:rsid w:val="007131B3"/>
    <w:rsid w:val="00715F4A"/>
    <w:rsid w:val="007214EF"/>
    <w:rsid w:val="00723B82"/>
    <w:rsid w:val="00730028"/>
    <w:rsid w:val="00731F68"/>
    <w:rsid w:val="00732D01"/>
    <w:rsid w:val="007331B1"/>
    <w:rsid w:val="00734863"/>
    <w:rsid w:val="00737A36"/>
    <w:rsid w:val="00740980"/>
    <w:rsid w:val="00743637"/>
    <w:rsid w:val="0074409E"/>
    <w:rsid w:val="007524A0"/>
    <w:rsid w:val="00753CA5"/>
    <w:rsid w:val="00756960"/>
    <w:rsid w:val="00786CF0"/>
    <w:rsid w:val="00797263"/>
    <w:rsid w:val="0079764E"/>
    <w:rsid w:val="00797CC0"/>
    <w:rsid w:val="007A2BD0"/>
    <w:rsid w:val="007A5142"/>
    <w:rsid w:val="007A7559"/>
    <w:rsid w:val="007B29B4"/>
    <w:rsid w:val="007C2D77"/>
    <w:rsid w:val="007D1C8E"/>
    <w:rsid w:val="007D4176"/>
    <w:rsid w:val="007D7772"/>
    <w:rsid w:val="007E62F5"/>
    <w:rsid w:val="007E784A"/>
    <w:rsid w:val="007F0981"/>
    <w:rsid w:val="00801D7E"/>
    <w:rsid w:val="00803360"/>
    <w:rsid w:val="008047D1"/>
    <w:rsid w:val="008059B6"/>
    <w:rsid w:val="0080671C"/>
    <w:rsid w:val="00812D7A"/>
    <w:rsid w:val="008164A4"/>
    <w:rsid w:val="00820FC1"/>
    <w:rsid w:val="00822DAA"/>
    <w:rsid w:val="00823F40"/>
    <w:rsid w:val="0082465D"/>
    <w:rsid w:val="00825C81"/>
    <w:rsid w:val="00832A5E"/>
    <w:rsid w:val="008465B1"/>
    <w:rsid w:val="00850BA9"/>
    <w:rsid w:val="008534E8"/>
    <w:rsid w:val="00855739"/>
    <w:rsid w:val="00861AD3"/>
    <w:rsid w:val="00863D35"/>
    <w:rsid w:val="0086416F"/>
    <w:rsid w:val="008707FC"/>
    <w:rsid w:val="0087308C"/>
    <w:rsid w:val="00877657"/>
    <w:rsid w:val="00883AC3"/>
    <w:rsid w:val="00884F84"/>
    <w:rsid w:val="00890457"/>
    <w:rsid w:val="00892E33"/>
    <w:rsid w:val="008973E3"/>
    <w:rsid w:val="008A01CA"/>
    <w:rsid w:val="008A042A"/>
    <w:rsid w:val="008A0809"/>
    <w:rsid w:val="008A0870"/>
    <w:rsid w:val="008A2134"/>
    <w:rsid w:val="008A5D28"/>
    <w:rsid w:val="008B24DA"/>
    <w:rsid w:val="008C0CBA"/>
    <w:rsid w:val="008C2FE0"/>
    <w:rsid w:val="008C3138"/>
    <w:rsid w:val="008C3ED7"/>
    <w:rsid w:val="008C61B4"/>
    <w:rsid w:val="008C7027"/>
    <w:rsid w:val="008C7E42"/>
    <w:rsid w:val="008D4083"/>
    <w:rsid w:val="008D48FD"/>
    <w:rsid w:val="008E0364"/>
    <w:rsid w:val="008E0939"/>
    <w:rsid w:val="008E650A"/>
    <w:rsid w:val="008E6792"/>
    <w:rsid w:val="008F1BB7"/>
    <w:rsid w:val="008F20AA"/>
    <w:rsid w:val="009060FE"/>
    <w:rsid w:val="009071C2"/>
    <w:rsid w:val="0091037B"/>
    <w:rsid w:val="00910C8E"/>
    <w:rsid w:val="0091372D"/>
    <w:rsid w:val="00915D35"/>
    <w:rsid w:val="00920680"/>
    <w:rsid w:val="00924048"/>
    <w:rsid w:val="00924A26"/>
    <w:rsid w:val="00924B33"/>
    <w:rsid w:val="009335C7"/>
    <w:rsid w:val="009368CB"/>
    <w:rsid w:val="00942E50"/>
    <w:rsid w:val="00943183"/>
    <w:rsid w:val="00945AA8"/>
    <w:rsid w:val="0094659B"/>
    <w:rsid w:val="0095180E"/>
    <w:rsid w:val="00957095"/>
    <w:rsid w:val="009617C5"/>
    <w:rsid w:val="009656DB"/>
    <w:rsid w:val="00966529"/>
    <w:rsid w:val="00966F12"/>
    <w:rsid w:val="0097422E"/>
    <w:rsid w:val="00975E4A"/>
    <w:rsid w:val="00983EE4"/>
    <w:rsid w:val="00985AA5"/>
    <w:rsid w:val="0098627C"/>
    <w:rsid w:val="00991693"/>
    <w:rsid w:val="00993DB8"/>
    <w:rsid w:val="00995B42"/>
    <w:rsid w:val="00996BE2"/>
    <w:rsid w:val="009A14D4"/>
    <w:rsid w:val="009A1B04"/>
    <w:rsid w:val="009B33B7"/>
    <w:rsid w:val="009C0FE2"/>
    <w:rsid w:val="009C13DE"/>
    <w:rsid w:val="009C3227"/>
    <w:rsid w:val="009D416B"/>
    <w:rsid w:val="009D5048"/>
    <w:rsid w:val="009E1C61"/>
    <w:rsid w:val="009E2ABE"/>
    <w:rsid w:val="009E5402"/>
    <w:rsid w:val="009F7845"/>
    <w:rsid w:val="00A002A2"/>
    <w:rsid w:val="00A0671C"/>
    <w:rsid w:val="00A06951"/>
    <w:rsid w:val="00A06D38"/>
    <w:rsid w:val="00A07947"/>
    <w:rsid w:val="00A12F71"/>
    <w:rsid w:val="00A13B90"/>
    <w:rsid w:val="00A237A3"/>
    <w:rsid w:val="00A2726A"/>
    <w:rsid w:val="00A445B2"/>
    <w:rsid w:val="00A51886"/>
    <w:rsid w:val="00A567B4"/>
    <w:rsid w:val="00A576C2"/>
    <w:rsid w:val="00A61C6C"/>
    <w:rsid w:val="00A66940"/>
    <w:rsid w:val="00A72FC1"/>
    <w:rsid w:val="00A736F3"/>
    <w:rsid w:val="00A76BC2"/>
    <w:rsid w:val="00A83247"/>
    <w:rsid w:val="00A8451E"/>
    <w:rsid w:val="00A8775F"/>
    <w:rsid w:val="00AA028F"/>
    <w:rsid w:val="00AA0A57"/>
    <w:rsid w:val="00AA68FE"/>
    <w:rsid w:val="00AC097C"/>
    <w:rsid w:val="00AC5E76"/>
    <w:rsid w:val="00AC7D05"/>
    <w:rsid w:val="00AD2EFB"/>
    <w:rsid w:val="00AD79BB"/>
    <w:rsid w:val="00AD7B87"/>
    <w:rsid w:val="00AE7B14"/>
    <w:rsid w:val="00B06B44"/>
    <w:rsid w:val="00B07883"/>
    <w:rsid w:val="00B10E6D"/>
    <w:rsid w:val="00B164F8"/>
    <w:rsid w:val="00B17CDB"/>
    <w:rsid w:val="00B206BF"/>
    <w:rsid w:val="00B241F4"/>
    <w:rsid w:val="00B347B9"/>
    <w:rsid w:val="00B35337"/>
    <w:rsid w:val="00B367DA"/>
    <w:rsid w:val="00B5382E"/>
    <w:rsid w:val="00B75720"/>
    <w:rsid w:val="00B76335"/>
    <w:rsid w:val="00B7651F"/>
    <w:rsid w:val="00B77205"/>
    <w:rsid w:val="00B84A90"/>
    <w:rsid w:val="00B85555"/>
    <w:rsid w:val="00B95EA5"/>
    <w:rsid w:val="00BA2155"/>
    <w:rsid w:val="00BB0FA0"/>
    <w:rsid w:val="00BB22A2"/>
    <w:rsid w:val="00BB7A56"/>
    <w:rsid w:val="00BC6038"/>
    <w:rsid w:val="00BD2272"/>
    <w:rsid w:val="00BD3088"/>
    <w:rsid w:val="00BD32C3"/>
    <w:rsid w:val="00BE127D"/>
    <w:rsid w:val="00BE4C78"/>
    <w:rsid w:val="00BF1A82"/>
    <w:rsid w:val="00C01F08"/>
    <w:rsid w:val="00C034EC"/>
    <w:rsid w:val="00C03F95"/>
    <w:rsid w:val="00C13E7B"/>
    <w:rsid w:val="00C15B55"/>
    <w:rsid w:val="00C166FA"/>
    <w:rsid w:val="00C17D46"/>
    <w:rsid w:val="00C21B2D"/>
    <w:rsid w:val="00C23564"/>
    <w:rsid w:val="00C24BD4"/>
    <w:rsid w:val="00C27C74"/>
    <w:rsid w:val="00C32744"/>
    <w:rsid w:val="00C3602E"/>
    <w:rsid w:val="00C367ED"/>
    <w:rsid w:val="00C42045"/>
    <w:rsid w:val="00C42C8D"/>
    <w:rsid w:val="00C43257"/>
    <w:rsid w:val="00C44B9F"/>
    <w:rsid w:val="00C44FD2"/>
    <w:rsid w:val="00C466D0"/>
    <w:rsid w:val="00C525AE"/>
    <w:rsid w:val="00C538F7"/>
    <w:rsid w:val="00C56701"/>
    <w:rsid w:val="00C70FB5"/>
    <w:rsid w:val="00C71B92"/>
    <w:rsid w:val="00C74C93"/>
    <w:rsid w:val="00C77C45"/>
    <w:rsid w:val="00C82114"/>
    <w:rsid w:val="00C9745A"/>
    <w:rsid w:val="00CA0303"/>
    <w:rsid w:val="00CA2B12"/>
    <w:rsid w:val="00CA3267"/>
    <w:rsid w:val="00CA5242"/>
    <w:rsid w:val="00CA56C6"/>
    <w:rsid w:val="00CB6E4E"/>
    <w:rsid w:val="00CC05FA"/>
    <w:rsid w:val="00CC1C1A"/>
    <w:rsid w:val="00CC60AA"/>
    <w:rsid w:val="00CC71C3"/>
    <w:rsid w:val="00CC761E"/>
    <w:rsid w:val="00CD0414"/>
    <w:rsid w:val="00CD2DFE"/>
    <w:rsid w:val="00CD707A"/>
    <w:rsid w:val="00CE172F"/>
    <w:rsid w:val="00CE4275"/>
    <w:rsid w:val="00CF40EA"/>
    <w:rsid w:val="00CF5F32"/>
    <w:rsid w:val="00D020A7"/>
    <w:rsid w:val="00D02259"/>
    <w:rsid w:val="00D10697"/>
    <w:rsid w:val="00D16E26"/>
    <w:rsid w:val="00D20993"/>
    <w:rsid w:val="00D2119A"/>
    <w:rsid w:val="00D2140C"/>
    <w:rsid w:val="00D266F0"/>
    <w:rsid w:val="00D26B6B"/>
    <w:rsid w:val="00D3759E"/>
    <w:rsid w:val="00D41737"/>
    <w:rsid w:val="00D437E2"/>
    <w:rsid w:val="00D45244"/>
    <w:rsid w:val="00D47A3C"/>
    <w:rsid w:val="00D50963"/>
    <w:rsid w:val="00D548C2"/>
    <w:rsid w:val="00D63EA5"/>
    <w:rsid w:val="00D65190"/>
    <w:rsid w:val="00D65B5E"/>
    <w:rsid w:val="00D71407"/>
    <w:rsid w:val="00D7161F"/>
    <w:rsid w:val="00D7409C"/>
    <w:rsid w:val="00D80C28"/>
    <w:rsid w:val="00D80D55"/>
    <w:rsid w:val="00D80FEA"/>
    <w:rsid w:val="00D923D2"/>
    <w:rsid w:val="00D92E3E"/>
    <w:rsid w:val="00DA24E4"/>
    <w:rsid w:val="00DA5497"/>
    <w:rsid w:val="00DA6DF7"/>
    <w:rsid w:val="00DA7A00"/>
    <w:rsid w:val="00DB3871"/>
    <w:rsid w:val="00DB47FF"/>
    <w:rsid w:val="00DB762D"/>
    <w:rsid w:val="00DC1848"/>
    <w:rsid w:val="00DC2C37"/>
    <w:rsid w:val="00DC7B66"/>
    <w:rsid w:val="00DC7CBF"/>
    <w:rsid w:val="00DE50E7"/>
    <w:rsid w:val="00DF23CC"/>
    <w:rsid w:val="00DF2C72"/>
    <w:rsid w:val="00DF3139"/>
    <w:rsid w:val="00DF5832"/>
    <w:rsid w:val="00DF58B8"/>
    <w:rsid w:val="00E0234F"/>
    <w:rsid w:val="00E03DD7"/>
    <w:rsid w:val="00E040D1"/>
    <w:rsid w:val="00E045A4"/>
    <w:rsid w:val="00E068D9"/>
    <w:rsid w:val="00E07804"/>
    <w:rsid w:val="00E1437E"/>
    <w:rsid w:val="00E14C14"/>
    <w:rsid w:val="00E236D4"/>
    <w:rsid w:val="00E3019C"/>
    <w:rsid w:val="00E35A63"/>
    <w:rsid w:val="00E35E48"/>
    <w:rsid w:val="00E365CB"/>
    <w:rsid w:val="00E371CB"/>
    <w:rsid w:val="00E414B9"/>
    <w:rsid w:val="00E42116"/>
    <w:rsid w:val="00E43991"/>
    <w:rsid w:val="00E52568"/>
    <w:rsid w:val="00E640CB"/>
    <w:rsid w:val="00E645E7"/>
    <w:rsid w:val="00E678AD"/>
    <w:rsid w:val="00E713DB"/>
    <w:rsid w:val="00E741F2"/>
    <w:rsid w:val="00E821AE"/>
    <w:rsid w:val="00E86C77"/>
    <w:rsid w:val="00E91507"/>
    <w:rsid w:val="00E93082"/>
    <w:rsid w:val="00E94C66"/>
    <w:rsid w:val="00EA09BA"/>
    <w:rsid w:val="00EA18DB"/>
    <w:rsid w:val="00EC2A05"/>
    <w:rsid w:val="00ED4411"/>
    <w:rsid w:val="00ED7705"/>
    <w:rsid w:val="00EE10B4"/>
    <w:rsid w:val="00EE31BE"/>
    <w:rsid w:val="00EE6989"/>
    <w:rsid w:val="00EF5176"/>
    <w:rsid w:val="00F10E8B"/>
    <w:rsid w:val="00F13F22"/>
    <w:rsid w:val="00F16BC2"/>
    <w:rsid w:val="00F20375"/>
    <w:rsid w:val="00F20BDC"/>
    <w:rsid w:val="00F27098"/>
    <w:rsid w:val="00F32A1E"/>
    <w:rsid w:val="00F34D0F"/>
    <w:rsid w:val="00F4014B"/>
    <w:rsid w:val="00F64AA8"/>
    <w:rsid w:val="00F70E7C"/>
    <w:rsid w:val="00F72473"/>
    <w:rsid w:val="00F847F1"/>
    <w:rsid w:val="00F8512F"/>
    <w:rsid w:val="00F8605E"/>
    <w:rsid w:val="00F935EB"/>
    <w:rsid w:val="00F94D44"/>
    <w:rsid w:val="00FA60F4"/>
    <w:rsid w:val="00FB7541"/>
    <w:rsid w:val="00FC3F50"/>
    <w:rsid w:val="00FD2B4C"/>
    <w:rsid w:val="00FD36E7"/>
    <w:rsid w:val="00FD517E"/>
    <w:rsid w:val="00FF2D3F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35708"/>
  <w15:docId w15:val="{7B47077E-C694-4A27-9F27-940627B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776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42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502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50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A845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0239C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0239C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534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B534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A3B6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3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A3B6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3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A3B6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A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3B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02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0239C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50239C"/>
    <w:rPr>
      <w:rFonts w:cs="Times New Roman"/>
      <w:color w:val="0000FF"/>
      <w:u w:val="single"/>
    </w:rPr>
  </w:style>
  <w:style w:type="character" w:customStyle="1" w:styleId="sr-only">
    <w:name w:val="sr-only"/>
    <w:basedOn w:val="Domylnaczcionkaakapitu"/>
    <w:uiPriority w:val="99"/>
    <w:rsid w:val="0050239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486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4863"/>
    <w:rPr>
      <w:rFonts w:cs="Times New Roman"/>
      <w:vertAlign w:val="superscript"/>
    </w:rPr>
  </w:style>
  <w:style w:type="character" w:customStyle="1" w:styleId="alb">
    <w:name w:val="a_lb"/>
    <w:basedOn w:val="Domylnaczcionkaakapitu"/>
    <w:uiPriority w:val="99"/>
    <w:rsid w:val="00B07883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13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9C13DE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C13D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42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421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2116"/>
    <w:rPr>
      <w:lang w:eastAsia="en-US"/>
    </w:rPr>
  </w:style>
  <w:style w:type="character" w:customStyle="1" w:styleId="Nagwek4Znak">
    <w:name w:val="Nagłówek 4 Znak"/>
    <w:basedOn w:val="Domylnaczcionkaakapitu"/>
    <w:link w:val="Nagwek4"/>
    <w:rsid w:val="00A845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oprawka">
    <w:name w:val="Revision"/>
    <w:hidden/>
    <w:uiPriority w:val="99"/>
    <w:semiHidden/>
    <w:rsid w:val="00C70FB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2B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2B4C"/>
    <w:rPr>
      <w:lang w:eastAsia="en-US"/>
    </w:rPr>
  </w:style>
  <w:style w:type="paragraph" w:styleId="Bezodstpw">
    <w:name w:val="No Spacing"/>
    <w:uiPriority w:val="1"/>
    <w:qFormat/>
    <w:rsid w:val="00FD2B4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9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4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  <w:div w:id="921066494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5D46-5170-4695-8289-615058E8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</dc:title>
  <dc:creator>Zibi</dc:creator>
  <cp:lastModifiedBy>Beata Darnowska</cp:lastModifiedBy>
  <cp:revision>2</cp:revision>
  <cp:lastPrinted>2020-12-22T09:11:00Z</cp:lastPrinted>
  <dcterms:created xsi:type="dcterms:W3CDTF">2020-12-22T09:22:00Z</dcterms:created>
  <dcterms:modified xsi:type="dcterms:W3CDTF">2020-12-22T09:22:00Z</dcterms:modified>
</cp:coreProperties>
</file>