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58688" w14:textId="0C26B5A6" w:rsidR="00BF5C0E" w:rsidRDefault="000E0FCA" w:rsidP="000E0FCA">
      <w:pPr>
        <w:pStyle w:val="TEKSTZacznikido"/>
        <w:rPr>
          <w:rFonts w:cs="Times New Roman"/>
        </w:rPr>
      </w:pPr>
      <w:bookmarkStart w:id="0" w:name="_GoBack"/>
      <w:bookmarkEnd w:id="0"/>
      <w:r w:rsidRPr="000E0FCA">
        <w:rPr>
          <w:rFonts w:cs="Times New Roman"/>
        </w:rPr>
        <w:t>Załącznik</w:t>
      </w:r>
    </w:p>
    <w:p w14:paraId="005D1BD6" w14:textId="2ADB3546" w:rsidR="00BF5C0E" w:rsidRDefault="000E0FCA" w:rsidP="000E0FCA">
      <w:pPr>
        <w:pStyle w:val="TEKSTZacznikido"/>
        <w:rPr>
          <w:rFonts w:cs="Times New Roman"/>
        </w:rPr>
      </w:pPr>
      <w:r w:rsidRPr="000E0FCA">
        <w:rPr>
          <w:rFonts w:cs="Times New Roman"/>
        </w:rPr>
        <w:t xml:space="preserve">do uchwały nr </w:t>
      </w:r>
      <w:r w:rsidR="00BF5C0E">
        <w:t>2/2023</w:t>
      </w:r>
    </w:p>
    <w:p w14:paraId="3968F292" w14:textId="77777777" w:rsidR="00BF5C0E" w:rsidRDefault="000E0FCA" w:rsidP="000E0FCA">
      <w:pPr>
        <w:pStyle w:val="TEKSTZacznikido"/>
        <w:rPr>
          <w:rFonts w:cs="Times New Roman"/>
        </w:rPr>
      </w:pPr>
      <w:r w:rsidRPr="000E0FCA">
        <w:rPr>
          <w:rFonts w:cs="Times New Roman"/>
        </w:rPr>
        <w:t xml:space="preserve">Rady Ministrów </w:t>
      </w:r>
    </w:p>
    <w:p w14:paraId="00FDCECA" w14:textId="36978084" w:rsidR="000E0FCA" w:rsidRPr="000E0FCA" w:rsidRDefault="000E0FCA" w:rsidP="000E0FCA">
      <w:pPr>
        <w:pStyle w:val="TEKSTZacznikido"/>
        <w:rPr>
          <w:rFonts w:cs="Times New Roman"/>
        </w:rPr>
      </w:pPr>
      <w:r w:rsidRPr="000E0FCA">
        <w:rPr>
          <w:rFonts w:cs="Times New Roman"/>
        </w:rPr>
        <w:t xml:space="preserve">z dnia </w:t>
      </w:r>
      <w:r w:rsidR="00BF5C0E">
        <w:t>3 stycznia 2023 r.</w:t>
      </w:r>
    </w:p>
    <w:p w14:paraId="23F2CEC9" w14:textId="77777777" w:rsidR="000E0FCA" w:rsidRPr="000E0FCA" w:rsidRDefault="000E0FCA" w:rsidP="000E0FCA">
      <w:pPr>
        <w:pStyle w:val="TYTUAKTUprzedmiotregulacjiustawylubrozporzdzenia"/>
        <w:rPr>
          <w:rFonts w:ascii="Times New Roman" w:hAnsi="Times New Roman" w:cs="Times New Roman"/>
        </w:rPr>
      </w:pPr>
    </w:p>
    <w:p w14:paraId="34F3BFBA" w14:textId="2AAF7F78" w:rsidR="00C31054" w:rsidRDefault="000E0FCA" w:rsidP="00C31054">
      <w:pPr>
        <w:pStyle w:val="TYTUAKTUprzedmiotregulacjiustawylubrozporzdzenia"/>
        <w:spacing w:after="0"/>
        <w:rPr>
          <w:rFonts w:ascii="Times New Roman" w:hAnsi="Times New Roman" w:cs="Times New Roman"/>
        </w:rPr>
      </w:pPr>
      <w:r w:rsidRPr="000E0FCA">
        <w:rPr>
          <w:rFonts w:ascii="Times New Roman" w:hAnsi="Times New Roman" w:cs="Times New Roman"/>
        </w:rPr>
        <w:t>Program wieloletni</w:t>
      </w:r>
    </w:p>
    <w:p w14:paraId="060F0539" w14:textId="051C8B36" w:rsidR="000E0FCA" w:rsidRDefault="000E0FCA" w:rsidP="000E0FCA">
      <w:pPr>
        <w:pStyle w:val="TYTUAKTUprzedmiotregulacjiustawylubrozporzdzenia"/>
        <w:rPr>
          <w:rFonts w:ascii="Times New Roman" w:hAnsi="Times New Roman" w:cs="Times New Roman"/>
        </w:rPr>
      </w:pPr>
      <w:r w:rsidRPr="000E0FCA">
        <w:rPr>
          <w:rFonts w:ascii="Times New Roman" w:hAnsi="Times New Roman" w:cs="Times New Roman"/>
        </w:rPr>
        <w:t>Modernizacja Krajowej Administracji Skarbowej w latach 2023–2025</w:t>
      </w:r>
    </w:p>
    <w:sdt>
      <w:sdtPr>
        <w:rPr>
          <w:rFonts w:asciiTheme="minorHAnsi" w:eastAsiaTheme="minorEastAsia" w:hAnsiTheme="minorHAnsi" w:cs="Times New Roman"/>
          <w:b w:val="0"/>
          <w:bCs w:val="0"/>
          <w:caps w:val="0"/>
          <w:spacing w:val="0"/>
          <w:sz w:val="22"/>
          <w:szCs w:val="22"/>
        </w:rPr>
        <w:id w:val="-1984226035"/>
        <w:docPartObj>
          <w:docPartGallery w:val="Table of Contents"/>
          <w:docPartUnique/>
        </w:docPartObj>
      </w:sdtPr>
      <w:sdtEndPr>
        <w:rPr>
          <w:rFonts w:cstheme="minorBidi"/>
        </w:rPr>
      </w:sdtEndPr>
      <w:sdtContent>
        <w:p w14:paraId="031DB2AF" w14:textId="7492F56A" w:rsidR="00CA015A" w:rsidRPr="00CA015A" w:rsidRDefault="00CA015A">
          <w:pPr>
            <w:pStyle w:val="Nagwekspisutreci"/>
            <w:rPr>
              <w:rFonts w:cs="Times New Roman"/>
            </w:rPr>
          </w:pPr>
          <w:r w:rsidRPr="00CA015A">
            <w:rPr>
              <w:rFonts w:cs="Times New Roman"/>
            </w:rPr>
            <w:t>Spis treści</w:t>
          </w:r>
        </w:p>
        <w:p w14:paraId="1283413A" w14:textId="0BC9D16B" w:rsidR="00626A13" w:rsidRPr="00626A13" w:rsidRDefault="00CA015A">
          <w:pPr>
            <w:pStyle w:val="Spistreci1"/>
            <w:tabs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r w:rsidRPr="00626A13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626A13">
            <w:rPr>
              <w:rFonts w:ascii="Times New Roman" w:hAnsi="Times New Roman" w:cs="Times New Roman"/>
              <w:b/>
              <w:bCs/>
            </w:rPr>
            <w:instrText xml:space="preserve"> TOC \o "1-3" \h \z \u </w:instrText>
          </w:r>
          <w:r w:rsidRPr="00626A13">
            <w:rPr>
              <w:rFonts w:ascii="Times New Roman" w:hAnsi="Times New Roman" w:cs="Times New Roman"/>
              <w:b/>
              <w:bCs/>
            </w:rPr>
            <w:fldChar w:fldCharType="separate"/>
          </w:r>
          <w:hyperlink w:anchor="_Toc116298077" w:history="1">
            <w:r w:rsidR="00626A13" w:rsidRPr="00626A13">
              <w:rPr>
                <w:rStyle w:val="Hipercze"/>
                <w:rFonts w:ascii="Times New Roman" w:hAnsi="Times New Roman" w:cs="Times New Roman"/>
                <w:noProof/>
              </w:rPr>
              <w:t>1. DIAGNOZA SYTUACJI SPOŁECZNO-GOSPODARCZEJ</w: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instrText xml:space="preserve"> PAGEREF _Toc116298077 \h </w:instrTex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40D93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06A146D" w14:textId="48A7C7D6" w:rsidR="00626A13" w:rsidRPr="00626A13" w:rsidRDefault="0072179F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116298078" w:history="1">
            <w:r w:rsidR="00626A13" w:rsidRPr="00626A13">
              <w:rPr>
                <w:rStyle w:val="Hipercze"/>
                <w:rFonts w:ascii="Times New Roman" w:hAnsi="Times New Roman" w:cs="Times New Roman"/>
                <w:noProof/>
              </w:rPr>
              <w:t>1.1. Rola KAS w systemie społeczno-gospodarczym</w: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instrText xml:space="preserve"> PAGEREF _Toc116298078 \h </w:instrTex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40D93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09E88F2" w14:textId="51664F36" w:rsidR="00626A13" w:rsidRPr="00626A13" w:rsidRDefault="0072179F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116298079" w:history="1">
            <w:r w:rsidR="00626A13" w:rsidRPr="00626A13">
              <w:rPr>
                <w:rStyle w:val="Hipercze"/>
                <w:rFonts w:ascii="Times New Roman" w:hAnsi="Times New Roman" w:cs="Times New Roman"/>
                <w:noProof/>
              </w:rPr>
              <w:t>1.2. Strategiczne cele KAS</w: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instrText xml:space="preserve"> PAGEREF _Toc116298079 \h </w:instrTex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40D93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CF85C3F" w14:textId="4363A86C" w:rsidR="00626A13" w:rsidRPr="00626A13" w:rsidRDefault="0072179F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116298080" w:history="1">
            <w:r w:rsidR="00626A13" w:rsidRPr="00626A13">
              <w:rPr>
                <w:rStyle w:val="Hipercze"/>
                <w:rFonts w:ascii="Times New Roman" w:hAnsi="Times New Roman" w:cs="Times New Roman"/>
                <w:noProof/>
              </w:rPr>
              <w:t>1.3. Wzrost efektywności działania KAS, strategia wewnętrzna</w: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instrText xml:space="preserve"> PAGEREF _Toc116298080 \h </w:instrTex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40D93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EF7966E" w14:textId="1ACB8C1B" w:rsidR="00626A13" w:rsidRPr="00626A13" w:rsidRDefault="0072179F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116298081" w:history="1">
            <w:r w:rsidR="00626A13" w:rsidRPr="00626A13">
              <w:rPr>
                <w:rStyle w:val="Hipercze"/>
                <w:rFonts w:ascii="Times New Roman" w:hAnsi="Times New Roman" w:cs="Times New Roman"/>
                <w:noProof/>
              </w:rPr>
              <w:t>1.4. Podstawy prawne Programu</w: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instrText xml:space="preserve"> PAGEREF _Toc116298081 \h </w:instrTex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40D93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B52E6FC" w14:textId="1EB0DAB5" w:rsidR="00626A13" w:rsidRPr="00626A13" w:rsidRDefault="0072179F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116298082" w:history="1">
            <w:r w:rsidR="00626A13" w:rsidRPr="00626A13">
              <w:rPr>
                <w:rStyle w:val="Hipercze"/>
                <w:rFonts w:ascii="Times New Roman" w:hAnsi="Times New Roman" w:cs="Times New Roman"/>
                <w:noProof/>
              </w:rPr>
              <w:t>1.5. Obszary związane z tematyką Programu i programami pomocowymi Unii Europejskiej</w: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instrText xml:space="preserve"> PAGEREF _Toc116298082 \h </w:instrTex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40D93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674100A" w14:textId="7F6550BD" w:rsidR="00626A13" w:rsidRPr="00626A13" w:rsidRDefault="0072179F">
          <w:pPr>
            <w:pStyle w:val="Spistreci1"/>
            <w:tabs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116298083" w:history="1">
            <w:r w:rsidR="00626A13" w:rsidRPr="00626A13">
              <w:rPr>
                <w:rStyle w:val="Hipercze"/>
                <w:rFonts w:ascii="Times New Roman" w:hAnsi="Times New Roman" w:cs="Times New Roman"/>
                <w:noProof/>
              </w:rPr>
              <w:t>2. CELE PROGRAMU</w: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instrText xml:space="preserve"> PAGEREF _Toc116298083 \h </w:instrTex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40D93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D9815D8" w14:textId="6EF83C5C" w:rsidR="00626A13" w:rsidRPr="00626A13" w:rsidRDefault="0072179F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116298084" w:history="1">
            <w:r w:rsidR="00626A13" w:rsidRPr="00626A13">
              <w:rPr>
                <w:rStyle w:val="Hipercze"/>
                <w:rFonts w:ascii="Times New Roman" w:hAnsi="Times New Roman" w:cs="Times New Roman"/>
                <w:noProof/>
              </w:rPr>
              <w:t>2.1. Cel główny Programu w nawiązaniu do średniookresowej strategii rozwoju kraju.</w: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instrText xml:space="preserve"> PAGEREF _Toc116298084 \h </w:instrTex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40D93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E8ABA83" w14:textId="70FE7573" w:rsidR="00626A13" w:rsidRPr="00626A13" w:rsidRDefault="0072179F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116298085" w:history="1">
            <w:r w:rsidR="00626A13" w:rsidRPr="00626A13">
              <w:rPr>
                <w:rStyle w:val="Hipercze"/>
                <w:rFonts w:ascii="Times New Roman" w:hAnsi="Times New Roman" w:cs="Times New Roman"/>
                <w:noProof/>
              </w:rPr>
              <w:t>2.2. Cele szczegółowe Programu</w: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instrText xml:space="preserve"> PAGEREF _Toc116298085 \h </w:instrTex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40D93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B221286" w14:textId="75C2859C" w:rsidR="00626A13" w:rsidRPr="00626A13" w:rsidRDefault="0072179F">
          <w:pPr>
            <w:pStyle w:val="Spistreci1"/>
            <w:tabs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116298086" w:history="1">
            <w:r w:rsidR="00626A13" w:rsidRPr="00626A13">
              <w:rPr>
                <w:rStyle w:val="Hipercze"/>
                <w:rFonts w:ascii="Times New Roman" w:hAnsi="Times New Roman" w:cs="Times New Roman"/>
                <w:noProof/>
              </w:rPr>
              <w:t>3. PRIORYTETY, KIERUNKI I SYSTEM REALIZACJI PROGRAMU</w: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instrText xml:space="preserve"> PAGEREF _Toc116298086 \h </w:instrTex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40D93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52D7DD7" w14:textId="42D23C24" w:rsidR="00626A13" w:rsidRPr="00626A13" w:rsidRDefault="0072179F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116298087" w:history="1">
            <w:r w:rsidR="00626A13" w:rsidRPr="00626A13">
              <w:rPr>
                <w:rStyle w:val="Hipercze"/>
                <w:rFonts w:ascii="Times New Roman" w:hAnsi="Times New Roman" w:cs="Times New Roman"/>
                <w:noProof/>
              </w:rPr>
              <w:t>3.1. Priorytety i kierunki Programu</w: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instrText xml:space="preserve"> PAGEREF _Toc116298087 \h </w:instrTex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40D93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D416EF6" w14:textId="67ABC14A" w:rsidR="00626A13" w:rsidRPr="00626A13" w:rsidRDefault="0072179F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116298088" w:history="1">
            <w:r w:rsidR="00626A13" w:rsidRPr="00626A13">
              <w:rPr>
                <w:rStyle w:val="Hipercze"/>
                <w:rFonts w:ascii="Times New Roman" w:hAnsi="Times New Roman" w:cs="Times New Roman"/>
                <w:noProof/>
              </w:rPr>
              <w:t>3.1.1. Priorytet I – Wzrost konkurencyjności i motywacyjności zatrudnienia w jednostkach organizacyjnych KAS</w: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instrText xml:space="preserve"> PAGEREF _Toc116298088 \h </w:instrTex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40D93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24A7C48" w14:textId="197541A1" w:rsidR="00626A13" w:rsidRPr="00626A13" w:rsidRDefault="0072179F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116298089" w:history="1">
            <w:r w:rsidR="00626A13" w:rsidRPr="00626A13">
              <w:rPr>
                <w:rStyle w:val="Hipercze"/>
                <w:rFonts w:ascii="Times New Roman" w:hAnsi="Times New Roman" w:cs="Times New Roman"/>
                <w:noProof/>
              </w:rPr>
              <w:t>3.1.2. Priorytet II – Wydatki na szkolenia, wydatki majątkowe i bieżące, modernizacja i utrzymanie wyposażenia technicznego KAS</w: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instrText xml:space="preserve"> PAGEREF _Toc116298089 \h </w:instrTex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40D93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E8E9061" w14:textId="2A35E432" w:rsidR="00626A13" w:rsidRPr="00626A13" w:rsidRDefault="0072179F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116298090" w:history="1">
            <w:r w:rsidR="00626A13" w:rsidRPr="00626A13">
              <w:rPr>
                <w:rStyle w:val="Hipercze"/>
                <w:rFonts w:ascii="Times New Roman" w:hAnsi="Times New Roman" w:cs="Times New Roman"/>
                <w:noProof/>
              </w:rPr>
              <w:t>3.1.3. Priorytet III – Inwestycje budowlane i modernizacja infrastruktury lokalowej KAS oraz zakup nieruchomości</w: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instrText xml:space="preserve"> PAGEREF _Toc116298090 \h </w:instrTex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40D93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E4591E2" w14:textId="10F33F62" w:rsidR="00626A13" w:rsidRPr="00626A13" w:rsidRDefault="0072179F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116298091" w:history="1">
            <w:r w:rsidR="00626A13" w:rsidRPr="00626A13">
              <w:rPr>
                <w:rStyle w:val="Hipercze"/>
                <w:rFonts w:ascii="Times New Roman" w:hAnsi="Times New Roman" w:cs="Times New Roman"/>
                <w:noProof/>
              </w:rPr>
              <w:t>3.1.4. Priorytet IV – Wydatki związane z rozwojem systemów i infrastruktury teleinformatycznej KAS, inwestycje majątkowe, budowlane oraz zakupy IT</w: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instrText xml:space="preserve"> PAGEREF _Toc116298091 \h </w:instrTex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40D93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DFA713B" w14:textId="4BB8814F" w:rsidR="00626A13" w:rsidRPr="00626A13" w:rsidRDefault="0072179F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116298092" w:history="1">
            <w:r w:rsidR="00626A13" w:rsidRPr="00626A13">
              <w:rPr>
                <w:rStyle w:val="Hipercze"/>
                <w:rFonts w:ascii="Times New Roman" w:hAnsi="Times New Roman" w:cs="Times New Roman"/>
                <w:noProof/>
              </w:rPr>
              <w:t>3.2. Zakres Programu</w: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instrText xml:space="preserve"> PAGEREF _Toc116298092 \h </w:instrTex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40D93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BD6AE03" w14:textId="551A823B" w:rsidR="00626A13" w:rsidRPr="00626A13" w:rsidRDefault="0072179F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116298093" w:history="1">
            <w:r w:rsidR="00626A13" w:rsidRPr="00626A13">
              <w:rPr>
                <w:rStyle w:val="Hipercze"/>
                <w:rFonts w:ascii="Times New Roman" w:hAnsi="Times New Roman" w:cs="Times New Roman"/>
                <w:noProof/>
              </w:rPr>
              <w:t>3.3. Organizacja Programu</w: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instrText xml:space="preserve"> PAGEREF _Toc116298093 \h </w:instrTex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40D93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5DE912A" w14:textId="49A453AE" w:rsidR="00626A13" w:rsidRPr="00626A13" w:rsidRDefault="0072179F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116298094" w:history="1">
            <w:r w:rsidR="00626A13" w:rsidRPr="00626A13">
              <w:rPr>
                <w:rStyle w:val="Hipercze"/>
                <w:rFonts w:ascii="Times New Roman" w:hAnsi="Times New Roman" w:cs="Times New Roman"/>
                <w:noProof/>
              </w:rPr>
              <w:t>3.4. Planowanie</w: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instrText xml:space="preserve"> PAGEREF _Toc116298094 \h </w:instrTex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40D93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673DDA2" w14:textId="67178372" w:rsidR="00626A13" w:rsidRPr="00626A13" w:rsidRDefault="0072179F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116298095" w:history="1">
            <w:r w:rsidR="00626A13" w:rsidRPr="00626A13">
              <w:rPr>
                <w:rStyle w:val="Hipercze"/>
                <w:rFonts w:ascii="Times New Roman" w:hAnsi="Times New Roman" w:cs="Times New Roman"/>
                <w:noProof/>
              </w:rPr>
              <w:t>3.5. Promocja Programu</w: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instrText xml:space="preserve"> PAGEREF _Toc116298095 \h </w:instrTex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40D93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60A86E9" w14:textId="356717B9" w:rsidR="00626A13" w:rsidRPr="00626A13" w:rsidRDefault="0072179F">
          <w:pPr>
            <w:pStyle w:val="Spistreci1"/>
            <w:tabs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116298096" w:history="1">
            <w:r w:rsidR="00626A13" w:rsidRPr="00626A13">
              <w:rPr>
                <w:rStyle w:val="Hipercze"/>
                <w:rFonts w:ascii="Times New Roman" w:hAnsi="Times New Roman" w:cs="Times New Roman"/>
                <w:noProof/>
              </w:rPr>
              <w:t>4. MONITOROWANIE I OCENA REALIZACJI PROGRAMU</w: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instrText xml:space="preserve"> PAGEREF _Toc116298096 \h </w:instrTex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40D93"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CE68A9C" w14:textId="35D8886D" w:rsidR="00626A13" w:rsidRPr="00626A13" w:rsidRDefault="0072179F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116298097" w:history="1">
            <w:r w:rsidR="00626A13" w:rsidRPr="00626A13">
              <w:rPr>
                <w:rStyle w:val="Hipercze"/>
                <w:rFonts w:ascii="Times New Roman" w:hAnsi="Times New Roman" w:cs="Times New Roman"/>
                <w:noProof/>
              </w:rPr>
              <w:t>4.1. Raportowanie</w: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instrText xml:space="preserve"> PAGEREF _Toc116298097 \h </w:instrTex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40D93"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3606713" w14:textId="7E34AACE" w:rsidR="00626A13" w:rsidRPr="00626A13" w:rsidRDefault="0072179F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116298098" w:history="1">
            <w:r w:rsidR="00626A13" w:rsidRPr="00626A13">
              <w:rPr>
                <w:rStyle w:val="Hipercze"/>
                <w:rFonts w:ascii="Times New Roman" w:hAnsi="Times New Roman" w:cs="Times New Roman"/>
                <w:noProof/>
              </w:rPr>
              <w:t>4.2. Wskaźniki realizacji Programu</w: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instrText xml:space="preserve"> PAGEREF _Toc116298098 \h </w:instrTex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40D93"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45F2D08" w14:textId="3B50DDA3" w:rsidR="00626A13" w:rsidRPr="00626A13" w:rsidRDefault="0072179F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116298099" w:history="1">
            <w:r w:rsidR="00626A13" w:rsidRPr="00626A13">
              <w:rPr>
                <w:rStyle w:val="Hipercze"/>
                <w:rFonts w:ascii="Times New Roman" w:hAnsi="Times New Roman" w:cs="Times New Roman"/>
                <w:noProof/>
              </w:rPr>
              <w:t>4.2.1. Wskaźniki ekonomiczne</w: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instrText xml:space="preserve"> PAGEREF _Toc116298099 \h </w:instrTex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40D93">
              <w:rPr>
                <w:rFonts w:ascii="Times New Roman" w:hAnsi="Times New Roman" w:cs="Times New Roman"/>
                <w:noProof/>
                <w:webHidden/>
              </w:rPr>
              <w:t>17</w:t>
            </w:r>
            <w:r w:rsidR="00626A13" w:rsidRPr="00626A1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55C83DF" w14:textId="3E7DA0EA" w:rsidR="00CA015A" w:rsidRDefault="00CA015A">
          <w:r w:rsidRPr="00626A13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094811D9" w14:textId="1684BB91" w:rsidR="000E0FCA" w:rsidRDefault="00E23BF9" w:rsidP="00CA015A">
      <w:pPr>
        <w:pStyle w:val="Nagwek1"/>
      </w:pPr>
      <w:bookmarkStart w:id="1" w:name="_Toc116298077"/>
      <w:r>
        <w:lastRenderedPageBreak/>
        <w:t>1.</w:t>
      </w:r>
      <w:r w:rsidR="000E0FCA" w:rsidRPr="000E0FCA">
        <w:t xml:space="preserve"> DIAGNOZA SYTUACJI SPOŁECZNO-GOSPODARCZEJ</w:t>
      </w:r>
      <w:bookmarkEnd w:id="1"/>
    </w:p>
    <w:p w14:paraId="0AB179CC" w14:textId="591C675C" w:rsidR="004E488A" w:rsidRPr="00CA015A" w:rsidRDefault="00CA015A" w:rsidP="00CA015A">
      <w:pPr>
        <w:pStyle w:val="Nagwek2"/>
      </w:pPr>
      <w:bookmarkStart w:id="2" w:name="_Toc106372076"/>
      <w:bookmarkStart w:id="3" w:name="_Toc116298078"/>
      <w:r w:rsidRPr="00CA015A">
        <w:t xml:space="preserve">1.1. </w:t>
      </w:r>
      <w:r w:rsidR="004E488A" w:rsidRPr="00CA015A">
        <w:t>Rola KAS w systemie społeczno-gospodarczym</w:t>
      </w:r>
      <w:bookmarkEnd w:id="2"/>
      <w:bookmarkEnd w:id="3"/>
    </w:p>
    <w:p w14:paraId="2CE15B28" w14:textId="1B96DEA8" w:rsidR="000E0FCA" w:rsidRDefault="004E488A" w:rsidP="0034034C">
      <w:pPr>
        <w:pStyle w:val="ARTartustawynprozporzdzenia"/>
        <w:ind w:firstLine="0"/>
        <w:rPr>
          <w:rFonts w:ascii="Times New Roman" w:hAnsi="Times New Roman" w:cs="Times New Roman"/>
        </w:rPr>
      </w:pPr>
      <w:r w:rsidRPr="004E488A">
        <w:rPr>
          <w:rStyle w:val="Ppogrubienie"/>
          <w:rFonts w:ascii="Times New Roman" w:hAnsi="Times New Roman" w:cs="Times New Roman"/>
          <w:b w:val="0"/>
        </w:rPr>
        <w:t>1.</w:t>
      </w:r>
      <w:r w:rsidRPr="0034034C">
        <w:rPr>
          <w:rStyle w:val="Ppogrubienie"/>
          <w:rFonts w:ascii="Times New Roman" w:hAnsi="Times New Roman" w:cs="Times New Roman"/>
          <w:b w:val="0"/>
        </w:rPr>
        <w:t xml:space="preserve"> </w:t>
      </w:r>
      <w:r w:rsidR="000E0FCA" w:rsidRPr="000E0FCA">
        <w:rPr>
          <w:rFonts w:ascii="Times New Roman" w:hAnsi="Times New Roman" w:cs="Times New Roman"/>
        </w:rPr>
        <w:t>Krajowa Administracja Skarbowa, zwana dalej „KAS”, powstała na mocy ustawy z dnia 16 listopada 2016 r. o Krajowej Administracji Skarbowej (Dz. U. z 2022 r. poz. 813</w:t>
      </w:r>
      <w:r w:rsidR="00083A9A">
        <w:rPr>
          <w:rFonts w:ascii="Times New Roman" w:hAnsi="Times New Roman" w:cs="Times New Roman"/>
        </w:rPr>
        <w:t>,</w:t>
      </w:r>
      <w:r w:rsidR="000E0FCA" w:rsidRPr="000E0FCA">
        <w:rPr>
          <w:rFonts w:ascii="Times New Roman" w:hAnsi="Times New Roman" w:cs="Times New Roman"/>
        </w:rPr>
        <w:t xml:space="preserve"> </w:t>
      </w:r>
      <w:r w:rsidR="006A4517" w:rsidRPr="000E0FCA">
        <w:rPr>
          <w:rFonts w:ascii="Times New Roman" w:hAnsi="Times New Roman" w:cs="Times New Roman"/>
        </w:rPr>
        <w:t>z</w:t>
      </w:r>
      <w:r w:rsidR="006A4517">
        <w:rPr>
          <w:rFonts w:ascii="Times New Roman" w:hAnsi="Times New Roman" w:cs="Times New Roman"/>
        </w:rPr>
        <w:t> </w:t>
      </w:r>
      <w:r w:rsidR="000E0FCA" w:rsidRPr="000E0FCA">
        <w:rPr>
          <w:rFonts w:ascii="Times New Roman" w:hAnsi="Times New Roman" w:cs="Times New Roman"/>
        </w:rPr>
        <w:t>późn</w:t>
      </w:r>
      <w:r w:rsidR="006A4517" w:rsidRPr="000E0FCA">
        <w:rPr>
          <w:rFonts w:ascii="Times New Roman" w:hAnsi="Times New Roman" w:cs="Times New Roman"/>
        </w:rPr>
        <w:t>.</w:t>
      </w:r>
      <w:r w:rsidR="006A4517">
        <w:rPr>
          <w:rFonts w:ascii="Times New Roman" w:hAnsi="Times New Roman" w:cs="Times New Roman"/>
        </w:rPr>
        <w:t> </w:t>
      </w:r>
      <w:r w:rsidR="000E0FCA" w:rsidRPr="000E0FCA">
        <w:rPr>
          <w:rFonts w:ascii="Times New Roman" w:hAnsi="Times New Roman" w:cs="Times New Roman"/>
        </w:rPr>
        <w:t>zm.</w:t>
      </w:r>
      <w:r w:rsidR="000E0FCA" w:rsidRPr="000E0FCA">
        <w:rPr>
          <w:rStyle w:val="IGindeksgrny"/>
          <w:rFonts w:ascii="Times New Roman" w:hAnsi="Times New Roman" w:cs="Times New Roman"/>
        </w:rPr>
        <w:footnoteReference w:id="1"/>
      </w:r>
      <w:r w:rsidR="000E0FCA" w:rsidRPr="000E0FCA">
        <w:rPr>
          <w:rStyle w:val="IGindeksgrny"/>
          <w:rFonts w:ascii="Times New Roman" w:hAnsi="Times New Roman" w:cs="Times New Roman"/>
        </w:rPr>
        <w:t>)</w:t>
      </w:r>
      <w:r w:rsidR="000E0FCA" w:rsidRPr="000E0FCA">
        <w:rPr>
          <w:rFonts w:ascii="Times New Roman" w:hAnsi="Times New Roman" w:cs="Times New Roman"/>
        </w:rPr>
        <w:t xml:space="preserve">) oraz ustawy z dnia 16 listopada 2016 r. – Przepisy wprowadzające ustawę </w:t>
      </w:r>
      <w:r w:rsidR="006A4517" w:rsidRPr="000E0FCA">
        <w:rPr>
          <w:rFonts w:ascii="Times New Roman" w:hAnsi="Times New Roman" w:cs="Times New Roman"/>
        </w:rPr>
        <w:t>o</w:t>
      </w:r>
      <w:r w:rsidR="006A4517">
        <w:rPr>
          <w:rFonts w:ascii="Times New Roman" w:hAnsi="Times New Roman" w:cs="Times New Roman"/>
        </w:rPr>
        <w:t> </w:t>
      </w:r>
      <w:r w:rsidR="000E0FCA" w:rsidRPr="000E0FCA">
        <w:rPr>
          <w:rFonts w:ascii="Times New Roman" w:hAnsi="Times New Roman" w:cs="Times New Roman"/>
        </w:rPr>
        <w:t>Krajowej Administracji Skarbowej (Dz. U. poz. 1948, z późn. zm.</w:t>
      </w:r>
      <w:r w:rsidR="00754553">
        <w:rPr>
          <w:rStyle w:val="Odwoanieprzypisudolnego"/>
          <w:rFonts w:ascii="Times New Roman" w:hAnsi="Times New Roman"/>
        </w:rPr>
        <w:footnoteReference w:id="2"/>
      </w:r>
      <w:r w:rsidR="00754553" w:rsidRPr="0034034C">
        <w:rPr>
          <w:rFonts w:ascii="Times New Roman" w:hAnsi="Times New Roman" w:cs="Times New Roman"/>
          <w:vertAlign w:val="superscript"/>
        </w:rPr>
        <w:t>)</w:t>
      </w:r>
      <w:r w:rsidR="000E0FCA" w:rsidRPr="000E0FCA">
        <w:rPr>
          <w:rFonts w:ascii="Times New Roman" w:hAnsi="Times New Roman" w:cs="Times New Roman"/>
        </w:rPr>
        <w:t>). KAS połączyła doświadczenia administracji podatkowej, kontroli skarbowej i Służby Celnej, a jej utworzenie było odpowiedzią na wyzwania stawiane przed administracją celno-skarbową w związku z postępem gospodarczym i cywilizacyjnym.</w:t>
      </w:r>
    </w:p>
    <w:p w14:paraId="20F03B7E" w14:textId="54E54345" w:rsidR="00632CFC" w:rsidRDefault="00632CFC" w:rsidP="0034034C">
      <w:pPr>
        <w:pStyle w:val="ARTartustawynprozporzdzenia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Od czasu utworzenia KAS, zarówno ściągalność podatków, jak i skuteczność kontroli, znacząco wzrosła, co przekłada się na znaczne zmniejszenie luki w podatku VAT i większe wpływy dla budżetu. W 2021 r</w:t>
      </w:r>
      <w:r w:rsidR="002963D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luka w podatku VAT (różnica mi</w:t>
      </w:r>
      <w:r w:rsidR="002963D3">
        <w:rPr>
          <w:rFonts w:ascii="Times New Roman" w:hAnsi="Times New Roman" w:cs="Times New Roman"/>
        </w:rPr>
        <w:t>ę</w:t>
      </w:r>
      <w:r>
        <w:rPr>
          <w:rFonts w:ascii="Times New Roman" w:hAnsi="Times New Roman" w:cs="Times New Roman"/>
        </w:rPr>
        <w:t>dzy kwotą spodziewanych dochodów z podatku VAT a faktycznie pobraną kwotą podatku) zmniejszyła się do poziomu 4,3%.</w:t>
      </w:r>
    </w:p>
    <w:p w14:paraId="1516B1E8" w14:textId="20E00FA5" w:rsidR="004E488A" w:rsidRPr="00CA015A" w:rsidRDefault="004E488A" w:rsidP="00CA015A">
      <w:pPr>
        <w:pStyle w:val="Nagwek2"/>
      </w:pPr>
      <w:bookmarkStart w:id="4" w:name="_Toc116298079"/>
      <w:r w:rsidRPr="00CA015A">
        <w:rPr>
          <w:rFonts w:eastAsiaTheme="minorEastAsia"/>
          <w:lang w:eastAsia="pl-PL"/>
        </w:rPr>
        <w:t>1.2. Strategiczne cele KAS</w:t>
      </w:r>
      <w:bookmarkEnd w:id="4"/>
    </w:p>
    <w:p w14:paraId="5C72DAE5" w14:textId="0FD7697C" w:rsidR="000E0FCA" w:rsidRPr="000E0FCA" w:rsidRDefault="004E488A" w:rsidP="0034034C">
      <w:pPr>
        <w:pStyle w:val="ARTartustawynprozporzdzenia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0E0FCA" w:rsidRPr="000E0FCA">
        <w:rPr>
          <w:rFonts w:ascii="Times New Roman" w:hAnsi="Times New Roman" w:cs="Times New Roman"/>
        </w:rPr>
        <w:t xml:space="preserve"> Strategicznym celem KAS jest zapewnienie Państwu stabilnych, efektywnych </w:t>
      </w:r>
      <w:r w:rsidR="0026192C">
        <w:rPr>
          <w:rFonts w:ascii="Times New Roman" w:hAnsi="Times New Roman" w:cs="Times New Roman"/>
        </w:rPr>
        <w:br/>
      </w:r>
      <w:r w:rsidR="000E0FCA" w:rsidRPr="000E0FCA">
        <w:rPr>
          <w:rFonts w:ascii="Times New Roman" w:hAnsi="Times New Roman" w:cs="Times New Roman"/>
        </w:rPr>
        <w:t xml:space="preserve">i </w:t>
      </w:r>
      <w:r w:rsidR="00632CFC">
        <w:rPr>
          <w:rFonts w:ascii="Times New Roman" w:hAnsi="Times New Roman" w:cs="Times New Roman"/>
        </w:rPr>
        <w:t>z</w:t>
      </w:r>
      <w:r w:rsidR="000E0FCA" w:rsidRPr="000E0FCA">
        <w:rPr>
          <w:rFonts w:ascii="Times New Roman" w:hAnsi="Times New Roman" w:cs="Times New Roman"/>
        </w:rPr>
        <w:t xml:space="preserve">równoważonych finansów publicznych (pobór podatków i ceł, działania kontrolne </w:t>
      </w:r>
      <w:r w:rsidR="0026192C">
        <w:rPr>
          <w:rFonts w:ascii="Times New Roman" w:hAnsi="Times New Roman" w:cs="Times New Roman"/>
        </w:rPr>
        <w:br/>
      </w:r>
      <w:r w:rsidR="000E0FCA" w:rsidRPr="000E0FCA">
        <w:rPr>
          <w:rFonts w:ascii="Times New Roman" w:hAnsi="Times New Roman" w:cs="Times New Roman"/>
        </w:rPr>
        <w:t>i egzekucyjne), a klientom (obywatelom i przedsiębiorcom) – wysokiej jakości świadczonych usług (skrócenie czasu obsługi podatników, działania edukacyjne, wdrażanie narzędzi elektronicznych w obsłudze podatnika).</w:t>
      </w:r>
    </w:p>
    <w:p w14:paraId="3D445EB8" w14:textId="53BF5F3A" w:rsidR="000E0FCA" w:rsidRPr="000E0FCA" w:rsidRDefault="004E488A" w:rsidP="0034034C">
      <w:pPr>
        <w:pStyle w:val="USTustnpkodeksu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23BF9">
        <w:rPr>
          <w:rFonts w:ascii="Times New Roman" w:hAnsi="Times New Roman" w:cs="Times New Roman"/>
        </w:rPr>
        <w:t>.</w:t>
      </w:r>
      <w:r w:rsidR="000E0FCA" w:rsidRPr="000E0FCA">
        <w:rPr>
          <w:rFonts w:ascii="Times New Roman" w:hAnsi="Times New Roman" w:cs="Times New Roman"/>
        </w:rPr>
        <w:t xml:space="preserve"> Osiągnięcie strategicznego celu, zgodnie z założeniami formułowanymi przez ministra właściwego do spraw finansów publicznych na okresy czteroletnie, jest wyznacznikiem kierunków działania i rozwoju KAS jako nowoczesnej administracji skarbowej, która ma zapewnić zarówno skuteczny pobór należności podatkowych i celnych, jak i zapewniać warunki uczciwej konkurencji.</w:t>
      </w:r>
    </w:p>
    <w:p w14:paraId="02F27AA3" w14:textId="4FC53146" w:rsidR="000E0FCA" w:rsidRDefault="00066C7B" w:rsidP="0034034C">
      <w:pPr>
        <w:pStyle w:val="ARTartustawynprozporzdzenia"/>
        <w:ind w:firstLine="0"/>
        <w:rPr>
          <w:rFonts w:ascii="Times New Roman" w:hAnsi="Times New Roman" w:cs="Times New Roman"/>
        </w:rPr>
      </w:pPr>
      <w:r w:rsidRPr="00066C7B">
        <w:rPr>
          <w:rStyle w:val="Ppogrubienie"/>
          <w:rFonts w:ascii="Times New Roman" w:hAnsi="Times New Roman" w:cs="Times New Roman"/>
          <w:b w:val="0"/>
        </w:rPr>
        <w:t>3.</w:t>
      </w:r>
      <w:r w:rsidR="000E0FCA" w:rsidRPr="000E0FCA">
        <w:rPr>
          <w:rStyle w:val="Ppogrubienie"/>
          <w:rFonts w:ascii="Times New Roman" w:hAnsi="Times New Roman" w:cs="Times New Roman"/>
        </w:rPr>
        <w:t> </w:t>
      </w:r>
      <w:r w:rsidR="000E0FCA" w:rsidRPr="000E0FCA">
        <w:rPr>
          <w:rFonts w:ascii="Times New Roman" w:hAnsi="Times New Roman" w:cs="Times New Roman"/>
        </w:rPr>
        <w:t xml:space="preserve">Priorytetem KAS jest skuteczna walka z przestępczością gospodarczą i oszustwami podatkowymi. Kluczowe jest ciągłe ograniczanie „szarej strefy”, zwalczanie i przeciwdziałanie mechanizmom wykorzystywanym na szkodę </w:t>
      </w:r>
      <w:r w:rsidR="00754553">
        <w:rPr>
          <w:rFonts w:ascii="Times New Roman" w:hAnsi="Times New Roman" w:cs="Times New Roman"/>
        </w:rPr>
        <w:t>S</w:t>
      </w:r>
      <w:r w:rsidR="000E0FCA" w:rsidRPr="000E0FCA">
        <w:rPr>
          <w:rFonts w:ascii="Times New Roman" w:hAnsi="Times New Roman" w:cs="Times New Roman"/>
        </w:rPr>
        <w:t xml:space="preserve">karbu </w:t>
      </w:r>
      <w:r w:rsidR="00754553">
        <w:rPr>
          <w:rFonts w:ascii="Times New Roman" w:hAnsi="Times New Roman" w:cs="Times New Roman"/>
        </w:rPr>
        <w:t>P</w:t>
      </w:r>
      <w:r w:rsidR="000E0FCA" w:rsidRPr="000E0FCA">
        <w:rPr>
          <w:rFonts w:ascii="Times New Roman" w:hAnsi="Times New Roman" w:cs="Times New Roman"/>
        </w:rPr>
        <w:t>aństwa (np. karuzel</w:t>
      </w:r>
      <w:r w:rsidR="00754553">
        <w:rPr>
          <w:rFonts w:ascii="Times New Roman" w:hAnsi="Times New Roman" w:cs="Times New Roman"/>
        </w:rPr>
        <w:t>om</w:t>
      </w:r>
      <w:r w:rsidR="000E0FCA" w:rsidRPr="000E0FCA">
        <w:rPr>
          <w:rFonts w:ascii="Times New Roman" w:hAnsi="Times New Roman" w:cs="Times New Roman"/>
        </w:rPr>
        <w:t xml:space="preserve"> podatkowy</w:t>
      </w:r>
      <w:r w:rsidR="00754553">
        <w:rPr>
          <w:rFonts w:ascii="Times New Roman" w:hAnsi="Times New Roman" w:cs="Times New Roman"/>
        </w:rPr>
        <w:t>m</w:t>
      </w:r>
      <w:r w:rsidR="000E0FCA" w:rsidRPr="000E0FCA">
        <w:rPr>
          <w:rFonts w:ascii="Times New Roman" w:hAnsi="Times New Roman" w:cs="Times New Roman"/>
        </w:rPr>
        <w:t xml:space="preserve">), </w:t>
      </w:r>
      <w:r w:rsidR="000E0FCA" w:rsidRPr="000E0FCA">
        <w:rPr>
          <w:rFonts w:ascii="Times New Roman" w:hAnsi="Times New Roman" w:cs="Times New Roman"/>
        </w:rPr>
        <w:lastRenderedPageBreak/>
        <w:t>zmniejszanie luki VAT oraz eliminowanie z rynku towarów nielegalnych, nieopodatkowanych lub stanowiących zagrożenie dla społeczeństwa</w:t>
      </w:r>
      <w:r w:rsidR="00D2643A">
        <w:rPr>
          <w:rFonts w:ascii="Times New Roman" w:hAnsi="Times New Roman" w:cs="Times New Roman"/>
        </w:rPr>
        <w:t>.</w:t>
      </w:r>
    </w:p>
    <w:p w14:paraId="61A65212" w14:textId="134847DC" w:rsidR="00066C7B" w:rsidRPr="0034034C" w:rsidRDefault="00066C7B" w:rsidP="00CA015A">
      <w:pPr>
        <w:pStyle w:val="Nagwek2"/>
      </w:pPr>
      <w:bookmarkStart w:id="5" w:name="_Toc116298080"/>
      <w:r w:rsidRPr="0034034C">
        <w:t>1.3</w:t>
      </w:r>
      <w:r>
        <w:t>.</w:t>
      </w:r>
      <w:r w:rsidR="00CA015A">
        <w:t xml:space="preserve"> </w:t>
      </w:r>
      <w:r w:rsidRPr="0034034C">
        <w:t>Wzrost efektywności działania KAS, strategia wewnętrzna</w:t>
      </w:r>
      <w:bookmarkEnd w:id="5"/>
    </w:p>
    <w:p w14:paraId="2B575EC3" w14:textId="33CE4512" w:rsidR="000E0FCA" w:rsidRPr="000E0FCA" w:rsidRDefault="00066C7B" w:rsidP="0034034C">
      <w:pPr>
        <w:pStyle w:val="ARTartustawynprozporzdzenia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0E0FCA" w:rsidRPr="000E0FCA">
        <w:rPr>
          <w:rFonts w:ascii="Times New Roman" w:hAnsi="Times New Roman" w:cs="Times New Roman"/>
        </w:rPr>
        <w:t xml:space="preserve"> Program wieloletni „Modernizacja Krajowej Administracji Skarbowej w latach 2023–2025”</w:t>
      </w:r>
      <w:r w:rsidR="002963D3">
        <w:rPr>
          <w:rFonts w:ascii="Times New Roman" w:hAnsi="Times New Roman" w:cs="Times New Roman"/>
        </w:rPr>
        <w:t>,</w:t>
      </w:r>
      <w:r w:rsidR="000E0FCA" w:rsidRPr="000E0FCA">
        <w:rPr>
          <w:rFonts w:ascii="Times New Roman" w:hAnsi="Times New Roman" w:cs="Times New Roman"/>
        </w:rPr>
        <w:t xml:space="preserve"> zwany dalej „Programem”</w:t>
      </w:r>
      <w:r w:rsidR="002963D3">
        <w:rPr>
          <w:rFonts w:ascii="Times New Roman" w:hAnsi="Times New Roman" w:cs="Times New Roman"/>
        </w:rPr>
        <w:t>,</w:t>
      </w:r>
      <w:r w:rsidR="000E0FCA" w:rsidRPr="000E0FCA">
        <w:rPr>
          <w:rFonts w:ascii="Times New Roman" w:hAnsi="Times New Roman" w:cs="Times New Roman"/>
        </w:rPr>
        <w:t xml:space="preserve"> jest narzędziem </w:t>
      </w:r>
      <w:r w:rsidR="00096E4F">
        <w:rPr>
          <w:rFonts w:ascii="Times New Roman" w:hAnsi="Times New Roman" w:cs="Times New Roman"/>
        </w:rPr>
        <w:t xml:space="preserve">służącym realizacji działań i celów określonych </w:t>
      </w:r>
      <w:r w:rsidR="00C12097">
        <w:rPr>
          <w:rFonts w:ascii="Times New Roman" w:hAnsi="Times New Roman" w:cs="Times New Roman"/>
        </w:rPr>
        <w:t>w </w:t>
      </w:r>
      <w:r w:rsidR="000E0FCA" w:rsidRPr="000E0FCA">
        <w:rPr>
          <w:rFonts w:ascii="Times New Roman" w:hAnsi="Times New Roman" w:cs="Times New Roman"/>
        </w:rPr>
        <w:t>zarządzeni</w:t>
      </w:r>
      <w:r w:rsidR="00096E4F">
        <w:rPr>
          <w:rFonts w:ascii="Times New Roman" w:hAnsi="Times New Roman" w:cs="Times New Roman"/>
        </w:rPr>
        <w:t>u</w:t>
      </w:r>
      <w:r w:rsidR="000E0FCA" w:rsidRPr="000E0FCA">
        <w:rPr>
          <w:rFonts w:ascii="Times New Roman" w:hAnsi="Times New Roman" w:cs="Times New Roman"/>
        </w:rPr>
        <w:t xml:space="preserve"> Ministra Finansów, Funduszy i Polityki Regionalnej z dnia 23 grudnia 2020 r. w sprawie określenia Kierunków działania i rozwoju Krajowej Administracji Skarbowej na lata 2021</w:t>
      </w:r>
      <w:r w:rsidR="00B67C7D">
        <w:rPr>
          <w:rFonts w:ascii="Times New Roman" w:hAnsi="Times New Roman" w:cs="Times New Roman"/>
        </w:rPr>
        <w:t>–</w:t>
      </w:r>
      <w:r w:rsidR="000E0FCA" w:rsidRPr="000E0FCA">
        <w:rPr>
          <w:rFonts w:ascii="Times New Roman" w:hAnsi="Times New Roman" w:cs="Times New Roman"/>
        </w:rPr>
        <w:t>2024</w:t>
      </w:r>
      <w:r w:rsidR="002C6906">
        <w:rPr>
          <w:rFonts w:ascii="Times New Roman" w:hAnsi="Times New Roman" w:cs="Times New Roman"/>
        </w:rPr>
        <w:t xml:space="preserve"> (Dz. Urz. Min. Fin.</w:t>
      </w:r>
      <w:r w:rsidR="002C6906" w:rsidRPr="002C6906">
        <w:rPr>
          <w:rFonts w:ascii="Times New Roman" w:hAnsi="Times New Roman" w:cs="Times New Roman"/>
        </w:rPr>
        <w:t xml:space="preserve"> Fun. i Pol. Reg.</w:t>
      </w:r>
      <w:r w:rsidR="002C6906">
        <w:rPr>
          <w:rFonts w:ascii="Times New Roman" w:hAnsi="Times New Roman" w:cs="Times New Roman"/>
        </w:rPr>
        <w:t xml:space="preserve"> poz. 34).</w:t>
      </w:r>
    </w:p>
    <w:p w14:paraId="51DB2460" w14:textId="4AC55986" w:rsidR="000E0FCA" w:rsidRPr="000E0FCA" w:rsidRDefault="00066C7B" w:rsidP="0034034C">
      <w:pPr>
        <w:pStyle w:val="USTustnpkodeksu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0E0FCA" w:rsidRPr="000E0FCA">
        <w:rPr>
          <w:rFonts w:ascii="Times New Roman" w:hAnsi="Times New Roman" w:cs="Times New Roman"/>
        </w:rPr>
        <w:t xml:space="preserve"> Program obejmuje wszystkie obszary wskazane w zarządzeniu, o którym mowa w </w:t>
      </w:r>
      <w:r w:rsidR="00A011B9">
        <w:rPr>
          <w:rFonts w:ascii="Times New Roman" w:hAnsi="Times New Roman" w:cs="Times New Roman"/>
        </w:rPr>
        <w:t>pkt</w:t>
      </w:r>
      <w:r w:rsidR="000E0FCA" w:rsidRPr="000E0FCA">
        <w:rPr>
          <w:rFonts w:ascii="Times New Roman" w:hAnsi="Times New Roman" w:cs="Times New Roman"/>
        </w:rPr>
        <w:t xml:space="preserve"> 1</w:t>
      </w:r>
      <w:r w:rsidR="00624F8E">
        <w:rPr>
          <w:rFonts w:ascii="Times New Roman" w:hAnsi="Times New Roman" w:cs="Times New Roman"/>
        </w:rPr>
        <w:t>, tj.</w:t>
      </w:r>
      <w:r w:rsidR="000E0FCA" w:rsidRPr="000E0FCA">
        <w:rPr>
          <w:rFonts w:ascii="Times New Roman" w:hAnsi="Times New Roman" w:cs="Times New Roman"/>
        </w:rPr>
        <w:t>:</w:t>
      </w:r>
    </w:p>
    <w:p w14:paraId="5F0F56EE" w14:textId="77777777" w:rsidR="000E0FCA" w:rsidRPr="000E0FCA" w:rsidRDefault="000E0FCA" w:rsidP="000E0FCA">
      <w:pPr>
        <w:pStyle w:val="PKTpunkt"/>
        <w:rPr>
          <w:rFonts w:ascii="Times New Roman" w:hAnsi="Times New Roman" w:cs="Times New Roman"/>
        </w:rPr>
      </w:pPr>
      <w:r w:rsidRPr="000E0FCA">
        <w:rPr>
          <w:rFonts w:ascii="Times New Roman" w:hAnsi="Times New Roman" w:cs="Times New Roman"/>
        </w:rPr>
        <w:t>1)</w:t>
      </w:r>
      <w:r w:rsidRPr="000E0FCA">
        <w:rPr>
          <w:rFonts w:ascii="Times New Roman" w:hAnsi="Times New Roman" w:cs="Times New Roman"/>
        </w:rPr>
        <w:tab/>
        <w:t>zapewnienie stabilnych finansów publicznych;</w:t>
      </w:r>
    </w:p>
    <w:p w14:paraId="6A86E36A" w14:textId="77777777" w:rsidR="000E0FCA" w:rsidRPr="000E0FCA" w:rsidRDefault="000E0FCA" w:rsidP="000E0FCA">
      <w:pPr>
        <w:pStyle w:val="PKTpunkt"/>
        <w:rPr>
          <w:rFonts w:ascii="Times New Roman" w:hAnsi="Times New Roman" w:cs="Times New Roman"/>
        </w:rPr>
      </w:pPr>
      <w:r w:rsidRPr="000E0FCA">
        <w:rPr>
          <w:rFonts w:ascii="Times New Roman" w:hAnsi="Times New Roman" w:cs="Times New Roman"/>
        </w:rPr>
        <w:t>2)</w:t>
      </w:r>
      <w:r w:rsidRPr="000E0FCA">
        <w:rPr>
          <w:rFonts w:ascii="Times New Roman" w:hAnsi="Times New Roman" w:cs="Times New Roman"/>
        </w:rPr>
        <w:tab/>
        <w:t>klientocentryczność;</w:t>
      </w:r>
    </w:p>
    <w:p w14:paraId="53CF5C7B" w14:textId="77777777" w:rsidR="000E0FCA" w:rsidRPr="000E0FCA" w:rsidRDefault="000E0FCA" w:rsidP="000E0FCA">
      <w:pPr>
        <w:pStyle w:val="PKTpunkt"/>
        <w:rPr>
          <w:rFonts w:ascii="Times New Roman" w:hAnsi="Times New Roman" w:cs="Times New Roman"/>
        </w:rPr>
      </w:pPr>
      <w:r w:rsidRPr="000E0FCA">
        <w:rPr>
          <w:rFonts w:ascii="Times New Roman" w:hAnsi="Times New Roman" w:cs="Times New Roman"/>
        </w:rPr>
        <w:t>3)</w:t>
      </w:r>
      <w:r w:rsidRPr="000E0FCA">
        <w:rPr>
          <w:rFonts w:ascii="Times New Roman" w:hAnsi="Times New Roman" w:cs="Times New Roman"/>
        </w:rPr>
        <w:tab/>
        <w:t>wspieranie rozwoju krajowego systemu finansowego;</w:t>
      </w:r>
    </w:p>
    <w:p w14:paraId="551BC801" w14:textId="77777777" w:rsidR="000E0FCA" w:rsidRPr="000E0FCA" w:rsidRDefault="000E0FCA" w:rsidP="000E0FCA">
      <w:pPr>
        <w:pStyle w:val="PKTpunkt"/>
        <w:rPr>
          <w:rFonts w:ascii="Times New Roman" w:hAnsi="Times New Roman" w:cs="Times New Roman"/>
        </w:rPr>
      </w:pPr>
      <w:r w:rsidRPr="000E0FCA">
        <w:rPr>
          <w:rFonts w:ascii="Times New Roman" w:hAnsi="Times New Roman" w:cs="Times New Roman"/>
        </w:rPr>
        <w:t>4)</w:t>
      </w:r>
      <w:r w:rsidRPr="000E0FCA">
        <w:rPr>
          <w:rFonts w:ascii="Times New Roman" w:hAnsi="Times New Roman" w:cs="Times New Roman"/>
        </w:rPr>
        <w:tab/>
        <w:t>wzmocnienie zdolności organizacji do skutecznej realizacji zadań.</w:t>
      </w:r>
    </w:p>
    <w:p w14:paraId="25D4A8BB" w14:textId="444103C1" w:rsidR="000E0FCA" w:rsidRDefault="00066C7B" w:rsidP="0034034C">
      <w:pPr>
        <w:pStyle w:val="USTustnpkodeksu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23BF9">
        <w:rPr>
          <w:rFonts w:ascii="Times New Roman" w:hAnsi="Times New Roman" w:cs="Times New Roman"/>
        </w:rPr>
        <w:t>.</w:t>
      </w:r>
      <w:r w:rsidR="000E0FCA" w:rsidRPr="000E0FCA">
        <w:rPr>
          <w:rFonts w:ascii="Times New Roman" w:hAnsi="Times New Roman" w:cs="Times New Roman"/>
        </w:rPr>
        <w:t xml:space="preserve"> Zrównoważony rozwój KAS, obejmujący utrzymanie i rozwój zasobów ludzkich, infrastruktury i działań bieżących, jest zależny od planowania wydatków w perspektywie wieloletniej. Program jest kontynuacją działań z lat 2020</w:t>
      </w:r>
      <w:r w:rsidR="008D442E" w:rsidRPr="000E0FCA">
        <w:rPr>
          <w:rFonts w:ascii="Times New Roman" w:hAnsi="Times New Roman" w:cs="Times New Roman"/>
        </w:rPr>
        <w:t>–</w:t>
      </w:r>
      <w:r w:rsidR="000E0FCA" w:rsidRPr="000E0FCA">
        <w:rPr>
          <w:rFonts w:ascii="Times New Roman" w:hAnsi="Times New Roman" w:cs="Times New Roman"/>
        </w:rPr>
        <w:t>2022, posiada solidne podstawy do sprawnej realizacji w postaci doświadczenia i wykształcenia wewnętrznych procedur w KAS.</w:t>
      </w:r>
    </w:p>
    <w:p w14:paraId="57AEFC49" w14:textId="4BF79448" w:rsidR="00066C7B" w:rsidRPr="00066C7B" w:rsidRDefault="00066C7B" w:rsidP="00CA015A">
      <w:pPr>
        <w:pStyle w:val="Nagwek2"/>
        <w:rPr>
          <w:rStyle w:val="Ppogrubienie"/>
          <w:rFonts w:cs="Times New Roman"/>
        </w:rPr>
      </w:pPr>
      <w:bookmarkStart w:id="6" w:name="_Toc106372079"/>
      <w:bookmarkStart w:id="7" w:name="_Toc116298081"/>
      <w:r>
        <w:t>1.4.</w:t>
      </w:r>
      <w:r w:rsidR="00CA015A">
        <w:t xml:space="preserve"> </w:t>
      </w:r>
      <w:r w:rsidRPr="0034034C">
        <w:t>Podstawy prawne Programu</w:t>
      </w:r>
      <w:bookmarkEnd w:id="6"/>
      <w:bookmarkEnd w:id="7"/>
    </w:p>
    <w:p w14:paraId="6A59C3A8" w14:textId="225066D5" w:rsidR="000E0FCA" w:rsidRPr="000E0FCA" w:rsidRDefault="00066C7B" w:rsidP="0034034C">
      <w:pPr>
        <w:pStyle w:val="ARTartustawynprozporzdzenia"/>
        <w:ind w:firstLine="0"/>
        <w:rPr>
          <w:rFonts w:ascii="Times New Roman" w:hAnsi="Times New Roman" w:cs="Times New Roman"/>
        </w:rPr>
      </w:pPr>
      <w:r>
        <w:rPr>
          <w:rStyle w:val="Ppogrubienie"/>
          <w:rFonts w:ascii="Times New Roman" w:hAnsi="Times New Roman" w:cs="Times New Roman"/>
          <w:b w:val="0"/>
        </w:rPr>
        <w:t>1.</w:t>
      </w:r>
      <w:r w:rsidR="000E0FCA" w:rsidRPr="000E0FCA">
        <w:rPr>
          <w:rFonts w:ascii="Times New Roman" w:hAnsi="Times New Roman" w:cs="Times New Roman"/>
        </w:rPr>
        <w:t xml:space="preserve"> Program jest sporządzony </w:t>
      </w:r>
      <w:r w:rsidR="00C16442">
        <w:rPr>
          <w:rFonts w:ascii="Times New Roman" w:hAnsi="Times New Roman" w:cs="Times New Roman"/>
        </w:rPr>
        <w:t>na podstawie</w:t>
      </w:r>
      <w:r w:rsidR="000E0FCA" w:rsidRPr="000E0FCA">
        <w:rPr>
          <w:rFonts w:ascii="Times New Roman" w:hAnsi="Times New Roman" w:cs="Times New Roman"/>
        </w:rPr>
        <w:t xml:space="preserve"> przepis</w:t>
      </w:r>
      <w:r w:rsidR="00C16442">
        <w:rPr>
          <w:rFonts w:ascii="Times New Roman" w:hAnsi="Times New Roman" w:cs="Times New Roman"/>
        </w:rPr>
        <w:t>ów</w:t>
      </w:r>
      <w:r w:rsidR="000E0FCA" w:rsidRPr="000E0FCA">
        <w:rPr>
          <w:rFonts w:ascii="Times New Roman" w:hAnsi="Times New Roman" w:cs="Times New Roman"/>
        </w:rPr>
        <w:t xml:space="preserve"> art. 136 ustawy z </w:t>
      </w:r>
      <w:r w:rsidR="004F4A89">
        <w:rPr>
          <w:rFonts w:ascii="Times New Roman" w:hAnsi="Times New Roman" w:cs="Times New Roman"/>
        </w:rPr>
        <w:t xml:space="preserve">dnia </w:t>
      </w:r>
      <w:r w:rsidR="000E0FCA" w:rsidRPr="000E0FCA">
        <w:rPr>
          <w:rFonts w:ascii="Times New Roman" w:hAnsi="Times New Roman" w:cs="Times New Roman"/>
        </w:rPr>
        <w:t>27 sierpnia 2009 r. o finansach publicznych (Dz. U. z 2022 r. poz. 1634, z późn. zm.</w:t>
      </w:r>
      <w:r w:rsidR="000E0FCA" w:rsidRPr="000E0FCA">
        <w:rPr>
          <w:rStyle w:val="IGindeksgrny"/>
          <w:rFonts w:ascii="Times New Roman" w:hAnsi="Times New Roman" w:cs="Times New Roman"/>
        </w:rPr>
        <w:footnoteReference w:id="3"/>
      </w:r>
      <w:r w:rsidR="000E0FCA" w:rsidRPr="000E0FCA">
        <w:rPr>
          <w:rStyle w:val="IGindeksgrny"/>
          <w:rFonts w:ascii="Times New Roman" w:hAnsi="Times New Roman" w:cs="Times New Roman"/>
        </w:rPr>
        <w:t>)</w:t>
      </w:r>
      <w:r w:rsidR="000E0FCA" w:rsidRPr="000E0FCA">
        <w:rPr>
          <w:rFonts w:ascii="Times New Roman" w:hAnsi="Times New Roman" w:cs="Times New Roman"/>
        </w:rPr>
        <w:t>).</w:t>
      </w:r>
    </w:p>
    <w:p w14:paraId="10B3E6F1" w14:textId="75E126A0" w:rsidR="000E0FCA" w:rsidRPr="000E0FCA" w:rsidRDefault="00066C7B" w:rsidP="0034034C">
      <w:pPr>
        <w:pStyle w:val="ARTartustawynprozporzdzenia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0E0FCA" w:rsidRPr="000E0FCA">
        <w:rPr>
          <w:rFonts w:ascii="Times New Roman" w:hAnsi="Times New Roman" w:cs="Times New Roman"/>
        </w:rPr>
        <w:t xml:space="preserve"> Program jest programem rozwoju w rozumieniu art. 15 ust. 4 pkt 2 ustawy z dnia 6 grudnia 2006 r. o zasadach prowadzenia polityki rozwoju (Dz. U. z 2021 r. poz. 1057 oraz z 2022 r. poz. 1079</w:t>
      </w:r>
      <w:r w:rsidR="00624F8E">
        <w:rPr>
          <w:rFonts w:ascii="Times New Roman" w:hAnsi="Times New Roman" w:cs="Times New Roman"/>
        </w:rPr>
        <w:t xml:space="preserve"> i 1846</w:t>
      </w:r>
      <w:r w:rsidR="000E0FCA" w:rsidRPr="000E0FCA">
        <w:rPr>
          <w:rFonts w:ascii="Times New Roman" w:hAnsi="Times New Roman" w:cs="Times New Roman"/>
        </w:rPr>
        <w:t>).</w:t>
      </w:r>
    </w:p>
    <w:p w14:paraId="60AF5609" w14:textId="58DD53A6" w:rsidR="000E0FCA" w:rsidRDefault="00066C7B" w:rsidP="0034034C">
      <w:pPr>
        <w:pStyle w:val="USTustnpkodeksu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E0FCA" w:rsidRPr="000E0FCA">
        <w:rPr>
          <w:rFonts w:ascii="Times New Roman" w:hAnsi="Times New Roman" w:cs="Times New Roman"/>
        </w:rPr>
        <w:t>. Program wymaga wydania przez ministra właściwego do spraw rozwoju regionalnego opinii dotyczącej zgodności ze średniookresową strategią rozwoju kraju oraz z zakresem określonym w art. 17 ust. 1 ustawy</w:t>
      </w:r>
      <w:r w:rsidR="00624F8E">
        <w:rPr>
          <w:rFonts w:ascii="Times New Roman" w:hAnsi="Times New Roman" w:cs="Times New Roman"/>
        </w:rPr>
        <w:t xml:space="preserve"> </w:t>
      </w:r>
      <w:r w:rsidR="00624F8E" w:rsidRPr="000E0FCA">
        <w:rPr>
          <w:rFonts w:ascii="Times New Roman" w:hAnsi="Times New Roman" w:cs="Times New Roman"/>
        </w:rPr>
        <w:t>z dnia 6 grudnia 2006 r. o zasadach prowadzenia polityki rozwoju</w:t>
      </w:r>
      <w:r w:rsidR="000E0FCA" w:rsidRPr="000E0FCA">
        <w:rPr>
          <w:rFonts w:ascii="Times New Roman" w:hAnsi="Times New Roman" w:cs="Times New Roman"/>
        </w:rPr>
        <w:t>.</w:t>
      </w:r>
    </w:p>
    <w:p w14:paraId="0F934AC4" w14:textId="1AAE9B92" w:rsidR="00EE07E9" w:rsidRPr="0034034C" w:rsidRDefault="00EE07E9" w:rsidP="00626A13">
      <w:pPr>
        <w:pStyle w:val="Nagwek2"/>
      </w:pPr>
      <w:bookmarkStart w:id="8" w:name="_Toc116298082"/>
      <w:r w:rsidRPr="0034034C">
        <w:t>1.5</w:t>
      </w:r>
      <w:r>
        <w:t>.</w:t>
      </w:r>
      <w:r w:rsidR="00626A13">
        <w:t xml:space="preserve"> </w:t>
      </w:r>
      <w:r>
        <w:t>Obszary</w:t>
      </w:r>
      <w:r w:rsidRPr="0034034C">
        <w:t xml:space="preserve"> </w:t>
      </w:r>
      <w:r w:rsidRPr="00066C7B">
        <w:t xml:space="preserve">związane z tematyką </w:t>
      </w:r>
      <w:r w:rsidRPr="0034034C">
        <w:t>Programu</w:t>
      </w:r>
      <w:r>
        <w:t xml:space="preserve"> i programami pomocowymi Unii Europejskiej</w:t>
      </w:r>
      <w:bookmarkEnd w:id="8"/>
    </w:p>
    <w:p w14:paraId="20A7F714" w14:textId="2E071E55" w:rsidR="00EE07E9" w:rsidRDefault="00EE07E9" w:rsidP="00EE07E9">
      <w:pPr>
        <w:pStyle w:val="ARTartustawynprozporzdzenia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0E0FCA">
        <w:rPr>
          <w:rFonts w:ascii="Times New Roman" w:hAnsi="Times New Roman" w:cs="Times New Roman"/>
        </w:rPr>
        <w:t xml:space="preserve"> Program</w:t>
      </w:r>
      <w:r>
        <w:rPr>
          <w:rFonts w:ascii="Times New Roman" w:hAnsi="Times New Roman" w:cs="Times New Roman"/>
        </w:rPr>
        <w:t xml:space="preserve"> jest zaprojektowany w celu wsparcia zadań i kierunków polityki krajowej. Polityka ta jest w części komplementarna z </w:t>
      </w:r>
      <w:r w:rsidRPr="000E0FCA">
        <w:rPr>
          <w:rFonts w:ascii="Times New Roman" w:hAnsi="Times New Roman" w:cs="Times New Roman"/>
        </w:rPr>
        <w:t>programami pomocowymi i funduszami celowymi, funkcjonującymi w strukturze Unii Europejskiej oraz krajach członkowskich Europejskiego Obszaru Gospodarczego (EOG) lub Europejskiego Stowarzyszenia Wolnego Handlu (EFTA).</w:t>
      </w:r>
      <w:r>
        <w:rPr>
          <w:rFonts w:ascii="Times New Roman" w:hAnsi="Times New Roman" w:cs="Times New Roman"/>
        </w:rPr>
        <w:t xml:space="preserve"> W stosunku do siebie programy te stanowią oddzielne przedsięwzięcia i nie wpływają wzajemnie na swoje budżety. Program nie przewiduje wykorzystania środków U</w:t>
      </w:r>
      <w:r w:rsidR="003D1441">
        <w:rPr>
          <w:rFonts w:ascii="Times New Roman" w:hAnsi="Times New Roman" w:cs="Times New Roman"/>
        </w:rPr>
        <w:t xml:space="preserve">nii </w:t>
      </w:r>
      <w:r>
        <w:rPr>
          <w:rFonts w:ascii="Times New Roman" w:hAnsi="Times New Roman" w:cs="Times New Roman"/>
        </w:rPr>
        <w:t>E</w:t>
      </w:r>
      <w:r w:rsidR="003D1441">
        <w:rPr>
          <w:rFonts w:ascii="Times New Roman" w:hAnsi="Times New Roman" w:cs="Times New Roman"/>
        </w:rPr>
        <w:t>uropejskiej</w:t>
      </w:r>
      <w:r>
        <w:rPr>
          <w:rFonts w:ascii="Times New Roman" w:hAnsi="Times New Roman" w:cs="Times New Roman"/>
        </w:rPr>
        <w:t xml:space="preserve"> do realizacji zawartych w nim zadań oraz analogicznie, środki Programu nie będą stanowiły wkładu krajowego dla programów pomocowych.</w:t>
      </w:r>
    </w:p>
    <w:p w14:paraId="66BE84BE" w14:textId="77777777" w:rsidR="00EE07E9" w:rsidRPr="000E0FCA" w:rsidRDefault="00EE07E9" w:rsidP="00EE07E9">
      <w:pPr>
        <w:pStyle w:val="ARTartustawynprozporzdzenia"/>
        <w:ind w:firstLine="0"/>
        <w:rPr>
          <w:rFonts w:ascii="Times New Roman" w:hAnsi="Times New Roman" w:cs="Times New Roman"/>
        </w:rPr>
      </w:pPr>
      <w:r w:rsidRPr="000E0FCA">
        <w:rPr>
          <w:rFonts w:ascii="Times New Roman" w:hAnsi="Times New Roman" w:cs="Times New Roman"/>
        </w:rPr>
        <w:t xml:space="preserve">Identyfikacja programów pomocowych oraz bieżące monitorowanie nowych inicjatyw pozwoli na racjonalne </w:t>
      </w:r>
      <w:r>
        <w:rPr>
          <w:rFonts w:ascii="Times New Roman" w:hAnsi="Times New Roman" w:cs="Times New Roman"/>
        </w:rPr>
        <w:t xml:space="preserve">wykorzystanie </w:t>
      </w:r>
      <w:r w:rsidRPr="000E0FCA">
        <w:rPr>
          <w:rFonts w:ascii="Times New Roman" w:hAnsi="Times New Roman" w:cs="Times New Roman"/>
        </w:rPr>
        <w:t>środków</w:t>
      </w:r>
      <w:r>
        <w:rPr>
          <w:rFonts w:ascii="Times New Roman" w:hAnsi="Times New Roman" w:cs="Times New Roman"/>
        </w:rPr>
        <w:t xml:space="preserve"> Programu bez ryzyka powtórzenia zadań lub wystąpienia podwójnego finansowania.</w:t>
      </w:r>
      <w:r w:rsidRPr="000E0FCA">
        <w:rPr>
          <w:rFonts w:ascii="Times New Roman" w:hAnsi="Times New Roman" w:cs="Times New Roman"/>
        </w:rPr>
        <w:t xml:space="preserve"> </w:t>
      </w:r>
    </w:p>
    <w:p w14:paraId="35F75BFE" w14:textId="77777777" w:rsidR="00EE07E9" w:rsidRPr="000E0FCA" w:rsidRDefault="00EE07E9" w:rsidP="00EE07E9">
      <w:pPr>
        <w:pStyle w:val="USTustnpkodeksu"/>
        <w:ind w:firstLine="0"/>
        <w:rPr>
          <w:rFonts w:ascii="Times New Roman" w:hAnsi="Times New Roman" w:cs="Times New Roman"/>
        </w:rPr>
      </w:pPr>
      <w:r w:rsidRPr="000E0FCA">
        <w:rPr>
          <w:rFonts w:ascii="Times New Roman" w:hAnsi="Times New Roman" w:cs="Times New Roman"/>
        </w:rPr>
        <w:t>2. Wartością komplementarną dla Programu będą programy pomocowe z obszarów:</w:t>
      </w:r>
    </w:p>
    <w:p w14:paraId="6D90F97C" w14:textId="4A065DB8" w:rsidR="00EE07E9" w:rsidRPr="000E0FCA" w:rsidRDefault="00EE07E9" w:rsidP="00EE07E9">
      <w:pPr>
        <w:pStyle w:val="LITlitera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0E0FCA">
        <w:rPr>
          <w:rFonts w:ascii="Times New Roman" w:hAnsi="Times New Roman" w:cs="Times New Roman"/>
        </w:rPr>
        <w:t>)</w:t>
      </w:r>
      <w:r w:rsidRPr="000E0FC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rozwoju i modernizacji </w:t>
      </w:r>
      <w:r w:rsidRPr="000E0FCA">
        <w:rPr>
          <w:rFonts w:ascii="Times New Roman" w:hAnsi="Times New Roman" w:cs="Times New Roman"/>
        </w:rPr>
        <w:t xml:space="preserve">kontroli celno-skarbowej (Fundusz Zintegrowanego Zarządzania Granicami </w:t>
      </w:r>
      <w:r w:rsidR="002A6D47" w:rsidRPr="000E0FCA">
        <w:rPr>
          <w:rFonts w:ascii="Times New Roman" w:hAnsi="Times New Roman" w:cs="Times New Roman"/>
        </w:rPr>
        <w:t>–</w:t>
      </w:r>
      <w:r w:rsidRPr="000E0FCA">
        <w:rPr>
          <w:rFonts w:ascii="Times New Roman" w:hAnsi="Times New Roman" w:cs="Times New Roman"/>
        </w:rPr>
        <w:t xml:space="preserve"> instrument na rzecz sprzętu do kontroli celnej </w:t>
      </w:r>
      <w:r>
        <w:rPr>
          <w:rFonts w:ascii="Times New Roman" w:hAnsi="Times New Roman" w:cs="Times New Roman"/>
        </w:rPr>
        <w:t>„</w:t>
      </w:r>
      <w:r w:rsidRPr="000E0FCA">
        <w:rPr>
          <w:rFonts w:ascii="Times New Roman" w:hAnsi="Times New Roman" w:cs="Times New Roman"/>
        </w:rPr>
        <w:t>CCEI</w:t>
      </w:r>
      <w:r>
        <w:rPr>
          <w:rFonts w:ascii="Times New Roman" w:hAnsi="Times New Roman" w:cs="Times New Roman"/>
        </w:rPr>
        <w:t>”</w:t>
      </w:r>
      <w:r w:rsidRPr="000E0FCA">
        <w:rPr>
          <w:rFonts w:ascii="Times New Roman" w:hAnsi="Times New Roman" w:cs="Times New Roman"/>
        </w:rPr>
        <w:t>);</w:t>
      </w:r>
    </w:p>
    <w:p w14:paraId="6DBFFE8F" w14:textId="77777777" w:rsidR="00EE07E9" w:rsidRPr="000E0FCA" w:rsidRDefault="00EE07E9" w:rsidP="00EE07E9">
      <w:pPr>
        <w:pStyle w:val="PKTpunk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0E0FCA">
        <w:rPr>
          <w:rFonts w:ascii="Times New Roman" w:hAnsi="Times New Roman" w:cs="Times New Roman"/>
        </w:rPr>
        <w:t>)</w:t>
      </w:r>
      <w:r w:rsidRPr="000E0FCA">
        <w:rPr>
          <w:rFonts w:ascii="Times New Roman" w:hAnsi="Times New Roman" w:cs="Times New Roman"/>
        </w:rPr>
        <w:tab/>
        <w:t xml:space="preserve">zwalczania przestępczości ekonomicznej (Fundusz Anti-Fraud </w:t>
      </w:r>
      <w:r>
        <w:rPr>
          <w:rFonts w:ascii="Times New Roman" w:hAnsi="Times New Roman" w:cs="Times New Roman"/>
        </w:rPr>
        <w:t>„</w:t>
      </w:r>
      <w:r w:rsidRPr="000E0FCA">
        <w:rPr>
          <w:rFonts w:ascii="Times New Roman" w:hAnsi="Times New Roman" w:cs="Times New Roman"/>
        </w:rPr>
        <w:t>OLAF</w:t>
      </w:r>
      <w:r>
        <w:rPr>
          <w:rFonts w:ascii="Times New Roman" w:hAnsi="Times New Roman" w:cs="Times New Roman"/>
        </w:rPr>
        <w:t>”</w:t>
      </w:r>
      <w:r w:rsidRPr="000E0FCA">
        <w:rPr>
          <w:rFonts w:ascii="Times New Roman" w:hAnsi="Times New Roman" w:cs="Times New Roman"/>
        </w:rPr>
        <w:t>);</w:t>
      </w:r>
    </w:p>
    <w:p w14:paraId="79959F2B" w14:textId="77777777" w:rsidR="00EE07E9" w:rsidRPr="000E0FCA" w:rsidRDefault="00EE07E9" w:rsidP="00EE07E9">
      <w:pPr>
        <w:pStyle w:val="PKTpunk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0E0FCA">
        <w:rPr>
          <w:rFonts w:ascii="Times New Roman" w:hAnsi="Times New Roman" w:cs="Times New Roman"/>
        </w:rPr>
        <w:t>)</w:t>
      </w:r>
      <w:r w:rsidRPr="000E0FCA">
        <w:rPr>
          <w:rFonts w:ascii="Times New Roman" w:hAnsi="Times New Roman" w:cs="Times New Roman"/>
        </w:rPr>
        <w:tab/>
        <w:t>doposażenia i rozwoju infrastruktury (Fundusz Bezpieczeństwa Wewnętrznego);</w:t>
      </w:r>
    </w:p>
    <w:p w14:paraId="7C08321F" w14:textId="62238017" w:rsidR="00EE07E9" w:rsidRPr="008967ED" w:rsidRDefault="00EE07E9" w:rsidP="00EE07E9">
      <w:pPr>
        <w:pStyle w:val="PKTpunkt"/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</w:rPr>
        <w:t>4</w:t>
      </w:r>
      <w:r w:rsidRPr="000E0FCA">
        <w:rPr>
          <w:rFonts w:ascii="Times New Roman" w:hAnsi="Times New Roman" w:cs="Times New Roman"/>
        </w:rPr>
        <w:t>)</w:t>
      </w:r>
      <w:r w:rsidRPr="000E0FCA">
        <w:rPr>
          <w:rFonts w:ascii="Times New Roman" w:hAnsi="Times New Roman" w:cs="Times New Roman"/>
        </w:rPr>
        <w:tab/>
        <w:t>rozwoju kadr, informatyzacji i ochrony środowiska</w:t>
      </w:r>
      <w:r>
        <w:rPr>
          <w:rFonts w:ascii="Times New Roman" w:hAnsi="Times New Roman" w:cs="Times New Roman"/>
        </w:rPr>
        <w:t xml:space="preserve"> (Programy Operacyjne)</w:t>
      </w:r>
      <w:r w:rsidR="003D1441">
        <w:rPr>
          <w:rFonts w:ascii="Times New Roman" w:hAnsi="Times New Roman" w:cs="Times New Roman"/>
        </w:rPr>
        <w:t>.</w:t>
      </w:r>
    </w:p>
    <w:p w14:paraId="35ED36F9" w14:textId="77777777" w:rsidR="00EE07E9" w:rsidRDefault="00EE07E9" w:rsidP="0034034C">
      <w:pPr>
        <w:pStyle w:val="USTustnpkodeksu"/>
        <w:ind w:firstLine="0"/>
        <w:rPr>
          <w:rFonts w:ascii="Times New Roman" w:hAnsi="Times New Roman" w:cs="Times New Roman"/>
        </w:rPr>
      </w:pPr>
    </w:p>
    <w:p w14:paraId="442D3916" w14:textId="1294CB33" w:rsidR="00C93781" w:rsidRDefault="00C93781" w:rsidP="00CA015A">
      <w:pPr>
        <w:pStyle w:val="Nagwek1"/>
      </w:pPr>
      <w:bookmarkStart w:id="9" w:name="_Toc116298083"/>
      <w:r>
        <w:t>2.</w:t>
      </w:r>
      <w:r w:rsidR="00CA015A">
        <w:t xml:space="preserve"> </w:t>
      </w:r>
      <w:r>
        <w:t>CELE PROGRAMU</w:t>
      </w:r>
      <w:bookmarkEnd w:id="9"/>
    </w:p>
    <w:p w14:paraId="7681F8F2" w14:textId="152DB625" w:rsidR="000E0FCA" w:rsidRPr="000E0FCA" w:rsidRDefault="00C93781" w:rsidP="00CA015A">
      <w:pPr>
        <w:pStyle w:val="Nagwek2"/>
        <w:rPr>
          <w:rStyle w:val="Ppogrubienie"/>
          <w:b/>
        </w:rPr>
      </w:pPr>
      <w:bookmarkStart w:id="10" w:name="_Toc116298084"/>
      <w:r>
        <w:t>2.1.</w:t>
      </w:r>
      <w:r w:rsidR="00CA015A">
        <w:t xml:space="preserve"> </w:t>
      </w:r>
      <w:r>
        <w:t>C</w:t>
      </w:r>
      <w:r w:rsidRPr="000E0FCA">
        <w:t xml:space="preserve">el główny </w:t>
      </w:r>
      <w:r>
        <w:t>P</w:t>
      </w:r>
      <w:r w:rsidRPr="000E0FCA">
        <w:t>rogramu w nawiązaniu do średniookresowej strategii rozwoju kraju</w:t>
      </w:r>
      <w:bookmarkEnd w:id="10"/>
    </w:p>
    <w:p w14:paraId="73385239" w14:textId="52A16E1D" w:rsidR="000E0FCA" w:rsidRPr="000E0FCA" w:rsidRDefault="00C93781" w:rsidP="0034034C">
      <w:pPr>
        <w:pStyle w:val="ARTartustawynprozporzdzenia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0E0FCA" w:rsidRPr="000E0FCA">
        <w:rPr>
          <w:rFonts w:ascii="Times New Roman" w:hAnsi="Times New Roman" w:cs="Times New Roman"/>
        </w:rPr>
        <w:t xml:space="preserve"> Celem głównym Programu jest zapewnienie </w:t>
      </w:r>
      <w:r w:rsidR="00D63068">
        <w:rPr>
          <w:rFonts w:ascii="Times New Roman" w:hAnsi="Times New Roman" w:cs="Times New Roman"/>
        </w:rPr>
        <w:t xml:space="preserve">sprawnego działania KAS dzięki </w:t>
      </w:r>
      <w:r w:rsidR="000E0FCA" w:rsidRPr="000E0FCA">
        <w:rPr>
          <w:rFonts w:ascii="Times New Roman" w:hAnsi="Times New Roman" w:cs="Times New Roman"/>
        </w:rPr>
        <w:t>stabilne</w:t>
      </w:r>
      <w:r w:rsidR="00D63068">
        <w:rPr>
          <w:rFonts w:ascii="Times New Roman" w:hAnsi="Times New Roman" w:cs="Times New Roman"/>
        </w:rPr>
        <w:t>mu</w:t>
      </w:r>
      <w:r w:rsidR="000E0FCA" w:rsidRPr="000E0FCA">
        <w:rPr>
          <w:rFonts w:ascii="Times New Roman" w:hAnsi="Times New Roman" w:cs="Times New Roman"/>
        </w:rPr>
        <w:t xml:space="preserve"> finansowani</w:t>
      </w:r>
      <w:r w:rsidR="00D63068">
        <w:rPr>
          <w:rFonts w:ascii="Times New Roman" w:hAnsi="Times New Roman" w:cs="Times New Roman"/>
        </w:rPr>
        <w:t>u</w:t>
      </w:r>
      <w:r w:rsidR="000E0FCA" w:rsidRPr="000E0FCA">
        <w:rPr>
          <w:rFonts w:ascii="Times New Roman" w:hAnsi="Times New Roman" w:cs="Times New Roman"/>
        </w:rPr>
        <w:t xml:space="preserve"> w perspektywach średniookresowych (trzech lat), służących rozwojowi KAS</w:t>
      </w:r>
      <w:r w:rsidR="00334EFE">
        <w:rPr>
          <w:rFonts w:ascii="Times New Roman" w:hAnsi="Times New Roman" w:cs="Times New Roman"/>
        </w:rPr>
        <w:t>,</w:t>
      </w:r>
      <w:r w:rsidR="000E0FCA" w:rsidRPr="000E0FCA">
        <w:rPr>
          <w:rFonts w:ascii="Times New Roman" w:hAnsi="Times New Roman" w:cs="Times New Roman"/>
        </w:rPr>
        <w:t xml:space="preserve"> zgodnie z założeniami Strategii na rzecz Odpowiedzialnego Rozwoju do roku 2020 (z</w:t>
      </w:r>
      <w:r w:rsidR="003D1441">
        <w:rPr>
          <w:rFonts w:ascii="Times New Roman" w:hAnsi="Times New Roman" w:cs="Times New Roman"/>
        </w:rPr>
        <w:t> </w:t>
      </w:r>
      <w:r w:rsidR="000E0FCA" w:rsidRPr="000E0FCA">
        <w:rPr>
          <w:rFonts w:ascii="Times New Roman" w:hAnsi="Times New Roman" w:cs="Times New Roman"/>
        </w:rPr>
        <w:t xml:space="preserve">perspektywą do 2030 r.), a także realizacji zadań KAS określonych w ustawie z dnia 16 listopada 2016 r. o Krajowej Administracji Skarbowej oraz </w:t>
      </w:r>
      <w:r w:rsidR="00A03F4A">
        <w:rPr>
          <w:rFonts w:ascii="Times New Roman" w:hAnsi="Times New Roman" w:cs="Times New Roman"/>
        </w:rPr>
        <w:t>„K</w:t>
      </w:r>
      <w:r w:rsidR="000E0FCA" w:rsidRPr="000E0FCA">
        <w:rPr>
          <w:rFonts w:ascii="Times New Roman" w:hAnsi="Times New Roman" w:cs="Times New Roman"/>
        </w:rPr>
        <w:t>ierunkach działań i rozwoju KAS</w:t>
      </w:r>
      <w:r w:rsidR="00A03F4A">
        <w:rPr>
          <w:rFonts w:ascii="Times New Roman" w:hAnsi="Times New Roman" w:cs="Times New Roman"/>
        </w:rPr>
        <w:t xml:space="preserve"> </w:t>
      </w:r>
      <w:r w:rsidR="00A03F4A" w:rsidRPr="00A03F4A">
        <w:rPr>
          <w:rFonts w:ascii="Times New Roman" w:hAnsi="Times New Roman" w:cs="Times New Roman"/>
        </w:rPr>
        <w:t>na lata 2021</w:t>
      </w:r>
      <w:r w:rsidR="002A6D47" w:rsidRPr="000E0FCA">
        <w:rPr>
          <w:rFonts w:ascii="Times New Roman" w:hAnsi="Times New Roman" w:cs="Times New Roman"/>
        </w:rPr>
        <w:t>–</w:t>
      </w:r>
      <w:r w:rsidR="00A03F4A" w:rsidRPr="00A03F4A">
        <w:rPr>
          <w:rFonts w:ascii="Times New Roman" w:hAnsi="Times New Roman" w:cs="Times New Roman"/>
        </w:rPr>
        <w:t>2024”</w:t>
      </w:r>
      <w:r w:rsidR="000E0FCA" w:rsidRPr="000E0FCA">
        <w:rPr>
          <w:rFonts w:ascii="Times New Roman" w:hAnsi="Times New Roman" w:cs="Times New Roman"/>
        </w:rPr>
        <w:t>.</w:t>
      </w:r>
    </w:p>
    <w:p w14:paraId="52B74DB7" w14:textId="202F4C8E" w:rsidR="000E0FCA" w:rsidRDefault="00C93781" w:rsidP="0034034C">
      <w:pPr>
        <w:pStyle w:val="USTustnpkodeksu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9C72DC">
        <w:rPr>
          <w:rFonts w:ascii="Times New Roman" w:hAnsi="Times New Roman" w:cs="Times New Roman"/>
        </w:rPr>
        <w:t xml:space="preserve"> </w:t>
      </w:r>
      <w:r w:rsidR="000E0FCA" w:rsidRPr="000E0FCA">
        <w:rPr>
          <w:rFonts w:ascii="Times New Roman" w:hAnsi="Times New Roman" w:cs="Times New Roman"/>
        </w:rPr>
        <w:t>Strategia na rzecz Odpowiedzialnego Rozwoju do roku 2020 (z perspektywą do 2030</w:t>
      </w:r>
      <w:r w:rsidR="00D5281B">
        <w:rPr>
          <w:rFonts w:ascii="Times New Roman" w:hAnsi="Times New Roman" w:cs="Times New Roman"/>
        </w:rPr>
        <w:t> </w:t>
      </w:r>
      <w:r w:rsidR="000E0FCA" w:rsidRPr="000E0FCA">
        <w:rPr>
          <w:rFonts w:ascii="Times New Roman" w:hAnsi="Times New Roman" w:cs="Times New Roman"/>
        </w:rPr>
        <w:t>r.) jest punktem wyjścia dla sformułowania zasadniczych celów Programu oraz stanowi kluczowy dokument w obszarze średnio i długofalowej polityki gospodarczej. Strategia na rzecz Odpowiedzialnego Rozwoju do roku 2020 (z perspektywą do 2030 r.) przewiduje, w</w:t>
      </w:r>
      <w:r w:rsidR="00D5281B">
        <w:rPr>
          <w:rFonts w:ascii="Times New Roman" w:hAnsi="Times New Roman" w:cs="Times New Roman"/>
        </w:rPr>
        <w:t> </w:t>
      </w:r>
      <w:r w:rsidR="000E0FCA" w:rsidRPr="000E0FCA">
        <w:rPr>
          <w:rFonts w:ascii="Times New Roman" w:hAnsi="Times New Roman" w:cs="Times New Roman"/>
        </w:rPr>
        <w:t>ramach realizacji celu III „Skuteczne państwo i instytucje służące wzrostowi</w:t>
      </w:r>
      <w:r w:rsidR="00C60BF6">
        <w:rPr>
          <w:rFonts w:ascii="Times New Roman" w:hAnsi="Times New Roman" w:cs="Times New Roman"/>
        </w:rPr>
        <w:t xml:space="preserve"> </w:t>
      </w:r>
      <w:r w:rsidR="00C60BF6" w:rsidRPr="00C60BF6">
        <w:rPr>
          <w:rFonts w:ascii="Times New Roman" w:hAnsi="Times New Roman" w:cs="Times New Roman"/>
        </w:rPr>
        <w:t>oraz włączeniu społecznemu i gospodarczemu</w:t>
      </w:r>
      <w:r w:rsidR="00C60BF6">
        <w:rPr>
          <w:rFonts w:ascii="Times New Roman" w:hAnsi="Times New Roman" w:cs="Times New Roman"/>
        </w:rPr>
        <w:t>”</w:t>
      </w:r>
      <w:r w:rsidR="000E0FCA" w:rsidRPr="000E0FCA">
        <w:rPr>
          <w:rFonts w:ascii="Times New Roman" w:hAnsi="Times New Roman" w:cs="Times New Roman"/>
        </w:rPr>
        <w:t xml:space="preserve">, w obszarze finansów publicznych, projekt strategiczny „Uszczelnienie systemu poboru podatków”, a w ramach tego projektu m.in. </w:t>
      </w:r>
      <w:r w:rsidR="00D63068">
        <w:rPr>
          <w:rFonts w:ascii="Times New Roman" w:hAnsi="Times New Roman" w:cs="Times New Roman"/>
        </w:rPr>
        <w:t>kontynuacj</w:t>
      </w:r>
      <w:r w:rsidR="004F4A89">
        <w:rPr>
          <w:rFonts w:ascii="Times New Roman" w:hAnsi="Times New Roman" w:cs="Times New Roman"/>
        </w:rPr>
        <w:t>ę</w:t>
      </w:r>
      <w:r w:rsidR="00D63068">
        <w:rPr>
          <w:rFonts w:ascii="Times New Roman" w:hAnsi="Times New Roman" w:cs="Times New Roman"/>
        </w:rPr>
        <w:t xml:space="preserve"> modernizacji </w:t>
      </w:r>
      <w:r w:rsidR="000E0FCA" w:rsidRPr="000E0FCA">
        <w:rPr>
          <w:rFonts w:ascii="Times New Roman" w:hAnsi="Times New Roman" w:cs="Times New Roman"/>
        </w:rPr>
        <w:t xml:space="preserve">KAS </w:t>
      </w:r>
      <w:r w:rsidR="00D63068">
        <w:rPr>
          <w:rFonts w:ascii="Times New Roman" w:hAnsi="Times New Roman" w:cs="Times New Roman"/>
        </w:rPr>
        <w:t xml:space="preserve">jako </w:t>
      </w:r>
      <w:r w:rsidR="000E0FCA" w:rsidRPr="000E0FCA">
        <w:rPr>
          <w:rFonts w:ascii="Times New Roman" w:hAnsi="Times New Roman" w:cs="Times New Roman"/>
        </w:rPr>
        <w:t xml:space="preserve">jednolitej i wyspecjalizowanej administracji rządowej wykonującej zadania z zakresu realizacji dochodów z tytułu podatków, należności celnych, ochrony interesów Skarbu Państwa oraz ochrony obszaru celnego Unii Europejskiej, a także zapewniającej obsługę i wsparcie w prawidłowym wykonywaniu obowiązków podatkowych </w:t>
      </w:r>
      <w:r w:rsidR="00C12097" w:rsidRPr="000E0FCA">
        <w:rPr>
          <w:rFonts w:ascii="Times New Roman" w:hAnsi="Times New Roman" w:cs="Times New Roman"/>
        </w:rPr>
        <w:t>i</w:t>
      </w:r>
      <w:r w:rsidR="00C12097">
        <w:rPr>
          <w:rFonts w:ascii="Times New Roman" w:hAnsi="Times New Roman" w:cs="Times New Roman"/>
        </w:rPr>
        <w:t> </w:t>
      </w:r>
      <w:r w:rsidR="000E0FCA" w:rsidRPr="000E0FCA">
        <w:rPr>
          <w:rFonts w:ascii="Times New Roman" w:hAnsi="Times New Roman" w:cs="Times New Roman"/>
        </w:rPr>
        <w:t>celnych.</w:t>
      </w:r>
    </w:p>
    <w:p w14:paraId="024FDCA9" w14:textId="59C9AE9B" w:rsidR="00C93781" w:rsidRPr="0034034C" w:rsidRDefault="00C93781" w:rsidP="00CA015A">
      <w:pPr>
        <w:pStyle w:val="Nagwek2"/>
      </w:pPr>
      <w:bookmarkStart w:id="11" w:name="_Toc116298085"/>
      <w:r w:rsidRPr="0034034C">
        <w:t>2.2</w:t>
      </w:r>
      <w:r>
        <w:t>.</w:t>
      </w:r>
      <w:r w:rsidR="00CA015A">
        <w:t xml:space="preserve"> </w:t>
      </w:r>
      <w:r w:rsidRPr="0034034C">
        <w:t>Cele szczegółowe Programu</w:t>
      </w:r>
      <w:bookmarkEnd w:id="11"/>
    </w:p>
    <w:p w14:paraId="5D2D4CCE" w14:textId="639B0BCE" w:rsidR="000E0FCA" w:rsidRPr="000E0FCA" w:rsidRDefault="000E0FCA" w:rsidP="0034034C">
      <w:pPr>
        <w:pStyle w:val="ARTartustawynprozporzdzenia"/>
        <w:ind w:firstLine="0"/>
        <w:rPr>
          <w:rFonts w:ascii="Times New Roman" w:hAnsi="Times New Roman" w:cs="Times New Roman"/>
        </w:rPr>
      </w:pPr>
      <w:r w:rsidRPr="000E0FCA">
        <w:rPr>
          <w:rFonts w:ascii="Times New Roman" w:hAnsi="Times New Roman" w:cs="Times New Roman"/>
        </w:rPr>
        <w:t>Celami szczegółowymi Programu są:</w:t>
      </w:r>
    </w:p>
    <w:p w14:paraId="2DE8672F" w14:textId="4DE54E54" w:rsidR="000E0FCA" w:rsidRPr="000E0FCA" w:rsidRDefault="000E0FCA" w:rsidP="000E0FCA">
      <w:pPr>
        <w:pStyle w:val="PKTpunkt"/>
        <w:rPr>
          <w:rFonts w:ascii="Times New Roman" w:hAnsi="Times New Roman" w:cs="Times New Roman"/>
        </w:rPr>
      </w:pPr>
      <w:r w:rsidRPr="000E0FCA">
        <w:rPr>
          <w:rFonts w:ascii="Times New Roman" w:hAnsi="Times New Roman" w:cs="Times New Roman"/>
        </w:rPr>
        <w:t>1)</w:t>
      </w:r>
      <w:r w:rsidRPr="000E0FCA">
        <w:rPr>
          <w:rFonts w:ascii="Times New Roman" w:hAnsi="Times New Roman" w:cs="Times New Roman"/>
        </w:rPr>
        <w:tab/>
        <w:t xml:space="preserve">zwiększenie skuteczności i efektywności wykonywania zadań przez pracowników KAS </w:t>
      </w:r>
      <w:r w:rsidR="00644771" w:rsidRPr="000E0FCA">
        <w:rPr>
          <w:rFonts w:ascii="Times New Roman" w:hAnsi="Times New Roman" w:cs="Times New Roman"/>
        </w:rPr>
        <w:t>i</w:t>
      </w:r>
      <w:r w:rsidR="00644771">
        <w:rPr>
          <w:rFonts w:ascii="Times New Roman" w:hAnsi="Times New Roman" w:cs="Times New Roman"/>
        </w:rPr>
        <w:t> </w:t>
      </w:r>
      <w:r w:rsidRPr="000E0FCA">
        <w:rPr>
          <w:rFonts w:ascii="Times New Roman" w:hAnsi="Times New Roman" w:cs="Times New Roman"/>
        </w:rPr>
        <w:t>funkcjonariuszy Służby Celno-Skarbowej, zwanych dalej „funkcjonariuszami”, na skutek zastosowanych motywujących narzędzi regulacji wynagrodzeń i uposażeń obejmujących:</w:t>
      </w:r>
    </w:p>
    <w:p w14:paraId="47CB4293" w14:textId="77777777" w:rsidR="000E0FCA" w:rsidRPr="000E0FCA" w:rsidRDefault="000E0FCA" w:rsidP="000E0FCA">
      <w:pPr>
        <w:pStyle w:val="LITlitera"/>
        <w:rPr>
          <w:rFonts w:ascii="Times New Roman" w:hAnsi="Times New Roman" w:cs="Times New Roman"/>
        </w:rPr>
      </w:pPr>
      <w:r w:rsidRPr="000E0FCA">
        <w:rPr>
          <w:rFonts w:ascii="Times New Roman" w:hAnsi="Times New Roman" w:cs="Times New Roman"/>
        </w:rPr>
        <w:t>a)</w:t>
      </w:r>
      <w:r w:rsidRPr="000E0FCA">
        <w:rPr>
          <w:rFonts w:ascii="Times New Roman" w:hAnsi="Times New Roman" w:cs="Times New Roman"/>
        </w:rPr>
        <w:tab/>
        <w:t>wzrost przeciętnego wynagrodzenia i uposażenia zasadniczego,</w:t>
      </w:r>
    </w:p>
    <w:p w14:paraId="5BC5ECB3" w14:textId="3B7F3F75" w:rsidR="000E0FCA" w:rsidRPr="000E0FCA" w:rsidRDefault="000E0FCA" w:rsidP="000E0FCA">
      <w:pPr>
        <w:pStyle w:val="LITlitera"/>
        <w:rPr>
          <w:rFonts w:ascii="Times New Roman" w:hAnsi="Times New Roman" w:cs="Times New Roman"/>
        </w:rPr>
      </w:pPr>
      <w:r w:rsidRPr="000E0FCA">
        <w:rPr>
          <w:rFonts w:ascii="Times New Roman" w:hAnsi="Times New Roman" w:cs="Times New Roman"/>
        </w:rPr>
        <w:t>b)</w:t>
      </w:r>
      <w:r w:rsidRPr="000E0FCA">
        <w:rPr>
          <w:rFonts w:ascii="Times New Roman" w:hAnsi="Times New Roman" w:cs="Times New Roman"/>
        </w:rPr>
        <w:tab/>
        <w:t xml:space="preserve">finansowanie dodatków zwiększających zaangażowanie zawodowe pracowników </w:t>
      </w:r>
      <w:r w:rsidR="00644771" w:rsidRPr="000E0FCA">
        <w:rPr>
          <w:rFonts w:ascii="Times New Roman" w:hAnsi="Times New Roman" w:cs="Times New Roman"/>
        </w:rPr>
        <w:t>i</w:t>
      </w:r>
      <w:r w:rsidR="00644771">
        <w:rPr>
          <w:rFonts w:ascii="Times New Roman" w:hAnsi="Times New Roman" w:cs="Times New Roman"/>
        </w:rPr>
        <w:t> </w:t>
      </w:r>
      <w:r w:rsidRPr="000E0FCA">
        <w:rPr>
          <w:rFonts w:ascii="Times New Roman" w:hAnsi="Times New Roman" w:cs="Times New Roman"/>
        </w:rPr>
        <w:t>funkcjonariuszy;</w:t>
      </w:r>
    </w:p>
    <w:p w14:paraId="53166D10" w14:textId="77777777" w:rsidR="000E0FCA" w:rsidRPr="000E0FCA" w:rsidRDefault="000E0FCA" w:rsidP="000E0FCA">
      <w:pPr>
        <w:pStyle w:val="PKTpunkt"/>
        <w:rPr>
          <w:rFonts w:ascii="Times New Roman" w:hAnsi="Times New Roman" w:cs="Times New Roman"/>
        </w:rPr>
      </w:pPr>
      <w:r w:rsidRPr="000E0FCA">
        <w:rPr>
          <w:rFonts w:ascii="Times New Roman" w:hAnsi="Times New Roman" w:cs="Times New Roman"/>
        </w:rPr>
        <w:t>2)</w:t>
      </w:r>
      <w:r w:rsidRPr="000E0FCA">
        <w:rPr>
          <w:rFonts w:ascii="Times New Roman" w:hAnsi="Times New Roman" w:cs="Times New Roman"/>
        </w:rPr>
        <w:tab/>
        <w:t>wzrost konkurencyjności zatrudnienia w jednostkach organizacyjnych KAS na skutek zastosowania mechanizmów umożliwiających zwiększenie proponowanych wynagrodzeń i uposażeń, w tym osobom zatrudnianym lub przyjmowanym do Służby Celno-Skarbowej;</w:t>
      </w:r>
    </w:p>
    <w:p w14:paraId="1E62D715" w14:textId="2036B5CC" w:rsidR="000E0FCA" w:rsidRPr="000E0FCA" w:rsidRDefault="000E0FCA" w:rsidP="000E0FCA">
      <w:pPr>
        <w:pStyle w:val="PKTpunkt"/>
        <w:rPr>
          <w:rFonts w:ascii="Times New Roman" w:hAnsi="Times New Roman" w:cs="Times New Roman"/>
        </w:rPr>
      </w:pPr>
      <w:r w:rsidRPr="000E0FCA">
        <w:rPr>
          <w:rFonts w:ascii="Times New Roman" w:hAnsi="Times New Roman" w:cs="Times New Roman"/>
        </w:rPr>
        <w:t>3)</w:t>
      </w:r>
      <w:r w:rsidRPr="000E0FCA">
        <w:rPr>
          <w:rFonts w:ascii="Times New Roman" w:hAnsi="Times New Roman" w:cs="Times New Roman"/>
        </w:rPr>
        <w:tab/>
        <w:t xml:space="preserve">podniesienie kompetencji kadr KAS, </w:t>
      </w:r>
      <w:r w:rsidR="00F73D2B">
        <w:rPr>
          <w:rFonts w:ascii="Times New Roman" w:hAnsi="Times New Roman" w:cs="Times New Roman"/>
        </w:rPr>
        <w:t>a także</w:t>
      </w:r>
      <w:r w:rsidRPr="000E0FCA">
        <w:rPr>
          <w:rFonts w:ascii="Times New Roman" w:hAnsi="Times New Roman" w:cs="Times New Roman"/>
        </w:rPr>
        <w:t xml:space="preserve"> potencjału pozyskiwania, przekazywania </w:t>
      </w:r>
      <w:r w:rsidR="006A4517" w:rsidRPr="000E0FCA">
        <w:rPr>
          <w:rFonts w:ascii="Times New Roman" w:hAnsi="Times New Roman" w:cs="Times New Roman"/>
        </w:rPr>
        <w:t>i</w:t>
      </w:r>
      <w:r w:rsidR="006A4517">
        <w:rPr>
          <w:rFonts w:ascii="Times New Roman" w:hAnsi="Times New Roman" w:cs="Times New Roman"/>
        </w:rPr>
        <w:t> </w:t>
      </w:r>
      <w:r w:rsidRPr="000E0FCA">
        <w:rPr>
          <w:rFonts w:ascii="Times New Roman" w:hAnsi="Times New Roman" w:cs="Times New Roman"/>
        </w:rPr>
        <w:t>zarządzania wiedzą w organizacji oraz współpraca z instytucjami krajowymi</w:t>
      </w:r>
      <w:r w:rsidR="009C3402">
        <w:rPr>
          <w:rFonts w:ascii="Times New Roman" w:hAnsi="Times New Roman" w:cs="Times New Roman"/>
        </w:rPr>
        <w:t>, przez działania o charakterze edukacyjnym, rozwoju zawodow</w:t>
      </w:r>
      <w:r w:rsidR="00E8585D">
        <w:rPr>
          <w:rFonts w:ascii="Times New Roman" w:hAnsi="Times New Roman" w:cs="Times New Roman"/>
        </w:rPr>
        <w:t>ego</w:t>
      </w:r>
      <w:r w:rsidRPr="000E0FCA">
        <w:rPr>
          <w:rFonts w:ascii="Times New Roman" w:hAnsi="Times New Roman" w:cs="Times New Roman"/>
        </w:rPr>
        <w:t>;</w:t>
      </w:r>
    </w:p>
    <w:p w14:paraId="50E1F30E" w14:textId="160509AB" w:rsidR="000E0FCA" w:rsidRPr="000E0FCA" w:rsidRDefault="000E0FCA" w:rsidP="0082480C">
      <w:pPr>
        <w:pStyle w:val="PKTpunkt"/>
        <w:rPr>
          <w:rFonts w:ascii="Times New Roman" w:hAnsi="Times New Roman" w:cs="Times New Roman"/>
        </w:rPr>
      </w:pPr>
      <w:r w:rsidRPr="000E0FCA">
        <w:rPr>
          <w:rFonts w:ascii="Times New Roman" w:hAnsi="Times New Roman" w:cs="Times New Roman"/>
        </w:rPr>
        <w:t>4)</w:t>
      </w:r>
      <w:r w:rsidRPr="000E0FCA">
        <w:rPr>
          <w:rFonts w:ascii="Times New Roman" w:hAnsi="Times New Roman" w:cs="Times New Roman"/>
        </w:rPr>
        <w:tab/>
        <w:t>zwiększenie skuteczności i efektywności poboru danin na rzecz Państwa, w szczególności podatków, należności niepodatkowych, ceł, oraz poprawa skuteczności zwalczania przestępstw</w:t>
      </w:r>
      <w:r w:rsidR="003A23F9">
        <w:rPr>
          <w:rFonts w:ascii="Times New Roman" w:hAnsi="Times New Roman" w:cs="Times New Roman"/>
        </w:rPr>
        <w:t xml:space="preserve">, </w:t>
      </w:r>
      <w:r w:rsidR="003D1441">
        <w:rPr>
          <w:rFonts w:ascii="Times New Roman" w:hAnsi="Times New Roman" w:cs="Times New Roman"/>
        </w:rPr>
        <w:t xml:space="preserve">których zwalczenie i zapobieganie im </w:t>
      </w:r>
      <w:r w:rsidR="003A23F9">
        <w:rPr>
          <w:rFonts w:ascii="Times New Roman" w:hAnsi="Times New Roman" w:cs="Times New Roman"/>
        </w:rPr>
        <w:t>leżą w zakresie działania KAS,</w:t>
      </w:r>
      <w:r w:rsidR="003A23F9" w:rsidRPr="000E0FCA">
        <w:rPr>
          <w:rFonts w:ascii="Times New Roman" w:hAnsi="Times New Roman" w:cs="Times New Roman"/>
        </w:rPr>
        <w:t xml:space="preserve"> </w:t>
      </w:r>
      <w:r w:rsidRPr="000E0FCA">
        <w:rPr>
          <w:rFonts w:ascii="Times New Roman" w:hAnsi="Times New Roman" w:cs="Times New Roman"/>
        </w:rPr>
        <w:t>na skutek zastosowania odpowiedniego sprzętu</w:t>
      </w:r>
      <w:r w:rsidR="009C16EA">
        <w:rPr>
          <w:rFonts w:ascii="Times New Roman" w:hAnsi="Times New Roman" w:cs="Times New Roman"/>
        </w:rPr>
        <w:t xml:space="preserve"> do kontroli celno-skarbowej</w:t>
      </w:r>
      <w:r w:rsidRPr="000E0FCA">
        <w:rPr>
          <w:rFonts w:ascii="Times New Roman" w:hAnsi="Times New Roman" w:cs="Times New Roman"/>
        </w:rPr>
        <w:t xml:space="preserve">, zwiększenia bazy sprzętowej, transportowej oraz składników indywidualnego wyposażenia pracowników i </w:t>
      </w:r>
      <w:r w:rsidRPr="0082480C">
        <w:rPr>
          <w:rFonts w:ascii="Times New Roman" w:hAnsi="Times New Roman" w:cs="Times New Roman"/>
        </w:rPr>
        <w:t>funkcjonariuszy</w:t>
      </w:r>
      <w:r w:rsidR="0082480C" w:rsidRPr="0034034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82480C" w:rsidRPr="0034034C">
        <w:rPr>
          <w:rFonts w:ascii="Times New Roman" w:hAnsi="Times New Roman" w:cs="Times New Roman"/>
        </w:rPr>
        <w:t>pracujących/pełniących służbę w KA</w:t>
      </w:r>
      <w:r w:rsidR="0082480C" w:rsidRPr="0082480C">
        <w:rPr>
          <w:rFonts w:ascii="Times New Roman" w:hAnsi="Times New Roman" w:cs="Times New Roman"/>
        </w:rPr>
        <w:t>S</w:t>
      </w:r>
      <w:r w:rsidRPr="000E0FCA">
        <w:rPr>
          <w:rFonts w:ascii="Times New Roman" w:hAnsi="Times New Roman" w:cs="Times New Roman"/>
        </w:rPr>
        <w:t>;</w:t>
      </w:r>
    </w:p>
    <w:p w14:paraId="0736434B" w14:textId="44FEF657" w:rsidR="000E0FCA" w:rsidRPr="000E0FCA" w:rsidRDefault="000E0FCA" w:rsidP="000E0FCA">
      <w:pPr>
        <w:pStyle w:val="PKTpunkt"/>
        <w:rPr>
          <w:rFonts w:ascii="Times New Roman" w:hAnsi="Times New Roman" w:cs="Times New Roman"/>
        </w:rPr>
      </w:pPr>
      <w:r w:rsidRPr="000E0FCA">
        <w:rPr>
          <w:rFonts w:ascii="Times New Roman" w:hAnsi="Times New Roman" w:cs="Times New Roman"/>
        </w:rPr>
        <w:t>5)</w:t>
      </w:r>
      <w:r w:rsidRPr="000E0FCA">
        <w:rPr>
          <w:rFonts w:ascii="Times New Roman" w:hAnsi="Times New Roman" w:cs="Times New Roman"/>
        </w:rPr>
        <w:tab/>
        <w:t xml:space="preserve">poprawa sprawności działania KAS dzięki zapewnieniu właściwych standardów powierzchni biurowej dla każdego zatrudnionego i pełniącego służbę, z uwzględnieniem dostępu do sieci </w:t>
      </w:r>
      <w:r w:rsidR="00995EA7">
        <w:rPr>
          <w:rFonts w:ascii="Times New Roman" w:hAnsi="Times New Roman" w:cs="Times New Roman"/>
        </w:rPr>
        <w:t xml:space="preserve">teleinformatycznej </w:t>
      </w:r>
      <w:r w:rsidRPr="000E0FCA">
        <w:rPr>
          <w:rFonts w:ascii="Times New Roman" w:hAnsi="Times New Roman" w:cs="Times New Roman"/>
        </w:rPr>
        <w:t xml:space="preserve">i urządzeń komputerowych, a także obniżeniu kosztów bieżącej działalności wskutek rezygnacji z najmu biur zlokalizowanych </w:t>
      </w:r>
      <w:r w:rsidR="00644771" w:rsidRPr="000E0FCA">
        <w:rPr>
          <w:rFonts w:ascii="Times New Roman" w:hAnsi="Times New Roman" w:cs="Times New Roman"/>
        </w:rPr>
        <w:t>w</w:t>
      </w:r>
      <w:r w:rsidR="00644771">
        <w:rPr>
          <w:rFonts w:ascii="Times New Roman" w:hAnsi="Times New Roman" w:cs="Times New Roman"/>
        </w:rPr>
        <w:t> </w:t>
      </w:r>
      <w:r w:rsidRPr="000E0FCA">
        <w:rPr>
          <w:rFonts w:ascii="Times New Roman" w:hAnsi="Times New Roman" w:cs="Times New Roman"/>
        </w:rPr>
        <w:t>dużych ośrodkach miejskich na rzecz zakupu nieruchomości przez Skarb Państwa;</w:t>
      </w:r>
    </w:p>
    <w:p w14:paraId="47C05A9B" w14:textId="6B35719D" w:rsidR="000E0FCA" w:rsidRPr="000E0FCA" w:rsidRDefault="000E0FCA" w:rsidP="000E0FCA">
      <w:pPr>
        <w:pStyle w:val="PKTpunkt"/>
        <w:rPr>
          <w:rFonts w:ascii="Times New Roman" w:hAnsi="Times New Roman" w:cs="Times New Roman"/>
        </w:rPr>
      </w:pPr>
      <w:r w:rsidRPr="000E0FCA">
        <w:rPr>
          <w:rFonts w:ascii="Times New Roman" w:hAnsi="Times New Roman" w:cs="Times New Roman"/>
        </w:rPr>
        <w:t>6)</w:t>
      </w:r>
      <w:r w:rsidRPr="000E0FCA">
        <w:rPr>
          <w:rFonts w:ascii="Times New Roman" w:hAnsi="Times New Roman" w:cs="Times New Roman"/>
        </w:rPr>
        <w:tab/>
        <w:t xml:space="preserve">optymalizacja wydatków na utrzymanie infrastruktury KAS przez inwestycje </w:t>
      </w:r>
      <w:r w:rsidR="00644771" w:rsidRPr="000E0FCA">
        <w:rPr>
          <w:rFonts w:ascii="Times New Roman" w:hAnsi="Times New Roman" w:cs="Times New Roman"/>
        </w:rPr>
        <w:t>o</w:t>
      </w:r>
      <w:r w:rsidR="00644771">
        <w:rPr>
          <w:rFonts w:ascii="Times New Roman" w:hAnsi="Times New Roman" w:cs="Times New Roman"/>
        </w:rPr>
        <w:t> </w:t>
      </w:r>
      <w:r w:rsidRPr="000E0FCA">
        <w:rPr>
          <w:rFonts w:ascii="Times New Roman" w:hAnsi="Times New Roman" w:cs="Times New Roman"/>
        </w:rPr>
        <w:t xml:space="preserve">oczekiwanym dodatnim wskaźniku ekonomicznym </w:t>
      </w:r>
      <w:r w:rsidR="007860A4">
        <w:rPr>
          <w:rFonts w:ascii="Times New Roman" w:hAnsi="Times New Roman" w:cs="Times New Roman"/>
        </w:rPr>
        <w:t xml:space="preserve">polegającym na uzyskaniu oszczędności w eksploatacji i poprawie warunków lokalowych </w:t>
      </w:r>
      <w:r w:rsidRPr="000E0FCA">
        <w:rPr>
          <w:rFonts w:ascii="Times New Roman" w:hAnsi="Times New Roman" w:cs="Times New Roman"/>
        </w:rPr>
        <w:t>w perspektywie wieloletniej;</w:t>
      </w:r>
    </w:p>
    <w:p w14:paraId="3960B54A" w14:textId="28850D72" w:rsidR="000E0FCA" w:rsidRPr="000E0FCA" w:rsidRDefault="000E0FCA" w:rsidP="000E0FCA">
      <w:pPr>
        <w:pStyle w:val="PKTpunkt"/>
        <w:rPr>
          <w:rFonts w:ascii="Times New Roman" w:hAnsi="Times New Roman" w:cs="Times New Roman"/>
        </w:rPr>
      </w:pPr>
      <w:r w:rsidRPr="000E0FCA">
        <w:rPr>
          <w:rFonts w:ascii="Times New Roman" w:hAnsi="Times New Roman" w:cs="Times New Roman"/>
        </w:rPr>
        <w:t>7)</w:t>
      </w:r>
      <w:r w:rsidRPr="000E0FCA">
        <w:rPr>
          <w:rFonts w:ascii="Times New Roman" w:hAnsi="Times New Roman" w:cs="Times New Roman"/>
        </w:rPr>
        <w:tab/>
        <w:t>wzrost bezpieczeństwa i wydajności pracy w środowisku cyfrowym przez zapewnienie odpowiednich narzędzi, systemów informatycznych i szkoleń;</w:t>
      </w:r>
    </w:p>
    <w:p w14:paraId="4E17AE93" w14:textId="1361A15D" w:rsidR="000E0FCA" w:rsidRPr="000E0FCA" w:rsidRDefault="000E0FCA" w:rsidP="000E0FCA">
      <w:pPr>
        <w:pStyle w:val="PKTpunkt"/>
        <w:rPr>
          <w:rFonts w:ascii="Times New Roman" w:hAnsi="Times New Roman" w:cs="Times New Roman"/>
        </w:rPr>
      </w:pPr>
      <w:r w:rsidRPr="000E0FCA">
        <w:rPr>
          <w:rFonts w:ascii="Times New Roman" w:hAnsi="Times New Roman" w:cs="Times New Roman"/>
        </w:rPr>
        <w:t>8)</w:t>
      </w:r>
      <w:r w:rsidRPr="000E0FCA">
        <w:rPr>
          <w:rFonts w:ascii="Times New Roman" w:hAnsi="Times New Roman" w:cs="Times New Roman"/>
        </w:rPr>
        <w:tab/>
        <w:t xml:space="preserve">rozwój potencjału </w:t>
      </w:r>
      <w:r w:rsidR="007860A4">
        <w:rPr>
          <w:rFonts w:ascii="Times New Roman" w:hAnsi="Times New Roman" w:cs="Times New Roman"/>
        </w:rPr>
        <w:t xml:space="preserve">KAS </w:t>
      </w:r>
      <w:r w:rsidRPr="000E0FCA">
        <w:rPr>
          <w:rFonts w:ascii="Times New Roman" w:hAnsi="Times New Roman" w:cs="Times New Roman"/>
        </w:rPr>
        <w:t>przez rozbudowę Centrum Informatyki Resortu Finansów oraz systemów informatycznych wraz z ich utrzymaniem i modernizacją.</w:t>
      </w:r>
    </w:p>
    <w:p w14:paraId="7D911D4F" w14:textId="2378232F" w:rsidR="000E0FCA" w:rsidRDefault="00C93781" w:rsidP="00CA015A">
      <w:pPr>
        <w:pStyle w:val="Nagwek1"/>
      </w:pPr>
      <w:bookmarkStart w:id="12" w:name="_Toc116298086"/>
      <w:r>
        <w:t>3.</w:t>
      </w:r>
      <w:r w:rsidR="00CA015A">
        <w:t xml:space="preserve"> </w:t>
      </w:r>
      <w:r w:rsidR="000E0FCA" w:rsidRPr="000E0FCA">
        <w:t>PRIORYTETY, KIERUNKI I SYSTEM REALIZACJI PROGRAMU</w:t>
      </w:r>
      <w:bookmarkEnd w:id="12"/>
    </w:p>
    <w:p w14:paraId="7BDED3A5" w14:textId="26EFDA07" w:rsidR="00C93781" w:rsidRPr="0034034C" w:rsidRDefault="00C93781" w:rsidP="00CA015A">
      <w:pPr>
        <w:pStyle w:val="Nagwek2"/>
      </w:pPr>
      <w:bookmarkStart w:id="13" w:name="_Toc116298087"/>
      <w:r w:rsidRPr="0034034C">
        <w:t>3.1.</w:t>
      </w:r>
      <w:r w:rsidR="00CA015A">
        <w:t xml:space="preserve"> </w:t>
      </w:r>
      <w:r w:rsidRPr="0034034C">
        <w:t>Priorytety i kierunki Programu</w:t>
      </w:r>
      <w:bookmarkEnd w:id="13"/>
    </w:p>
    <w:p w14:paraId="431E4CB8" w14:textId="7BCF3D8A" w:rsidR="000E0FCA" w:rsidRPr="000E0FCA" w:rsidRDefault="00C93781" w:rsidP="0034034C">
      <w:pPr>
        <w:pStyle w:val="ARTartustawynprozporzdzenia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0E0FCA" w:rsidRPr="000E0FCA">
        <w:rPr>
          <w:rFonts w:ascii="Times New Roman" w:hAnsi="Times New Roman" w:cs="Times New Roman"/>
        </w:rPr>
        <w:t xml:space="preserve"> </w:t>
      </w:r>
      <w:r w:rsidR="007860A4">
        <w:rPr>
          <w:rFonts w:ascii="Times New Roman" w:hAnsi="Times New Roman" w:cs="Times New Roman"/>
        </w:rPr>
        <w:t>Zadania prze</w:t>
      </w:r>
      <w:r w:rsidR="00303A31">
        <w:rPr>
          <w:rFonts w:ascii="Times New Roman" w:hAnsi="Times New Roman" w:cs="Times New Roman"/>
        </w:rPr>
        <w:t>w</w:t>
      </w:r>
      <w:r w:rsidR="007860A4">
        <w:rPr>
          <w:rFonts w:ascii="Times New Roman" w:hAnsi="Times New Roman" w:cs="Times New Roman"/>
        </w:rPr>
        <w:t xml:space="preserve">idziane </w:t>
      </w:r>
      <w:r w:rsidR="000E0FCA" w:rsidRPr="000E0FCA">
        <w:rPr>
          <w:rFonts w:ascii="Times New Roman" w:hAnsi="Times New Roman" w:cs="Times New Roman"/>
        </w:rPr>
        <w:t xml:space="preserve">w ramach Programu zostały </w:t>
      </w:r>
      <w:r w:rsidR="007860A4">
        <w:rPr>
          <w:rFonts w:ascii="Times New Roman" w:hAnsi="Times New Roman" w:cs="Times New Roman"/>
        </w:rPr>
        <w:t xml:space="preserve">przydzielone do priorytetów </w:t>
      </w:r>
      <w:r w:rsidR="00922508">
        <w:rPr>
          <w:rFonts w:ascii="Times New Roman" w:hAnsi="Times New Roman" w:cs="Times New Roman"/>
        </w:rPr>
        <w:t xml:space="preserve">pod </w:t>
      </w:r>
      <w:r w:rsidR="007860A4">
        <w:rPr>
          <w:rFonts w:ascii="Times New Roman" w:hAnsi="Times New Roman" w:cs="Times New Roman"/>
        </w:rPr>
        <w:t xml:space="preserve">względem ich </w:t>
      </w:r>
      <w:r w:rsidR="009C72DC">
        <w:rPr>
          <w:rFonts w:ascii="Times New Roman" w:hAnsi="Times New Roman" w:cs="Times New Roman"/>
        </w:rPr>
        <w:t>r</w:t>
      </w:r>
      <w:r w:rsidR="000E0FCA" w:rsidRPr="000E0FCA">
        <w:rPr>
          <w:rFonts w:ascii="Times New Roman" w:hAnsi="Times New Roman" w:cs="Times New Roman"/>
        </w:rPr>
        <w:t>odzaju i planowanego roku uruchomienia środków.</w:t>
      </w:r>
    </w:p>
    <w:p w14:paraId="7C7213C5" w14:textId="77777777" w:rsidR="000E0FCA" w:rsidRPr="000E0FCA" w:rsidRDefault="000E0FCA" w:rsidP="0034034C">
      <w:pPr>
        <w:pStyle w:val="USTustnpkodeksu"/>
        <w:ind w:firstLine="0"/>
        <w:rPr>
          <w:rFonts w:ascii="Times New Roman" w:hAnsi="Times New Roman" w:cs="Times New Roman"/>
        </w:rPr>
      </w:pPr>
      <w:r w:rsidRPr="000E0FCA">
        <w:rPr>
          <w:rFonts w:ascii="Times New Roman" w:hAnsi="Times New Roman" w:cs="Times New Roman"/>
        </w:rPr>
        <w:t>2. Obszary priorytetowe Programu określa Tabela nr 1.</w:t>
      </w:r>
    </w:p>
    <w:p w14:paraId="3F6D601B" w14:textId="77777777" w:rsidR="00BB4321" w:rsidRPr="000E0FCA" w:rsidRDefault="00C60BF6" w:rsidP="00C60BF6">
      <w:pPr>
        <w:pStyle w:val="USTustnpkodeksu"/>
        <w:jc w:val="right"/>
        <w:rPr>
          <w:b/>
        </w:rPr>
      </w:pPr>
      <w:r>
        <w:rPr>
          <w:rFonts w:ascii="Times New Roman" w:hAnsi="Times New Roman" w:cs="Times New Roman"/>
          <w:b/>
        </w:rPr>
        <w:t>Tabela nr 1</w:t>
      </w:r>
    </w:p>
    <w:tbl>
      <w:tblPr>
        <w:tblStyle w:val="Tabela-Siatka"/>
        <w:tblW w:w="8364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552"/>
        <w:gridCol w:w="1417"/>
        <w:gridCol w:w="1418"/>
        <w:gridCol w:w="1559"/>
        <w:gridCol w:w="1418"/>
      </w:tblGrid>
      <w:tr w:rsidR="00303A31" w:rsidRPr="000E0FCA" w14:paraId="0D8DBD8E" w14:textId="77777777" w:rsidTr="00B70428">
        <w:trPr>
          <w:trHeight w:val="933"/>
        </w:trPr>
        <w:tc>
          <w:tcPr>
            <w:tcW w:w="2552" w:type="dxa"/>
            <w:vAlign w:val="center"/>
          </w:tcPr>
          <w:p w14:paraId="620CC93E" w14:textId="40FBDC7A" w:rsidR="00303A31" w:rsidRPr="000E0FCA" w:rsidRDefault="00303A31" w:rsidP="005B1F86">
            <w:pPr>
              <w:pStyle w:val="Akapitzlist"/>
              <w:spacing w:before="60" w:after="60"/>
              <w:ind w:left="0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40F8381E" w14:textId="04C14B5C" w:rsidR="00303A31" w:rsidRPr="000E0FCA" w:rsidRDefault="00303A31" w:rsidP="00E11604">
            <w:pPr>
              <w:pStyle w:val="Akapitzlist"/>
              <w:spacing w:before="60" w:after="60"/>
              <w:ind w:left="0"/>
              <w:jc w:val="center"/>
              <w:rPr>
                <w:rFonts w:ascii="Times New Roman" w:hAnsi="Times New Roman"/>
              </w:rPr>
            </w:pPr>
            <w:r w:rsidRPr="00303A31">
              <w:rPr>
                <w:rFonts w:ascii="Times New Roman" w:hAnsi="Times New Roman"/>
              </w:rPr>
              <w:t>Planowane wydatki na realizację Programu</w:t>
            </w:r>
            <w:r w:rsidR="009C72DC">
              <w:br/>
            </w:r>
            <w:r w:rsidRPr="00303A31">
              <w:rPr>
                <w:rFonts w:ascii="Times New Roman" w:hAnsi="Times New Roman"/>
              </w:rPr>
              <w:t>w latach 2023</w:t>
            </w:r>
            <w:r>
              <w:rPr>
                <w:rFonts w:ascii="Times New Roman" w:hAnsi="Times New Roman"/>
              </w:rPr>
              <w:t>–</w:t>
            </w:r>
            <w:r w:rsidRPr="00303A31">
              <w:rPr>
                <w:rFonts w:ascii="Times New Roman" w:hAnsi="Times New Roman"/>
              </w:rPr>
              <w:t>2025</w:t>
            </w:r>
            <w:r>
              <w:rPr>
                <w:rFonts w:ascii="Times New Roman" w:hAnsi="Times New Roman"/>
              </w:rPr>
              <w:t>, w podziale na priorytety</w:t>
            </w:r>
          </w:p>
        </w:tc>
      </w:tr>
      <w:tr w:rsidR="00303A31" w:rsidRPr="000E0FCA" w14:paraId="2179850E" w14:textId="77777777" w:rsidTr="00463A27">
        <w:trPr>
          <w:trHeight w:val="933"/>
        </w:trPr>
        <w:tc>
          <w:tcPr>
            <w:tcW w:w="2552" w:type="dxa"/>
            <w:vAlign w:val="center"/>
          </w:tcPr>
          <w:p w14:paraId="0A960F22" w14:textId="12577A4F" w:rsidR="00303A31" w:rsidRPr="000E0FCA" w:rsidRDefault="00303A31" w:rsidP="00303A31">
            <w:pPr>
              <w:pStyle w:val="Akapitzlist"/>
              <w:spacing w:before="60" w:after="60"/>
              <w:ind w:left="0"/>
              <w:rPr>
                <w:rFonts w:ascii="Times New Roman" w:hAnsi="Times New Roman"/>
              </w:rPr>
            </w:pPr>
            <w:r w:rsidRPr="000E0FCA">
              <w:rPr>
                <w:rFonts w:ascii="Times New Roman" w:hAnsi="Times New Roman"/>
              </w:rPr>
              <w:t>Priorytet</w:t>
            </w:r>
          </w:p>
        </w:tc>
        <w:tc>
          <w:tcPr>
            <w:tcW w:w="1417" w:type="dxa"/>
            <w:vAlign w:val="center"/>
          </w:tcPr>
          <w:p w14:paraId="0862FE92" w14:textId="40DEB43C" w:rsidR="00303A31" w:rsidRPr="000E0FCA" w:rsidRDefault="00303A31" w:rsidP="004F4A89">
            <w:pPr>
              <w:pStyle w:val="Akapitzlist"/>
              <w:spacing w:before="60" w:after="60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Pr="000E0FCA">
              <w:rPr>
                <w:rFonts w:ascii="Times New Roman" w:hAnsi="Times New Roman"/>
              </w:rPr>
              <w:t xml:space="preserve">artość </w:t>
            </w:r>
            <w:r w:rsidR="00E11604" w:rsidRPr="000E0FCA">
              <w:rPr>
                <w:rFonts w:ascii="Times New Roman" w:hAnsi="Times New Roman"/>
              </w:rPr>
              <w:t>w</w:t>
            </w:r>
            <w:r w:rsidR="00E11604">
              <w:rPr>
                <w:rFonts w:ascii="Times New Roman" w:hAnsi="Times New Roman"/>
              </w:rPr>
              <w:t> </w:t>
            </w:r>
            <w:r w:rsidRPr="000E0FCA">
              <w:rPr>
                <w:rFonts w:ascii="Times New Roman" w:hAnsi="Times New Roman"/>
              </w:rPr>
              <w:t>roku 2023</w:t>
            </w:r>
          </w:p>
          <w:p w14:paraId="39CF4E1D" w14:textId="40E8F244" w:rsidR="00303A31" w:rsidRDefault="00303A31" w:rsidP="004F4A89">
            <w:pPr>
              <w:pStyle w:val="Akapitzlist"/>
              <w:spacing w:before="60" w:after="60"/>
              <w:ind w:left="0"/>
              <w:jc w:val="left"/>
              <w:rPr>
                <w:rFonts w:ascii="Times New Roman" w:hAnsi="Times New Roman"/>
              </w:rPr>
            </w:pPr>
            <w:r w:rsidRPr="000E0FCA">
              <w:rPr>
                <w:rFonts w:ascii="Times New Roman" w:hAnsi="Times New Roman"/>
              </w:rPr>
              <w:t>w tys. zł</w:t>
            </w:r>
          </w:p>
        </w:tc>
        <w:tc>
          <w:tcPr>
            <w:tcW w:w="1418" w:type="dxa"/>
            <w:vAlign w:val="center"/>
          </w:tcPr>
          <w:p w14:paraId="4851CFD2" w14:textId="06897D7D" w:rsidR="00303A31" w:rsidRPr="000E0FCA" w:rsidRDefault="00303A31" w:rsidP="004F4A89">
            <w:pPr>
              <w:pStyle w:val="Akapitzlist"/>
              <w:spacing w:before="60" w:after="60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Pr="000E0FCA">
              <w:rPr>
                <w:rFonts w:ascii="Times New Roman" w:hAnsi="Times New Roman"/>
              </w:rPr>
              <w:t xml:space="preserve">artość </w:t>
            </w:r>
            <w:r w:rsidR="00E11604" w:rsidRPr="000E0FCA">
              <w:rPr>
                <w:rFonts w:ascii="Times New Roman" w:hAnsi="Times New Roman"/>
              </w:rPr>
              <w:t>w</w:t>
            </w:r>
            <w:r w:rsidR="00E11604">
              <w:rPr>
                <w:rFonts w:ascii="Times New Roman" w:hAnsi="Times New Roman"/>
              </w:rPr>
              <w:t> </w:t>
            </w:r>
            <w:r w:rsidRPr="000E0FCA">
              <w:rPr>
                <w:rFonts w:ascii="Times New Roman" w:hAnsi="Times New Roman"/>
              </w:rPr>
              <w:t>roku 2024</w:t>
            </w:r>
          </w:p>
          <w:p w14:paraId="60F4824E" w14:textId="43A30301" w:rsidR="00303A31" w:rsidRDefault="00303A31" w:rsidP="004F4A89">
            <w:pPr>
              <w:pStyle w:val="Akapitzlist"/>
              <w:spacing w:before="60" w:after="60"/>
              <w:ind w:left="0"/>
              <w:jc w:val="left"/>
              <w:rPr>
                <w:rFonts w:ascii="Times New Roman" w:hAnsi="Times New Roman"/>
              </w:rPr>
            </w:pPr>
            <w:r w:rsidRPr="000E0FCA">
              <w:rPr>
                <w:rFonts w:ascii="Times New Roman" w:hAnsi="Times New Roman"/>
              </w:rPr>
              <w:t>w tys. zł</w:t>
            </w:r>
          </w:p>
        </w:tc>
        <w:tc>
          <w:tcPr>
            <w:tcW w:w="1559" w:type="dxa"/>
            <w:vAlign w:val="center"/>
          </w:tcPr>
          <w:p w14:paraId="2CC7FBC6" w14:textId="5BD82688" w:rsidR="00303A31" w:rsidRPr="000E0FCA" w:rsidRDefault="00303A31" w:rsidP="004F4A89">
            <w:pPr>
              <w:pStyle w:val="Akapitzlist"/>
              <w:spacing w:before="60" w:after="60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Pr="000E0FCA">
              <w:rPr>
                <w:rFonts w:ascii="Times New Roman" w:hAnsi="Times New Roman"/>
              </w:rPr>
              <w:t xml:space="preserve">artość </w:t>
            </w:r>
            <w:r w:rsidR="00E11604" w:rsidRPr="000E0FCA">
              <w:rPr>
                <w:rFonts w:ascii="Times New Roman" w:hAnsi="Times New Roman"/>
              </w:rPr>
              <w:t>w</w:t>
            </w:r>
            <w:r w:rsidR="00E11604">
              <w:rPr>
                <w:rFonts w:ascii="Times New Roman" w:hAnsi="Times New Roman"/>
              </w:rPr>
              <w:t> </w:t>
            </w:r>
            <w:r w:rsidRPr="000E0FCA">
              <w:rPr>
                <w:rFonts w:ascii="Times New Roman" w:hAnsi="Times New Roman"/>
              </w:rPr>
              <w:t>roku 2025</w:t>
            </w:r>
          </w:p>
          <w:p w14:paraId="1F37C706" w14:textId="5FB71135" w:rsidR="00303A31" w:rsidRDefault="00303A31" w:rsidP="004F4A89">
            <w:pPr>
              <w:pStyle w:val="Akapitzlist"/>
              <w:spacing w:before="60" w:after="60"/>
              <w:ind w:left="0"/>
              <w:jc w:val="left"/>
              <w:rPr>
                <w:rFonts w:ascii="Times New Roman" w:hAnsi="Times New Roman"/>
              </w:rPr>
            </w:pPr>
            <w:r w:rsidRPr="000E0FCA">
              <w:rPr>
                <w:rFonts w:ascii="Times New Roman" w:hAnsi="Times New Roman"/>
              </w:rPr>
              <w:t>w tys. zł</w:t>
            </w:r>
          </w:p>
        </w:tc>
        <w:tc>
          <w:tcPr>
            <w:tcW w:w="1418" w:type="dxa"/>
          </w:tcPr>
          <w:p w14:paraId="5B156217" w14:textId="2CDA020E" w:rsidR="00303A31" w:rsidRPr="000E0FCA" w:rsidRDefault="00303A31" w:rsidP="004F4A89">
            <w:pPr>
              <w:pStyle w:val="Akapitzlist"/>
              <w:spacing w:before="60" w:after="60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Pr="000E0FCA">
              <w:rPr>
                <w:rFonts w:ascii="Times New Roman" w:hAnsi="Times New Roman"/>
              </w:rPr>
              <w:t>azem lata 2023</w:t>
            </w:r>
            <w:r w:rsidR="00E11604">
              <w:rPr>
                <w:rFonts w:ascii="Times New Roman" w:hAnsi="Times New Roman"/>
              </w:rPr>
              <w:t>–</w:t>
            </w:r>
            <w:r w:rsidRPr="000E0FCA">
              <w:rPr>
                <w:rFonts w:ascii="Times New Roman" w:hAnsi="Times New Roman"/>
              </w:rPr>
              <w:t>2025</w:t>
            </w:r>
          </w:p>
          <w:p w14:paraId="39DAFF1B" w14:textId="0D1C01E9" w:rsidR="00303A31" w:rsidRDefault="00303A31" w:rsidP="004F4A89">
            <w:pPr>
              <w:pStyle w:val="Akapitzlist"/>
              <w:spacing w:before="60" w:after="60"/>
              <w:ind w:left="0"/>
              <w:jc w:val="left"/>
              <w:rPr>
                <w:rFonts w:ascii="Times New Roman" w:hAnsi="Times New Roman"/>
              </w:rPr>
            </w:pPr>
            <w:r w:rsidRPr="000E0FCA">
              <w:rPr>
                <w:rFonts w:ascii="Times New Roman" w:hAnsi="Times New Roman"/>
              </w:rPr>
              <w:t>w tys. zł</w:t>
            </w:r>
          </w:p>
        </w:tc>
      </w:tr>
      <w:tr w:rsidR="00303A31" w:rsidRPr="000E0FCA" w14:paraId="771281C2" w14:textId="77777777" w:rsidTr="00463A27">
        <w:tc>
          <w:tcPr>
            <w:tcW w:w="2552" w:type="dxa"/>
          </w:tcPr>
          <w:p w14:paraId="11AD9E38" w14:textId="77777777" w:rsidR="00303A31" w:rsidRPr="000E0FCA" w:rsidRDefault="00303A31" w:rsidP="00303A31">
            <w:pPr>
              <w:pStyle w:val="Akapitzlist"/>
              <w:spacing w:before="60" w:after="60"/>
              <w:ind w:left="0"/>
              <w:rPr>
                <w:rFonts w:ascii="Times New Roman" w:hAnsi="Times New Roman"/>
                <w:b/>
              </w:rPr>
            </w:pPr>
            <w:r w:rsidRPr="000E0FCA">
              <w:rPr>
                <w:rFonts w:ascii="Times New Roman" w:hAnsi="Times New Roman"/>
                <w:b/>
              </w:rPr>
              <w:t>Priorytet I</w:t>
            </w:r>
          </w:p>
          <w:p w14:paraId="4C9B9592" w14:textId="50112936" w:rsidR="00303A31" w:rsidRPr="000E0FCA" w:rsidRDefault="00303A31" w:rsidP="00E11604">
            <w:pPr>
              <w:pStyle w:val="Akapitzlist"/>
              <w:spacing w:before="60" w:after="60"/>
              <w:ind w:left="0"/>
              <w:jc w:val="left"/>
              <w:rPr>
                <w:rFonts w:ascii="Times New Roman" w:hAnsi="Times New Roman"/>
              </w:rPr>
            </w:pPr>
            <w:r w:rsidRPr="000E0FCA">
              <w:rPr>
                <w:rFonts w:ascii="Times New Roman" w:hAnsi="Times New Roman"/>
              </w:rPr>
              <w:t xml:space="preserve">Wzrost konkurencyjności i motywacyjności zatrudnienia </w:t>
            </w:r>
            <w:r w:rsidR="00E11604" w:rsidRPr="000E0FCA">
              <w:rPr>
                <w:rFonts w:ascii="Times New Roman" w:hAnsi="Times New Roman"/>
              </w:rPr>
              <w:t>w</w:t>
            </w:r>
            <w:r w:rsidR="00E11604">
              <w:rPr>
                <w:rFonts w:ascii="Times New Roman" w:hAnsi="Times New Roman"/>
              </w:rPr>
              <w:t> </w:t>
            </w:r>
            <w:r w:rsidRPr="000E0FCA">
              <w:rPr>
                <w:rFonts w:ascii="Times New Roman" w:hAnsi="Times New Roman"/>
              </w:rPr>
              <w:t>jednostkach organizacyjnych KAS</w:t>
            </w:r>
          </w:p>
        </w:tc>
        <w:tc>
          <w:tcPr>
            <w:tcW w:w="1417" w:type="dxa"/>
            <w:vAlign w:val="center"/>
          </w:tcPr>
          <w:p w14:paraId="07C5E9F8" w14:textId="77777777" w:rsidR="00303A31" w:rsidRPr="000E0FCA" w:rsidRDefault="00303A31" w:rsidP="00303A31">
            <w:pPr>
              <w:pStyle w:val="Akapitzlist"/>
              <w:spacing w:before="60" w:after="60" w:line="360" w:lineRule="auto"/>
              <w:ind w:left="0"/>
              <w:rPr>
                <w:rFonts w:ascii="Times New Roman" w:hAnsi="Times New Roman"/>
              </w:rPr>
            </w:pPr>
            <w:r w:rsidRPr="000E0FCA">
              <w:rPr>
                <w:rFonts w:ascii="Times New Roman" w:hAnsi="Times New Roman"/>
              </w:rPr>
              <w:t>751 000</w:t>
            </w:r>
          </w:p>
        </w:tc>
        <w:tc>
          <w:tcPr>
            <w:tcW w:w="1418" w:type="dxa"/>
            <w:vAlign w:val="center"/>
          </w:tcPr>
          <w:p w14:paraId="4EAD8019" w14:textId="77777777" w:rsidR="00303A31" w:rsidRPr="000E0FCA" w:rsidRDefault="00303A31" w:rsidP="00303A31">
            <w:pPr>
              <w:pStyle w:val="Akapitzlist"/>
              <w:spacing w:before="60" w:after="60" w:line="360" w:lineRule="auto"/>
              <w:ind w:left="0"/>
              <w:rPr>
                <w:rFonts w:ascii="Times New Roman" w:hAnsi="Times New Roman"/>
              </w:rPr>
            </w:pPr>
            <w:r w:rsidRPr="000E0FCA">
              <w:rPr>
                <w:rFonts w:ascii="Times New Roman" w:hAnsi="Times New Roman"/>
              </w:rPr>
              <w:t>569 000</w:t>
            </w:r>
          </w:p>
        </w:tc>
        <w:tc>
          <w:tcPr>
            <w:tcW w:w="1559" w:type="dxa"/>
            <w:vAlign w:val="center"/>
          </w:tcPr>
          <w:p w14:paraId="711810FA" w14:textId="77777777" w:rsidR="00303A31" w:rsidRPr="000E0FCA" w:rsidRDefault="00303A31" w:rsidP="00303A31">
            <w:pPr>
              <w:pStyle w:val="Akapitzlist"/>
              <w:spacing w:before="60" w:after="60" w:line="360" w:lineRule="auto"/>
              <w:ind w:left="0"/>
              <w:rPr>
                <w:rFonts w:ascii="Times New Roman" w:hAnsi="Times New Roman"/>
              </w:rPr>
            </w:pPr>
            <w:r w:rsidRPr="000E0FCA">
              <w:rPr>
                <w:rFonts w:ascii="Times New Roman" w:hAnsi="Times New Roman"/>
              </w:rPr>
              <w:t>569 000</w:t>
            </w:r>
          </w:p>
        </w:tc>
        <w:tc>
          <w:tcPr>
            <w:tcW w:w="1418" w:type="dxa"/>
            <w:vAlign w:val="center"/>
          </w:tcPr>
          <w:p w14:paraId="4350351D" w14:textId="77777777" w:rsidR="00303A31" w:rsidRPr="000E0FCA" w:rsidRDefault="00303A31" w:rsidP="00303A31">
            <w:pPr>
              <w:pStyle w:val="Akapitzlist"/>
              <w:spacing w:before="60" w:after="60" w:line="360" w:lineRule="auto"/>
              <w:ind w:left="0"/>
              <w:rPr>
                <w:rFonts w:ascii="Times New Roman" w:hAnsi="Times New Roman"/>
                <w:b/>
              </w:rPr>
            </w:pPr>
            <w:r w:rsidRPr="000E0FCA">
              <w:rPr>
                <w:rFonts w:ascii="Times New Roman" w:hAnsi="Times New Roman"/>
                <w:b/>
              </w:rPr>
              <w:t>1 889 000</w:t>
            </w:r>
          </w:p>
        </w:tc>
      </w:tr>
      <w:tr w:rsidR="00303A31" w:rsidRPr="000E0FCA" w14:paraId="3C9C7B55" w14:textId="77777777" w:rsidTr="00463A27">
        <w:tc>
          <w:tcPr>
            <w:tcW w:w="2552" w:type="dxa"/>
          </w:tcPr>
          <w:p w14:paraId="1C08E2B8" w14:textId="77777777" w:rsidR="00303A31" w:rsidRDefault="00303A31" w:rsidP="00303A31">
            <w:pPr>
              <w:pStyle w:val="Akapitzlist"/>
              <w:spacing w:before="60" w:after="60"/>
              <w:ind w:left="0"/>
              <w:rPr>
                <w:rFonts w:ascii="Times New Roman" w:hAnsi="Times New Roman"/>
                <w:b/>
              </w:rPr>
            </w:pPr>
            <w:r w:rsidRPr="000E0FCA">
              <w:rPr>
                <w:rFonts w:ascii="Times New Roman" w:hAnsi="Times New Roman"/>
                <w:b/>
              </w:rPr>
              <w:t>Priorytet II</w:t>
            </w:r>
          </w:p>
          <w:p w14:paraId="1BEE6E69" w14:textId="011A7C89" w:rsidR="00303A31" w:rsidRPr="004055ED" w:rsidRDefault="008D71F6">
            <w:pPr>
              <w:pStyle w:val="Akapitzlist"/>
              <w:spacing w:before="60" w:after="60"/>
              <w:ind w:left="0"/>
              <w:jc w:val="left"/>
              <w:rPr>
                <w:rFonts w:ascii="Times New Roman" w:hAnsi="Times New Roman"/>
                <w:strike/>
              </w:rPr>
            </w:pPr>
            <w:r w:rsidRPr="000E0FCA">
              <w:rPr>
                <w:rFonts w:ascii="Times New Roman" w:hAnsi="Times New Roman"/>
              </w:rPr>
              <w:t>Wydatki</w:t>
            </w:r>
            <w:r>
              <w:rPr>
                <w:rFonts w:ascii="Times New Roman" w:hAnsi="Times New Roman"/>
              </w:rPr>
              <w:t xml:space="preserve"> na </w:t>
            </w:r>
            <w:r w:rsidRPr="000E0FCA">
              <w:rPr>
                <w:rFonts w:ascii="Times New Roman" w:hAnsi="Times New Roman"/>
              </w:rPr>
              <w:t xml:space="preserve">szkolenia, </w:t>
            </w:r>
            <w:r>
              <w:rPr>
                <w:rFonts w:ascii="Times New Roman" w:hAnsi="Times New Roman"/>
              </w:rPr>
              <w:t>wydatki</w:t>
            </w:r>
            <w:r w:rsidRPr="000E0FCA">
              <w:rPr>
                <w:rFonts w:ascii="Times New Roman" w:hAnsi="Times New Roman"/>
              </w:rPr>
              <w:t xml:space="preserve"> majątkowe</w:t>
            </w:r>
            <w:r>
              <w:rPr>
                <w:rFonts w:ascii="Times New Roman" w:hAnsi="Times New Roman"/>
              </w:rPr>
              <w:t xml:space="preserve"> i</w:t>
            </w:r>
            <w:r w:rsidR="003D1441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bieżące</w:t>
            </w:r>
            <w:r w:rsidRPr="000E0FCA">
              <w:rPr>
                <w:rFonts w:ascii="Times New Roman" w:hAnsi="Times New Roman"/>
              </w:rPr>
              <w:t>, modernizacja i</w:t>
            </w:r>
            <w:r w:rsidR="003D1441">
              <w:rPr>
                <w:rFonts w:ascii="Times New Roman" w:hAnsi="Times New Roman"/>
              </w:rPr>
              <w:t> </w:t>
            </w:r>
            <w:r w:rsidRPr="000E0FCA">
              <w:rPr>
                <w:rFonts w:ascii="Times New Roman" w:hAnsi="Times New Roman"/>
              </w:rPr>
              <w:t>utrzymanie wyposażenia technicznego KAS</w:t>
            </w:r>
          </w:p>
        </w:tc>
        <w:tc>
          <w:tcPr>
            <w:tcW w:w="1417" w:type="dxa"/>
            <w:vAlign w:val="center"/>
          </w:tcPr>
          <w:p w14:paraId="250E6326" w14:textId="77777777" w:rsidR="00303A31" w:rsidRPr="000E0FCA" w:rsidRDefault="00303A31" w:rsidP="00303A31">
            <w:pPr>
              <w:pStyle w:val="Akapitzlist"/>
              <w:spacing w:before="60" w:after="60" w:line="360" w:lineRule="auto"/>
              <w:ind w:left="0"/>
              <w:rPr>
                <w:rFonts w:ascii="Times New Roman" w:hAnsi="Times New Roman"/>
              </w:rPr>
            </w:pPr>
            <w:r w:rsidRPr="000E0FCA">
              <w:rPr>
                <w:rFonts w:ascii="Times New Roman" w:hAnsi="Times New Roman"/>
              </w:rPr>
              <w:t>40 000</w:t>
            </w:r>
          </w:p>
        </w:tc>
        <w:tc>
          <w:tcPr>
            <w:tcW w:w="1418" w:type="dxa"/>
            <w:vAlign w:val="center"/>
          </w:tcPr>
          <w:p w14:paraId="33FE7AB4" w14:textId="77777777" w:rsidR="00303A31" w:rsidRPr="000E0FCA" w:rsidRDefault="00303A31" w:rsidP="00303A31">
            <w:pPr>
              <w:pStyle w:val="Akapitzlist"/>
              <w:spacing w:before="60" w:after="60" w:line="360" w:lineRule="auto"/>
              <w:ind w:left="0"/>
              <w:rPr>
                <w:rFonts w:ascii="Times New Roman" w:hAnsi="Times New Roman"/>
              </w:rPr>
            </w:pPr>
            <w:r w:rsidRPr="000E0FCA">
              <w:rPr>
                <w:rFonts w:ascii="Times New Roman" w:hAnsi="Times New Roman"/>
              </w:rPr>
              <w:t>100 000</w:t>
            </w:r>
          </w:p>
        </w:tc>
        <w:tc>
          <w:tcPr>
            <w:tcW w:w="1559" w:type="dxa"/>
            <w:vAlign w:val="center"/>
          </w:tcPr>
          <w:p w14:paraId="44B61352" w14:textId="77777777" w:rsidR="00303A31" w:rsidRPr="000E0FCA" w:rsidRDefault="00303A31" w:rsidP="00303A31">
            <w:pPr>
              <w:pStyle w:val="Akapitzlist"/>
              <w:spacing w:before="60" w:after="60" w:line="360" w:lineRule="auto"/>
              <w:ind w:left="0"/>
              <w:rPr>
                <w:rFonts w:ascii="Times New Roman" w:hAnsi="Times New Roman"/>
              </w:rPr>
            </w:pPr>
            <w:r w:rsidRPr="000E0FCA">
              <w:rPr>
                <w:rFonts w:ascii="Times New Roman" w:hAnsi="Times New Roman"/>
              </w:rPr>
              <w:t>62 000</w:t>
            </w:r>
          </w:p>
        </w:tc>
        <w:tc>
          <w:tcPr>
            <w:tcW w:w="1418" w:type="dxa"/>
            <w:vAlign w:val="center"/>
          </w:tcPr>
          <w:p w14:paraId="18101904" w14:textId="77777777" w:rsidR="00303A31" w:rsidRPr="000E0FCA" w:rsidRDefault="00303A31" w:rsidP="00303A31">
            <w:pPr>
              <w:pStyle w:val="Akapitzlist"/>
              <w:spacing w:before="60" w:after="60" w:line="360" w:lineRule="auto"/>
              <w:ind w:left="0"/>
              <w:rPr>
                <w:rFonts w:ascii="Times New Roman" w:hAnsi="Times New Roman"/>
                <w:b/>
              </w:rPr>
            </w:pPr>
            <w:r w:rsidRPr="000E0FCA">
              <w:rPr>
                <w:rFonts w:ascii="Times New Roman" w:hAnsi="Times New Roman"/>
                <w:b/>
              </w:rPr>
              <w:t>202 000</w:t>
            </w:r>
          </w:p>
        </w:tc>
      </w:tr>
      <w:tr w:rsidR="00303A31" w:rsidRPr="000E0FCA" w14:paraId="6C4B78A4" w14:textId="77777777" w:rsidTr="00463A27">
        <w:tc>
          <w:tcPr>
            <w:tcW w:w="2552" w:type="dxa"/>
          </w:tcPr>
          <w:p w14:paraId="5A342D4A" w14:textId="77777777" w:rsidR="00303A31" w:rsidRPr="000E0FCA" w:rsidRDefault="00303A31" w:rsidP="00303A31">
            <w:pPr>
              <w:pStyle w:val="Akapitzlist"/>
              <w:spacing w:before="60" w:after="60"/>
              <w:ind w:left="0"/>
              <w:rPr>
                <w:rFonts w:ascii="Times New Roman" w:hAnsi="Times New Roman"/>
                <w:b/>
              </w:rPr>
            </w:pPr>
            <w:r w:rsidRPr="000E0FCA">
              <w:rPr>
                <w:rFonts w:ascii="Times New Roman" w:hAnsi="Times New Roman"/>
                <w:b/>
              </w:rPr>
              <w:t>Priorytet III</w:t>
            </w:r>
          </w:p>
          <w:p w14:paraId="1EBA5FAE" w14:textId="5B2467F4" w:rsidR="00303A31" w:rsidRPr="000E0FCA" w:rsidRDefault="00303A31" w:rsidP="00E11604">
            <w:pPr>
              <w:pStyle w:val="Akapitzlist"/>
              <w:spacing w:before="60" w:after="60"/>
              <w:ind w:left="0"/>
              <w:jc w:val="left"/>
              <w:rPr>
                <w:rFonts w:ascii="Times New Roman" w:hAnsi="Times New Roman"/>
              </w:rPr>
            </w:pPr>
            <w:r w:rsidRPr="000E0FCA">
              <w:rPr>
                <w:rFonts w:ascii="Times New Roman" w:hAnsi="Times New Roman"/>
              </w:rPr>
              <w:t xml:space="preserve">Inwestycje budowlane </w:t>
            </w:r>
            <w:r w:rsidR="00E11604" w:rsidRPr="000E0FCA">
              <w:rPr>
                <w:rFonts w:ascii="Times New Roman" w:hAnsi="Times New Roman"/>
              </w:rPr>
              <w:t>i</w:t>
            </w:r>
            <w:r w:rsidR="00E11604">
              <w:rPr>
                <w:rFonts w:ascii="Times New Roman" w:hAnsi="Times New Roman"/>
              </w:rPr>
              <w:t> </w:t>
            </w:r>
            <w:r w:rsidRPr="000E0FCA">
              <w:rPr>
                <w:rFonts w:ascii="Times New Roman" w:hAnsi="Times New Roman"/>
              </w:rPr>
              <w:t>modernizacja infrastruktury lokalowej KAS oraz zakup nieruchomości</w:t>
            </w:r>
          </w:p>
        </w:tc>
        <w:tc>
          <w:tcPr>
            <w:tcW w:w="1417" w:type="dxa"/>
            <w:vAlign w:val="center"/>
          </w:tcPr>
          <w:p w14:paraId="6EF549FC" w14:textId="77777777" w:rsidR="00303A31" w:rsidRPr="000E0FCA" w:rsidRDefault="00303A31" w:rsidP="00303A31">
            <w:pPr>
              <w:pStyle w:val="Akapitzlist"/>
              <w:spacing w:before="60" w:after="60" w:line="360" w:lineRule="auto"/>
              <w:ind w:left="0"/>
              <w:rPr>
                <w:rFonts w:ascii="Times New Roman" w:hAnsi="Times New Roman"/>
              </w:rPr>
            </w:pPr>
            <w:r w:rsidRPr="000E0FCA">
              <w:rPr>
                <w:rFonts w:ascii="Times New Roman" w:hAnsi="Times New Roman"/>
              </w:rPr>
              <w:t>109 000</w:t>
            </w:r>
          </w:p>
        </w:tc>
        <w:tc>
          <w:tcPr>
            <w:tcW w:w="1418" w:type="dxa"/>
            <w:vAlign w:val="center"/>
          </w:tcPr>
          <w:p w14:paraId="53243617" w14:textId="77777777" w:rsidR="00303A31" w:rsidRPr="000E0FCA" w:rsidRDefault="00303A31" w:rsidP="00303A31">
            <w:pPr>
              <w:pStyle w:val="Akapitzlist"/>
              <w:spacing w:before="60" w:after="60" w:line="360" w:lineRule="auto"/>
              <w:ind w:left="0"/>
              <w:rPr>
                <w:rFonts w:ascii="Times New Roman" w:hAnsi="Times New Roman"/>
              </w:rPr>
            </w:pPr>
            <w:r w:rsidRPr="000E0FCA">
              <w:rPr>
                <w:rFonts w:ascii="Times New Roman" w:hAnsi="Times New Roman"/>
              </w:rPr>
              <w:t>269 000</w:t>
            </w:r>
          </w:p>
        </w:tc>
        <w:tc>
          <w:tcPr>
            <w:tcW w:w="1559" w:type="dxa"/>
            <w:vAlign w:val="center"/>
          </w:tcPr>
          <w:p w14:paraId="2F3BFFC6" w14:textId="77777777" w:rsidR="00303A31" w:rsidRPr="000E0FCA" w:rsidRDefault="00303A31" w:rsidP="00303A31">
            <w:pPr>
              <w:pStyle w:val="Akapitzlist"/>
              <w:spacing w:before="60" w:after="60" w:line="360" w:lineRule="auto"/>
              <w:ind w:left="0"/>
              <w:rPr>
                <w:rFonts w:ascii="Times New Roman" w:hAnsi="Times New Roman"/>
              </w:rPr>
            </w:pPr>
            <w:r w:rsidRPr="000E0FCA">
              <w:rPr>
                <w:rFonts w:ascii="Times New Roman" w:hAnsi="Times New Roman"/>
              </w:rPr>
              <w:t>309 000</w:t>
            </w:r>
          </w:p>
        </w:tc>
        <w:tc>
          <w:tcPr>
            <w:tcW w:w="1418" w:type="dxa"/>
            <w:vAlign w:val="center"/>
          </w:tcPr>
          <w:p w14:paraId="2BD02C97" w14:textId="77777777" w:rsidR="00303A31" w:rsidRPr="000E0FCA" w:rsidRDefault="00303A31" w:rsidP="00303A31">
            <w:pPr>
              <w:pStyle w:val="Akapitzlist"/>
              <w:spacing w:before="60" w:after="60" w:line="360" w:lineRule="auto"/>
              <w:ind w:left="0"/>
              <w:rPr>
                <w:rFonts w:ascii="Times New Roman" w:hAnsi="Times New Roman"/>
                <w:b/>
              </w:rPr>
            </w:pPr>
            <w:r w:rsidRPr="000E0FCA">
              <w:rPr>
                <w:rFonts w:ascii="Times New Roman" w:hAnsi="Times New Roman"/>
                <w:b/>
              </w:rPr>
              <w:t>687 000</w:t>
            </w:r>
          </w:p>
        </w:tc>
      </w:tr>
      <w:tr w:rsidR="00303A31" w:rsidRPr="000E0FCA" w14:paraId="6EA2B1C4" w14:textId="77777777" w:rsidTr="00463A27">
        <w:tc>
          <w:tcPr>
            <w:tcW w:w="2552" w:type="dxa"/>
          </w:tcPr>
          <w:p w14:paraId="266018FA" w14:textId="77777777" w:rsidR="00303A31" w:rsidRPr="000E0FCA" w:rsidRDefault="00303A31" w:rsidP="00303A31">
            <w:pPr>
              <w:pStyle w:val="Akapitzlist"/>
              <w:spacing w:before="60" w:after="60"/>
              <w:ind w:left="0"/>
              <w:rPr>
                <w:rFonts w:ascii="Times New Roman" w:hAnsi="Times New Roman"/>
                <w:b/>
              </w:rPr>
            </w:pPr>
            <w:r w:rsidRPr="000E0FCA">
              <w:rPr>
                <w:rFonts w:ascii="Times New Roman" w:hAnsi="Times New Roman"/>
                <w:b/>
              </w:rPr>
              <w:t>Priorytet IV</w:t>
            </w:r>
          </w:p>
          <w:p w14:paraId="4FAAE9CA" w14:textId="6F5415A5" w:rsidR="00303A31" w:rsidRPr="000E0FCA" w:rsidRDefault="008D71F6" w:rsidP="00E11604">
            <w:pPr>
              <w:pStyle w:val="Akapitzlist"/>
              <w:spacing w:before="60" w:after="60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Wydatki </w:t>
            </w:r>
            <w:r w:rsidRPr="000E0FCA">
              <w:rPr>
                <w:rFonts w:ascii="Times New Roman" w:hAnsi="Times New Roman"/>
              </w:rPr>
              <w:t xml:space="preserve">związane </w:t>
            </w:r>
            <w:r w:rsidR="00E11604" w:rsidRPr="000E0FCA">
              <w:rPr>
                <w:rFonts w:ascii="Times New Roman" w:hAnsi="Times New Roman"/>
              </w:rPr>
              <w:t>z</w:t>
            </w:r>
            <w:r w:rsidR="00E11604">
              <w:rPr>
                <w:rFonts w:ascii="Times New Roman" w:hAnsi="Times New Roman"/>
              </w:rPr>
              <w:t> </w:t>
            </w:r>
            <w:r w:rsidRPr="000E0FCA">
              <w:rPr>
                <w:rFonts w:ascii="Times New Roman" w:hAnsi="Times New Roman"/>
              </w:rPr>
              <w:t xml:space="preserve">rozwojem systemów </w:t>
            </w:r>
            <w:r w:rsidR="00E11604" w:rsidRPr="000E0FCA">
              <w:rPr>
                <w:rFonts w:ascii="Times New Roman" w:hAnsi="Times New Roman"/>
              </w:rPr>
              <w:t>i</w:t>
            </w:r>
            <w:r w:rsidR="00E11604">
              <w:rPr>
                <w:rFonts w:ascii="Times New Roman" w:hAnsi="Times New Roman"/>
              </w:rPr>
              <w:t> </w:t>
            </w:r>
            <w:r w:rsidRPr="000E0FCA">
              <w:rPr>
                <w:rFonts w:ascii="Times New Roman" w:hAnsi="Times New Roman"/>
              </w:rPr>
              <w:t xml:space="preserve">infrastruktury </w:t>
            </w:r>
            <w:r>
              <w:rPr>
                <w:rFonts w:ascii="Times New Roman" w:hAnsi="Times New Roman"/>
              </w:rPr>
              <w:t>tele</w:t>
            </w:r>
            <w:r w:rsidRPr="000E0FCA">
              <w:rPr>
                <w:rFonts w:ascii="Times New Roman" w:hAnsi="Times New Roman"/>
              </w:rPr>
              <w:t>informatycznej</w:t>
            </w:r>
            <w:r>
              <w:rPr>
                <w:rFonts w:ascii="Times New Roman" w:hAnsi="Times New Roman"/>
              </w:rPr>
              <w:t xml:space="preserve"> KAS, i</w:t>
            </w:r>
            <w:r w:rsidRPr="000E0FCA">
              <w:rPr>
                <w:rFonts w:ascii="Times New Roman" w:hAnsi="Times New Roman"/>
              </w:rPr>
              <w:t xml:space="preserve">nwestycje majątkowe, budowlane oraz zakupy </w:t>
            </w:r>
            <w:r w:rsidR="00626A13">
              <w:rPr>
                <w:rFonts w:ascii="Times New Roman" w:hAnsi="Times New Roman"/>
              </w:rPr>
              <w:t>IT</w:t>
            </w:r>
          </w:p>
        </w:tc>
        <w:tc>
          <w:tcPr>
            <w:tcW w:w="1417" w:type="dxa"/>
            <w:vAlign w:val="center"/>
          </w:tcPr>
          <w:p w14:paraId="6AD7C259" w14:textId="77777777" w:rsidR="00303A31" w:rsidRPr="000E0FCA" w:rsidRDefault="00303A31" w:rsidP="00303A31">
            <w:pPr>
              <w:pStyle w:val="Akapitzlist"/>
              <w:spacing w:before="60" w:after="60" w:line="360" w:lineRule="auto"/>
              <w:ind w:left="0"/>
              <w:rPr>
                <w:rFonts w:ascii="Times New Roman" w:hAnsi="Times New Roman"/>
              </w:rPr>
            </w:pPr>
            <w:r w:rsidRPr="000E0FCA">
              <w:rPr>
                <w:rFonts w:ascii="Times New Roman" w:hAnsi="Times New Roman"/>
              </w:rPr>
              <w:t>100 000</w:t>
            </w:r>
          </w:p>
        </w:tc>
        <w:tc>
          <w:tcPr>
            <w:tcW w:w="1418" w:type="dxa"/>
            <w:vAlign w:val="center"/>
          </w:tcPr>
          <w:p w14:paraId="7247B39C" w14:textId="77777777" w:rsidR="00303A31" w:rsidRPr="000E0FCA" w:rsidRDefault="00303A31" w:rsidP="00303A31">
            <w:pPr>
              <w:pStyle w:val="Akapitzlist"/>
              <w:spacing w:before="60" w:after="60" w:line="360" w:lineRule="auto"/>
              <w:ind w:left="0"/>
              <w:rPr>
                <w:rFonts w:ascii="Times New Roman" w:hAnsi="Times New Roman"/>
              </w:rPr>
            </w:pPr>
            <w:r w:rsidRPr="000E0FCA">
              <w:rPr>
                <w:rFonts w:ascii="Times New Roman" w:hAnsi="Times New Roman"/>
              </w:rPr>
              <w:t>62 000</w:t>
            </w:r>
          </w:p>
        </w:tc>
        <w:tc>
          <w:tcPr>
            <w:tcW w:w="1559" w:type="dxa"/>
            <w:vAlign w:val="center"/>
          </w:tcPr>
          <w:p w14:paraId="43C25B70" w14:textId="77777777" w:rsidR="00303A31" w:rsidRPr="000E0FCA" w:rsidRDefault="00303A31" w:rsidP="00303A31">
            <w:pPr>
              <w:pStyle w:val="Akapitzlist"/>
              <w:spacing w:before="60" w:after="60" w:line="360" w:lineRule="auto"/>
              <w:ind w:left="0"/>
              <w:rPr>
                <w:rFonts w:ascii="Times New Roman" w:hAnsi="Times New Roman"/>
              </w:rPr>
            </w:pPr>
            <w:r w:rsidRPr="000E0FCA">
              <w:rPr>
                <w:rFonts w:ascii="Times New Roman" w:hAnsi="Times New Roman"/>
              </w:rPr>
              <w:t>60 000</w:t>
            </w:r>
          </w:p>
        </w:tc>
        <w:tc>
          <w:tcPr>
            <w:tcW w:w="1418" w:type="dxa"/>
            <w:vAlign w:val="center"/>
          </w:tcPr>
          <w:p w14:paraId="123AA398" w14:textId="77777777" w:rsidR="00303A31" w:rsidRPr="000E0FCA" w:rsidRDefault="00303A31" w:rsidP="00303A31">
            <w:pPr>
              <w:pStyle w:val="Akapitzlist"/>
              <w:spacing w:before="60" w:after="60" w:line="360" w:lineRule="auto"/>
              <w:ind w:left="0"/>
              <w:rPr>
                <w:rFonts w:ascii="Times New Roman" w:hAnsi="Times New Roman"/>
                <w:b/>
              </w:rPr>
            </w:pPr>
            <w:r w:rsidRPr="000E0FCA">
              <w:rPr>
                <w:rFonts w:ascii="Times New Roman" w:hAnsi="Times New Roman"/>
                <w:b/>
              </w:rPr>
              <w:t>222 000</w:t>
            </w:r>
          </w:p>
        </w:tc>
      </w:tr>
      <w:tr w:rsidR="00303A31" w:rsidRPr="000E0FCA" w14:paraId="5898AA18" w14:textId="77777777" w:rsidTr="00463A27">
        <w:trPr>
          <w:trHeight w:val="542"/>
        </w:trPr>
        <w:tc>
          <w:tcPr>
            <w:tcW w:w="2552" w:type="dxa"/>
          </w:tcPr>
          <w:p w14:paraId="728AAB34" w14:textId="77777777" w:rsidR="00303A31" w:rsidRPr="000E0FCA" w:rsidRDefault="00303A31" w:rsidP="00303A31">
            <w:pPr>
              <w:pStyle w:val="Akapitzlist"/>
              <w:spacing w:before="60" w:after="60"/>
              <w:ind w:left="0"/>
              <w:rPr>
                <w:rFonts w:ascii="Times New Roman" w:hAnsi="Times New Roman"/>
                <w:b/>
              </w:rPr>
            </w:pPr>
            <w:r w:rsidRPr="000E0FCA">
              <w:rPr>
                <w:rFonts w:ascii="Times New Roman" w:hAnsi="Times New Roman"/>
                <w:b/>
              </w:rPr>
              <w:t xml:space="preserve">RAZEM </w:t>
            </w:r>
          </w:p>
        </w:tc>
        <w:tc>
          <w:tcPr>
            <w:tcW w:w="1417" w:type="dxa"/>
            <w:vAlign w:val="center"/>
          </w:tcPr>
          <w:p w14:paraId="4CD6E599" w14:textId="77777777" w:rsidR="00303A31" w:rsidRPr="000E0FCA" w:rsidRDefault="00303A31" w:rsidP="00303A31">
            <w:pPr>
              <w:pStyle w:val="Akapitzlist"/>
              <w:spacing w:before="60" w:after="60" w:line="360" w:lineRule="auto"/>
              <w:ind w:left="0"/>
              <w:rPr>
                <w:rFonts w:ascii="Times New Roman" w:hAnsi="Times New Roman"/>
                <w:b/>
              </w:rPr>
            </w:pPr>
            <w:r w:rsidRPr="000E0FCA">
              <w:rPr>
                <w:rFonts w:ascii="Times New Roman" w:hAnsi="Times New Roman"/>
                <w:b/>
              </w:rPr>
              <w:t>1 000 000</w:t>
            </w:r>
          </w:p>
        </w:tc>
        <w:tc>
          <w:tcPr>
            <w:tcW w:w="1418" w:type="dxa"/>
            <w:vAlign w:val="center"/>
          </w:tcPr>
          <w:p w14:paraId="6B32F439" w14:textId="77777777" w:rsidR="00303A31" w:rsidRPr="000E0FCA" w:rsidRDefault="00303A31" w:rsidP="00303A31">
            <w:pPr>
              <w:pStyle w:val="Akapitzlist"/>
              <w:spacing w:before="60" w:after="60" w:line="360" w:lineRule="auto"/>
              <w:ind w:left="0"/>
              <w:rPr>
                <w:rFonts w:ascii="Times New Roman" w:hAnsi="Times New Roman"/>
                <w:b/>
              </w:rPr>
            </w:pPr>
            <w:r w:rsidRPr="000E0FCA">
              <w:rPr>
                <w:rFonts w:ascii="Times New Roman" w:hAnsi="Times New Roman"/>
                <w:b/>
              </w:rPr>
              <w:t>1 000 000</w:t>
            </w:r>
          </w:p>
        </w:tc>
        <w:tc>
          <w:tcPr>
            <w:tcW w:w="1559" w:type="dxa"/>
            <w:vAlign w:val="center"/>
          </w:tcPr>
          <w:p w14:paraId="1CD02027" w14:textId="77777777" w:rsidR="00303A31" w:rsidRPr="000E0FCA" w:rsidRDefault="00303A31" w:rsidP="00303A31">
            <w:pPr>
              <w:pStyle w:val="Akapitzlist"/>
              <w:spacing w:before="60" w:after="60" w:line="360" w:lineRule="auto"/>
              <w:ind w:left="0"/>
              <w:rPr>
                <w:rFonts w:ascii="Times New Roman" w:hAnsi="Times New Roman"/>
                <w:b/>
              </w:rPr>
            </w:pPr>
            <w:r w:rsidRPr="000E0FCA">
              <w:rPr>
                <w:rFonts w:ascii="Times New Roman" w:hAnsi="Times New Roman"/>
                <w:b/>
              </w:rPr>
              <w:t xml:space="preserve">1 000 000 </w:t>
            </w:r>
          </w:p>
        </w:tc>
        <w:tc>
          <w:tcPr>
            <w:tcW w:w="1418" w:type="dxa"/>
            <w:vAlign w:val="center"/>
          </w:tcPr>
          <w:p w14:paraId="776E2BF1" w14:textId="77777777" w:rsidR="00303A31" w:rsidRPr="000E0FCA" w:rsidRDefault="00303A31" w:rsidP="00303A31">
            <w:pPr>
              <w:pStyle w:val="Akapitzlist"/>
              <w:spacing w:before="60" w:after="60" w:line="360" w:lineRule="auto"/>
              <w:ind w:left="0"/>
              <w:rPr>
                <w:rFonts w:ascii="Times New Roman" w:hAnsi="Times New Roman"/>
                <w:b/>
              </w:rPr>
            </w:pPr>
            <w:r w:rsidRPr="000E0FCA">
              <w:rPr>
                <w:rFonts w:ascii="Times New Roman" w:hAnsi="Times New Roman"/>
                <w:b/>
              </w:rPr>
              <w:t>3 000 000</w:t>
            </w:r>
          </w:p>
        </w:tc>
      </w:tr>
    </w:tbl>
    <w:p w14:paraId="73C24A22" w14:textId="77777777" w:rsidR="000E0FCA" w:rsidRDefault="000E0FCA" w:rsidP="000E0FCA">
      <w:pPr>
        <w:pStyle w:val="USTustnpkodeksu"/>
        <w:rPr>
          <w:rFonts w:ascii="Times New Roman" w:hAnsi="Times New Roman" w:cs="Times New Roman"/>
        </w:rPr>
      </w:pPr>
    </w:p>
    <w:p w14:paraId="06B92C3F" w14:textId="17A705C7" w:rsidR="00865121" w:rsidRPr="0034034C" w:rsidRDefault="00865121" w:rsidP="00CA015A">
      <w:pPr>
        <w:pStyle w:val="Nagwek2"/>
      </w:pPr>
      <w:bookmarkStart w:id="14" w:name="_Toc116298088"/>
      <w:r w:rsidRPr="0034034C">
        <w:t>3.1.1.</w:t>
      </w:r>
      <w:r w:rsidR="00CA015A">
        <w:t xml:space="preserve"> </w:t>
      </w:r>
      <w:r w:rsidRPr="0034034C">
        <w:t xml:space="preserve">Priorytet I – Wzrost konkurencyjności i motywacyjności zatrudnienia </w:t>
      </w:r>
      <w:r w:rsidR="00644771" w:rsidRPr="0034034C">
        <w:t>w</w:t>
      </w:r>
      <w:r w:rsidR="00644771">
        <w:t> </w:t>
      </w:r>
      <w:r w:rsidRPr="0034034C">
        <w:t>jednostkach organizacyjnych KAS</w:t>
      </w:r>
      <w:bookmarkEnd w:id="14"/>
    </w:p>
    <w:p w14:paraId="0DC4F49C" w14:textId="4DDDB6A0" w:rsidR="000E0FCA" w:rsidRPr="000E0FCA" w:rsidRDefault="00865121" w:rsidP="0034034C">
      <w:pPr>
        <w:pStyle w:val="ARTartustawynprozporzdzenia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0E0FCA" w:rsidRPr="000E0FCA">
        <w:rPr>
          <w:rFonts w:ascii="Times New Roman" w:hAnsi="Times New Roman" w:cs="Times New Roman"/>
        </w:rPr>
        <w:t xml:space="preserve"> Priorytet I – Wzrost konkurencyjności i motywacyjności zatrudnienia w jednostkach organizacyjnych KAS stanowi podstawę realizacji celów szczegółowych Programu określonych w </w:t>
      </w:r>
      <w:r>
        <w:rPr>
          <w:rFonts w:ascii="Times New Roman" w:hAnsi="Times New Roman" w:cs="Times New Roman"/>
        </w:rPr>
        <w:t>pkt 2.2.1.1 i 2.2.1.2</w:t>
      </w:r>
      <w:r w:rsidR="000E0FCA" w:rsidRPr="000E0FCA">
        <w:rPr>
          <w:rFonts w:ascii="Times New Roman" w:hAnsi="Times New Roman" w:cs="Times New Roman"/>
        </w:rPr>
        <w:t>.</w:t>
      </w:r>
    </w:p>
    <w:p w14:paraId="57E8BE5E" w14:textId="53EEAC80" w:rsidR="000E0FCA" w:rsidRPr="000E0FCA" w:rsidRDefault="000E0FCA" w:rsidP="0034034C">
      <w:pPr>
        <w:pStyle w:val="USTustnpkodeksu"/>
        <w:ind w:firstLine="0"/>
        <w:rPr>
          <w:rFonts w:ascii="Times New Roman" w:hAnsi="Times New Roman" w:cs="Times New Roman"/>
        </w:rPr>
      </w:pPr>
      <w:r w:rsidRPr="000E0FCA">
        <w:rPr>
          <w:rFonts w:ascii="Times New Roman" w:hAnsi="Times New Roman" w:cs="Times New Roman"/>
        </w:rPr>
        <w:t>2. Zadania objęte Priorytetem I określ</w:t>
      </w:r>
      <w:r>
        <w:rPr>
          <w:rFonts w:ascii="Times New Roman" w:hAnsi="Times New Roman" w:cs="Times New Roman"/>
        </w:rPr>
        <w:t>a</w:t>
      </w:r>
      <w:r w:rsidRPr="000E0FCA">
        <w:rPr>
          <w:rFonts w:ascii="Times New Roman" w:hAnsi="Times New Roman" w:cs="Times New Roman"/>
        </w:rPr>
        <w:t xml:space="preserve"> Tabel</w:t>
      </w:r>
      <w:r>
        <w:rPr>
          <w:rFonts w:ascii="Times New Roman" w:hAnsi="Times New Roman" w:cs="Times New Roman"/>
        </w:rPr>
        <w:t>a</w:t>
      </w:r>
      <w:r w:rsidRPr="000E0FCA">
        <w:rPr>
          <w:rFonts w:ascii="Times New Roman" w:hAnsi="Times New Roman" w:cs="Times New Roman"/>
        </w:rPr>
        <w:t xml:space="preserve"> nr 2.</w:t>
      </w:r>
    </w:p>
    <w:p w14:paraId="16DBF0BF" w14:textId="77777777" w:rsidR="000E0FCA" w:rsidRPr="000E0FCA" w:rsidRDefault="000E0FCA" w:rsidP="00C60BF6">
      <w:pPr>
        <w:pStyle w:val="USTustnpkodeksu"/>
        <w:jc w:val="right"/>
        <w:rPr>
          <w:rFonts w:ascii="Times New Roman" w:hAnsi="Times New Roman" w:cs="Times New Roman"/>
          <w:b/>
        </w:rPr>
      </w:pPr>
      <w:r w:rsidRPr="000E0FCA">
        <w:rPr>
          <w:rFonts w:ascii="Times New Roman" w:hAnsi="Times New Roman" w:cs="Times New Roman"/>
          <w:b/>
        </w:rPr>
        <w:t>Tabela nr 2</w:t>
      </w:r>
    </w:p>
    <w:tbl>
      <w:tblPr>
        <w:tblW w:w="8363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276"/>
        <w:gridCol w:w="1134"/>
        <w:gridCol w:w="1134"/>
        <w:gridCol w:w="1559"/>
      </w:tblGrid>
      <w:tr w:rsidR="00AC3129" w:rsidRPr="000E0FCA" w14:paraId="1EB985B1" w14:textId="77777777" w:rsidTr="00B70428">
        <w:trPr>
          <w:trHeight w:val="129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85A3" w14:textId="63771DCB" w:rsidR="00AC3129" w:rsidRPr="000E0FCA" w:rsidRDefault="00AC3129" w:rsidP="00BE7603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CE713" w14:textId="74215E94" w:rsidR="00AC3129" w:rsidRPr="000E0FCA" w:rsidRDefault="00AC3129" w:rsidP="00E11604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03A31">
              <w:rPr>
                <w:rFonts w:ascii="Times New Roman" w:hAnsi="Times New Roman"/>
              </w:rPr>
              <w:t>Planowane wydatki na realizację Programu</w:t>
            </w:r>
            <w:r w:rsidR="009C72DC">
              <w:rPr>
                <w:rFonts w:ascii="Times New Roman" w:hAnsi="Times New Roman"/>
              </w:rPr>
              <w:br/>
            </w:r>
            <w:r w:rsidRPr="00303A31">
              <w:rPr>
                <w:rFonts w:ascii="Times New Roman" w:hAnsi="Times New Roman"/>
              </w:rPr>
              <w:t>w latach 2023</w:t>
            </w:r>
            <w:r>
              <w:rPr>
                <w:rFonts w:ascii="Times New Roman" w:hAnsi="Times New Roman"/>
              </w:rPr>
              <w:t>–</w:t>
            </w:r>
            <w:r w:rsidRPr="00303A31">
              <w:rPr>
                <w:rFonts w:ascii="Times New Roman" w:hAnsi="Times New Roman"/>
              </w:rPr>
              <w:t>2025</w:t>
            </w:r>
            <w:r>
              <w:rPr>
                <w:rFonts w:ascii="Times New Roman" w:hAnsi="Times New Roman"/>
              </w:rPr>
              <w:t>, w Priorytecie I</w:t>
            </w:r>
          </w:p>
        </w:tc>
      </w:tr>
      <w:tr w:rsidR="00AC3129" w:rsidRPr="000E0FCA" w14:paraId="7F3F4BB7" w14:textId="77777777" w:rsidTr="00A60821">
        <w:trPr>
          <w:trHeight w:val="129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EA7D0" w14:textId="7A84A6F2" w:rsidR="00AC3129" w:rsidRPr="000E0FCA" w:rsidRDefault="00AC3129" w:rsidP="00AC3129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0E0FCA">
              <w:rPr>
                <w:rFonts w:ascii="Times New Roman" w:eastAsia="Times New Roman" w:hAnsi="Times New Roman"/>
                <w:color w:val="000000"/>
                <w:lang w:eastAsia="pl-PL"/>
              </w:rPr>
              <w:t>Zadanie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8A025" w14:textId="5A0C93DD" w:rsidR="00AC3129" w:rsidRDefault="00AC3129" w:rsidP="00C1209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W</w:t>
            </w:r>
            <w:r w:rsidRPr="000E0FCA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artość </w:t>
            </w:r>
            <w:r w:rsidR="00C12097" w:rsidRPr="000E0FCA">
              <w:rPr>
                <w:rFonts w:ascii="Times New Roman" w:eastAsia="Times New Roman" w:hAnsi="Times New Roman"/>
                <w:color w:val="000000"/>
                <w:lang w:eastAsia="pl-PL"/>
              </w:rPr>
              <w:t>w</w:t>
            </w:r>
            <w:r w:rsidR="00C12097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  <w:r w:rsidRPr="000E0FCA">
              <w:rPr>
                <w:rFonts w:ascii="Times New Roman" w:eastAsia="Times New Roman" w:hAnsi="Times New Roman"/>
                <w:color w:val="000000"/>
                <w:lang w:eastAsia="pl-PL"/>
              </w:rPr>
              <w:t>roku 2023</w:t>
            </w:r>
            <w:r w:rsidRPr="000E0FCA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w tys. zł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46D28" w14:textId="3C5825FB" w:rsidR="00AC3129" w:rsidRDefault="00AC3129" w:rsidP="00C1209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W</w:t>
            </w:r>
            <w:r w:rsidRPr="000E0FCA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artość </w:t>
            </w:r>
            <w:r w:rsidR="00C12097" w:rsidRPr="000E0FCA">
              <w:rPr>
                <w:rFonts w:ascii="Times New Roman" w:eastAsia="Times New Roman" w:hAnsi="Times New Roman"/>
                <w:color w:val="000000"/>
                <w:lang w:eastAsia="pl-PL"/>
              </w:rPr>
              <w:t>w</w:t>
            </w:r>
            <w:r w:rsidR="00C12097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  <w:r w:rsidRPr="000E0FCA">
              <w:rPr>
                <w:rFonts w:ascii="Times New Roman" w:eastAsia="Times New Roman" w:hAnsi="Times New Roman"/>
                <w:color w:val="000000"/>
                <w:lang w:eastAsia="pl-PL"/>
              </w:rPr>
              <w:t>roku 2024</w:t>
            </w:r>
            <w:r w:rsidRPr="000E0FCA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w tys. zł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C5679" w14:textId="4A36378F" w:rsidR="00AC3129" w:rsidRDefault="00AC3129" w:rsidP="00C1209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W</w:t>
            </w:r>
            <w:r w:rsidRPr="000E0FCA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artość </w:t>
            </w:r>
            <w:r w:rsidR="00C12097" w:rsidRPr="000E0FCA">
              <w:rPr>
                <w:rFonts w:ascii="Times New Roman" w:eastAsia="Times New Roman" w:hAnsi="Times New Roman"/>
                <w:color w:val="000000"/>
                <w:lang w:eastAsia="pl-PL"/>
              </w:rPr>
              <w:t>w</w:t>
            </w:r>
            <w:r w:rsidR="00C12097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  <w:r w:rsidRPr="000E0FCA">
              <w:rPr>
                <w:rFonts w:ascii="Times New Roman" w:eastAsia="Times New Roman" w:hAnsi="Times New Roman"/>
                <w:color w:val="000000"/>
                <w:lang w:eastAsia="pl-PL"/>
              </w:rPr>
              <w:t>roku 2025</w:t>
            </w:r>
            <w:r w:rsidRPr="000E0FCA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w tys.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F2758" w14:textId="77777777" w:rsidR="00AC3129" w:rsidRPr="000E0FCA" w:rsidRDefault="00AC3129" w:rsidP="00AC3129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R</w:t>
            </w:r>
            <w:r w:rsidRPr="000E0FCA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azem </w:t>
            </w:r>
          </w:p>
          <w:p w14:paraId="4A6E299D" w14:textId="59A53B53" w:rsidR="00AC3129" w:rsidRDefault="00AC3129" w:rsidP="00AC3129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0E0FCA">
              <w:rPr>
                <w:rFonts w:ascii="Times New Roman" w:eastAsia="Times New Roman" w:hAnsi="Times New Roman"/>
                <w:color w:val="000000"/>
                <w:lang w:eastAsia="pl-PL"/>
              </w:rPr>
              <w:t>w tys. zł</w:t>
            </w:r>
          </w:p>
        </w:tc>
      </w:tr>
      <w:tr w:rsidR="00AC3129" w:rsidRPr="000E0FCA" w14:paraId="02CEDE4C" w14:textId="77777777" w:rsidTr="00FE6094">
        <w:trPr>
          <w:trHeight w:val="12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9D35" w14:textId="7FBEDD2D" w:rsidR="00AC3129" w:rsidRPr="004055ED" w:rsidRDefault="0018779D" w:rsidP="00E11604">
            <w:pPr>
              <w:jc w:val="left"/>
              <w:rPr>
                <w:rFonts w:ascii="Times New Roman" w:eastAsia="Times New Roman" w:hAnsi="Times New Roman"/>
                <w:strike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Przyznanie p</w:t>
            </w:r>
            <w:r w:rsidRPr="000E0FCA">
              <w:rPr>
                <w:rFonts w:ascii="Times New Roman" w:eastAsia="Times New Roman" w:hAnsi="Times New Roman"/>
                <w:color w:val="000000"/>
                <w:lang w:eastAsia="pl-PL"/>
              </w:rPr>
              <w:t>odwyż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e</w:t>
            </w:r>
            <w:r w:rsidRPr="000E0FCA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k </w:t>
            </w:r>
            <w:r w:rsidR="00E11604" w:rsidRPr="0034034C">
              <w:t>–</w:t>
            </w:r>
            <w:r w:rsidRPr="000E0FCA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0E0FCA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 xml:space="preserve">wzrost przeciętnego wynagrodzenia/uposażenia brutto pracowników i funkcjonariuszy KAS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DE627" w14:textId="77777777" w:rsidR="00AC3129" w:rsidRPr="000E0FCA" w:rsidRDefault="00AC3129" w:rsidP="00AC3129">
            <w:pPr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0E0FCA">
              <w:rPr>
                <w:rFonts w:ascii="Times New Roman" w:eastAsia="Times New Roman" w:hAnsi="Times New Roman"/>
                <w:color w:val="000000"/>
                <w:lang w:eastAsia="pl-PL"/>
              </w:rPr>
              <w:t>584 756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32F39" w14:textId="77777777" w:rsidR="00AC3129" w:rsidRPr="000E0FCA" w:rsidRDefault="00AC3129" w:rsidP="00AC3129">
            <w:pPr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0E0FCA">
              <w:rPr>
                <w:rFonts w:ascii="Times New Roman" w:eastAsia="Times New Roman" w:hAnsi="Times New Roman"/>
                <w:color w:val="000000"/>
                <w:lang w:eastAsia="pl-PL"/>
              </w:rPr>
              <w:t>427 554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77B5D" w14:textId="77777777" w:rsidR="00AC3129" w:rsidRPr="000E0FCA" w:rsidRDefault="00AC3129" w:rsidP="00AC3129">
            <w:pPr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0E0FCA">
              <w:rPr>
                <w:rFonts w:ascii="Times New Roman" w:eastAsia="Times New Roman" w:hAnsi="Times New Roman"/>
                <w:color w:val="000000"/>
                <w:lang w:eastAsia="pl-PL"/>
              </w:rPr>
              <w:t>427 554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4A0EF" w14:textId="77777777" w:rsidR="00AC3129" w:rsidRPr="000E0FCA" w:rsidRDefault="00AC3129" w:rsidP="00AC3129">
            <w:pPr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0E0FCA">
              <w:rPr>
                <w:rFonts w:ascii="Times New Roman" w:eastAsia="Times New Roman" w:hAnsi="Times New Roman"/>
                <w:color w:val="000000"/>
                <w:lang w:eastAsia="pl-PL"/>
              </w:rPr>
              <w:t>1 439 864</w:t>
            </w:r>
          </w:p>
        </w:tc>
      </w:tr>
      <w:tr w:rsidR="00AC3129" w:rsidRPr="000E0FCA" w14:paraId="24C1C991" w14:textId="77777777" w:rsidTr="00FE6094">
        <w:trPr>
          <w:trHeight w:val="6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CB8C" w14:textId="5E5D41C2" w:rsidR="00AC3129" w:rsidRPr="004055ED" w:rsidRDefault="0018779D" w:rsidP="00E11604">
            <w:pPr>
              <w:jc w:val="left"/>
              <w:rPr>
                <w:rFonts w:ascii="Times New Roman" w:eastAsia="Times New Roman" w:hAnsi="Times New Roman"/>
                <w:strike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Przyznanie d</w:t>
            </w:r>
            <w:r w:rsidRPr="000E0FCA">
              <w:rPr>
                <w:rFonts w:ascii="Times New Roman" w:eastAsia="Times New Roman" w:hAnsi="Times New Roman"/>
                <w:color w:val="000000"/>
                <w:lang w:eastAsia="pl-PL"/>
              </w:rPr>
              <w:t>odatk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ów</w:t>
            </w:r>
            <w:r w:rsidRPr="000E0FCA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="00E11604" w:rsidRPr="0034034C">
              <w:t>–</w:t>
            </w:r>
            <w:r w:rsidRPr="000E0FCA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0E0FCA"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o charakterze </w:t>
            </w:r>
            <w:r w:rsidRPr="000E0FCA">
              <w:rPr>
                <w:rFonts w:ascii="Times New Roman" w:eastAsia="Times New Roman" w:hAnsi="Times New Roman"/>
                <w:color w:val="000000"/>
                <w:lang w:eastAsia="pl-PL"/>
              </w:rPr>
              <w:t>mentorski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m </w:t>
            </w:r>
            <w:r w:rsidRPr="000E0FCA">
              <w:rPr>
                <w:rFonts w:ascii="Times New Roman" w:eastAsia="Times New Roman" w:hAnsi="Times New Roman"/>
                <w:color w:val="000000"/>
                <w:lang w:eastAsia="pl-PL"/>
              </w:rPr>
              <w:t>i</w:t>
            </w:r>
            <w:r w:rsidR="003D14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dodatku</w:t>
            </w:r>
            <w:r w:rsidRPr="000E0FCA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stołeczn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ego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78DB6" w14:textId="77777777" w:rsidR="00AC3129" w:rsidRPr="000E0FCA" w:rsidRDefault="00AC3129" w:rsidP="00AC3129">
            <w:pPr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0E0FCA">
              <w:rPr>
                <w:rFonts w:ascii="Times New Roman" w:eastAsia="Times New Roman" w:hAnsi="Times New Roman"/>
                <w:color w:val="000000"/>
                <w:lang w:eastAsia="pl-PL"/>
              </w:rPr>
              <w:t>62 341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42D0C" w14:textId="77777777" w:rsidR="00AC3129" w:rsidRPr="000E0FCA" w:rsidRDefault="00AC3129" w:rsidP="00AC3129">
            <w:pPr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0E0FCA">
              <w:rPr>
                <w:rFonts w:ascii="Times New Roman" w:eastAsia="Times New Roman" w:hAnsi="Times New Roman"/>
                <w:color w:val="000000"/>
                <w:lang w:eastAsia="pl-PL"/>
              </w:rPr>
              <w:t>62 341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10C77" w14:textId="77777777" w:rsidR="00AC3129" w:rsidRPr="000E0FCA" w:rsidRDefault="00AC3129" w:rsidP="00AC3129">
            <w:pPr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0E0FCA">
              <w:rPr>
                <w:rFonts w:ascii="Times New Roman" w:eastAsia="Times New Roman" w:hAnsi="Times New Roman"/>
                <w:color w:val="000000"/>
                <w:lang w:eastAsia="pl-PL"/>
              </w:rPr>
              <w:t>62 341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7E250" w14:textId="77777777" w:rsidR="00AC3129" w:rsidRPr="000E0FCA" w:rsidRDefault="00AC3129" w:rsidP="00AC3129">
            <w:pPr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0E0FCA">
              <w:rPr>
                <w:rFonts w:ascii="Times New Roman" w:eastAsia="Times New Roman" w:hAnsi="Times New Roman"/>
                <w:color w:val="000000"/>
                <w:lang w:eastAsia="pl-PL"/>
              </w:rPr>
              <w:t>187 023</w:t>
            </w:r>
          </w:p>
        </w:tc>
      </w:tr>
      <w:tr w:rsidR="00AC3129" w:rsidRPr="000E0FCA" w14:paraId="173A979C" w14:textId="77777777" w:rsidTr="00FE6094">
        <w:trPr>
          <w:trHeight w:val="18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837D" w14:textId="646113BB" w:rsidR="00AC3129" w:rsidRPr="000E0FCA" w:rsidRDefault="0087151F" w:rsidP="00E11604">
            <w:pPr>
              <w:jc w:val="lef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Wypłata nagród jubileuszowych </w:t>
            </w:r>
            <w:r w:rsidR="00E11604">
              <w:rPr>
                <w:rFonts w:ascii="Times New Roman" w:eastAsia="Times New Roman" w:hAnsi="Times New Roman"/>
                <w:color w:val="000000"/>
                <w:lang w:eastAsia="pl-PL"/>
              </w:rPr>
              <w:t>i 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odpraw emerytalnych</w:t>
            </w:r>
            <w:r w:rsidRPr="000E0FCA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funkcjonariuszy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oraz p</w:t>
            </w:r>
            <w:r w:rsidRPr="000E0FCA">
              <w:rPr>
                <w:rFonts w:ascii="Times New Roman" w:eastAsia="Times New Roman" w:hAnsi="Times New Roman"/>
                <w:color w:val="000000"/>
                <w:lang w:eastAsia="pl-PL"/>
              </w:rPr>
              <w:t>ochodn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ych</w:t>
            </w:r>
            <w:r w:rsidRPr="000E0FCA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0E0FCA"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(</w:t>
            </w:r>
            <w:r w:rsidRPr="000E0FCA">
              <w:rPr>
                <w:rFonts w:ascii="Times New Roman" w:eastAsia="Times New Roman" w:hAnsi="Times New Roman"/>
                <w:color w:val="000000"/>
                <w:lang w:eastAsia="pl-PL"/>
              </w:rPr>
              <w:t>składki na ubezpieczeni</w:t>
            </w:r>
            <w:r w:rsidR="00E360DC">
              <w:rPr>
                <w:rFonts w:ascii="Times New Roman" w:eastAsia="Times New Roman" w:hAnsi="Times New Roman"/>
                <w:color w:val="000000"/>
                <w:lang w:eastAsia="pl-PL"/>
              </w:rPr>
              <w:t>a</w:t>
            </w:r>
            <w:r w:rsidRPr="000E0FCA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społeczne i składki na Fundusz Pracy</w:t>
            </w:r>
            <w:r w:rsidR="00626A13">
              <w:rPr>
                <w:rFonts w:ascii="Times New Roman" w:eastAsia="Times New Roman" w:hAnsi="Times New Roman"/>
                <w:color w:val="000000"/>
                <w:lang w:eastAsia="pl-PL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714A5" w14:textId="77777777" w:rsidR="00AC3129" w:rsidRPr="000E0FCA" w:rsidRDefault="00AC3129" w:rsidP="00AC3129">
            <w:pPr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0E0FCA">
              <w:rPr>
                <w:rFonts w:ascii="Times New Roman" w:eastAsia="Times New Roman" w:hAnsi="Times New Roman"/>
                <w:color w:val="000000"/>
                <w:lang w:eastAsia="pl-PL"/>
              </w:rPr>
              <w:t>103 903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FEDA9" w14:textId="77777777" w:rsidR="00AC3129" w:rsidRPr="000E0FCA" w:rsidRDefault="00AC3129" w:rsidP="00AC3129">
            <w:pPr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0E0FCA">
              <w:rPr>
                <w:rFonts w:ascii="Times New Roman" w:eastAsia="Times New Roman" w:hAnsi="Times New Roman"/>
                <w:color w:val="000000"/>
                <w:lang w:eastAsia="pl-PL"/>
              </w:rPr>
              <w:t>79 105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D3FA4" w14:textId="77777777" w:rsidR="00AC3129" w:rsidRPr="000E0FCA" w:rsidRDefault="00AC3129" w:rsidP="00AC3129">
            <w:pPr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0E0FCA">
              <w:rPr>
                <w:rFonts w:ascii="Times New Roman" w:eastAsia="Times New Roman" w:hAnsi="Times New Roman"/>
                <w:color w:val="000000"/>
                <w:lang w:eastAsia="pl-PL"/>
              </w:rPr>
              <w:t>79 105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F48DA" w14:textId="77777777" w:rsidR="00AC3129" w:rsidRPr="000E0FCA" w:rsidRDefault="00AC3129" w:rsidP="00AC3129">
            <w:pPr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0E0FCA">
              <w:rPr>
                <w:rFonts w:ascii="Times New Roman" w:eastAsia="Times New Roman" w:hAnsi="Times New Roman"/>
                <w:color w:val="000000"/>
                <w:lang w:eastAsia="pl-PL"/>
              </w:rPr>
              <w:t>262 113</w:t>
            </w:r>
          </w:p>
        </w:tc>
      </w:tr>
      <w:tr w:rsidR="00AC3129" w:rsidRPr="000E0FCA" w14:paraId="0A33459B" w14:textId="77777777" w:rsidTr="00FE6094">
        <w:trPr>
          <w:trHeight w:val="58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E8EE" w14:textId="77777777" w:rsidR="00AC3129" w:rsidRPr="000E0FCA" w:rsidRDefault="00AC3129" w:rsidP="00AC3129">
            <w:pPr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0E0FCA">
              <w:rPr>
                <w:rFonts w:ascii="Times New Roman" w:eastAsia="Times New Roman" w:hAnsi="Times New Roman"/>
                <w:color w:val="000000"/>
                <w:lang w:eastAsia="pl-PL"/>
              </w:rPr>
              <w:t>Razem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2C135" w14:textId="77777777" w:rsidR="00AC3129" w:rsidRPr="000E0FCA" w:rsidRDefault="00AC3129" w:rsidP="00AC3129">
            <w:pPr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0E0FCA">
              <w:rPr>
                <w:rFonts w:ascii="Times New Roman" w:eastAsia="Times New Roman" w:hAnsi="Times New Roman"/>
                <w:color w:val="000000"/>
                <w:lang w:eastAsia="pl-PL"/>
              </w:rPr>
              <w:t>751 000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B0AC8" w14:textId="77777777" w:rsidR="00AC3129" w:rsidRPr="000E0FCA" w:rsidRDefault="00AC3129" w:rsidP="00AC3129">
            <w:pPr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0E0FCA">
              <w:rPr>
                <w:rFonts w:ascii="Times New Roman" w:eastAsia="Times New Roman" w:hAnsi="Times New Roman"/>
                <w:color w:val="000000"/>
                <w:lang w:eastAsia="pl-PL"/>
              </w:rPr>
              <w:t>569 000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996AA" w14:textId="77777777" w:rsidR="00AC3129" w:rsidRPr="000E0FCA" w:rsidRDefault="00AC3129" w:rsidP="00AC3129">
            <w:pPr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0E0FCA">
              <w:rPr>
                <w:rFonts w:ascii="Times New Roman" w:eastAsia="Times New Roman" w:hAnsi="Times New Roman"/>
                <w:color w:val="000000"/>
                <w:lang w:eastAsia="pl-PL"/>
              </w:rPr>
              <w:t>569 000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5C2E8" w14:textId="77777777" w:rsidR="00AC3129" w:rsidRPr="000E0FCA" w:rsidRDefault="00AC3129" w:rsidP="00AC3129">
            <w:pPr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0E0FCA">
              <w:rPr>
                <w:rFonts w:ascii="Times New Roman" w:eastAsia="Times New Roman" w:hAnsi="Times New Roman"/>
                <w:color w:val="000000"/>
                <w:lang w:eastAsia="pl-PL"/>
              </w:rPr>
              <w:t>1 889 000</w:t>
            </w:r>
          </w:p>
        </w:tc>
      </w:tr>
    </w:tbl>
    <w:p w14:paraId="6C020095" w14:textId="77777777" w:rsidR="00BE7603" w:rsidRDefault="00BE7603" w:rsidP="005B1F86">
      <w:pPr>
        <w:ind w:left="993"/>
      </w:pPr>
    </w:p>
    <w:p w14:paraId="7EDFAE3D" w14:textId="0763BF51" w:rsidR="003D1441" w:rsidRDefault="000E0FCA" w:rsidP="0034034C">
      <w:pPr>
        <w:pStyle w:val="USTustnpkodeksu"/>
        <w:ind w:firstLine="0"/>
        <w:rPr>
          <w:rFonts w:ascii="Times New Roman" w:hAnsi="Times New Roman" w:cs="Times New Roman"/>
        </w:rPr>
      </w:pPr>
      <w:r w:rsidRPr="000E0FCA">
        <w:rPr>
          <w:rFonts w:ascii="Times New Roman" w:hAnsi="Times New Roman" w:cs="Times New Roman"/>
        </w:rPr>
        <w:t xml:space="preserve">3. </w:t>
      </w:r>
      <w:r w:rsidR="0087151F" w:rsidRPr="000E0FCA">
        <w:rPr>
          <w:rFonts w:ascii="Times New Roman" w:hAnsi="Times New Roman" w:cs="Times New Roman"/>
        </w:rPr>
        <w:t xml:space="preserve">W zakresie </w:t>
      </w:r>
      <w:r w:rsidR="0087151F">
        <w:rPr>
          <w:rFonts w:ascii="Times New Roman" w:hAnsi="Times New Roman" w:cs="Times New Roman"/>
        </w:rPr>
        <w:t xml:space="preserve">zadania </w:t>
      </w:r>
      <w:r w:rsidR="0087151F" w:rsidRPr="004055ED">
        <w:rPr>
          <w:rFonts w:ascii="Times New Roman" w:hAnsi="Times New Roman" w:cs="Times New Roman"/>
          <w:i/>
        </w:rPr>
        <w:t>przyznanie podwyżek</w:t>
      </w:r>
      <w:r w:rsidR="0087151F" w:rsidRPr="000E0FCA">
        <w:rPr>
          <w:rFonts w:ascii="Times New Roman" w:hAnsi="Times New Roman" w:cs="Times New Roman"/>
        </w:rPr>
        <w:t xml:space="preserve"> </w:t>
      </w:r>
      <w:r w:rsidR="00981048" w:rsidRPr="0034034C">
        <w:t>–</w:t>
      </w:r>
      <w:r w:rsidR="0087151F">
        <w:rPr>
          <w:rFonts w:ascii="Times New Roman" w:eastAsia="Times New Roman" w:hAnsi="Times New Roman"/>
          <w:color w:val="000000"/>
        </w:rPr>
        <w:t xml:space="preserve"> </w:t>
      </w:r>
      <w:r w:rsidR="0087151F" w:rsidRPr="00626A13">
        <w:rPr>
          <w:rFonts w:ascii="Times New Roman" w:eastAsia="Times New Roman" w:hAnsi="Times New Roman"/>
          <w:i/>
          <w:color w:val="000000"/>
        </w:rPr>
        <w:t>wzrost przeciętnego wynagrodzenia/ uposażenia brutto pracowników i funkcjonariuszy KAS,</w:t>
      </w:r>
      <w:r w:rsidR="0087151F" w:rsidRPr="000E0FCA">
        <w:rPr>
          <w:rFonts w:ascii="Times New Roman" w:eastAsia="Times New Roman" w:hAnsi="Times New Roman"/>
          <w:color w:val="000000"/>
        </w:rPr>
        <w:t xml:space="preserve"> </w:t>
      </w:r>
      <w:r w:rsidR="0087151F" w:rsidRPr="000E0FCA">
        <w:rPr>
          <w:rFonts w:ascii="Times New Roman" w:hAnsi="Times New Roman" w:cs="Times New Roman"/>
        </w:rPr>
        <w:t xml:space="preserve">wzrost </w:t>
      </w:r>
      <w:r w:rsidR="0087151F">
        <w:rPr>
          <w:rFonts w:ascii="Times New Roman" w:hAnsi="Times New Roman" w:cs="Times New Roman"/>
        </w:rPr>
        <w:t xml:space="preserve">miesięcznego przeciętnego </w:t>
      </w:r>
      <w:r w:rsidR="0087151F" w:rsidRPr="000E0FCA">
        <w:rPr>
          <w:rFonts w:ascii="Times New Roman" w:hAnsi="Times New Roman" w:cs="Times New Roman"/>
        </w:rPr>
        <w:t>wynagrodze</w:t>
      </w:r>
      <w:r w:rsidR="0087151F">
        <w:rPr>
          <w:rFonts w:ascii="Times New Roman" w:hAnsi="Times New Roman" w:cs="Times New Roman"/>
        </w:rPr>
        <w:t>nia</w:t>
      </w:r>
      <w:r w:rsidR="0087151F" w:rsidRPr="000E0FCA">
        <w:rPr>
          <w:rFonts w:ascii="Times New Roman" w:hAnsi="Times New Roman" w:cs="Times New Roman"/>
        </w:rPr>
        <w:t>/uposaże</w:t>
      </w:r>
      <w:r w:rsidR="0087151F">
        <w:rPr>
          <w:rFonts w:ascii="Times New Roman" w:hAnsi="Times New Roman" w:cs="Times New Roman"/>
        </w:rPr>
        <w:t>nia</w:t>
      </w:r>
      <w:r w:rsidR="0087151F" w:rsidRPr="000E0FCA">
        <w:rPr>
          <w:rFonts w:ascii="Times New Roman" w:hAnsi="Times New Roman" w:cs="Times New Roman"/>
        </w:rPr>
        <w:t xml:space="preserve"> obejmuje wynagrodzenie/uposażenie zasadnicze, </w:t>
      </w:r>
      <w:r w:rsidR="00922508">
        <w:rPr>
          <w:rFonts w:ascii="Times New Roman" w:hAnsi="Times New Roman" w:cs="Times New Roman"/>
        </w:rPr>
        <w:t>wynikający ze wzrostu wynagrodzenia/uposażenia zasadniczego</w:t>
      </w:r>
      <w:r w:rsidR="00304456">
        <w:rPr>
          <w:rFonts w:ascii="Times New Roman" w:hAnsi="Times New Roman" w:cs="Times New Roman"/>
        </w:rPr>
        <w:t>,</w:t>
      </w:r>
      <w:r w:rsidR="00922508">
        <w:rPr>
          <w:rFonts w:ascii="Times New Roman" w:hAnsi="Times New Roman" w:cs="Times New Roman"/>
        </w:rPr>
        <w:t xml:space="preserve"> wzrost</w:t>
      </w:r>
      <w:r w:rsidR="00922508" w:rsidRPr="000E0FCA">
        <w:rPr>
          <w:rFonts w:ascii="Times New Roman" w:hAnsi="Times New Roman" w:cs="Times New Roman"/>
        </w:rPr>
        <w:t xml:space="preserve"> </w:t>
      </w:r>
      <w:r w:rsidR="0087151F" w:rsidRPr="000E0FCA">
        <w:rPr>
          <w:rFonts w:ascii="Times New Roman" w:hAnsi="Times New Roman" w:cs="Times New Roman"/>
        </w:rPr>
        <w:t>dodatk</w:t>
      </w:r>
      <w:r w:rsidR="00922508">
        <w:rPr>
          <w:rFonts w:ascii="Times New Roman" w:hAnsi="Times New Roman" w:cs="Times New Roman"/>
        </w:rPr>
        <w:t xml:space="preserve">u </w:t>
      </w:r>
      <w:r w:rsidR="0087151F" w:rsidRPr="000E0FCA">
        <w:rPr>
          <w:rFonts w:ascii="Times New Roman" w:hAnsi="Times New Roman" w:cs="Times New Roman"/>
        </w:rPr>
        <w:t>za wieloletnią pracę/służbę</w:t>
      </w:r>
      <w:r w:rsidR="003D1441">
        <w:rPr>
          <w:rFonts w:ascii="Times New Roman" w:hAnsi="Times New Roman" w:cs="Times New Roman"/>
        </w:rPr>
        <w:t xml:space="preserve"> oraz</w:t>
      </w:r>
      <w:r w:rsidR="0087151F" w:rsidRPr="000E0FCA">
        <w:rPr>
          <w:rFonts w:ascii="Times New Roman" w:hAnsi="Times New Roman" w:cs="Times New Roman"/>
        </w:rPr>
        <w:t xml:space="preserve"> premię regulaminową w przypadku pracowników niemnożnikowych.</w:t>
      </w:r>
      <w:r w:rsidR="0087151F">
        <w:rPr>
          <w:rFonts w:ascii="Times New Roman" w:hAnsi="Times New Roman" w:cs="Times New Roman"/>
        </w:rPr>
        <w:t xml:space="preserve"> </w:t>
      </w:r>
    </w:p>
    <w:p w14:paraId="7810EB37" w14:textId="2705A050" w:rsidR="000E0FCA" w:rsidRDefault="000E0FCA" w:rsidP="0034034C">
      <w:pPr>
        <w:pStyle w:val="USTustnpkodeksu"/>
        <w:ind w:firstLine="0"/>
        <w:rPr>
          <w:rFonts w:ascii="Times New Roman" w:hAnsi="Times New Roman" w:cs="Times New Roman"/>
        </w:rPr>
      </w:pPr>
      <w:r w:rsidRPr="000E0FCA">
        <w:rPr>
          <w:rFonts w:ascii="Times New Roman" w:hAnsi="Times New Roman" w:cs="Times New Roman"/>
        </w:rPr>
        <w:t>4. Wzrost miesięcznego przeciętnego wynagrodzenia/uposażenia w latach 2023</w:t>
      </w:r>
      <w:r w:rsidR="00981048">
        <w:rPr>
          <w:rFonts w:ascii="Times New Roman" w:hAnsi="Times New Roman" w:cs="Times New Roman"/>
        </w:rPr>
        <w:t>–</w:t>
      </w:r>
      <w:r w:rsidRPr="000E0FCA">
        <w:rPr>
          <w:rFonts w:ascii="Times New Roman" w:hAnsi="Times New Roman" w:cs="Times New Roman"/>
        </w:rPr>
        <w:t xml:space="preserve">2025 </w:t>
      </w:r>
      <w:r w:rsidR="00644771" w:rsidRPr="000E0FCA">
        <w:rPr>
          <w:rFonts w:ascii="Times New Roman" w:hAnsi="Times New Roman" w:cs="Times New Roman"/>
        </w:rPr>
        <w:t>w</w:t>
      </w:r>
      <w:r w:rsidR="00644771">
        <w:rPr>
          <w:rFonts w:ascii="Times New Roman" w:hAnsi="Times New Roman" w:cs="Times New Roman"/>
        </w:rPr>
        <w:t> </w:t>
      </w:r>
      <w:r w:rsidRPr="000E0FCA">
        <w:rPr>
          <w:rFonts w:ascii="Times New Roman" w:hAnsi="Times New Roman" w:cs="Times New Roman"/>
        </w:rPr>
        <w:t>podziale na grupy zatrudnienia określ</w:t>
      </w:r>
      <w:r>
        <w:rPr>
          <w:rFonts w:ascii="Times New Roman" w:hAnsi="Times New Roman" w:cs="Times New Roman"/>
        </w:rPr>
        <w:t>a</w:t>
      </w:r>
      <w:r w:rsidRPr="000E0FCA">
        <w:rPr>
          <w:rFonts w:ascii="Times New Roman" w:hAnsi="Times New Roman" w:cs="Times New Roman"/>
        </w:rPr>
        <w:t xml:space="preserve"> Tabel</w:t>
      </w:r>
      <w:r>
        <w:rPr>
          <w:rFonts w:ascii="Times New Roman" w:hAnsi="Times New Roman" w:cs="Times New Roman"/>
        </w:rPr>
        <w:t>a</w:t>
      </w:r>
      <w:r w:rsidRPr="000E0FCA">
        <w:rPr>
          <w:rFonts w:ascii="Times New Roman" w:hAnsi="Times New Roman" w:cs="Times New Roman"/>
        </w:rPr>
        <w:t xml:space="preserve"> nr 3.</w:t>
      </w:r>
    </w:p>
    <w:p w14:paraId="5844D9E4" w14:textId="77777777" w:rsidR="004F4A89" w:rsidRPr="000E0FCA" w:rsidRDefault="004F4A89" w:rsidP="0045751E">
      <w:pPr>
        <w:pStyle w:val="USTustnpkodeksu"/>
        <w:ind w:firstLine="0"/>
        <w:rPr>
          <w:rFonts w:ascii="Times New Roman" w:hAnsi="Times New Roman" w:cs="Times New Roman"/>
        </w:rPr>
      </w:pPr>
    </w:p>
    <w:p w14:paraId="3C1C8222" w14:textId="77777777" w:rsidR="006F62B4" w:rsidRPr="00626A13" w:rsidRDefault="00C60BF6" w:rsidP="00C60BF6">
      <w:pPr>
        <w:jc w:val="right"/>
        <w:rPr>
          <w:rFonts w:ascii="Times New Roman" w:hAnsi="Times New Roman"/>
          <w:b/>
          <w:sz w:val="24"/>
          <w:szCs w:val="24"/>
        </w:rPr>
      </w:pPr>
      <w:r w:rsidRPr="00626A13">
        <w:rPr>
          <w:rFonts w:ascii="Times New Roman" w:hAnsi="Times New Roman"/>
          <w:b/>
          <w:sz w:val="24"/>
          <w:szCs w:val="24"/>
        </w:rPr>
        <w:t>Tabela nr 3</w:t>
      </w:r>
    </w:p>
    <w:tbl>
      <w:tblPr>
        <w:tblW w:w="7230" w:type="dxa"/>
        <w:tblInd w:w="11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1583"/>
        <w:gridCol w:w="1583"/>
        <w:gridCol w:w="1583"/>
        <w:gridCol w:w="1190"/>
      </w:tblGrid>
      <w:tr w:rsidR="00094D8D" w:rsidRPr="00C60BF6" w14:paraId="721F93CF" w14:textId="77777777" w:rsidTr="006F62B4">
        <w:trPr>
          <w:trHeight w:val="178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3496" w14:textId="77777777" w:rsidR="00094D8D" w:rsidRPr="00C60BF6" w:rsidRDefault="00094D8D" w:rsidP="00094D8D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60BF6">
              <w:rPr>
                <w:rFonts w:ascii="Times New Roman" w:eastAsia="Times New Roman" w:hAnsi="Times New Roman"/>
                <w:color w:val="000000"/>
                <w:lang w:eastAsia="pl-PL"/>
              </w:rPr>
              <w:t>Grupa zatrudnienia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C01A" w14:textId="302081BE" w:rsidR="00094D8D" w:rsidRPr="00C60BF6" w:rsidRDefault="000E0FCA" w:rsidP="0064477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60BF6">
              <w:rPr>
                <w:rFonts w:ascii="Times New Roman" w:eastAsia="Times New Roman" w:hAnsi="Times New Roman"/>
                <w:color w:val="000000"/>
                <w:lang w:eastAsia="pl-PL"/>
              </w:rPr>
              <w:t>W</w:t>
            </w:r>
            <w:r w:rsidR="00094D8D" w:rsidRPr="00C60BF6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zrost </w:t>
            </w:r>
            <w:r w:rsidR="00E27950" w:rsidRPr="00C60BF6">
              <w:rPr>
                <w:rFonts w:ascii="Times New Roman" w:eastAsia="Times New Roman" w:hAnsi="Times New Roman"/>
                <w:color w:val="000000"/>
                <w:lang w:eastAsia="pl-PL"/>
              </w:rPr>
              <w:t>miesięcznego</w:t>
            </w:r>
            <w:r w:rsidR="004F4A89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="00094D8D" w:rsidRPr="00C60BF6">
              <w:rPr>
                <w:rFonts w:ascii="Times New Roman" w:eastAsia="Times New Roman" w:hAnsi="Times New Roman"/>
                <w:color w:val="000000"/>
                <w:lang w:eastAsia="pl-PL"/>
              </w:rPr>
              <w:t>przeciętne</w:t>
            </w:r>
            <w:r w:rsidR="004D50A6" w:rsidRPr="00C60BF6">
              <w:rPr>
                <w:rFonts w:ascii="Times New Roman" w:eastAsia="Times New Roman" w:hAnsi="Times New Roman"/>
                <w:color w:val="000000"/>
                <w:lang w:eastAsia="pl-PL"/>
              </w:rPr>
              <w:t>go wynagrodzenia</w:t>
            </w:r>
            <w:r w:rsidR="00D749BE" w:rsidRPr="00C60BF6">
              <w:rPr>
                <w:rFonts w:ascii="Times New Roman" w:eastAsia="Times New Roman" w:hAnsi="Times New Roman"/>
                <w:color w:val="000000"/>
                <w:lang w:eastAsia="pl-PL"/>
              </w:rPr>
              <w:t>/ uposażenia</w:t>
            </w:r>
            <w:r w:rsidR="004D50A6" w:rsidRPr="00C60BF6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="00644771" w:rsidRPr="00C60BF6">
              <w:rPr>
                <w:rFonts w:ascii="Times New Roman" w:eastAsia="Times New Roman" w:hAnsi="Times New Roman"/>
                <w:color w:val="000000"/>
                <w:lang w:eastAsia="pl-PL"/>
              </w:rPr>
              <w:t>w</w:t>
            </w:r>
            <w:r w:rsidR="0064477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  <w:r w:rsidR="004D50A6" w:rsidRPr="00C60BF6">
              <w:rPr>
                <w:rFonts w:ascii="Times New Roman" w:eastAsia="Times New Roman" w:hAnsi="Times New Roman"/>
                <w:color w:val="000000"/>
                <w:lang w:eastAsia="pl-PL"/>
              </w:rPr>
              <w:t>roku 2023</w:t>
            </w:r>
            <w:r w:rsidR="004D50A6" w:rsidRPr="00C60BF6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w</w:t>
            </w:r>
            <w:r w:rsidR="00094D8D" w:rsidRPr="00C60BF6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zł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7745" w14:textId="07017DF0" w:rsidR="00094D8D" w:rsidRPr="00C60BF6" w:rsidRDefault="000E0FCA" w:rsidP="0064477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60BF6">
              <w:rPr>
                <w:rFonts w:ascii="Times New Roman" w:eastAsia="Times New Roman" w:hAnsi="Times New Roman"/>
                <w:color w:val="000000"/>
                <w:lang w:eastAsia="pl-PL"/>
              </w:rPr>
              <w:t>W</w:t>
            </w:r>
            <w:r w:rsidR="00D749BE" w:rsidRPr="00C60BF6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zrost </w:t>
            </w:r>
            <w:r w:rsidR="00E27950" w:rsidRPr="00C60BF6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miesięcznego </w:t>
            </w:r>
            <w:r w:rsidR="00D749BE" w:rsidRPr="00C60BF6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przeciętnego wynagrodzenia/ uposażenia </w:t>
            </w:r>
            <w:r w:rsidR="00644771" w:rsidRPr="00C60BF6">
              <w:rPr>
                <w:rFonts w:ascii="Times New Roman" w:eastAsia="Times New Roman" w:hAnsi="Times New Roman"/>
                <w:color w:val="000000"/>
                <w:lang w:eastAsia="pl-PL"/>
              </w:rPr>
              <w:t>w</w:t>
            </w:r>
            <w:r w:rsidR="0064477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  <w:r w:rsidR="00D749BE" w:rsidRPr="00C60BF6">
              <w:rPr>
                <w:rFonts w:ascii="Times New Roman" w:eastAsia="Times New Roman" w:hAnsi="Times New Roman"/>
                <w:color w:val="000000"/>
                <w:lang w:eastAsia="pl-PL"/>
              </w:rPr>
              <w:t>roku 2024</w:t>
            </w:r>
            <w:r w:rsidR="00D749BE" w:rsidRPr="00C60BF6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w zł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5308" w14:textId="50021A0B" w:rsidR="00094D8D" w:rsidRPr="00C60BF6" w:rsidRDefault="000E0FCA" w:rsidP="0064477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60BF6">
              <w:rPr>
                <w:rFonts w:ascii="Times New Roman" w:eastAsia="Times New Roman" w:hAnsi="Times New Roman"/>
                <w:color w:val="000000"/>
                <w:lang w:eastAsia="pl-PL"/>
              </w:rPr>
              <w:t>W</w:t>
            </w:r>
            <w:r w:rsidR="00D749BE" w:rsidRPr="00C60BF6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zrost </w:t>
            </w:r>
            <w:r w:rsidR="00E27950" w:rsidRPr="00C60BF6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miesięcznego </w:t>
            </w:r>
            <w:r w:rsidR="00D749BE" w:rsidRPr="00C60BF6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przeciętnego wynagrodzenia/ uposażenia </w:t>
            </w:r>
            <w:r w:rsidR="00644771" w:rsidRPr="00C60BF6">
              <w:rPr>
                <w:rFonts w:ascii="Times New Roman" w:eastAsia="Times New Roman" w:hAnsi="Times New Roman"/>
                <w:color w:val="000000"/>
                <w:lang w:eastAsia="pl-PL"/>
              </w:rPr>
              <w:t>w</w:t>
            </w:r>
            <w:r w:rsidR="0064477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  <w:r w:rsidR="00D749BE" w:rsidRPr="00C60BF6">
              <w:rPr>
                <w:rFonts w:ascii="Times New Roman" w:eastAsia="Times New Roman" w:hAnsi="Times New Roman"/>
                <w:color w:val="000000"/>
                <w:lang w:eastAsia="pl-PL"/>
              </w:rPr>
              <w:t>roku 2025</w:t>
            </w:r>
            <w:r w:rsidR="00D749BE" w:rsidRPr="00C60BF6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w zł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1FE3" w14:textId="77777777" w:rsidR="00094D8D" w:rsidRPr="00C60BF6" w:rsidRDefault="00094D8D" w:rsidP="00094D8D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60BF6">
              <w:rPr>
                <w:rFonts w:ascii="Times New Roman" w:eastAsia="Times New Roman" w:hAnsi="Times New Roman"/>
                <w:color w:val="000000"/>
                <w:lang w:eastAsia="pl-PL"/>
              </w:rPr>
              <w:t>Razem</w:t>
            </w:r>
          </w:p>
          <w:p w14:paraId="58593A54" w14:textId="616398B8" w:rsidR="009154E3" w:rsidRPr="00C60BF6" w:rsidRDefault="009154E3" w:rsidP="00094D8D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60BF6">
              <w:rPr>
                <w:rFonts w:ascii="Times New Roman" w:eastAsia="Times New Roman" w:hAnsi="Times New Roman"/>
                <w:color w:val="000000"/>
                <w:lang w:eastAsia="pl-PL"/>
              </w:rPr>
              <w:t>w zł</w:t>
            </w:r>
          </w:p>
        </w:tc>
      </w:tr>
      <w:tr w:rsidR="0047126D" w:rsidRPr="00C60BF6" w14:paraId="349B6E7E" w14:textId="77777777" w:rsidTr="00FE6094">
        <w:trPr>
          <w:trHeight w:val="45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7099" w14:textId="7942B799" w:rsidR="0047126D" w:rsidRPr="00C60BF6" w:rsidRDefault="0047126D" w:rsidP="004F4A89">
            <w:pPr>
              <w:jc w:val="lef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60BF6">
              <w:rPr>
                <w:rFonts w:ascii="Times New Roman" w:eastAsia="Times New Roman" w:hAnsi="Times New Roman"/>
                <w:color w:val="000000"/>
                <w:lang w:eastAsia="pl-PL"/>
              </w:rPr>
              <w:t>K</w:t>
            </w:r>
            <w:r w:rsidR="0092561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orpus służby cywilnej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A75ED" w14:textId="77777777" w:rsidR="0047126D" w:rsidRPr="00C60BF6" w:rsidRDefault="0076148F" w:rsidP="0047126D">
            <w:pPr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60BF6">
              <w:rPr>
                <w:rFonts w:ascii="Times New Roman" w:eastAsia="Times New Roman" w:hAnsi="Times New Roman"/>
                <w:color w:val="000000"/>
                <w:lang w:eastAsia="pl-PL"/>
              </w:rPr>
              <w:t>7</w:t>
            </w:r>
            <w:r w:rsidR="0047126D" w:rsidRPr="00C60BF6">
              <w:rPr>
                <w:rFonts w:ascii="Times New Roman" w:eastAsia="Times New Roman" w:hAnsi="Times New Roman"/>
                <w:color w:val="000000"/>
                <w:lang w:eastAsia="pl-PL"/>
              </w:rPr>
              <w:t>59,60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ABE7E" w14:textId="77777777" w:rsidR="0047126D" w:rsidRPr="00C60BF6" w:rsidRDefault="0047126D" w:rsidP="0047126D">
            <w:pPr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60BF6">
              <w:rPr>
                <w:rFonts w:ascii="Times New Roman" w:eastAsia="Times New Roman" w:hAnsi="Times New Roman"/>
                <w:color w:val="000000"/>
                <w:lang w:eastAsia="pl-PL"/>
              </w:rPr>
              <w:t>559,60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AC6DB" w14:textId="77777777" w:rsidR="0047126D" w:rsidRPr="00C60BF6" w:rsidRDefault="0047126D" w:rsidP="0047126D">
            <w:pPr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60BF6">
              <w:rPr>
                <w:rFonts w:ascii="Times New Roman" w:eastAsia="Times New Roman" w:hAnsi="Times New Roman"/>
                <w:color w:val="000000"/>
                <w:lang w:eastAsia="pl-PL"/>
              </w:rPr>
              <w:t>559,60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BACA7" w14:textId="77777777" w:rsidR="0047126D" w:rsidRPr="00C60BF6" w:rsidRDefault="0047126D" w:rsidP="0076148F">
            <w:pPr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60BF6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1 </w:t>
            </w:r>
            <w:r w:rsidR="0076148F" w:rsidRPr="00C60BF6">
              <w:rPr>
                <w:rFonts w:ascii="Times New Roman" w:eastAsia="Times New Roman" w:hAnsi="Times New Roman"/>
                <w:color w:val="000000"/>
                <w:lang w:eastAsia="pl-PL"/>
              </w:rPr>
              <w:t>8</w:t>
            </w:r>
            <w:r w:rsidRPr="00C60BF6">
              <w:rPr>
                <w:rFonts w:ascii="Times New Roman" w:eastAsia="Times New Roman" w:hAnsi="Times New Roman"/>
                <w:color w:val="000000"/>
                <w:lang w:eastAsia="pl-PL"/>
              </w:rPr>
              <w:t>78,80</w:t>
            </w:r>
          </w:p>
        </w:tc>
      </w:tr>
      <w:tr w:rsidR="0047126D" w:rsidRPr="00C60BF6" w14:paraId="1526D603" w14:textId="77777777" w:rsidTr="00FE6094">
        <w:trPr>
          <w:trHeight w:val="45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99DC" w14:textId="16CB6760" w:rsidR="0047126D" w:rsidRPr="00C60BF6" w:rsidRDefault="00925612" w:rsidP="004F4A89">
            <w:pPr>
              <w:jc w:val="lef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Funkcjonariusze </w:t>
            </w:r>
            <w:r w:rsidR="009C72DC">
              <w:rPr>
                <w:rFonts w:ascii="Times New Roman" w:eastAsia="Times New Roman" w:hAnsi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łużby </w:t>
            </w:r>
            <w:r w:rsidR="009C72DC">
              <w:rPr>
                <w:rFonts w:ascii="Times New Roman" w:eastAsia="Times New Roman" w:hAnsi="Times New Roman"/>
                <w:color w:val="000000"/>
                <w:lang w:eastAsia="pl-PL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elno</w:t>
            </w:r>
            <w:r w:rsidR="00981048">
              <w:rPr>
                <w:rFonts w:ascii="Times New Roman" w:eastAsia="Times New Roman" w:hAnsi="Times New Roman"/>
                <w:color w:val="000000"/>
                <w:lang w:eastAsia="pl-PL"/>
              </w:rPr>
              <w:noBreakHyphen/>
            </w:r>
            <w:r w:rsidR="009C72DC">
              <w:rPr>
                <w:rFonts w:ascii="Times New Roman" w:eastAsia="Times New Roman" w:hAnsi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karbowej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D6EB4" w14:textId="77777777" w:rsidR="0047126D" w:rsidRPr="00C60BF6" w:rsidRDefault="00D74817" w:rsidP="0047126D">
            <w:pPr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60BF6">
              <w:rPr>
                <w:rFonts w:ascii="Times New Roman" w:eastAsia="Times New Roman" w:hAnsi="Times New Roman"/>
                <w:color w:val="000000"/>
                <w:lang w:eastAsia="pl-PL"/>
              </w:rPr>
              <w:t>6</w:t>
            </w:r>
            <w:r w:rsidR="0047126D" w:rsidRPr="00C60BF6">
              <w:rPr>
                <w:rFonts w:ascii="Times New Roman" w:eastAsia="Times New Roman" w:hAnsi="Times New Roman"/>
                <w:color w:val="000000"/>
                <w:lang w:eastAsia="pl-PL"/>
              </w:rPr>
              <w:t>99,60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CCACE" w14:textId="77777777" w:rsidR="0047126D" w:rsidRPr="00C60BF6" w:rsidRDefault="0047126D" w:rsidP="0047126D">
            <w:pPr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60BF6">
              <w:rPr>
                <w:rFonts w:ascii="Times New Roman" w:eastAsia="Times New Roman" w:hAnsi="Times New Roman"/>
                <w:color w:val="000000"/>
                <w:lang w:eastAsia="pl-PL"/>
              </w:rPr>
              <w:t>499,60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D0B64" w14:textId="77777777" w:rsidR="0047126D" w:rsidRPr="00C60BF6" w:rsidRDefault="0047126D" w:rsidP="0047126D">
            <w:pPr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60BF6">
              <w:rPr>
                <w:rFonts w:ascii="Times New Roman" w:eastAsia="Times New Roman" w:hAnsi="Times New Roman"/>
                <w:color w:val="000000"/>
                <w:lang w:eastAsia="pl-PL"/>
              </w:rPr>
              <w:t>499,60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ACAE6" w14:textId="77777777" w:rsidR="0047126D" w:rsidRPr="00C60BF6" w:rsidRDefault="00D74817" w:rsidP="0047126D">
            <w:pPr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60BF6">
              <w:rPr>
                <w:rFonts w:ascii="Times New Roman" w:eastAsia="Times New Roman" w:hAnsi="Times New Roman"/>
                <w:color w:val="000000"/>
                <w:lang w:eastAsia="pl-PL"/>
              </w:rPr>
              <w:t>1 6</w:t>
            </w:r>
            <w:r w:rsidR="0047126D" w:rsidRPr="00C60BF6">
              <w:rPr>
                <w:rFonts w:ascii="Times New Roman" w:eastAsia="Times New Roman" w:hAnsi="Times New Roman"/>
                <w:color w:val="000000"/>
                <w:lang w:eastAsia="pl-PL"/>
              </w:rPr>
              <w:t>98,80</w:t>
            </w:r>
          </w:p>
        </w:tc>
      </w:tr>
      <w:tr w:rsidR="0047126D" w:rsidRPr="00C60BF6" w14:paraId="45B4671E" w14:textId="77777777" w:rsidTr="00FE6094">
        <w:trPr>
          <w:trHeight w:val="45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FFB1" w14:textId="2BC2EA08" w:rsidR="0047126D" w:rsidRPr="00C60BF6" w:rsidRDefault="0047126D" w:rsidP="004F4A89">
            <w:pPr>
              <w:jc w:val="lef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60BF6">
              <w:rPr>
                <w:rFonts w:ascii="Times New Roman" w:eastAsia="Times New Roman" w:hAnsi="Times New Roman"/>
                <w:color w:val="000000"/>
                <w:lang w:eastAsia="pl-PL"/>
              </w:rPr>
              <w:t>P</w:t>
            </w:r>
            <w:r w:rsidR="00925612">
              <w:rPr>
                <w:rFonts w:ascii="Times New Roman" w:eastAsia="Times New Roman" w:hAnsi="Times New Roman"/>
                <w:color w:val="000000"/>
                <w:lang w:eastAsia="pl-PL"/>
              </w:rPr>
              <w:t>racownicy spoza korpusu służby cywilnej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9F188" w14:textId="77777777" w:rsidR="0047126D" w:rsidRPr="00C60BF6" w:rsidRDefault="00D74817" w:rsidP="0047126D">
            <w:pPr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60BF6">
              <w:rPr>
                <w:rFonts w:ascii="Times New Roman" w:eastAsia="Times New Roman" w:hAnsi="Times New Roman"/>
                <w:color w:val="000000"/>
                <w:lang w:eastAsia="pl-PL"/>
              </w:rPr>
              <w:t>5</w:t>
            </w:r>
            <w:r w:rsidR="0047126D" w:rsidRPr="00C60BF6">
              <w:rPr>
                <w:rFonts w:ascii="Times New Roman" w:eastAsia="Times New Roman" w:hAnsi="Times New Roman"/>
                <w:color w:val="000000"/>
                <w:lang w:eastAsia="pl-PL"/>
              </w:rPr>
              <w:t>00,00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3CC23" w14:textId="77777777" w:rsidR="0047126D" w:rsidRPr="00C60BF6" w:rsidRDefault="0047126D" w:rsidP="0047126D">
            <w:pPr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60BF6">
              <w:rPr>
                <w:rFonts w:ascii="Times New Roman" w:eastAsia="Times New Roman" w:hAnsi="Times New Roman"/>
                <w:color w:val="000000"/>
                <w:lang w:eastAsia="pl-PL"/>
              </w:rPr>
              <w:t>300,00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B63D6" w14:textId="77777777" w:rsidR="0047126D" w:rsidRPr="00C60BF6" w:rsidRDefault="0047126D" w:rsidP="0047126D">
            <w:pPr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60BF6">
              <w:rPr>
                <w:rFonts w:ascii="Times New Roman" w:eastAsia="Times New Roman" w:hAnsi="Times New Roman"/>
                <w:color w:val="000000"/>
                <w:lang w:eastAsia="pl-PL"/>
              </w:rPr>
              <w:t>300,00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CBCE" w14:textId="77777777" w:rsidR="0047126D" w:rsidRPr="00C60BF6" w:rsidRDefault="00D74817" w:rsidP="0047126D">
            <w:pPr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60BF6">
              <w:rPr>
                <w:rFonts w:ascii="Times New Roman" w:eastAsia="Times New Roman" w:hAnsi="Times New Roman"/>
                <w:color w:val="000000"/>
                <w:lang w:eastAsia="pl-PL"/>
              </w:rPr>
              <w:t>1 1</w:t>
            </w:r>
            <w:r w:rsidR="0047126D" w:rsidRPr="00C60BF6">
              <w:rPr>
                <w:rFonts w:ascii="Times New Roman" w:eastAsia="Times New Roman" w:hAnsi="Times New Roman"/>
                <w:color w:val="000000"/>
                <w:lang w:eastAsia="pl-PL"/>
              </w:rPr>
              <w:t>00,00</w:t>
            </w:r>
          </w:p>
        </w:tc>
      </w:tr>
    </w:tbl>
    <w:p w14:paraId="34E4B61A" w14:textId="77777777" w:rsidR="00E44B93" w:rsidRPr="006F62B4" w:rsidRDefault="00E44B93" w:rsidP="00BE7603">
      <w:pPr>
        <w:spacing w:line="360" w:lineRule="auto"/>
      </w:pPr>
    </w:p>
    <w:p w14:paraId="79B19E63" w14:textId="2F65F0A9" w:rsidR="0087151F" w:rsidRPr="000E0FCA" w:rsidRDefault="000E0FCA" w:rsidP="0087151F">
      <w:pPr>
        <w:pStyle w:val="ARTartustawynprozporzdzenia"/>
        <w:ind w:firstLine="0"/>
        <w:rPr>
          <w:rFonts w:ascii="Times New Roman" w:hAnsi="Times New Roman" w:cs="Times New Roman"/>
        </w:rPr>
      </w:pPr>
      <w:r w:rsidRPr="000E0FCA">
        <w:rPr>
          <w:rFonts w:ascii="Times New Roman" w:hAnsi="Times New Roman" w:cs="Times New Roman"/>
        </w:rPr>
        <w:t xml:space="preserve">5. </w:t>
      </w:r>
      <w:r w:rsidR="0087151F" w:rsidRPr="000E0FCA">
        <w:rPr>
          <w:rFonts w:ascii="Times New Roman" w:hAnsi="Times New Roman" w:cs="Times New Roman"/>
        </w:rPr>
        <w:t xml:space="preserve">W zakresie </w:t>
      </w:r>
      <w:r w:rsidR="0087151F">
        <w:rPr>
          <w:rFonts w:ascii="Times New Roman" w:hAnsi="Times New Roman" w:cs="Times New Roman"/>
        </w:rPr>
        <w:t xml:space="preserve">zadania </w:t>
      </w:r>
      <w:r w:rsidR="0087151F" w:rsidRPr="004055ED">
        <w:rPr>
          <w:rFonts w:ascii="Times New Roman" w:hAnsi="Times New Roman" w:cs="Times New Roman"/>
          <w:i/>
        </w:rPr>
        <w:t>przyznanie dodatku o charakterze mentorskim</w:t>
      </w:r>
      <w:r w:rsidR="0087151F">
        <w:rPr>
          <w:rFonts w:ascii="Times New Roman" w:hAnsi="Times New Roman" w:cs="Times New Roman"/>
        </w:rPr>
        <w:t xml:space="preserve"> </w:t>
      </w:r>
      <w:r w:rsidR="003D1441">
        <w:rPr>
          <w:rFonts w:ascii="Times New Roman" w:hAnsi="Times New Roman" w:cs="Times New Roman"/>
        </w:rPr>
        <w:t>–</w:t>
      </w:r>
      <w:r w:rsidR="0087151F">
        <w:rPr>
          <w:rFonts w:ascii="Times New Roman" w:hAnsi="Times New Roman" w:cs="Times New Roman"/>
        </w:rPr>
        <w:t xml:space="preserve"> </w:t>
      </w:r>
      <w:r w:rsidR="003D1441">
        <w:rPr>
          <w:rFonts w:ascii="Times New Roman" w:hAnsi="Times New Roman" w:cs="Times New Roman"/>
        </w:rPr>
        <w:t xml:space="preserve">dodatek </w:t>
      </w:r>
      <w:r w:rsidR="0087151F" w:rsidRPr="000E0FCA">
        <w:rPr>
          <w:rFonts w:ascii="Times New Roman" w:hAnsi="Times New Roman" w:cs="Times New Roman"/>
        </w:rPr>
        <w:t xml:space="preserve">jest przeznaczony dla mentorów i opiekunów realizujących zadania w ramach </w:t>
      </w:r>
      <w:r w:rsidR="0087151F">
        <w:rPr>
          <w:rFonts w:ascii="Times New Roman" w:hAnsi="Times New Roman" w:cs="Times New Roman"/>
        </w:rPr>
        <w:t>wdrażania do pracy nowych pracowników/funkcjonariuszy</w:t>
      </w:r>
      <w:r w:rsidR="0087151F" w:rsidRPr="004055ED">
        <w:rPr>
          <w:rFonts w:ascii="Times New Roman" w:hAnsi="Times New Roman" w:cs="Times New Roman"/>
        </w:rPr>
        <w:t>,</w:t>
      </w:r>
      <w:r w:rsidR="0087151F" w:rsidRPr="0087151F">
        <w:rPr>
          <w:rFonts w:ascii="Times New Roman" w:hAnsi="Times New Roman" w:cs="Times New Roman"/>
        </w:rPr>
        <w:t xml:space="preserve"> </w:t>
      </w:r>
      <w:r w:rsidR="0087151F" w:rsidRPr="000E0FCA">
        <w:rPr>
          <w:rFonts w:ascii="Times New Roman" w:hAnsi="Times New Roman" w:cs="Times New Roman"/>
        </w:rPr>
        <w:t>począwszy od 2023 r</w:t>
      </w:r>
      <w:r w:rsidR="00304456">
        <w:rPr>
          <w:rFonts w:ascii="Times New Roman" w:hAnsi="Times New Roman" w:cs="Times New Roman"/>
        </w:rPr>
        <w:t>.</w:t>
      </w:r>
      <w:r w:rsidR="0087151F" w:rsidRPr="000E0FCA">
        <w:rPr>
          <w:rFonts w:ascii="Times New Roman" w:hAnsi="Times New Roman" w:cs="Times New Roman"/>
        </w:rPr>
        <w:t xml:space="preserve"> ze skutkiem na lata następne. Przyjęto, że dodatki o charakterze mentorskim powinny dotyczyć około 3000 mentorów </w:t>
      </w:r>
      <w:r w:rsidR="00644771" w:rsidRPr="000E0FCA">
        <w:rPr>
          <w:rFonts w:ascii="Times New Roman" w:hAnsi="Times New Roman" w:cs="Times New Roman"/>
        </w:rPr>
        <w:t>i</w:t>
      </w:r>
      <w:r w:rsidR="00644771">
        <w:rPr>
          <w:rFonts w:ascii="Times New Roman" w:hAnsi="Times New Roman" w:cs="Times New Roman"/>
        </w:rPr>
        <w:t> </w:t>
      </w:r>
      <w:r w:rsidR="0087151F" w:rsidRPr="000E0FCA">
        <w:rPr>
          <w:rFonts w:ascii="Times New Roman" w:hAnsi="Times New Roman" w:cs="Times New Roman"/>
        </w:rPr>
        <w:t>opiekunów w KAS</w:t>
      </w:r>
      <w:r w:rsidR="0087151F">
        <w:rPr>
          <w:rFonts w:ascii="Times New Roman" w:hAnsi="Times New Roman" w:cs="Times New Roman"/>
        </w:rPr>
        <w:t>,</w:t>
      </w:r>
      <w:r w:rsidR="0087151F" w:rsidRPr="000E0FCA">
        <w:rPr>
          <w:rFonts w:ascii="Times New Roman" w:hAnsi="Times New Roman" w:cs="Times New Roman"/>
        </w:rPr>
        <w:t xml:space="preserve"> a wysokość dodatku </w:t>
      </w:r>
      <w:r w:rsidR="00981048" w:rsidRPr="000E0FCA">
        <w:rPr>
          <w:rFonts w:ascii="Times New Roman" w:hAnsi="Times New Roman" w:cs="Times New Roman"/>
        </w:rPr>
        <w:t xml:space="preserve">będzie </w:t>
      </w:r>
      <w:r w:rsidR="0087151F" w:rsidRPr="000E0FCA">
        <w:rPr>
          <w:rFonts w:ascii="Times New Roman" w:hAnsi="Times New Roman" w:cs="Times New Roman"/>
        </w:rPr>
        <w:t>wynosić średnio około 500 zł miesięcznie.</w:t>
      </w:r>
    </w:p>
    <w:p w14:paraId="527637F2" w14:textId="5998BB0C" w:rsidR="0088050E" w:rsidRPr="000E0FCA" w:rsidRDefault="000E0FCA" w:rsidP="0088050E">
      <w:pPr>
        <w:pStyle w:val="ARTartustawynprozporzdzenia"/>
        <w:ind w:firstLine="0"/>
        <w:rPr>
          <w:rFonts w:ascii="Times New Roman" w:hAnsi="Times New Roman" w:cs="Times New Roman"/>
        </w:rPr>
      </w:pPr>
      <w:r w:rsidRPr="000E0FCA">
        <w:rPr>
          <w:rFonts w:ascii="Times New Roman" w:hAnsi="Times New Roman" w:cs="Times New Roman"/>
        </w:rPr>
        <w:t xml:space="preserve">6. </w:t>
      </w:r>
      <w:r w:rsidR="0088050E" w:rsidRPr="000E0FCA">
        <w:rPr>
          <w:rFonts w:ascii="Times New Roman" w:hAnsi="Times New Roman" w:cs="Times New Roman"/>
        </w:rPr>
        <w:t xml:space="preserve">W zakresie </w:t>
      </w:r>
      <w:r w:rsidR="0088050E">
        <w:rPr>
          <w:rFonts w:ascii="Times New Roman" w:hAnsi="Times New Roman" w:cs="Times New Roman"/>
        </w:rPr>
        <w:t xml:space="preserve">zadania </w:t>
      </w:r>
      <w:r w:rsidR="0088050E" w:rsidRPr="004055ED">
        <w:rPr>
          <w:rFonts w:ascii="Times New Roman" w:hAnsi="Times New Roman" w:cs="Times New Roman"/>
          <w:i/>
        </w:rPr>
        <w:t>przyznanie dodatku stołecznego</w:t>
      </w:r>
      <w:r w:rsidR="0088050E">
        <w:rPr>
          <w:rFonts w:ascii="Times New Roman" w:hAnsi="Times New Roman" w:cs="Times New Roman"/>
        </w:rPr>
        <w:t xml:space="preserve"> </w:t>
      </w:r>
      <w:r w:rsidR="00981048">
        <w:rPr>
          <w:rFonts w:ascii="Times New Roman" w:hAnsi="Times New Roman" w:cs="Times New Roman"/>
        </w:rPr>
        <w:t>–</w:t>
      </w:r>
      <w:r w:rsidR="0088050E">
        <w:rPr>
          <w:rFonts w:ascii="Times New Roman" w:hAnsi="Times New Roman" w:cs="Times New Roman"/>
        </w:rPr>
        <w:t xml:space="preserve"> </w:t>
      </w:r>
      <w:r w:rsidR="00266399">
        <w:rPr>
          <w:rFonts w:ascii="Times New Roman" w:hAnsi="Times New Roman" w:cs="Times New Roman"/>
        </w:rPr>
        <w:t xml:space="preserve">dodatek </w:t>
      </w:r>
      <w:r w:rsidR="0088050E" w:rsidRPr="000E0FCA">
        <w:rPr>
          <w:rFonts w:ascii="Times New Roman" w:hAnsi="Times New Roman" w:cs="Times New Roman"/>
        </w:rPr>
        <w:t xml:space="preserve">jest przeznaczony dla pracowników </w:t>
      </w:r>
      <w:r w:rsidR="00626A13">
        <w:rPr>
          <w:rFonts w:ascii="Times New Roman" w:hAnsi="Times New Roman" w:cs="Times New Roman"/>
        </w:rPr>
        <w:t>–</w:t>
      </w:r>
      <w:r w:rsidR="0088050E" w:rsidRPr="000E0FCA">
        <w:rPr>
          <w:rFonts w:ascii="Times New Roman" w:hAnsi="Times New Roman" w:cs="Times New Roman"/>
        </w:rPr>
        <w:t xml:space="preserve"> członków korpusu służby cywilnej i funkcjonariuszy zatrudnionych </w:t>
      </w:r>
      <w:r w:rsidR="00644771" w:rsidRPr="000E0FCA">
        <w:rPr>
          <w:rFonts w:ascii="Times New Roman" w:hAnsi="Times New Roman" w:cs="Times New Roman"/>
        </w:rPr>
        <w:t>i</w:t>
      </w:r>
      <w:r w:rsidR="00644771">
        <w:rPr>
          <w:rFonts w:ascii="Times New Roman" w:hAnsi="Times New Roman" w:cs="Times New Roman"/>
        </w:rPr>
        <w:t> </w:t>
      </w:r>
      <w:r w:rsidR="0088050E" w:rsidRPr="000E0FCA">
        <w:rPr>
          <w:rFonts w:ascii="Times New Roman" w:hAnsi="Times New Roman" w:cs="Times New Roman"/>
        </w:rPr>
        <w:t xml:space="preserve">pełniących służbę w Izbie Administracji Skarbowej w Warszawie, realizujących zadania </w:t>
      </w:r>
      <w:r w:rsidR="00644771" w:rsidRPr="000E0FCA">
        <w:rPr>
          <w:rFonts w:ascii="Times New Roman" w:hAnsi="Times New Roman" w:cs="Times New Roman"/>
        </w:rPr>
        <w:t>w</w:t>
      </w:r>
      <w:r w:rsidR="00644771">
        <w:rPr>
          <w:rFonts w:ascii="Times New Roman" w:hAnsi="Times New Roman" w:cs="Times New Roman"/>
        </w:rPr>
        <w:t> </w:t>
      </w:r>
      <w:r w:rsidR="0088050E" w:rsidRPr="000E0FCA">
        <w:rPr>
          <w:rFonts w:ascii="Times New Roman" w:hAnsi="Times New Roman" w:cs="Times New Roman"/>
        </w:rPr>
        <w:t>jednostkach KAS na terenie miasta stołecznego Warszawy i powiatów wchodzących w skład aglomeracji warszawskiej (powiaty: otwocki, legionowski, piaseczyński, pruszkowski, wołomiński</w:t>
      </w:r>
      <w:r w:rsidR="0026192C">
        <w:rPr>
          <w:rFonts w:ascii="Times New Roman" w:hAnsi="Times New Roman" w:cs="Times New Roman"/>
        </w:rPr>
        <w:t>)</w:t>
      </w:r>
      <w:r w:rsidR="00696713">
        <w:rPr>
          <w:rFonts w:ascii="Times New Roman" w:hAnsi="Times New Roman" w:cs="Times New Roman"/>
        </w:rPr>
        <w:t xml:space="preserve"> oraz Portu Lotniczego Warszawa-Modlin</w:t>
      </w:r>
      <w:r w:rsidR="0088050E" w:rsidRPr="000E0FCA">
        <w:rPr>
          <w:rFonts w:ascii="Times New Roman" w:hAnsi="Times New Roman" w:cs="Times New Roman"/>
        </w:rPr>
        <w:t xml:space="preserve">. Przyjęto, że dodatek stołeczny będzie dotyczył około 5900 pracowników i funkcjonariuszy Izby Administracji Skarbowej </w:t>
      </w:r>
      <w:r w:rsidR="00644771" w:rsidRPr="000E0FCA">
        <w:rPr>
          <w:rFonts w:ascii="Times New Roman" w:hAnsi="Times New Roman" w:cs="Times New Roman"/>
        </w:rPr>
        <w:t>w</w:t>
      </w:r>
      <w:r w:rsidR="00644771">
        <w:rPr>
          <w:rFonts w:ascii="Times New Roman" w:hAnsi="Times New Roman" w:cs="Times New Roman"/>
        </w:rPr>
        <w:t> </w:t>
      </w:r>
      <w:r w:rsidR="0088050E" w:rsidRPr="000E0FCA">
        <w:rPr>
          <w:rFonts w:ascii="Times New Roman" w:hAnsi="Times New Roman" w:cs="Times New Roman"/>
        </w:rPr>
        <w:t xml:space="preserve">Warszawie a wysokość dodatku </w:t>
      </w:r>
      <w:r w:rsidR="00981048" w:rsidRPr="000E0FCA">
        <w:rPr>
          <w:rFonts w:ascii="Times New Roman" w:hAnsi="Times New Roman" w:cs="Times New Roman"/>
        </w:rPr>
        <w:t xml:space="preserve">będzie </w:t>
      </w:r>
      <w:r w:rsidR="0088050E" w:rsidRPr="000E0FCA">
        <w:rPr>
          <w:rFonts w:ascii="Times New Roman" w:hAnsi="Times New Roman" w:cs="Times New Roman"/>
        </w:rPr>
        <w:t>wynosić średnio około 500 zł miesięcznie.</w:t>
      </w:r>
    </w:p>
    <w:p w14:paraId="232CCBA1" w14:textId="759E71D7" w:rsidR="00FE1FD0" w:rsidRDefault="000E0FCA" w:rsidP="00FE1FD0">
      <w:pPr>
        <w:pStyle w:val="USTustnpkodeksu"/>
        <w:ind w:firstLine="0"/>
        <w:rPr>
          <w:rFonts w:ascii="Times New Roman" w:hAnsi="Times New Roman" w:cs="Times New Roman"/>
        </w:rPr>
      </w:pPr>
      <w:r w:rsidRPr="000E0FCA">
        <w:rPr>
          <w:rFonts w:ascii="Times New Roman" w:hAnsi="Times New Roman" w:cs="Times New Roman"/>
        </w:rPr>
        <w:t xml:space="preserve">7. </w:t>
      </w:r>
      <w:r w:rsidR="00FE1FD0" w:rsidRPr="000E0FCA">
        <w:rPr>
          <w:rFonts w:ascii="Times New Roman" w:hAnsi="Times New Roman" w:cs="Times New Roman"/>
        </w:rPr>
        <w:t xml:space="preserve">Zapewnienie właściwego poziomu wynagrodzeń i uposażeń jest </w:t>
      </w:r>
      <w:r w:rsidR="00FE1FD0">
        <w:rPr>
          <w:rFonts w:ascii="Times New Roman" w:hAnsi="Times New Roman" w:cs="Times New Roman"/>
        </w:rPr>
        <w:t xml:space="preserve">istotnym </w:t>
      </w:r>
      <w:r w:rsidR="00FE1FD0" w:rsidRPr="00A120F1">
        <w:rPr>
          <w:rFonts w:ascii="Times New Roman" w:hAnsi="Times New Roman" w:cs="Times New Roman"/>
        </w:rPr>
        <w:t>czynnikiem wpływającym na skuteczność</w:t>
      </w:r>
      <w:r w:rsidR="009D327D">
        <w:rPr>
          <w:rFonts w:ascii="Times New Roman" w:hAnsi="Times New Roman" w:cs="Times New Roman"/>
        </w:rPr>
        <w:t xml:space="preserve"> </w:t>
      </w:r>
      <w:r w:rsidR="00FE1FD0" w:rsidRPr="000E0FCA">
        <w:rPr>
          <w:rFonts w:ascii="Times New Roman" w:hAnsi="Times New Roman" w:cs="Times New Roman"/>
        </w:rPr>
        <w:t>dział</w:t>
      </w:r>
      <w:r w:rsidR="00FE1FD0" w:rsidRPr="002B7C24">
        <w:rPr>
          <w:rFonts w:ascii="Times New Roman" w:hAnsi="Times New Roman" w:cs="Times New Roman"/>
        </w:rPr>
        <w:t>a</w:t>
      </w:r>
      <w:r w:rsidR="00FE1FD0" w:rsidRPr="00A120F1">
        <w:rPr>
          <w:rFonts w:ascii="Times New Roman" w:hAnsi="Times New Roman" w:cs="Times New Roman"/>
        </w:rPr>
        <w:t>ń</w:t>
      </w:r>
      <w:r w:rsidR="00FE1FD0" w:rsidRPr="000E0FCA">
        <w:rPr>
          <w:rFonts w:ascii="Times New Roman" w:hAnsi="Times New Roman" w:cs="Times New Roman"/>
        </w:rPr>
        <w:t xml:space="preserve"> KAS.</w:t>
      </w:r>
    </w:p>
    <w:p w14:paraId="4230EC60" w14:textId="50631950" w:rsidR="009C72DC" w:rsidRDefault="009C72DC" w:rsidP="009C72DC">
      <w:pPr>
        <w:pStyle w:val="USTustnpkodeksu"/>
        <w:ind w:firstLine="0"/>
        <w:rPr>
          <w:rFonts w:ascii="Times New Roman" w:hAnsi="Times New Roman"/>
        </w:rPr>
      </w:pPr>
      <w:r w:rsidRPr="009C72DC">
        <w:rPr>
          <w:rFonts w:ascii="Times New Roman" w:hAnsi="Times New Roman"/>
        </w:rPr>
        <w:t>Zmieniająca się sytuacja rynku pracy wymusza na pracodawcach, w tym także w administracji rządowej</w:t>
      </w:r>
      <w:r w:rsidR="00304456">
        <w:rPr>
          <w:rFonts w:ascii="Times New Roman" w:hAnsi="Times New Roman"/>
        </w:rPr>
        <w:t>,</w:t>
      </w:r>
      <w:r w:rsidRPr="009C72DC">
        <w:rPr>
          <w:rFonts w:ascii="Times New Roman" w:hAnsi="Times New Roman"/>
        </w:rPr>
        <w:t xml:space="preserve"> działania ukierunkowane na zwiększenie atrakcyjności warunków pracy i płacy. Obecna sytuacja rynku pracy charakteryzująca się dużą presją na wzrost wynagrodzeń determinuje podejmowanie zbliżonych działań przez administrację publiczną, aby pozyskiwać najlepszych kandydatów do pracy/służby w jednostkach organizacyjnych KAS. Istotnym argumentem potwierdzającym zwiększenie konkurencyjności na rynku pracy są także efekty dotychczasowych działań w obszarze funkcjonowania KAS. Poza znaczącym zwiększeniem wpływów podatkowych (od 318 mld zł w 2017 r</w:t>
      </w:r>
      <w:r w:rsidR="00304456">
        <w:rPr>
          <w:rFonts w:ascii="Times New Roman" w:hAnsi="Times New Roman"/>
        </w:rPr>
        <w:t>.</w:t>
      </w:r>
      <w:r w:rsidRPr="009C72DC">
        <w:rPr>
          <w:rFonts w:ascii="Times New Roman" w:hAnsi="Times New Roman"/>
        </w:rPr>
        <w:t xml:space="preserve"> do ponad 435 mld zł w 2021 r</w:t>
      </w:r>
      <w:r w:rsidR="00304456">
        <w:rPr>
          <w:rFonts w:ascii="Times New Roman" w:hAnsi="Times New Roman"/>
        </w:rPr>
        <w:t>.</w:t>
      </w:r>
      <w:r w:rsidRPr="009C72DC">
        <w:rPr>
          <w:rFonts w:ascii="Times New Roman" w:hAnsi="Times New Roman"/>
        </w:rPr>
        <w:t xml:space="preserve">), motywacyjny system wynagradzania sprzyja także działaniom zwiększającym efektywność pracowników </w:t>
      </w:r>
      <w:r w:rsidR="00644771" w:rsidRPr="009C72DC">
        <w:rPr>
          <w:rFonts w:ascii="Times New Roman" w:hAnsi="Times New Roman"/>
        </w:rPr>
        <w:t>i</w:t>
      </w:r>
      <w:r w:rsidR="00644771">
        <w:rPr>
          <w:rFonts w:ascii="Times New Roman" w:hAnsi="Times New Roman"/>
        </w:rPr>
        <w:t> </w:t>
      </w:r>
      <w:r w:rsidRPr="009C72DC">
        <w:rPr>
          <w:rFonts w:ascii="Times New Roman" w:hAnsi="Times New Roman"/>
        </w:rPr>
        <w:t xml:space="preserve">funkcjonariuszy. </w:t>
      </w:r>
      <w:r w:rsidR="00106157" w:rsidRPr="00637AF0">
        <w:t>Na przestrzeni ostatnich kilku lat znacząco zwiększył</w:t>
      </w:r>
      <w:r w:rsidR="00106157">
        <w:t xml:space="preserve">y się wpływy podatkowe wynikające z przeprowadzonych czynności sprawdzających. </w:t>
      </w:r>
      <w:r w:rsidRPr="009C72DC">
        <w:rPr>
          <w:rFonts w:ascii="Times New Roman" w:hAnsi="Times New Roman"/>
        </w:rPr>
        <w:t xml:space="preserve">Działania w tym obszarze powinny być w najbliższym czasie jednym z kluczowych obszarów realizacji działań. Wysokość wpłat </w:t>
      </w:r>
      <w:r w:rsidR="00AF155D">
        <w:rPr>
          <w:rFonts w:ascii="Times New Roman" w:hAnsi="Times New Roman"/>
        </w:rPr>
        <w:t xml:space="preserve">będących efektem </w:t>
      </w:r>
      <w:r w:rsidRPr="009C72DC">
        <w:rPr>
          <w:rFonts w:ascii="Times New Roman" w:hAnsi="Times New Roman"/>
        </w:rPr>
        <w:t xml:space="preserve">czynności sprawdzających zwiększyła się z 3,5 mld zł </w:t>
      </w:r>
      <w:r w:rsidR="006A4517" w:rsidRPr="009C72DC">
        <w:rPr>
          <w:rFonts w:ascii="Times New Roman" w:hAnsi="Times New Roman"/>
        </w:rPr>
        <w:t>w</w:t>
      </w:r>
      <w:r w:rsidR="006A4517">
        <w:rPr>
          <w:rFonts w:ascii="Times New Roman" w:hAnsi="Times New Roman"/>
        </w:rPr>
        <w:t> </w:t>
      </w:r>
      <w:r w:rsidRPr="009C72DC">
        <w:rPr>
          <w:rFonts w:ascii="Times New Roman" w:hAnsi="Times New Roman"/>
        </w:rPr>
        <w:t>2019 r</w:t>
      </w:r>
      <w:r w:rsidR="00304456">
        <w:rPr>
          <w:rFonts w:ascii="Times New Roman" w:hAnsi="Times New Roman"/>
        </w:rPr>
        <w:t>.</w:t>
      </w:r>
      <w:r w:rsidRPr="009C72DC">
        <w:rPr>
          <w:rFonts w:ascii="Times New Roman" w:hAnsi="Times New Roman"/>
        </w:rPr>
        <w:t xml:space="preserve"> do ponad 6,3 mld zł w 2021 r. Jest to także efekt wdrażania kolejnych narzędzi wspomagających pracę pracowników. Znacząco zwiększa się także udział wpłat z</w:t>
      </w:r>
      <w:r w:rsidR="00AF155D">
        <w:rPr>
          <w:rFonts w:ascii="Times New Roman" w:hAnsi="Times New Roman"/>
        </w:rPr>
        <w:t xml:space="preserve"> będących efektem przeprowadzonych</w:t>
      </w:r>
      <w:r w:rsidRPr="009C72DC">
        <w:rPr>
          <w:rFonts w:ascii="Times New Roman" w:hAnsi="Times New Roman"/>
        </w:rPr>
        <w:t xml:space="preserve"> kontroli od 15,9% w 2019 r</w:t>
      </w:r>
      <w:r w:rsidR="00304456">
        <w:rPr>
          <w:rFonts w:ascii="Times New Roman" w:hAnsi="Times New Roman"/>
        </w:rPr>
        <w:t>.</w:t>
      </w:r>
      <w:r w:rsidRPr="009C72DC">
        <w:rPr>
          <w:rFonts w:ascii="Times New Roman" w:hAnsi="Times New Roman"/>
        </w:rPr>
        <w:t xml:space="preserve"> do ponad 29% za 2021 r</w:t>
      </w:r>
      <w:r w:rsidR="00304456">
        <w:rPr>
          <w:rFonts w:ascii="Times New Roman" w:hAnsi="Times New Roman"/>
        </w:rPr>
        <w:t>.</w:t>
      </w:r>
      <w:r w:rsidRPr="009C72DC">
        <w:rPr>
          <w:rFonts w:ascii="Times New Roman" w:hAnsi="Times New Roman"/>
        </w:rPr>
        <w:t xml:space="preserve"> i ponad 42</w:t>
      </w:r>
      <w:r w:rsidRPr="004055ED">
        <w:rPr>
          <w:rFonts w:ascii="Times New Roman" w:hAnsi="Times New Roman"/>
        </w:rPr>
        <w:t xml:space="preserve">% za I kwartał 2022 r. Na uwagę zasługuje także efektywność egzekucji administracyjnej. </w:t>
      </w:r>
      <w:r w:rsidR="006A4517" w:rsidRPr="004055ED">
        <w:rPr>
          <w:rFonts w:ascii="Times New Roman" w:hAnsi="Times New Roman" w:cs="Times New Roman"/>
        </w:rPr>
        <w:t>W</w:t>
      </w:r>
      <w:r w:rsidR="006A4517">
        <w:rPr>
          <w:rFonts w:ascii="Times New Roman" w:hAnsi="Times New Roman" w:cs="Times New Roman"/>
        </w:rPr>
        <w:t> </w:t>
      </w:r>
      <w:r w:rsidR="006A4517" w:rsidRPr="004055ED">
        <w:rPr>
          <w:rFonts w:ascii="Times New Roman" w:hAnsi="Times New Roman" w:cs="Times New Roman"/>
        </w:rPr>
        <w:t>2019</w:t>
      </w:r>
      <w:r w:rsidR="006A4517">
        <w:rPr>
          <w:rFonts w:ascii="Times New Roman" w:hAnsi="Times New Roman" w:cs="Times New Roman"/>
        </w:rPr>
        <w:t> </w:t>
      </w:r>
      <w:r w:rsidR="00266399" w:rsidRPr="004055ED">
        <w:rPr>
          <w:rFonts w:ascii="Times New Roman" w:hAnsi="Times New Roman" w:cs="Times New Roman"/>
        </w:rPr>
        <w:t>r</w:t>
      </w:r>
      <w:r w:rsidR="00F17837">
        <w:rPr>
          <w:rFonts w:ascii="Times New Roman" w:hAnsi="Times New Roman" w:cs="Times New Roman"/>
        </w:rPr>
        <w:t>.</w:t>
      </w:r>
      <w:r w:rsidR="00266399" w:rsidRPr="004055ED">
        <w:rPr>
          <w:rFonts w:ascii="Times New Roman" w:hAnsi="Times New Roman" w:cs="Times New Roman"/>
        </w:rPr>
        <w:t xml:space="preserve"> z 21,5 mld zł objętych tytułami wykonawczymi wyegzekwowano 6,2 mld zł, co stanowi 28,7%. </w:t>
      </w:r>
      <w:r w:rsidRPr="004055ED">
        <w:rPr>
          <w:rFonts w:ascii="Times New Roman" w:hAnsi="Times New Roman"/>
        </w:rPr>
        <w:t>Pierwszy rok pandemii (2020 r</w:t>
      </w:r>
      <w:r w:rsidR="00F17837">
        <w:rPr>
          <w:rFonts w:ascii="Times New Roman" w:hAnsi="Times New Roman"/>
        </w:rPr>
        <w:t>.</w:t>
      </w:r>
      <w:r w:rsidRPr="004055ED">
        <w:rPr>
          <w:rFonts w:ascii="Times New Roman" w:hAnsi="Times New Roman"/>
        </w:rPr>
        <w:t xml:space="preserve">) zaowocował niższą kwotą objętą tytułami wykonawczymi i mniejszą kwotą wyegzekwowaną, ale już kolejny rok 2021 przyniósł </w:t>
      </w:r>
      <w:r w:rsidR="00266399" w:rsidRPr="004055ED">
        <w:rPr>
          <w:rFonts w:ascii="Times New Roman" w:hAnsi="Times New Roman"/>
        </w:rPr>
        <w:t>5,6</w:t>
      </w:r>
      <w:r w:rsidRPr="004055ED">
        <w:rPr>
          <w:rFonts w:ascii="Times New Roman" w:hAnsi="Times New Roman"/>
        </w:rPr>
        <w:t xml:space="preserve"> mld zł wyegzekwowanych należności. Za pierwsze 4 miesiące 2022 r</w:t>
      </w:r>
      <w:r w:rsidR="00F17837">
        <w:rPr>
          <w:rFonts w:ascii="Times New Roman" w:hAnsi="Times New Roman"/>
        </w:rPr>
        <w:t>.</w:t>
      </w:r>
      <w:r w:rsidRPr="004055ED">
        <w:rPr>
          <w:rFonts w:ascii="Times New Roman" w:hAnsi="Times New Roman"/>
        </w:rPr>
        <w:t xml:space="preserve"> kwota wyegzekwowanych należności przekroczyła już 2,2 mld zł i w przypadku utrzymania trendu cały rok może przynieść rekordową kwotę wyegzekwowanych należności pieniężnych. Bez</w:t>
      </w:r>
      <w:r w:rsidRPr="009C72DC">
        <w:rPr>
          <w:rFonts w:ascii="Times New Roman" w:hAnsi="Times New Roman"/>
        </w:rPr>
        <w:t xml:space="preserve"> adekwatnego </w:t>
      </w:r>
      <w:r w:rsidR="006A4517" w:rsidRPr="009C72DC">
        <w:rPr>
          <w:rFonts w:ascii="Times New Roman" w:hAnsi="Times New Roman"/>
        </w:rPr>
        <w:t>i</w:t>
      </w:r>
      <w:r w:rsidR="006A4517">
        <w:rPr>
          <w:rFonts w:ascii="Times New Roman" w:hAnsi="Times New Roman"/>
        </w:rPr>
        <w:t> </w:t>
      </w:r>
      <w:r w:rsidRPr="009C72DC">
        <w:rPr>
          <w:rFonts w:ascii="Times New Roman" w:hAnsi="Times New Roman"/>
        </w:rPr>
        <w:t xml:space="preserve">motywacyjnego systemu wynagrodzeń i uposażeń w KAS trudno będzie utrzymać efektywność działań KAS na tak wysokim poziomie. </w:t>
      </w:r>
      <w:r w:rsidR="00922508">
        <w:rPr>
          <w:rFonts w:ascii="Times New Roman" w:hAnsi="Times New Roman"/>
        </w:rPr>
        <w:t>B</w:t>
      </w:r>
      <w:r w:rsidRPr="009C72DC">
        <w:rPr>
          <w:rFonts w:ascii="Times New Roman" w:hAnsi="Times New Roman"/>
        </w:rPr>
        <w:t>iorąc pod uwagę wyzwania przed jakimi stoi KAS</w:t>
      </w:r>
      <w:r w:rsidR="000410DF">
        <w:rPr>
          <w:rFonts w:ascii="Times New Roman" w:hAnsi="Times New Roman"/>
        </w:rPr>
        <w:t>,</w:t>
      </w:r>
      <w:r w:rsidRPr="009C72DC">
        <w:rPr>
          <w:rFonts w:ascii="Times New Roman" w:hAnsi="Times New Roman"/>
        </w:rPr>
        <w:t xml:space="preserve"> zapewnienie właściwego poziomu wynagrodzeń i uposażeń będzie kluczowym działaniem</w:t>
      </w:r>
      <w:r w:rsidR="00922508">
        <w:rPr>
          <w:rFonts w:ascii="Times New Roman" w:hAnsi="Times New Roman"/>
        </w:rPr>
        <w:t xml:space="preserve"> gwarantującym skuteczną realizację zadań</w:t>
      </w:r>
      <w:r w:rsidRPr="009C72DC">
        <w:rPr>
          <w:rFonts w:ascii="Times New Roman" w:hAnsi="Times New Roman"/>
        </w:rPr>
        <w:t>.</w:t>
      </w:r>
    </w:p>
    <w:p w14:paraId="07790623" w14:textId="7A23C14B" w:rsidR="00106157" w:rsidRDefault="003A22A5" w:rsidP="0034034C">
      <w:pPr>
        <w:pStyle w:val="USTustnpkodeksu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BC2D16">
        <w:rPr>
          <w:rFonts w:ascii="Times New Roman" w:hAnsi="Times New Roman"/>
        </w:rPr>
        <w:t xml:space="preserve">. </w:t>
      </w:r>
      <w:r w:rsidR="00106157" w:rsidRPr="00BC2D16">
        <w:rPr>
          <w:rFonts w:ascii="Times New Roman" w:hAnsi="Times New Roman" w:cs="Times New Roman"/>
          <w:iCs/>
        </w:rPr>
        <w:t>Oczekiwania płacowe pracowników i funkcjonariuszy kształtują w największym stopniu podwyżki w innych służbach mundurowych państwa, a Program jest kontynuacją programu modernizacji Krajowej Administracji Skarbowej realizowanego w latach 2020</w:t>
      </w:r>
      <w:r w:rsidR="000410DF" w:rsidRPr="003A22A5">
        <w:rPr>
          <w:rFonts w:ascii="Times New Roman" w:hAnsi="Times New Roman"/>
        </w:rPr>
        <w:t>–</w:t>
      </w:r>
      <w:r w:rsidR="00106157" w:rsidRPr="00BC2D16">
        <w:rPr>
          <w:rFonts w:ascii="Times New Roman" w:hAnsi="Times New Roman" w:cs="Times New Roman"/>
          <w:iCs/>
        </w:rPr>
        <w:t>2022.</w:t>
      </w:r>
    </w:p>
    <w:p w14:paraId="291404E8" w14:textId="4A868CE8" w:rsidR="009C72DC" w:rsidRDefault="00BC2D16" w:rsidP="0034034C">
      <w:pPr>
        <w:pStyle w:val="USTustnpkodeksu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9. </w:t>
      </w:r>
      <w:r w:rsidR="003A22A5" w:rsidRPr="003A22A5">
        <w:rPr>
          <w:rFonts w:ascii="Times New Roman" w:hAnsi="Times New Roman"/>
        </w:rPr>
        <w:t>Każdy z etapów modernizacji wynagrodzeń i uposażeń w KAS będzie skutkował dla budżetu państwa (także w latach następujących po roku 2025) w sposób skumulowany, tj. jako suma zwiększeń wydatków z lat 2023–2025. Podwyżki wynagrodzeń/uposażeń wraz z dodatkami (mentorski, stołeczny) i nagrodami jubileuszowymi dla funkcjonariuszy w latach 2023</w:t>
      </w:r>
      <w:r w:rsidR="000410DF" w:rsidRPr="003A22A5">
        <w:rPr>
          <w:rFonts w:ascii="Times New Roman" w:hAnsi="Times New Roman"/>
        </w:rPr>
        <w:t>–</w:t>
      </w:r>
      <w:r w:rsidR="003A22A5" w:rsidRPr="003A22A5">
        <w:rPr>
          <w:rFonts w:ascii="Times New Roman" w:hAnsi="Times New Roman"/>
        </w:rPr>
        <w:t xml:space="preserve">2025 będą stanowiły podstawę dla zwiększenia dotychczasowych limitów wydatków dla KAS </w:t>
      </w:r>
      <w:r w:rsidR="00644771" w:rsidRPr="003A22A5">
        <w:rPr>
          <w:rFonts w:ascii="Times New Roman" w:hAnsi="Times New Roman"/>
        </w:rPr>
        <w:t>w</w:t>
      </w:r>
      <w:r w:rsidR="00644771">
        <w:rPr>
          <w:rFonts w:ascii="Times New Roman" w:hAnsi="Times New Roman"/>
        </w:rPr>
        <w:t> </w:t>
      </w:r>
      <w:r w:rsidR="003A22A5" w:rsidRPr="003A22A5">
        <w:rPr>
          <w:rFonts w:ascii="Times New Roman" w:hAnsi="Times New Roman"/>
        </w:rPr>
        <w:t>kolejnych latach budżetowych</w:t>
      </w:r>
      <w:r w:rsidR="00FD0E79">
        <w:rPr>
          <w:rFonts w:ascii="Times New Roman" w:hAnsi="Times New Roman"/>
        </w:rPr>
        <w:t>.</w:t>
      </w:r>
    </w:p>
    <w:p w14:paraId="2DF0F57E" w14:textId="7FAB3387" w:rsidR="00BC2D16" w:rsidRPr="004055ED" w:rsidRDefault="00865121" w:rsidP="004055ED">
      <w:pPr>
        <w:pStyle w:val="Nagwek2"/>
        <w:spacing w:after="120"/>
        <w:rPr>
          <w:b w:val="0"/>
        </w:rPr>
      </w:pPr>
      <w:bookmarkStart w:id="15" w:name="_Toc116298089"/>
      <w:r w:rsidRPr="0034034C">
        <w:t>3.1.2.</w:t>
      </w:r>
      <w:r w:rsidR="00CA015A">
        <w:t xml:space="preserve"> </w:t>
      </w:r>
      <w:r w:rsidRPr="0034034C">
        <w:t xml:space="preserve">Priorytet II – </w:t>
      </w:r>
      <w:r w:rsidR="00BC2D16" w:rsidRPr="000E0FCA">
        <w:t>Wydatki</w:t>
      </w:r>
      <w:r w:rsidR="00BC2D16">
        <w:t xml:space="preserve"> na </w:t>
      </w:r>
      <w:r w:rsidR="00BC2D16" w:rsidRPr="000E0FCA">
        <w:t xml:space="preserve">szkolenia, </w:t>
      </w:r>
      <w:r w:rsidR="00BC2D16">
        <w:t>wydatki</w:t>
      </w:r>
      <w:r w:rsidR="00BC2D16" w:rsidRPr="000E0FCA">
        <w:t xml:space="preserve"> majątkowe</w:t>
      </w:r>
      <w:r w:rsidR="00BC2D16">
        <w:t xml:space="preserve"> i bieżące</w:t>
      </w:r>
      <w:r w:rsidR="00BC2D16" w:rsidRPr="000E0FCA">
        <w:t xml:space="preserve">, modernizacja </w:t>
      </w:r>
      <w:r w:rsidR="00644771" w:rsidRPr="000E0FCA">
        <w:t>i</w:t>
      </w:r>
      <w:r w:rsidR="00644771">
        <w:t> </w:t>
      </w:r>
      <w:r w:rsidR="00BC2D16" w:rsidRPr="000E0FCA">
        <w:t>utrzymanie wyposażenia technicznego KAS</w:t>
      </w:r>
      <w:bookmarkEnd w:id="15"/>
    </w:p>
    <w:p w14:paraId="31A009D8" w14:textId="79540C43" w:rsidR="00864D58" w:rsidRPr="004055ED" w:rsidRDefault="00865121" w:rsidP="004055ED">
      <w:pPr>
        <w:pStyle w:val="Akapitzlist"/>
        <w:spacing w:before="120" w:after="0" w:line="360" w:lineRule="auto"/>
        <w:ind w:left="0"/>
        <w:rPr>
          <w:rFonts w:ascii="Times New Roman" w:hAnsi="Times New Roman" w:cs="Times New Roman"/>
          <w:bCs/>
        </w:rPr>
      </w:pPr>
      <w:r w:rsidRPr="004055ED">
        <w:rPr>
          <w:rFonts w:ascii="Times New Roman" w:hAnsi="Times New Roman" w:cs="Times New Roman"/>
          <w:bCs/>
          <w:sz w:val="24"/>
          <w:szCs w:val="20"/>
          <w:lang w:eastAsia="pl-PL"/>
        </w:rPr>
        <w:t>1.</w:t>
      </w:r>
      <w:r w:rsidR="00864D58" w:rsidRPr="004055ED">
        <w:rPr>
          <w:rFonts w:ascii="Times New Roman" w:hAnsi="Times New Roman" w:cs="Times New Roman"/>
          <w:bCs/>
          <w:sz w:val="24"/>
          <w:szCs w:val="20"/>
          <w:lang w:eastAsia="pl-PL"/>
        </w:rPr>
        <w:t xml:space="preserve"> Priorytet II – </w:t>
      </w:r>
      <w:r w:rsidR="00BC2D16" w:rsidRPr="004055ED">
        <w:rPr>
          <w:rFonts w:ascii="Times New Roman" w:hAnsi="Times New Roman" w:cs="Times New Roman"/>
          <w:bCs/>
          <w:sz w:val="24"/>
          <w:szCs w:val="20"/>
          <w:lang w:eastAsia="pl-PL"/>
        </w:rPr>
        <w:t>Wydatki na szkolenia, wydatki majątkowe i bieżące, modernizacja i utrzymanie wyposażenia technicznego KAS</w:t>
      </w:r>
      <w:r w:rsidR="00A94343" w:rsidRPr="004055ED">
        <w:rPr>
          <w:rFonts w:ascii="Times New Roman" w:hAnsi="Times New Roman" w:cs="Times New Roman"/>
          <w:bCs/>
          <w:sz w:val="24"/>
          <w:szCs w:val="20"/>
          <w:lang w:eastAsia="pl-PL"/>
        </w:rPr>
        <w:t xml:space="preserve"> </w:t>
      </w:r>
      <w:r w:rsidR="00864D58" w:rsidRPr="004055ED">
        <w:rPr>
          <w:rFonts w:ascii="Times New Roman" w:hAnsi="Times New Roman" w:cs="Times New Roman"/>
          <w:bCs/>
          <w:sz w:val="24"/>
          <w:szCs w:val="20"/>
          <w:lang w:eastAsia="pl-PL"/>
        </w:rPr>
        <w:t xml:space="preserve">stanowi podstawę realizacji celów szczegółowych Programu określonych w </w:t>
      </w:r>
      <w:r w:rsidRPr="004055ED">
        <w:rPr>
          <w:rFonts w:ascii="Times New Roman" w:hAnsi="Times New Roman" w:cs="Times New Roman"/>
          <w:bCs/>
          <w:sz w:val="24"/>
          <w:szCs w:val="20"/>
          <w:lang w:eastAsia="pl-PL"/>
        </w:rPr>
        <w:t>pkt 2.2.1.3, 2.2.1.4, 2.2.1.6 i 2.2.1.7</w:t>
      </w:r>
      <w:r w:rsidR="00864D58" w:rsidRPr="004055ED">
        <w:rPr>
          <w:rFonts w:ascii="Times New Roman" w:hAnsi="Times New Roman" w:cs="Times New Roman"/>
          <w:bCs/>
          <w:sz w:val="24"/>
          <w:szCs w:val="20"/>
          <w:lang w:eastAsia="pl-PL"/>
        </w:rPr>
        <w:t>.</w:t>
      </w:r>
    </w:p>
    <w:p w14:paraId="63A66614" w14:textId="43D228D4" w:rsidR="00864D58" w:rsidRPr="00864D58" w:rsidRDefault="00864D58" w:rsidP="0034034C">
      <w:pPr>
        <w:pStyle w:val="USTustnpkodeksu"/>
        <w:ind w:firstLine="0"/>
        <w:rPr>
          <w:rFonts w:ascii="Times New Roman" w:hAnsi="Times New Roman" w:cs="Times New Roman"/>
        </w:rPr>
      </w:pPr>
      <w:r w:rsidRPr="00864D58">
        <w:rPr>
          <w:rFonts w:ascii="Times New Roman" w:hAnsi="Times New Roman" w:cs="Times New Roman"/>
        </w:rPr>
        <w:t>2. Priorytet II, zgodnie ze standardami wyposażenia Służby Celno-Skarbowej oraz polityką rozwoju organizacji w latach 2021</w:t>
      </w:r>
      <w:r w:rsidR="000410DF" w:rsidRPr="003A22A5">
        <w:rPr>
          <w:rFonts w:ascii="Times New Roman" w:hAnsi="Times New Roman"/>
        </w:rPr>
        <w:t>–</w:t>
      </w:r>
      <w:r w:rsidRPr="00864D58">
        <w:rPr>
          <w:rFonts w:ascii="Times New Roman" w:hAnsi="Times New Roman" w:cs="Times New Roman"/>
        </w:rPr>
        <w:t xml:space="preserve">2024, przewiduje doposażenie, modernizację i szkolenia, których celem jest zapewnienie narzędzi i wiedzy niezbędnych do wykonywania czynności celno-skarbowych zgodnie ze standardami wyposażenia oraz polityką KAS w zakresie zapobiegania, zwalczania i wykrywania przestępczości </w:t>
      </w:r>
      <w:r w:rsidRPr="0082480C">
        <w:rPr>
          <w:rFonts w:ascii="Times New Roman" w:hAnsi="Times New Roman" w:cs="Times New Roman"/>
        </w:rPr>
        <w:t>ekonomicznej</w:t>
      </w:r>
      <w:r w:rsidRPr="00864D58">
        <w:rPr>
          <w:rFonts w:ascii="Times New Roman" w:hAnsi="Times New Roman" w:cs="Times New Roman"/>
        </w:rPr>
        <w:t xml:space="preserve">. Realizacja zadań </w:t>
      </w:r>
      <w:r w:rsidR="00644771" w:rsidRPr="00864D58">
        <w:rPr>
          <w:rFonts w:ascii="Times New Roman" w:hAnsi="Times New Roman" w:cs="Times New Roman"/>
        </w:rPr>
        <w:t>w</w:t>
      </w:r>
      <w:r w:rsidR="00644771">
        <w:rPr>
          <w:rFonts w:ascii="Times New Roman" w:hAnsi="Times New Roman" w:cs="Times New Roman"/>
        </w:rPr>
        <w:t> </w:t>
      </w:r>
      <w:r w:rsidRPr="00864D58">
        <w:rPr>
          <w:rFonts w:ascii="Times New Roman" w:hAnsi="Times New Roman" w:cs="Times New Roman"/>
        </w:rPr>
        <w:t>Priorytecie II przyniesie również korzyści związane z ekonomiką pracy, zwiększeniem poziomu jakości obsługi klienta w ramach wdrażanego w KAS podejścia proklienckiego oraz rozwojem zawodowym pracowników i funkcjonariuszy KAS.</w:t>
      </w:r>
    </w:p>
    <w:p w14:paraId="01A6F977" w14:textId="02B34535" w:rsidR="00864D58" w:rsidRPr="00864D58" w:rsidRDefault="00864D58" w:rsidP="0034034C">
      <w:pPr>
        <w:pStyle w:val="USTustnpkodeksu"/>
        <w:ind w:firstLine="0"/>
        <w:rPr>
          <w:rFonts w:ascii="Times New Roman" w:hAnsi="Times New Roman" w:cs="Times New Roman"/>
        </w:rPr>
      </w:pPr>
      <w:r w:rsidRPr="00864D58">
        <w:rPr>
          <w:rFonts w:ascii="Times New Roman" w:hAnsi="Times New Roman" w:cs="Times New Roman"/>
        </w:rPr>
        <w:t>3. Zadania objęte Priorytetem II określa Tabela nr 4.</w:t>
      </w:r>
    </w:p>
    <w:p w14:paraId="7DBD08CB" w14:textId="77777777" w:rsidR="00864D58" w:rsidRPr="00864D58" w:rsidRDefault="00864D58" w:rsidP="00C60BF6">
      <w:pPr>
        <w:pStyle w:val="USTustnpkodeksu"/>
        <w:jc w:val="right"/>
        <w:rPr>
          <w:rFonts w:ascii="Times New Roman" w:hAnsi="Times New Roman" w:cs="Times New Roman"/>
          <w:b/>
        </w:rPr>
      </w:pPr>
      <w:r w:rsidRPr="00864D58">
        <w:rPr>
          <w:rFonts w:ascii="Times New Roman" w:hAnsi="Times New Roman" w:cs="Times New Roman"/>
          <w:b/>
        </w:rPr>
        <w:t>Tabela nr 4</w:t>
      </w:r>
    </w:p>
    <w:tbl>
      <w:tblPr>
        <w:tblStyle w:val="Tabela-Siatka"/>
        <w:tblW w:w="8358" w:type="dxa"/>
        <w:tblInd w:w="993" w:type="dxa"/>
        <w:tblLook w:val="04A0" w:firstRow="1" w:lastRow="0" w:firstColumn="1" w:lastColumn="0" w:noHBand="0" w:noVBand="1"/>
      </w:tblPr>
      <w:tblGrid>
        <w:gridCol w:w="2955"/>
        <w:gridCol w:w="1292"/>
        <w:gridCol w:w="1276"/>
        <w:gridCol w:w="1276"/>
        <w:gridCol w:w="1559"/>
      </w:tblGrid>
      <w:tr w:rsidR="00AC3129" w:rsidRPr="00864D58" w14:paraId="746A1DC1" w14:textId="77777777" w:rsidTr="00B70428">
        <w:trPr>
          <w:trHeight w:val="933"/>
        </w:trPr>
        <w:tc>
          <w:tcPr>
            <w:tcW w:w="2955" w:type="dxa"/>
            <w:vAlign w:val="center"/>
          </w:tcPr>
          <w:p w14:paraId="58074749" w14:textId="6AD2BE1B" w:rsidR="00AC3129" w:rsidRPr="00864D58" w:rsidRDefault="00AC3129" w:rsidP="005B1F86">
            <w:pPr>
              <w:pStyle w:val="Akapitzlist"/>
              <w:spacing w:before="60" w:after="60"/>
              <w:ind w:left="0"/>
              <w:rPr>
                <w:rFonts w:ascii="Times New Roman" w:hAnsi="Times New Roman"/>
              </w:rPr>
            </w:pPr>
          </w:p>
        </w:tc>
        <w:tc>
          <w:tcPr>
            <w:tcW w:w="5403" w:type="dxa"/>
            <w:gridSpan w:val="4"/>
            <w:vAlign w:val="center"/>
          </w:tcPr>
          <w:p w14:paraId="607F4BBF" w14:textId="110BD24B" w:rsidR="00AC3129" w:rsidRPr="00864D58" w:rsidRDefault="00AC3129" w:rsidP="005B1F86">
            <w:pPr>
              <w:pStyle w:val="Akapitzlist"/>
              <w:spacing w:before="60" w:after="60"/>
              <w:ind w:left="0"/>
              <w:rPr>
                <w:rFonts w:ascii="Times New Roman" w:hAnsi="Times New Roman"/>
              </w:rPr>
            </w:pPr>
          </w:p>
          <w:p w14:paraId="2EB1C1F2" w14:textId="6CD22B50" w:rsidR="00AC3129" w:rsidRPr="00864D58" w:rsidRDefault="00AC3129" w:rsidP="00543B7D">
            <w:pPr>
              <w:pStyle w:val="Akapitzlist"/>
              <w:spacing w:before="60" w:after="60"/>
              <w:ind w:left="0"/>
              <w:jc w:val="center"/>
              <w:rPr>
                <w:rFonts w:ascii="Times New Roman" w:hAnsi="Times New Roman"/>
              </w:rPr>
            </w:pPr>
            <w:r w:rsidRPr="00303A31">
              <w:rPr>
                <w:rFonts w:ascii="Times New Roman" w:hAnsi="Times New Roman"/>
              </w:rPr>
              <w:t>Planowane wydatki na realizację Programu</w:t>
            </w:r>
            <w:r w:rsidR="009C72DC">
              <w:rPr>
                <w:rFonts w:ascii="Times New Roman" w:hAnsi="Times New Roman"/>
              </w:rPr>
              <w:br/>
            </w:r>
            <w:r w:rsidRPr="00303A31">
              <w:rPr>
                <w:rFonts w:ascii="Times New Roman" w:hAnsi="Times New Roman"/>
              </w:rPr>
              <w:t>w latach 2023</w:t>
            </w:r>
            <w:r>
              <w:rPr>
                <w:rFonts w:ascii="Times New Roman" w:hAnsi="Times New Roman"/>
              </w:rPr>
              <w:t>–</w:t>
            </w:r>
            <w:r w:rsidRPr="00303A31">
              <w:rPr>
                <w:rFonts w:ascii="Times New Roman" w:hAnsi="Times New Roman"/>
              </w:rPr>
              <w:t>2025</w:t>
            </w:r>
            <w:r>
              <w:rPr>
                <w:rFonts w:ascii="Times New Roman" w:hAnsi="Times New Roman"/>
              </w:rPr>
              <w:t>, w priorytecie II</w:t>
            </w:r>
          </w:p>
        </w:tc>
      </w:tr>
      <w:tr w:rsidR="00AC3129" w:rsidRPr="00864D58" w14:paraId="34EE7E4B" w14:textId="77777777" w:rsidTr="0021253A">
        <w:trPr>
          <w:trHeight w:val="933"/>
        </w:trPr>
        <w:tc>
          <w:tcPr>
            <w:tcW w:w="2955" w:type="dxa"/>
            <w:vAlign w:val="center"/>
          </w:tcPr>
          <w:p w14:paraId="1D1453A6" w14:textId="5DAA5AE6" w:rsidR="00AC3129" w:rsidRPr="00864D58" w:rsidRDefault="00AC3129" w:rsidP="00AC3129">
            <w:pPr>
              <w:pStyle w:val="Akapitzlist"/>
              <w:spacing w:before="60" w:after="60"/>
              <w:ind w:left="0"/>
              <w:rPr>
                <w:rFonts w:ascii="Times New Roman" w:hAnsi="Times New Roman"/>
              </w:rPr>
            </w:pPr>
            <w:r w:rsidRPr="00864D58">
              <w:rPr>
                <w:rFonts w:ascii="Times New Roman" w:hAnsi="Times New Roman"/>
              </w:rPr>
              <w:t>Zadanie</w:t>
            </w:r>
          </w:p>
        </w:tc>
        <w:tc>
          <w:tcPr>
            <w:tcW w:w="1292" w:type="dxa"/>
            <w:vAlign w:val="center"/>
          </w:tcPr>
          <w:p w14:paraId="0214BAD9" w14:textId="6CB4B2E9" w:rsidR="00AC3129" w:rsidRPr="00864D58" w:rsidRDefault="00AC3129" w:rsidP="00AC3129">
            <w:pPr>
              <w:pStyle w:val="Akapitzlist"/>
              <w:spacing w:before="60" w:after="6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Pr="00864D58">
              <w:rPr>
                <w:rFonts w:ascii="Times New Roman" w:hAnsi="Times New Roman"/>
              </w:rPr>
              <w:t xml:space="preserve">artość </w:t>
            </w:r>
            <w:r w:rsidR="00543B7D" w:rsidRPr="00864D58">
              <w:rPr>
                <w:rFonts w:ascii="Times New Roman" w:hAnsi="Times New Roman"/>
              </w:rPr>
              <w:t>w</w:t>
            </w:r>
            <w:r w:rsidR="00543B7D">
              <w:rPr>
                <w:rFonts w:ascii="Times New Roman" w:hAnsi="Times New Roman"/>
              </w:rPr>
              <w:t> </w:t>
            </w:r>
            <w:r w:rsidRPr="00864D58">
              <w:rPr>
                <w:rFonts w:ascii="Times New Roman" w:hAnsi="Times New Roman"/>
              </w:rPr>
              <w:t>roku 2023</w:t>
            </w:r>
          </w:p>
          <w:p w14:paraId="2FD9D60E" w14:textId="6B0DBD08" w:rsidR="00AC3129" w:rsidRDefault="00AC3129" w:rsidP="00AC3129">
            <w:pPr>
              <w:pStyle w:val="Akapitzlist"/>
              <w:spacing w:before="60" w:after="60"/>
              <w:ind w:left="0"/>
              <w:rPr>
                <w:rFonts w:ascii="Times New Roman" w:hAnsi="Times New Roman"/>
              </w:rPr>
            </w:pPr>
            <w:r w:rsidRPr="00864D58">
              <w:rPr>
                <w:rFonts w:ascii="Times New Roman" w:hAnsi="Times New Roman"/>
              </w:rPr>
              <w:t>w tys. zł</w:t>
            </w:r>
          </w:p>
        </w:tc>
        <w:tc>
          <w:tcPr>
            <w:tcW w:w="1276" w:type="dxa"/>
            <w:vAlign w:val="center"/>
          </w:tcPr>
          <w:p w14:paraId="65EF9010" w14:textId="4D7F16BF" w:rsidR="00AC3129" w:rsidRPr="00864D58" w:rsidRDefault="00AC3129" w:rsidP="00AC3129">
            <w:pPr>
              <w:pStyle w:val="Akapitzlist"/>
              <w:spacing w:before="60" w:after="6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Pr="00864D58">
              <w:rPr>
                <w:rFonts w:ascii="Times New Roman" w:hAnsi="Times New Roman"/>
              </w:rPr>
              <w:t xml:space="preserve">artość </w:t>
            </w:r>
            <w:r w:rsidR="00543B7D" w:rsidRPr="00864D58">
              <w:rPr>
                <w:rFonts w:ascii="Times New Roman" w:hAnsi="Times New Roman"/>
              </w:rPr>
              <w:t>w</w:t>
            </w:r>
            <w:r w:rsidR="00543B7D">
              <w:rPr>
                <w:rFonts w:ascii="Times New Roman" w:hAnsi="Times New Roman"/>
              </w:rPr>
              <w:t> </w:t>
            </w:r>
            <w:r w:rsidRPr="00864D58">
              <w:rPr>
                <w:rFonts w:ascii="Times New Roman" w:hAnsi="Times New Roman"/>
              </w:rPr>
              <w:t>roku 2024</w:t>
            </w:r>
          </w:p>
          <w:p w14:paraId="52F5AD41" w14:textId="0919D239" w:rsidR="00AC3129" w:rsidRDefault="00AC3129" w:rsidP="00AC3129">
            <w:pPr>
              <w:pStyle w:val="Akapitzlist"/>
              <w:spacing w:before="60" w:after="60"/>
              <w:ind w:left="0"/>
              <w:rPr>
                <w:rFonts w:ascii="Times New Roman" w:hAnsi="Times New Roman"/>
              </w:rPr>
            </w:pPr>
            <w:r w:rsidRPr="00864D58">
              <w:rPr>
                <w:rFonts w:ascii="Times New Roman" w:hAnsi="Times New Roman"/>
              </w:rPr>
              <w:t>w tys. zł</w:t>
            </w:r>
          </w:p>
        </w:tc>
        <w:tc>
          <w:tcPr>
            <w:tcW w:w="1276" w:type="dxa"/>
            <w:vAlign w:val="center"/>
          </w:tcPr>
          <w:p w14:paraId="0B437664" w14:textId="6E35530B" w:rsidR="00AC3129" w:rsidRPr="00864D58" w:rsidRDefault="00AC3129" w:rsidP="00AC3129">
            <w:pPr>
              <w:pStyle w:val="Akapitzlist"/>
              <w:spacing w:before="60" w:after="6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Pr="00864D58">
              <w:rPr>
                <w:rFonts w:ascii="Times New Roman" w:hAnsi="Times New Roman"/>
              </w:rPr>
              <w:t xml:space="preserve">artość </w:t>
            </w:r>
            <w:r w:rsidR="00543B7D" w:rsidRPr="00864D58">
              <w:rPr>
                <w:rFonts w:ascii="Times New Roman" w:hAnsi="Times New Roman"/>
              </w:rPr>
              <w:t>w</w:t>
            </w:r>
            <w:r w:rsidR="00543B7D">
              <w:rPr>
                <w:rFonts w:ascii="Times New Roman" w:hAnsi="Times New Roman"/>
              </w:rPr>
              <w:t> </w:t>
            </w:r>
            <w:r w:rsidRPr="00864D58">
              <w:rPr>
                <w:rFonts w:ascii="Times New Roman" w:hAnsi="Times New Roman"/>
              </w:rPr>
              <w:t>roku 2025</w:t>
            </w:r>
          </w:p>
          <w:p w14:paraId="36046C1B" w14:textId="3EA280FD" w:rsidR="00AC3129" w:rsidRDefault="00AC3129" w:rsidP="00AC3129">
            <w:pPr>
              <w:pStyle w:val="Akapitzlist"/>
              <w:spacing w:before="60" w:after="60"/>
              <w:ind w:left="0"/>
              <w:rPr>
                <w:rFonts w:ascii="Times New Roman" w:hAnsi="Times New Roman"/>
              </w:rPr>
            </w:pPr>
            <w:r w:rsidRPr="00864D58">
              <w:rPr>
                <w:rFonts w:ascii="Times New Roman" w:hAnsi="Times New Roman"/>
              </w:rPr>
              <w:t>w tys. zł</w:t>
            </w:r>
          </w:p>
        </w:tc>
        <w:tc>
          <w:tcPr>
            <w:tcW w:w="1559" w:type="dxa"/>
          </w:tcPr>
          <w:p w14:paraId="43A842B6" w14:textId="3CFD4061" w:rsidR="00AC3129" w:rsidRPr="00864D58" w:rsidRDefault="00AC3129" w:rsidP="00AC3129">
            <w:pPr>
              <w:pStyle w:val="Akapitzlist"/>
              <w:spacing w:before="60" w:after="6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Pr="00864D58">
              <w:rPr>
                <w:rFonts w:ascii="Times New Roman" w:hAnsi="Times New Roman"/>
              </w:rPr>
              <w:t>azem lata 2023</w:t>
            </w:r>
            <w:r w:rsidR="00543B7D">
              <w:rPr>
                <w:rFonts w:ascii="Times New Roman" w:hAnsi="Times New Roman"/>
              </w:rPr>
              <w:t>–</w:t>
            </w:r>
            <w:r w:rsidRPr="00864D58">
              <w:rPr>
                <w:rFonts w:ascii="Times New Roman" w:hAnsi="Times New Roman"/>
              </w:rPr>
              <w:t>2025</w:t>
            </w:r>
          </w:p>
          <w:p w14:paraId="62B42B50" w14:textId="7B3B5128" w:rsidR="00AC3129" w:rsidRDefault="00AC3129" w:rsidP="00AC3129">
            <w:pPr>
              <w:pStyle w:val="Akapitzlist"/>
              <w:spacing w:before="60" w:after="60"/>
              <w:ind w:left="0"/>
              <w:rPr>
                <w:rFonts w:ascii="Times New Roman" w:hAnsi="Times New Roman"/>
              </w:rPr>
            </w:pPr>
            <w:r w:rsidRPr="00864D58">
              <w:rPr>
                <w:rFonts w:ascii="Times New Roman" w:hAnsi="Times New Roman"/>
              </w:rPr>
              <w:t>w tys. zł</w:t>
            </w:r>
          </w:p>
        </w:tc>
      </w:tr>
      <w:tr w:rsidR="00AC3129" w:rsidRPr="00864D58" w14:paraId="392AEC33" w14:textId="77777777" w:rsidTr="007E107D">
        <w:trPr>
          <w:trHeight w:val="933"/>
        </w:trPr>
        <w:tc>
          <w:tcPr>
            <w:tcW w:w="2955" w:type="dxa"/>
            <w:vAlign w:val="center"/>
          </w:tcPr>
          <w:p w14:paraId="260461D6" w14:textId="1E97BC7E" w:rsidR="00AC3129" w:rsidRPr="00864D58" w:rsidRDefault="002F5DC5" w:rsidP="006221BC">
            <w:pPr>
              <w:pStyle w:val="Akapitzlist"/>
              <w:spacing w:before="60" w:after="60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Zakup u</w:t>
            </w:r>
            <w:r w:rsidRPr="00864D58">
              <w:rPr>
                <w:rFonts w:ascii="Times New Roman" w:hAnsi="Times New Roman"/>
              </w:rPr>
              <w:t>zbrojeni</w:t>
            </w:r>
            <w:r>
              <w:rPr>
                <w:rFonts w:ascii="Times New Roman" w:hAnsi="Times New Roman"/>
              </w:rPr>
              <w:t>a</w:t>
            </w:r>
            <w:r w:rsidRPr="00864D58">
              <w:rPr>
                <w:rFonts w:ascii="Times New Roman" w:hAnsi="Times New Roman"/>
              </w:rPr>
              <w:t>, sprzęt</w:t>
            </w:r>
            <w:r>
              <w:rPr>
                <w:rFonts w:ascii="Times New Roman" w:hAnsi="Times New Roman"/>
              </w:rPr>
              <w:t>u</w:t>
            </w:r>
            <w:r w:rsidRPr="00864D58">
              <w:rPr>
                <w:rFonts w:ascii="Times New Roman" w:hAnsi="Times New Roman"/>
              </w:rPr>
              <w:t xml:space="preserve"> ochrony osobistej, szkole</w:t>
            </w:r>
            <w:r>
              <w:rPr>
                <w:rFonts w:ascii="Times New Roman" w:hAnsi="Times New Roman"/>
              </w:rPr>
              <w:t>ń</w:t>
            </w:r>
            <w:r w:rsidR="00012361">
              <w:rPr>
                <w:rFonts w:ascii="Times New Roman" w:hAnsi="Times New Roman"/>
              </w:rPr>
              <w:t>,</w:t>
            </w:r>
            <w:r w:rsidRPr="00864D58">
              <w:rPr>
                <w:rFonts w:ascii="Times New Roman" w:hAnsi="Times New Roman"/>
              </w:rPr>
              <w:t xml:space="preserve"> </w:t>
            </w:r>
            <w:r w:rsidRPr="0034034C">
              <w:rPr>
                <w:rFonts w:ascii="Times New Roman" w:hAnsi="Times New Roman"/>
              </w:rPr>
              <w:t>wydatk</w:t>
            </w:r>
            <w:r w:rsidR="00CD4974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 xml:space="preserve"> </w:t>
            </w:r>
            <w:r w:rsidRPr="0034034C">
              <w:rPr>
                <w:rFonts w:ascii="Times New Roman" w:hAnsi="Times New Roman"/>
              </w:rPr>
              <w:t>maj</w:t>
            </w:r>
            <w:r>
              <w:rPr>
                <w:rFonts w:ascii="Times New Roman" w:hAnsi="Times New Roman"/>
              </w:rPr>
              <w:t>ą</w:t>
            </w:r>
            <w:r w:rsidRPr="0034034C">
              <w:rPr>
                <w:rFonts w:ascii="Times New Roman" w:hAnsi="Times New Roman"/>
              </w:rPr>
              <w:t>tkow</w:t>
            </w:r>
            <w:r w:rsidR="00CD4974">
              <w:rPr>
                <w:rFonts w:ascii="Times New Roman" w:hAnsi="Times New Roman"/>
              </w:rPr>
              <w:t>e</w:t>
            </w:r>
            <w:r w:rsidRPr="0034034C">
              <w:rPr>
                <w:rFonts w:ascii="Times New Roman" w:hAnsi="Times New Roman"/>
              </w:rPr>
              <w:t xml:space="preserve"> i bieżąc</w:t>
            </w:r>
            <w:r w:rsidR="00CD4974">
              <w:rPr>
                <w:rFonts w:ascii="Times New Roman" w:hAnsi="Times New Roman"/>
              </w:rPr>
              <w:t>e</w:t>
            </w:r>
            <w:r w:rsidRPr="0034034C">
              <w:rPr>
                <w:rFonts w:ascii="Times New Roman" w:hAnsi="Times New Roman"/>
              </w:rPr>
              <w:t xml:space="preserve"> oraz zakup usług</w:t>
            </w:r>
            <w:r w:rsidRPr="0082480C">
              <w:rPr>
                <w:rFonts w:ascii="Times New Roman" w:hAnsi="Times New Roman"/>
              </w:rPr>
              <w:t xml:space="preserve"> </w:t>
            </w:r>
            <w:r w:rsidRPr="00864D58">
              <w:rPr>
                <w:rFonts w:ascii="Times New Roman" w:hAnsi="Times New Roman"/>
              </w:rPr>
              <w:t>związan</w:t>
            </w:r>
            <w:r>
              <w:rPr>
                <w:rFonts w:ascii="Times New Roman" w:hAnsi="Times New Roman"/>
              </w:rPr>
              <w:t xml:space="preserve">ych </w:t>
            </w:r>
            <w:r w:rsidR="00543B7D" w:rsidRPr="00864D58">
              <w:rPr>
                <w:rFonts w:ascii="Times New Roman" w:hAnsi="Times New Roman"/>
              </w:rPr>
              <w:t>z</w:t>
            </w:r>
            <w:r w:rsidR="00543B7D">
              <w:rPr>
                <w:rFonts w:ascii="Times New Roman" w:hAnsi="Times New Roman"/>
              </w:rPr>
              <w:t> </w:t>
            </w:r>
            <w:r w:rsidRPr="00864D58">
              <w:rPr>
                <w:rFonts w:ascii="Times New Roman" w:hAnsi="Times New Roman"/>
              </w:rPr>
              <w:t xml:space="preserve">realizacją zadań kontroli celno-skarbowej (w tym środki na fundusz operacyjny KAS). Wydatki związane </w:t>
            </w:r>
            <w:r w:rsidR="006221BC">
              <w:rPr>
                <w:rFonts w:ascii="Times New Roman" w:hAnsi="Times New Roman"/>
              </w:rPr>
              <w:t>z </w:t>
            </w:r>
            <w:r w:rsidRPr="00864D58">
              <w:rPr>
                <w:rFonts w:ascii="Times New Roman" w:hAnsi="Times New Roman"/>
              </w:rPr>
              <w:t xml:space="preserve">promocją Programu. Doposażenie, modernizacja </w:t>
            </w:r>
            <w:r w:rsidR="006221BC" w:rsidRPr="00864D58">
              <w:rPr>
                <w:rFonts w:ascii="Times New Roman" w:hAnsi="Times New Roman"/>
              </w:rPr>
              <w:t>i</w:t>
            </w:r>
            <w:r w:rsidR="006221BC">
              <w:rPr>
                <w:rFonts w:ascii="Times New Roman" w:hAnsi="Times New Roman"/>
              </w:rPr>
              <w:t> </w:t>
            </w:r>
            <w:r w:rsidRPr="00864D58">
              <w:rPr>
                <w:rFonts w:ascii="Times New Roman" w:hAnsi="Times New Roman"/>
              </w:rPr>
              <w:t xml:space="preserve">rozwój infrastruktury </w:t>
            </w:r>
            <w:r>
              <w:rPr>
                <w:rFonts w:ascii="Times New Roman" w:hAnsi="Times New Roman"/>
              </w:rPr>
              <w:t>pozwalającej na wykonanie czynności kontrolnych, bez ingerencji fizycznej</w:t>
            </w:r>
            <w:r w:rsidR="00012361" w:rsidRPr="00012361">
              <w:rPr>
                <w:rFonts w:ascii="Times New Roman" w:hAnsi="Times New Roman"/>
              </w:rPr>
              <w:t xml:space="preserve"> </w:t>
            </w:r>
            <w:r w:rsidR="00012361">
              <w:rPr>
                <w:rFonts w:ascii="Times New Roman" w:hAnsi="Times New Roman"/>
              </w:rPr>
              <w:t>oraz laboratoriów Służby Celno</w:t>
            </w:r>
            <w:r w:rsidR="006221BC">
              <w:rPr>
                <w:rFonts w:ascii="Times New Roman" w:hAnsi="Times New Roman"/>
              </w:rPr>
              <w:noBreakHyphen/>
            </w:r>
            <w:r w:rsidR="00012361">
              <w:rPr>
                <w:rFonts w:ascii="Times New Roman" w:hAnsi="Times New Roman"/>
              </w:rPr>
              <w:t>Skarbowej</w:t>
            </w:r>
            <w:r w:rsidRPr="00864D58">
              <w:rPr>
                <w:rFonts w:ascii="Times New Roman" w:hAnsi="Times New Roman"/>
              </w:rPr>
              <w:t>. Zakup sprzętu techniki specjalnej i wsparcia procesów realizowanych w jednostkach KAS</w:t>
            </w:r>
          </w:p>
        </w:tc>
        <w:tc>
          <w:tcPr>
            <w:tcW w:w="1292" w:type="dxa"/>
            <w:vAlign w:val="center"/>
          </w:tcPr>
          <w:p w14:paraId="112A17CD" w14:textId="77777777" w:rsidR="00AC3129" w:rsidRPr="00864D58" w:rsidRDefault="00AC3129" w:rsidP="00AC3129">
            <w:pPr>
              <w:pStyle w:val="Akapitzlist"/>
              <w:spacing w:before="60" w:after="60" w:line="360" w:lineRule="auto"/>
              <w:ind w:left="0"/>
              <w:jc w:val="right"/>
              <w:rPr>
                <w:rFonts w:ascii="Times New Roman" w:hAnsi="Times New Roman"/>
                <w:b/>
              </w:rPr>
            </w:pPr>
          </w:p>
          <w:p w14:paraId="16DFCAC6" w14:textId="77777777" w:rsidR="00AC3129" w:rsidRPr="00864D58" w:rsidRDefault="00AC3129" w:rsidP="00AC3129">
            <w:pPr>
              <w:pStyle w:val="Akapitzlist"/>
              <w:spacing w:before="60" w:after="60" w:line="360" w:lineRule="auto"/>
              <w:ind w:left="0"/>
              <w:jc w:val="right"/>
              <w:rPr>
                <w:rFonts w:ascii="Times New Roman" w:hAnsi="Times New Roman"/>
                <w:b/>
              </w:rPr>
            </w:pPr>
            <w:r w:rsidRPr="00864D58">
              <w:rPr>
                <w:rFonts w:ascii="Times New Roman" w:hAnsi="Times New Roman"/>
                <w:b/>
              </w:rPr>
              <w:t>40 000</w:t>
            </w:r>
          </w:p>
          <w:p w14:paraId="2272C35B" w14:textId="77777777" w:rsidR="00AC3129" w:rsidRPr="00864D58" w:rsidRDefault="00AC3129" w:rsidP="00AC3129">
            <w:pPr>
              <w:pStyle w:val="Akapitzlist"/>
              <w:spacing w:before="60" w:after="60" w:line="36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27BD4118" w14:textId="77777777" w:rsidR="00AC3129" w:rsidRPr="00864D58" w:rsidRDefault="00AC3129" w:rsidP="00AC3129">
            <w:pPr>
              <w:pStyle w:val="Akapitzlist"/>
              <w:spacing w:before="60" w:after="60" w:line="360" w:lineRule="auto"/>
              <w:ind w:left="0"/>
              <w:jc w:val="right"/>
              <w:rPr>
                <w:rFonts w:ascii="Times New Roman" w:hAnsi="Times New Roman"/>
              </w:rPr>
            </w:pPr>
            <w:r w:rsidRPr="00864D58">
              <w:rPr>
                <w:rFonts w:ascii="Times New Roman" w:hAnsi="Times New Roman"/>
                <w:b/>
              </w:rPr>
              <w:t>100 000</w:t>
            </w:r>
          </w:p>
        </w:tc>
        <w:tc>
          <w:tcPr>
            <w:tcW w:w="1276" w:type="dxa"/>
            <w:vAlign w:val="center"/>
          </w:tcPr>
          <w:p w14:paraId="2276F0B0" w14:textId="77777777" w:rsidR="00AC3129" w:rsidRPr="00864D58" w:rsidRDefault="00AC3129" w:rsidP="00AC3129">
            <w:pPr>
              <w:pStyle w:val="Akapitzlist"/>
              <w:spacing w:before="60" w:after="60" w:line="360" w:lineRule="auto"/>
              <w:ind w:left="0"/>
              <w:jc w:val="right"/>
              <w:rPr>
                <w:rFonts w:ascii="Times New Roman" w:hAnsi="Times New Roman"/>
              </w:rPr>
            </w:pPr>
            <w:r w:rsidRPr="00864D58">
              <w:rPr>
                <w:rFonts w:ascii="Times New Roman" w:hAnsi="Times New Roman"/>
                <w:b/>
              </w:rPr>
              <w:t>62 000</w:t>
            </w:r>
          </w:p>
        </w:tc>
        <w:tc>
          <w:tcPr>
            <w:tcW w:w="1559" w:type="dxa"/>
            <w:vAlign w:val="center"/>
          </w:tcPr>
          <w:p w14:paraId="47FC67E7" w14:textId="77777777" w:rsidR="00AC3129" w:rsidRPr="00864D58" w:rsidRDefault="00AC3129" w:rsidP="00AC3129">
            <w:pPr>
              <w:pStyle w:val="Akapitzlist"/>
              <w:spacing w:before="60" w:after="60" w:line="360" w:lineRule="auto"/>
              <w:ind w:left="0"/>
              <w:jc w:val="right"/>
              <w:rPr>
                <w:rFonts w:ascii="Times New Roman" w:hAnsi="Times New Roman"/>
                <w:b/>
              </w:rPr>
            </w:pPr>
            <w:r w:rsidRPr="00864D58">
              <w:rPr>
                <w:rFonts w:ascii="Times New Roman" w:hAnsi="Times New Roman"/>
                <w:b/>
              </w:rPr>
              <w:t>202 000</w:t>
            </w:r>
          </w:p>
        </w:tc>
      </w:tr>
    </w:tbl>
    <w:p w14:paraId="3EB42DDB" w14:textId="77777777" w:rsidR="00860E59" w:rsidRDefault="00860E59" w:rsidP="005B1F86"/>
    <w:p w14:paraId="214FEF6B" w14:textId="0DAC296F" w:rsidR="00864D58" w:rsidRDefault="00864D58" w:rsidP="0034034C">
      <w:pPr>
        <w:pStyle w:val="USTustnpkodeksu"/>
        <w:ind w:firstLine="0"/>
        <w:rPr>
          <w:rFonts w:ascii="Times New Roman" w:hAnsi="Times New Roman" w:cs="Times New Roman"/>
        </w:rPr>
      </w:pPr>
      <w:r w:rsidRPr="00864D58">
        <w:rPr>
          <w:rFonts w:ascii="Times New Roman" w:hAnsi="Times New Roman" w:cs="Times New Roman"/>
        </w:rPr>
        <w:t>4. W celu zapewnienia finansowania środków i metod wykonywania czynności operacyjno</w:t>
      </w:r>
      <w:r w:rsidR="006221BC">
        <w:rPr>
          <w:rFonts w:ascii="Times New Roman" w:hAnsi="Times New Roman" w:cs="Times New Roman"/>
        </w:rPr>
        <w:noBreakHyphen/>
      </w:r>
      <w:r w:rsidRPr="00864D58">
        <w:rPr>
          <w:rFonts w:ascii="Times New Roman" w:hAnsi="Times New Roman" w:cs="Times New Roman"/>
        </w:rPr>
        <w:t>rozpoznawczych oraz szkoleń specjalistycznych z zakresu objętego Priorytetem II, Program przewiduje możliwość przekazywania środków do funduszu, o którym mowa w art. 130 ust.</w:t>
      </w:r>
      <w:r w:rsidR="00124802">
        <w:rPr>
          <w:rFonts w:ascii="Times New Roman" w:hAnsi="Times New Roman" w:cs="Times New Roman"/>
        </w:rPr>
        <w:t xml:space="preserve"> </w:t>
      </w:r>
      <w:r w:rsidRPr="00864D58">
        <w:rPr>
          <w:rFonts w:ascii="Times New Roman" w:hAnsi="Times New Roman" w:cs="Times New Roman"/>
        </w:rPr>
        <w:t>1 ustawy z dnia 16 listopada 2016 r. o Krajowej Administracji Skarbowej.</w:t>
      </w:r>
    </w:p>
    <w:p w14:paraId="159EA0EE" w14:textId="3FDD8921" w:rsidR="00865121" w:rsidRPr="0034034C" w:rsidRDefault="00865121" w:rsidP="00CA015A">
      <w:pPr>
        <w:pStyle w:val="Nagwek2"/>
      </w:pPr>
      <w:bookmarkStart w:id="16" w:name="_Toc116298090"/>
      <w:r w:rsidRPr="0034034C">
        <w:t>3.1.3.</w:t>
      </w:r>
      <w:r w:rsidR="00CA015A">
        <w:t xml:space="preserve"> </w:t>
      </w:r>
      <w:r w:rsidRPr="0034034C">
        <w:t>Priorytet III – Inwestycje budowlane i modernizacja infrastruktury lokalowej KAS oraz zakup nieruchomości</w:t>
      </w:r>
      <w:bookmarkEnd w:id="16"/>
    </w:p>
    <w:p w14:paraId="12A0B2F1" w14:textId="43E20094" w:rsidR="00864D58" w:rsidRPr="00864D58" w:rsidRDefault="00AE7269" w:rsidP="0034034C">
      <w:pPr>
        <w:pStyle w:val="ARTartustawynprozporzdzenia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864D58" w:rsidRPr="00864D58">
        <w:rPr>
          <w:rFonts w:ascii="Times New Roman" w:hAnsi="Times New Roman" w:cs="Times New Roman"/>
        </w:rPr>
        <w:t xml:space="preserve"> Priorytet III – Inwestycje budowlane i modernizacja infrastruktury lokalowej KAS oraz zakup nieruchomości stanowi podstawę realizacji celów szczegółowych Programu określonych w </w:t>
      </w:r>
      <w:r>
        <w:rPr>
          <w:rFonts w:ascii="Times New Roman" w:hAnsi="Times New Roman" w:cs="Times New Roman"/>
        </w:rPr>
        <w:t>pkt 2.2.1.5 i 2.2.1.6</w:t>
      </w:r>
      <w:r w:rsidR="00864D58" w:rsidRPr="00864D58">
        <w:rPr>
          <w:rFonts w:ascii="Times New Roman" w:hAnsi="Times New Roman" w:cs="Times New Roman"/>
        </w:rPr>
        <w:t>.</w:t>
      </w:r>
    </w:p>
    <w:p w14:paraId="39FD7D93" w14:textId="3D05BD5C" w:rsidR="00864D58" w:rsidRPr="00864D58" w:rsidRDefault="00864D58" w:rsidP="0034034C">
      <w:pPr>
        <w:pStyle w:val="USTustnpkodeksu"/>
        <w:ind w:firstLine="0"/>
        <w:rPr>
          <w:rFonts w:ascii="Times New Roman" w:hAnsi="Times New Roman" w:cs="Times New Roman"/>
        </w:rPr>
      </w:pPr>
      <w:r w:rsidRPr="00864D58">
        <w:rPr>
          <w:rFonts w:ascii="Times New Roman" w:hAnsi="Times New Roman" w:cs="Times New Roman"/>
        </w:rPr>
        <w:t>2. Priorytet III przewiduje realizację inwestycji budowlanych, w tym w szczególności modernizację i dostosowanie obiektów infrastruktury KAS, zgodnie z zidentyfikowanymi potrzebami jednostek, a także zakup nieruchomości na potrzeby jednostek KAS.</w:t>
      </w:r>
    </w:p>
    <w:p w14:paraId="4CC748D1" w14:textId="24277748" w:rsidR="00864D58" w:rsidRPr="00864D58" w:rsidRDefault="00864D58" w:rsidP="0034034C">
      <w:pPr>
        <w:pStyle w:val="USTustnpkodeksu"/>
        <w:ind w:firstLine="0"/>
        <w:rPr>
          <w:rFonts w:ascii="Times New Roman" w:hAnsi="Times New Roman" w:cs="Times New Roman"/>
        </w:rPr>
      </w:pPr>
      <w:r w:rsidRPr="00864D58">
        <w:rPr>
          <w:rFonts w:ascii="Times New Roman" w:hAnsi="Times New Roman" w:cs="Times New Roman"/>
        </w:rPr>
        <w:t>3. Celem nadrzędnym Priorytetu III jest zapewnienie odpowiedniego zaplecza lokalowego oraz obniżenie kosztów utrzymania infrastruktury, w tym przez rezygnację z umów najmu na rzecz rozpoczęcia eksploatacji własnych obiektów, a także przez realizację zadań polegających na poprawie efektywności energetycznej</w:t>
      </w:r>
      <w:r w:rsidR="008245A7">
        <w:rPr>
          <w:rFonts w:ascii="Times New Roman" w:hAnsi="Times New Roman" w:cs="Times New Roman"/>
        </w:rPr>
        <w:t xml:space="preserve"> eksploatowanych budynków</w:t>
      </w:r>
      <w:r w:rsidRPr="00864D58">
        <w:rPr>
          <w:rFonts w:ascii="Times New Roman" w:hAnsi="Times New Roman" w:cs="Times New Roman"/>
        </w:rPr>
        <w:t xml:space="preserve">. Realizacja planowanych inwestycji przyczyni się do poprawy warunków obsługi klientów oraz warunków pracy </w:t>
      </w:r>
      <w:r w:rsidR="00644771" w:rsidRPr="00864D58">
        <w:rPr>
          <w:rFonts w:ascii="Times New Roman" w:hAnsi="Times New Roman" w:cs="Times New Roman"/>
        </w:rPr>
        <w:t>w</w:t>
      </w:r>
      <w:r w:rsidR="00644771">
        <w:rPr>
          <w:rFonts w:ascii="Times New Roman" w:hAnsi="Times New Roman" w:cs="Times New Roman"/>
        </w:rPr>
        <w:t> </w:t>
      </w:r>
      <w:r w:rsidRPr="00864D58">
        <w:rPr>
          <w:rFonts w:ascii="Times New Roman" w:hAnsi="Times New Roman" w:cs="Times New Roman"/>
        </w:rPr>
        <w:t>jednostkach objętych Programem. Wartością dodaną Priorytetu jest korzyść z realizowanego Programu w postaci wsparcia lokalnego rozwoju ekonomicznego.</w:t>
      </w:r>
    </w:p>
    <w:p w14:paraId="144160A8" w14:textId="17F148CD" w:rsidR="00864D58" w:rsidRDefault="00864D58" w:rsidP="0034034C">
      <w:pPr>
        <w:pStyle w:val="USTustnpkodeksu"/>
        <w:ind w:firstLine="0"/>
        <w:rPr>
          <w:rFonts w:ascii="Times New Roman" w:hAnsi="Times New Roman" w:cs="Times New Roman"/>
        </w:rPr>
      </w:pPr>
      <w:r w:rsidRPr="00864D58">
        <w:rPr>
          <w:rFonts w:ascii="Times New Roman" w:hAnsi="Times New Roman" w:cs="Times New Roman"/>
        </w:rPr>
        <w:t>4. Zadania objęte Priorytetem III określ</w:t>
      </w:r>
      <w:r>
        <w:rPr>
          <w:rFonts w:ascii="Times New Roman" w:hAnsi="Times New Roman" w:cs="Times New Roman"/>
        </w:rPr>
        <w:t>a</w:t>
      </w:r>
      <w:r w:rsidRPr="00864D58">
        <w:rPr>
          <w:rFonts w:ascii="Times New Roman" w:hAnsi="Times New Roman" w:cs="Times New Roman"/>
        </w:rPr>
        <w:t xml:space="preserve"> Tabel</w:t>
      </w:r>
      <w:r>
        <w:rPr>
          <w:rFonts w:ascii="Times New Roman" w:hAnsi="Times New Roman" w:cs="Times New Roman"/>
        </w:rPr>
        <w:t>a</w:t>
      </w:r>
      <w:r w:rsidRPr="00864D58">
        <w:rPr>
          <w:rFonts w:ascii="Times New Roman" w:hAnsi="Times New Roman" w:cs="Times New Roman"/>
        </w:rPr>
        <w:t xml:space="preserve"> nr 5.</w:t>
      </w:r>
    </w:p>
    <w:p w14:paraId="7AA09974" w14:textId="77777777" w:rsidR="00626A13" w:rsidRDefault="00626A13" w:rsidP="0034034C">
      <w:pPr>
        <w:pStyle w:val="USTustnpkodeksu"/>
        <w:ind w:firstLine="0"/>
        <w:rPr>
          <w:rFonts w:ascii="Times New Roman" w:hAnsi="Times New Roman" w:cs="Times New Roman"/>
        </w:rPr>
      </w:pPr>
    </w:p>
    <w:p w14:paraId="7E2BE402" w14:textId="77777777" w:rsidR="00626A13" w:rsidRDefault="00626A13" w:rsidP="0034034C">
      <w:pPr>
        <w:pStyle w:val="USTustnpkodeksu"/>
        <w:ind w:firstLine="0"/>
        <w:rPr>
          <w:rFonts w:ascii="Times New Roman" w:hAnsi="Times New Roman" w:cs="Times New Roman"/>
        </w:rPr>
      </w:pPr>
    </w:p>
    <w:p w14:paraId="74D71E14" w14:textId="77777777" w:rsidR="00626A13" w:rsidRDefault="00626A13" w:rsidP="0034034C">
      <w:pPr>
        <w:pStyle w:val="USTustnpkodeksu"/>
        <w:ind w:firstLine="0"/>
        <w:rPr>
          <w:rFonts w:ascii="Times New Roman" w:hAnsi="Times New Roman" w:cs="Times New Roman"/>
        </w:rPr>
      </w:pPr>
    </w:p>
    <w:p w14:paraId="7BA9E11E" w14:textId="77777777" w:rsidR="00626A13" w:rsidRPr="00864D58" w:rsidRDefault="00626A13" w:rsidP="0034034C">
      <w:pPr>
        <w:pStyle w:val="USTustnpkodeksu"/>
        <w:ind w:firstLine="0"/>
        <w:rPr>
          <w:rFonts w:ascii="Times New Roman" w:hAnsi="Times New Roman" w:cs="Times New Roman"/>
        </w:rPr>
      </w:pPr>
    </w:p>
    <w:p w14:paraId="2B25C1A2" w14:textId="77777777" w:rsidR="00864D58" w:rsidRPr="00864D58" w:rsidRDefault="00C60BF6" w:rsidP="00C60BF6">
      <w:pPr>
        <w:pStyle w:val="USTustnpkodeksu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Tabela nr 5</w:t>
      </w:r>
    </w:p>
    <w:tbl>
      <w:tblPr>
        <w:tblStyle w:val="Tabela-Siatka1"/>
        <w:tblW w:w="8358" w:type="dxa"/>
        <w:tblInd w:w="993" w:type="dxa"/>
        <w:tblLook w:val="04A0" w:firstRow="1" w:lastRow="0" w:firstColumn="1" w:lastColumn="0" w:noHBand="0" w:noVBand="1"/>
      </w:tblPr>
      <w:tblGrid>
        <w:gridCol w:w="2955"/>
        <w:gridCol w:w="1292"/>
        <w:gridCol w:w="1276"/>
        <w:gridCol w:w="1276"/>
        <w:gridCol w:w="1559"/>
      </w:tblGrid>
      <w:tr w:rsidR="00AC3129" w:rsidRPr="00864D58" w14:paraId="72ADB4C4" w14:textId="77777777" w:rsidTr="00B70428">
        <w:trPr>
          <w:trHeight w:val="933"/>
        </w:trPr>
        <w:tc>
          <w:tcPr>
            <w:tcW w:w="2955" w:type="dxa"/>
            <w:vAlign w:val="center"/>
          </w:tcPr>
          <w:p w14:paraId="62822AF5" w14:textId="4013E8D5" w:rsidR="00AC3129" w:rsidRPr="00864D58" w:rsidRDefault="00AC3129" w:rsidP="005B1F86">
            <w:pPr>
              <w:spacing w:before="60" w:after="60"/>
              <w:contextualSpacing/>
              <w:rPr>
                <w:rFonts w:ascii="Times New Roman" w:hAnsi="Times New Roman"/>
              </w:rPr>
            </w:pPr>
          </w:p>
        </w:tc>
        <w:tc>
          <w:tcPr>
            <w:tcW w:w="5403" w:type="dxa"/>
            <w:gridSpan w:val="4"/>
            <w:vAlign w:val="center"/>
          </w:tcPr>
          <w:p w14:paraId="79E4EE17" w14:textId="62D4A43A" w:rsidR="00AC3129" w:rsidRPr="00864D58" w:rsidRDefault="00AC3129" w:rsidP="005B1F86">
            <w:pPr>
              <w:spacing w:before="60" w:after="60"/>
              <w:contextualSpacing/>
              <w:rPr>
                <w:rFonts w:ascii="Times New Roman" w:hAnsi="Times New Roman"/>
              </w:rPr>
            </w:pPr>
          </w:p>
          <w:p w14:paraId="30D434BE" w14:textId="5901C371" w:rsidR="00AC3129" w:rsidRPr="00864D58" w:rsidRDefault="00AC3129" w:rsidP="009C72DC">
            <w:pPr>
              <w:pStyle w:val="Akapitzlist"/>
              <w:spacing w:before="60" w:after="60"/>
              <w:jc w:val="center"/>
              <w:rPr>
                <w:rFonts w:ascii="Times New Roman" w:hAnsi="Times New Roman"/>
              </w:rPr>
            </w:pPr>
            <w:r w:rsidRPr="00303A31">
              <w:rPr>
                <w:rFonts w:ascii="Times New Roman" w:hAnsi="Times New Roman"/>
              </w:rPr>
              <w:t>Planowane wydatki na realizację Programu</w:t>
            </w:r>
            <w:r w:rsidR="009C72DC">
              <w:rPr>
                <w:rFonts w:ascii="Times New Roman" w:hAnsi="Times New Roman"/>
              </w:rPr>
              <w:br/>
            </w:r>
            <w:r w:rsidRPr="00303A31">
              <w:rPr>
                <w:rFonts w:ascii="Times New Roman" w:hAnsi="Times New Roman"/>
              </w:rPr>
              <w:t>w latach 2023</w:t>
            </w:r>
            <w:r>
              <w:rPr>
                <w:rFonts w:ascii="Times New Roman" w:hAnsi="Times New Roman"/>
              </w:rPr>
              <w:t>–</w:t>
            </w:r>
            <w:r w:rsidRPr="00303A31">
              <w:rPr>
                <w:rFonts w:ascii="Times New Roman" w:hAnsi="Times New Roman"/>
              </w:rPr>
              <w:t>2025</w:t>
            </w:r>
            <w:r>
              <w:rPr>
                <w:rFonts w:ascii="Times New Roman" w:hAnsi="Times New Roman"/>
              </w:rPr>
              <w:t>, w priorytecie III</w:t>
            </w:r>
          </w:p>
          <w:p w14:paraId="601DCF7C" w14:textId="08A86767" w:rsidR="00AC3129" w:rsidRPr="00864D58" w:rsidRDefault="00AC3129" w:rsidP="005B1F86">
            <w:pPr>
              <w:spacing w:before="60" w:after="60"/>
              <w:contextualSpacing/>
              <w:rPr>
                <w:rFonts w:ascii="Times New Roman" w:hAnsi="Times New Roman"/>
              </w:rPr>
            </w:pPr>
          </w:p>
        </w:tc>
      </w:tr>
      <w:tr w:rsidR="00AC3129" w:rsidRPr="00864D58" w14:paraId="1C4333E7" w14:textId="77777777" w:rsidTr="0021253A">
        <w:trPr>
          <w:trHeight w:val="933"/>
        </w:trPr>
        <w:tc>
          <w:tcPr>
            <w:tcW w:w="2955" w:type="dxa"/>
            <w:vAlign w:val="center"/>
          </w:tcPr>
          <w:p w14:paraId="708C743A" w14:textId="785FBB36" w:rsidR="00AC3129" w:rsidRPr="00864D58" w:rsidRDefault="00AC3129" w:rsidP="00AC3129">
            <w:pPr>
              <w:spacing w:before="60" w:after="60"/>
              <w:contextualSpacing/>
              <w:rPr>
                <w:rFonts w:ascii="Times New Roman" w:hAnsi="Times New Roman"/>
              </w:rPr>
            </w:pPr>
            <w:r w:rsidRPr="00864D58">
              <w:rPr>
                <w:rFonts w:ascii="Times New Roman" w:hAnsi="Times New Roman"/>
              </w:rPr>
              <w:t>Zadanie</w:t>
            </w:r>
          </w:p>
        </w:tc>
        <w:tc>
          <w:tcPr>
            <w:tcW w:w="1292" w:type="dxa"/>
            <w:vAlign w:val="center"/>
          </w:tcPr>
          <w:p w14:paraId="4EB21D76" w14:textId="688E40C3" w:rsidR="00AC3129" w:rsidRPr="00864D58" w:rsidRDefault="00AC3129" w:rsidP="00AC3129">
            <w:pPr>
              <w:spacing w:before="60" w:after="6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Pr="00864D58">
              <w:rPr>
                <w:rFonts w:ascii="Times New Roman" w:hAnsi="Times New Roman"/>
              </w:rPr>
              <w:t xml:space="preserve">artość </w:t>
            </w:r>
            <w:r w:rsidR="006221BC" w:rsidRPr="00864D58">
              <w:rPr>
                <w:rFonts w:ascii="Times New Roman" w:hAnsi="Times New Roman"/>
              </w:rPr>
              <w:t>w</w:t>
            </w:r>
            <w:r w:rsidR="006221BC">
              <w:rPr>
                <w:rFonts w:ascii="Times New Roman" w:hAnsi="Times New Roman"/>
              </w:rPr>
              <w:t> </w:t>
            </w:r>
            <w:r w:rsidRPr="00864D58">
              <w:rPr>
                <w:rFonts w:ascii="Times New Roman" w:hAnsi="Times New Roman"/>
              </w:rPr>
              <w:t>roku 2023</w:t>
            </w:r>
          </w:p>
          <w:p w14:paraId="5753BA13" w14:textId="4C8B5449" w:rsidR="00AC3129" w:rsidRDefault="00AC3129" w:rsidP="00AC3129">
            <w:pPr>
              <w:spacing w:before="60" w:after="60"/>
              <w:contextualSpacing/>
              <w:rPr>
                <w:rFonts w:ascii="Times New Roman" w:hAnsi="Times New Roman"/>
              </w:rPr>
            </w:pPr>
            <w:r w:rsidRPr="00864D58">
              <w:rPr>
                <w:rFonts w:ascii="Times New Roman" w:hAnsi="Times New Roman"/>
              </w:rPr>
              <w:t>w tys. zł</w:t>
            </w:r>
          </w:p>
        </w:tc>
        <w:tc>
          <w:tcPr>
            <w:tcW w:w="1276" w:type="dxa"/>
            <w:vAlign w:val="center"/>
          </w:tcPr>
          <w:p w14:paraId="68D6A841" w14:textId="73850346" w:rsidR="00AC3129" w:rsidRPr="00864D58" w:rsidRDefault="00AC3129" w:rsidP="00AC3129">
            <w:pPr>
              <w:spacing w:before="60" w:after="6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Pr="00864D58">
              <w:rPr>
                <w:rFonts w:ascii="Times New Roman" w:hAnsi="Times New Roman"/>
              </w:rPr>
              <w:t xml:space="preserve">artość </w:t>
            </w:r>
            <w:r w:rsidR="006221BC" w:rsidRPr="00864D58">
              <w:rPr>
                <w:rFonts w:ascii="Times New Roman" w:hAnsi="Times New Roman"/>
              </w:rPr>
              <w:t>w</w:t>
            </w:r>
            <w:r w:rsidR="006221BC">
              <w:rPr>
                <w:rFonts w:ascii="Times New Roman" w:hAnsi="Times New Roman"/>
              </w:rPr>
              <w:t> </w:t>
            </w:r>
            <w:r w:rsidRPr="00864D58">
              <w:rPr>
                <w:rFonts w:ascii="Times New Roman" w:hAnsi="Times New Roman"/>
              </w:rPr>
              <w:t>roku 2024</w:t>
            </w:r>
          </w:p>
          <w:p w14:paraId="42163F0C" w14:textId="182D53E8" w:rsidR="00AC3129" w:rsidRDefault="00AC3129" w:rsidP="00AC3129">
            <w:pPr>
              <w:spacing w:before="60" w:after="60"/>
              <w:contextualSpacing/>
              <w:rPr>
                <w:rFonts w:ascii="Times New Roman" w:hAnsi="Times New Roman"/>
              </w:rPr>
            </w:pPr>
            <w:r w:rsidRPr="00864D58">
              <w:rPr>
                <w:rFonts w:ascii="Times New Roman" w:hAnsi="Times New Roman"/>
              </w:rPr>
              <w:t>w tys. zł</w:t>
            </w:r>
          </w:p>
        </w:tc>
        <w:tc>
          <w:tcPr>
            <w:tcW w:w="1276" w:type="dxa"/>
            <w:vAlign w:val="center"/>
          </w:tcPr>
          <w:p w14:paraId="702F2CB9" w14:textId="08C6508F" w:rsidR="00AC3129" w:rsidRPr="00864D58" w:rsidRDefault="00AC3129" w:rsidP="00AC3129">
            <w:pPr>
              <w:spacing w:before="60" w:after="6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Pr="00864D58">
              <w:rPr>
                <w:rFonts w:ascii="Times New Roman" w:hAnsi="Times New Roman"/>
              </w:rPr>
              <w:t xml:space="preserve">artość </w:t>
            </w:r>
            <w:r w:rsidR="006221BC" w:rsidRPr="00864D58">
              <w:rPr>
                <w:rFonts w:ascii="Times New Roman" w:hAnsi="Times New Roman"/>
              </w:rPr>
              <w:t>w</w:t>
            </w:r>
            <w:r w:rsidR="006221BC">
              <w:rPr>
                <w:rFonts w:ascii="Times New Roman" w:hAnsi="Times New Roman"/>
              </w:rPr>
              <w:t> </w:t>
            </w:r>
            <w:r w:rsidRPr="00864D58">
              <w:rPr>
                <w:rFonts w:ascii="Times New Roman" w:hAnsi="Times New Roman"/>
              </w:rPr>
              <w:t>roku 2025</w:t>
            </w:r>
          </w:p>
          <w:p w14:paraId="6A7D8886" w14:textId="1DF8A787" w:rsidR="00AC3129" w:rsidRDefault="00AC3129" w:rsidP="00AC3129">
            <w:pPr>
              <w:spacing w:before="60" w:after="60"/>
              <w:contextualSpacing/>
              <w:rPr>
                <w:rFonts w:ascii="Times New Roman" w:hAnsi="Times New Roman"/>
              </w:rPr>
            </w:pPr>
            <w:r w:rsidRPr="00864D58">
              <w:rPr>
                <w:rFonts w:ascii="Times New Roman" w:hAnsi="Times New Roman"/>
              </w:rPr>
              <w:t>w tys. zł</w:t>
            </w:r>
          </w:p>
        </w:tc>
        <w:tc>
          <w:tcPr>
            <w:tcW w:w="1559" w:type="dxa"/>
          </w:tcPr>
          <w:p w14:paraId="3EA468C2" w14:textId="3FDAAF6B" w:rsidR="00AC3129" w:rsidRPr="00864D58" w:rsidRDefault="00AC3129" w:rsidP="00AC3129">
            <w:pPr>
              <w:spacing w:before="60" w:after="6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Pr="00864D58">
              <w:rPr>
                <w:rFonts w:ascii="Times New Roman" w:hAnsi="Times New Roman"/>
              </w:rPr>
              <w:t>azem lata 2023</w:t>
            </w:r>
            <w:r w:rsidR="006221BC">
              <w:rPr>
                <w:rFonts w:ascii="Times New Roman" w:hAnsi="Times New Roman"/>
              </w:rPr>
              <w:t>–</w:t>
            </w:r>
            <w:r w:rsidRPr="00864D58">
              <w:rPr>
                <w:rFonts w:ascii="Times New Roman" w:hAnsi="Times New Roman"/>
              </w:rPr>
              <w:t>2025</w:t>
            </w:r>
          </w:p>
          <w:p w14:paraId="6CEB5C5C" w14:textId="673F9B04" w:rsidR="00AC3129" w:rsidRDefault="00AC3129" w:rsidP="00AC3129">
            <w:pPr>
              <w:spacing w:before="60" w:after="60"/>
              <w:contextualSpacing/>
              <w:rPr>
                <w:rFonts w:ascii="Times New Roman" w:hAnsi="Times New Roman"/>
              </w:rPr>
            </w:pPr>
            <w:r w:rsidRPr="00864D58">
              <w:rPr>
                <w:rFonts w:ascii="Times New Roman" w:hAnsi="Times New Roman"/>
              </w:rPr>
              <w:t>w tys. zł</w:t>
            </w:r>
          </w:p>
        </w:tc>
      </w:tr>
      <w:tr w:rsidR="00AC3129" w:rsidRPr="00864D58" w14:paraId="26EE1D14" w14:textId="77777777" w:rsidTr="00176785">
        <w:tc>
          <w:tcPr>
            <w:tcW w:w="2955" w:type="dxa"/>
          </w:tcPr>
          <w:p w14:paraId="0CFCB28D" w14:textId="2F8F62F0" w:rsidR="00AC3129" w:rsidRPr="00864D58" w:rsidRDefault="00AC3129">
            <w:pPr>
              <w:spacing w:before="60" w:after="60"/>
              <w:contextualSpacing/>
              <w:jc w:val="left"/>
              <w:rPr>
                <w:rFonts w:ascii="Times New Roman" w:hAnsi="Times New Roman"/>
              </w:rPr>
            </w:pPr>
            <w:r w:rsidRPr="00864D58">
              <w:rPr>
                <w:rFonts w:ascii="Times New Roman" w:hAnsi="Times New Roman"/>
              </w:rPr>
              <w:t>Inwestycje budowlane w tym budowa, przebudowa, rozbudowa nieruchomości, rozbudowa i modernizacja sieci LAN oraz zakup nieruchomości na potrzeby jednostek KAS. Remonty budynków i infrastruktury technicznej</w:t>
            </w:r>
          </w:p>
        </w:tc>
        <w:tc>
          <w:tcPr>
            <w:tcW w:w="1292" w:type="dxa"/>
            <w:vAlign w:val="center"/>
          </w:tcPr>
          <w:p w14:paraId="555A7BB3" w14:textId="77777777" w:rsidR="00AC3129" w:rsidRPr="00864D58" w:rsidRDefault="00AC3129" w:rsidP="00AC3129">
            <w:pPr>
              <w:spacing w:before="60" w:after="60" w:line="36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64D58">
              <w:rPr>
                <w:rFonts w:ascii="Times New Roman" w:hAnsi="Times New Roman"/>
                <w:b/>
              </w:rPr>
              <w:t>109 000</w:t>
            </w:r>
          </w:p>
        </w:tc>
        <w:tc>
          <w:tcPr>
            <w:tcW w:w="1276" w:type="dxa"/>
            <w:vAlign w:val="center"/>
          </w:tcPr>
          <w:p w14:paraId="0B486FE0" w14:textId="77777777" w:rsidR="00AC3129" w:rsidRPr="00864D58" w:rsidRDefault="00AC3129" w:rsidP="00AC3129">
            <w:pPr>
              <w:spacing w:before="60" w:after="60" w:line="36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64D58">
              <w:rPr>
                <w:rFonts w:ascii="Times New Roman" w:hAnsi="Times New Roman"/>
                <w:b/>
              </w:rPr>
              <w:t>269 000</w:t>
            </w:r>
          </w:p>
        </w:tc>
        <w:tc>
          <w:tcPr>
            <w:tcW w:w="1276" w:type="dxa"/>
            <w:vAlign w:val="center"/>
          </w:tcPr>
          <w:p w14:paraId="74F8A2CA" w14:textId="77777777" w:rsidR="00AC3129" w:rsidRPr="00864D58" w:rsidRDefault="00AC3129" w:rsidP="00AC3129">
            <w:pPr>
              <w:spacing w:before="60" w:after="60" w:line="36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64D58">
              <w:rPr>
                <w:rFonts w:ascii="Times New Roman" w:hAnsi="Times New Roman"/>
                <w:b/>
              </w:rPr>
              <w:t>309 000</w:t>
            </w:r>
          </w:p>
        </w:tc>
        <w:tc>
          <w:tcPr>
            <w:tcW w:w="1559" w:type="dxa"/>
            <w:vAlign w:val="center"/>
          </w:tcPr>
          <w:p w14:paraId="018A04FD" w14:textId="77777777" w:rsidR="00AC3129" w:rsidRPr="00864D58" w:rsidRDefault="00AC3129" w:rsidP="00AC3129">
            <w:pPr>
              <w:spacing w:before="60" w:after="60" w:line="36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64D58">
              <w:rPr>
                <w:rFonts w:ascii="Times New Roman" w:hAnsi="Times New Roman"/>
                <w:b/>
              </w:rPr>
              <w:t>687 000</w:t>
            </w:r>
          </w:p>
        </w:tc>
      </w:tr>
    </w:tbl>
    <w:p w14:paraId="17DE4077" w14:textId="77777777" w:rsidR="0021253A" w:rsidRPr="00EB7EF9" w:rsidRDefault="0021253A" w:rsidP="005B1F86"/>
    <w:p w14:paraId="445BDD0D" w14:textId="170BF9C9" w:rsidR="00864D58" w:rsidRPr="00864D58" w:rsidRDefault="00864D58" w:rsidP="0034034C">
      <w:pPr>
        <w:pStyle w:val="USTustnpkodeksu"/>
        <w:ind w:firstLine="0"/>
        <w:rPr>
          <w:rFonts w:ascii="Times New Roman" w:hAnsi="Times New Roman" w:cs="Times New Roman"/>
        </w:rPr>
      </w:pPr>
      <w:r w:rsidRPr="00864D58">
        <w:rPr>
          <w:rFonts w:ascii="Times New Roman" w:hAnsi="Times New Roman" w:cs="Times New Roman"/>
        </w:rPr>
        <w:t xml:space="preserve">5. Inwestycje budowlane planowane w jednostkach KAS swoim zakresem </w:t>
      </w:r>
      <w:r w:rsidR="006221BC" w:rsidRPr="00864D58">
        <w:rPr>
          <w:rFonts w:ascii="Times New Roman" w:hAnsi="Times New Roman" w:cs="Times New Roman"/>
        </w:rPr>
        <w:t xml:space="preserve">będą </w:t>
      </w:r>
      <w:r w:rsidRPr="00864D58">
        <w:rPr>
          <w:rFonts w:ascii="Times New Roman" w:hAnsi="Times New Roman" w:cs="Times New Roman"/>
        </w:rPr>
        <w:t xml:space="preserve">obejmować budowę nowych obiektów oraz przebudowę istniejących, które mają za zadanie dostosowanie bazy lokalowej do obowiązujących przepisów technicznych i standardów obsługi klienta </w:t>
      </w:r>
      <w:r w:rsidR="006A4517" w:rsidRPr="00864D58">
        <w:rPr>
          <w:rFonts w:ascii="Times New Roman" w:hAnsi="Times New Roman" w:cs="Times New Roman"/>
        </w:rPr>
        <w:t>w</w:t>
      </w:r>
      <w:r w:rsidR="006A4517">
        <w:rPr>
          <w:rFonts w:ascii="Times New Roman" w:hAnsi="Times New Roman" w:cs="Times New Roman"/>
        </w:rPr>
        <w:t> </w:t>
      </w:r>
      <w:r w:rsidRPr="00864D58">
        <w:rPr>
          <w:rFonts w:ascii="Times New Roman" w:hAnsi="Times New Roman" w:cs="Times New Roman"/>
        </w:rPr>
        <w:t>następujących podstawowych obszarach:</w:t>
      </w:r>
    </w:p>
    <w:p w14:paraId="133C0651" w14:textId="77777777" w:rsidR="00864D58" w:rsidRPr="00864D58" w:rsidRDefault="00864D58" w:rsidP="00864D58">
      <w:pPr>
        <w:pStyle w:val="PKTpunkt"/>
        <w:rPr>
          <w:rFonts w:ascii="Times New Roman" w:hAnsi="Times New Roman" w:cs="Times New Roman"/>
        </w:rPr>
      </w:pPr>
      <w:r w:rsidRPr="00864D58">
        <w:rPr>
          <w:rFonts w:ascii="Times New Roman" w:hAnsi="Times New Roman" w:cs="Times New Roman"/>
        </w:rPr>
        <w:t>1)</w:t>
      </w:r>
      <w:r w:rsidRPr="00864D58">
        <w:rPr>
          <w:rFonts w:ascii="Times New Roman" w:hAnsi="Times New Roman" w:cs="Times New Roman"/>
        </w:rPr>
        <w:tab/>
        <w:t>poprawa stanu technicznego budynków i ich elementów mogących spowodować zagrożenie: życia lub zdrowia ludzi, bezpieczeństwa mienia lub środowiska oraz zagrożenie bezpieczeństwa użytkowania obiektu, w szczególności bezpieczeństwa pożarowego;</w:t>
      </w:r>
    </w:p>
    <w:p w14:paraId="00CB1145" w14:textId="77777777" w:rsidR="00864D58" w:rsidRPr="00864D58" w:rsidRDefault="00864D58" w:rsidP="00864D58">
      <w:pPr>
        <w:pStyle w:val="PKTpunkt"/>
        <w:rPr>
          <w:rFonts w:ascii="Times New Roman" w:hAnsi="Times New Roman" w:cs="Times New Roman"/>
        </w:rPr>
      </w:pPr>
      <w:r w:rsidRPr="00864D58">
        <w:rPr>
          <w:rFonts w:ascii="Times New Roman" w:hAnsi="Times New Roman" w:cs="Times New Roman"/>
        </w:rPr>
        <w:t>2)</w:t>
      </w:r>
      <w:r w:rsidRPr="00864D58">
        <w:rPr>
          <w:rFonts w:ascii="Times New Roman" w:hAnsi="Times New Roman" w:cs="Times New Roman"/>
        </w:rPr>
        <w:tab/>
        <w:t>dostępność architektoniczna dla osób ze szczególnymi potrzebami;</w:t>
      </w:r>
    </w:p>
    <w:p w14:paraId="09622E41" w14:textId="77777777" w:rsidR="00864D58" w:rsidRPr="00864D58" w:rsidRDefault="00864D58" w:rsidP="00864D58">
      <w:pPr>
        <w:pStyle w:val="PKTpunkt"/>
        <w:rPr>
          <w:rFonts w:ascii="Times New Roman" w:hAnsi="Times New Roman" w:cs="Times New Roman"/>
        </w:rPr>
      </w:pPr>
      <w:r w:rsidRPr="00864D58">
        <w:rPr>
          <w:rFonts w:ascii="Times New Roman" w:hAnsi="Times New Roman" w:cs="Times New Roman"/>
        </w:rPr>
        <w:t>3)</w:t>
      </w:r>
      <w:r w:rsidRPr="00864D58">
        <w:rPr>
          <w:rFonts w:ascii="Times New Roman" w:hAnsi="Times New Roman" w:cs="Times New Roman"/>
        </w:rPr>
        <w:tab/>
        <w:t>poprawa warunków lokalowych dla pracowników i funkcjonariuszy KAS oraz ich klientów;</w:t>
      </w:r>
    </w:p>
    <w:p w14:paraId="16953135" w14:textId="20E65A33" w:rsidR="00864D58" w:rsidRPr="00864D58" w:rsidRDefault="00864D58" w:rsidP="00864D58">
      <w:pPr>
        <w:pStyle w:val="PKTpunkt"/>
        <w:rPr>
          <w:rFonts w:ascii="Times New Roman" w:hAnsi="Times New Roman" w:cs="Times New Roman"/>
        </w:rPr>
      </w:pPr>
      <w:r w:rsidRPr="00864D58">
        <w:rPr>
          <w:rFonts w:ascii="Times New Roman" w:hAnsi="Times New Roman" w:cs="Times New Roman"/>
        </w:rPr>
        <w:t>4)</w:t>
      </w:r>
      <w:r w:rsidRPr="00864D58">
        <w:rPr>
          <w:rFonts w:ascii="Times New Roman" w:hAnsi="Times New Roman" w:cs="Times New Roman"/>
        </w:rPr>
        <w:tab/>
        <w:t xml:space="preserve">dostosowanie infrastruktury teleinformatycznej do standardów obowiązujących </w:t>
      </w:r>
      <w:r w:rsidR="00644771" w:rsidRPr="00864D58">
        <w:rPr>
          <w:rFonts w:ascii="Times New Roman" w:hAnsi="Times New Roman" w:cs="Times New Roman"/>
        </w:rPr>
        <w:t>w</w:t>
      </w:r>
      <w:r w:rsidR="00644771">
        <w:rPr>
          <w:rFonts w:ascii="Times New Roman" w:hAnsi="Times New Roman" w:cs="Times New Roman"/>
        </w:rPr>
        <w:t> </w:t>
      </w:r>
      <w:r w:rsidRPr="00864D58">
        <w:rPr>
          <w:rFonts w:ascii="Times New Roman" w:hAnsi="Times New Roman" w:cs="Times New Roman"/>
        </w:rPr>
        <w:t>resorcie finansów.</w:t>
      </w:r>
    </w:p>
    <w:p w14:paraId="748D8911" w14:textId="77777777" w:rsidR="00864D58" w:rsidRPr="00864D58" w:rsidRDefault="00864D58" w:rsidP="0034034C">
      <w:pPr>
        <w:pStyle w:val="USTustnpkodeksu"/>
        <w:ind w:firstLine="0"/>
        <w:rPr>
          <w:rFonts w:ascii="Times New Roman" w:hAnsi="Times New Roman" w:cs="Times New Roman"/>
        </w:rPr>
      </w:pPr>
      <w:r w:rsidRPr="00864D58">
        <w:rPr>
          <w:rFonts w:ascii="Times New Roman" w:hAnsi="Times New Roman" w:cs="Times New Roman"/>
        </w:rPr>
        <w:t>6. Remonty budowlane w jednostkach KAS swoim zakresem będą obejmować:</w:t>
      </w:r>
    </w:p>
    <w:p w14:paraId="74D04C51" w14:textId="77777777" w:rsidR="00864D58" w:rsidRPr="00864D58" w:rsidRDefault="00864D58" w:rsidP="00864D58">
      <w:pPr>
        <w:pStyle w:val="PKTpunkt"/>
        <w:rPr>
          <w:rFonts w:ascii="Times New Roman" w:hAnsi="Times New Roman" w:cs="Times New Roman"/>
        </w:rPr>
      </w:pPr>
      <w:r w:rsidRPr="00864D58">
        <w:rPr>
          <w:rFonts w:ascii="Times New Roman" w:hAnsi="Times New Roman" w:cs="Times New Roman"/>
        </w:rPr>
        <w:t>1)</w:t>
      </w:r>
      <w:r w:rsidRPr="00864D58">
        <w:rPr>
          <w:rFonts w:ascii="Times New Roman" w:hAnsi="Times New Roman" w:cs="Times New Roman"/>
        </w:rPr>
        <w:tab/>
        <w:t>elementy zewnętrzne budynków (dach, instalacja deszczowa, elewacja, izolacja przeciwwilgociowa, stolarka okienna, wejścia do budynków);</w:t>
      </w:r>
    </w:p>
    <w:p w14:paraId="760CC0AD" w14:textId="63C05B8D" w:rsidR="00864D58" w:rsidRPr="00864D58" w:rsidRDefault="00864D58" w:rsidP="00864D58">
      <w:pPr>
        <w:pStyle w:val="PKTpunkt"/>
        <w:rPr>
          <w:rFonts w:ascii="Times New Roman" w:hAnsi="Times New Roman" w:cs="Times New Roman"/>
        </w:rPr>
      </w:pPr>
      <w:r w:rsidRPr="00864D58">
        <w:rPr>
          <w:rFonts w:ascii="Times New Roman" w:hAnsi="Times New Roman" w:cs="Times New Roman"/>
        </w:rPr>
        <w:t>2)</w:t>
      </w:r>
      <w:r w:rsidRPr="00864D58">
        <w:rPr>
          <w:rFonts w:ascii="Times New Roman" w:hAnsi="Times New Roman" w:cs="Times New Roman"/>
        </w:rPr>
        <w:tab/>
        <w:t>elementy wewnętrzne budynków (kompleksowy remont pomieszczeń, w tym pomieszczeń higieniczno-sanitarnych, klat</w:t>
      </w:r>
      <w:r w:rsidR="008245A7">
        <w:rPr>
          <w:rFonts w:ascii="Times New Roman" w:hAnsi="Times New Roman" w:cs="Times New Roman"/>
        </w:rPr>
        <w:t>e</w:t>
      </w:r>
      <w:r w:rsidRPr="00864D58">
        <w:rPr>
          <w:rFonts w:ascii="Times New Roman" w:hAnsi="Times New Roman" w:cs="Times New Roman"/>
        </w:rPr>
        <w:t>k schodow</w:t>
      </w:r>
      <w:r w:rsidR="008245A7">
        <w:rPr>
          <w:rFonts w:ascii="Times New Roman" w:hAnsi="Times New Roman" w:cs="Times New Roman"/>
        </w:rPr>
        <w:t>ych</w:t>
      </w:r>
      <w:r w:rsidRPr="00864D58">
        <w:rPr>
          <w:rFonts w:ascii="Times New Roman" w:hAnsi="Times New Roman" w:cs="Times New Roman"/>
        </w:rPr>
        <w:t>, podł</w:t>
      </w:r>
      <w:r w:rsidR="008245A7">
        <w:rPr>
          <w:rFonts w:ascii="Times New Roman" w:hAnsi="Times New Roman" w:cs="Times New Roman"/>
        </w:rPr>
        <w:t>ó</w:t>
      </w:r>
      <w:r w:rsidRPr="00864D58">
        <w:rPr>
          <w:rFonts w:ascii="Times New Roman" w:hAnsi="Times New Roman" w:cs="Times New Roman"/>
        </w:rPr>
        <w:t>ż i posadz</w:t>
      </w:r>
      <w:r w:rsidR="008245A7">
        <w:rPr>
          <w:rFonts w:ascii="Times New Roman" w:hAnsi="Times New Roman" w:cs="Times New Roman"/>
        </w:rPr>
        <w:t>e</w:t>
      </w:r>
      <w:r w:rsidRPr="00864D58">
        <w:rPr>
          <w:rFonts w:ascii="Times New Roman" w:hAnsi="Times New Roman" w:cs="Times New Roman"/>
        </w:rPr>
        <w:t xml:space="preserve">k, ścian </w:t>
      </w:r>
      <w:r w:rsidR="00644771" w:rsidRPr="00864D58">
        <w:rPr>
          <w:rFonts w:ascii="Times New Roman" w:hAnsi="Times New Roman" w:cs="Times New Roman"/>
        </w:rPr>
        <w:t>i</w:t>
      </w:r>
      <w:r w:rsidR="00644771">
        <w:rPr>
          <w:rFonts w:ascii="Times New Roman" w:hAnsi="Times New Roman" w:cs="Times New Roman"/>
        </w:rPr>
        <w:t> </w:t>
      </w:r>
      <w:r w:rsidRPr="00864D58">
        <w:rPr>
          <w:rFonts w:ascii="Times New Roman" w:hAnsi="Times New Roman" w:cs="Times New Roman"/>
        </w:rPr>
        <w:t>sufit</w:t>
      </w:r>
      <w:r w:rsidR="008245A7">
        <w:rPr>
          <w:rFonts w:ascii="Times New Roman" w:hAnsi="Times New Roman" w:cs="Times New Roman"/>
        </w:rPr>
        <w:t>ów</w:t>
      </w:r>
      <w:r w:rsidRPr="00864D58">
        <w:rPr>
          <w:rFonts w:ascii="Times New Roman" w:hAnsi="Times New Roman" w:cs="Times New Roman"/>
        </w:rPr>
        <w:t>, stolark</w:t>
      </w:r>
      <w:r w:rsidR="008245A7">
        <w:rPr>
          <w:rFonts w:ascii="Times New Roman" w:hAnsi="Times New Roman" w:cs="Times New Roman"/>
        </w:rPr>
        <w:t>i</w:t>
      </w:r>
      <w:r w:rsidRPr="00864D58">
        <w:rPr>
          <w:rFonts w:ascii="Times New Roman" w:hAnsi="Times New Roman" w:cs="Times New Roman"/>
        </w:rPr>
        <w:t xml:space="preserve"> drzwiow</w:t>
      </w:r>
      <w:r w:rsidR="008245A7">
        <w:rPr>
          <w:rFonts w:ascii="Times New Roman" w:hAnsi="Times New Roman" w:cs="Times New Roman"/>
        </w:rPr>
        <w:t>ej</w:t>
      </w:r>
      <w:r w:rsidRPr="00864D58">
        <w:rPr>
          <w:rFonts w:ascii="Times New Roman" w:hAnsi="Times New Roman" w:cs="Times New Roman"/>
        </w:rPr>
        <w:t>, urządze</w:t>
      </w:r>
      <w:r w:rsidR="008245A7">
        <w:rPr>
          <w:rFonts w:ascii="Times New Roman" w:hAnsi="Times New Roman" w:cs="Times New Roman"/>
        </w:rPr>
        <w:t>ń</w:t>
      </w:r>
      <w:r w:rsidRPr="00864D58">
        <w:rPr>
          <w:rFonts w:ascii="Times New Roman" w:hAnsi="Times New Roman" w:cs="Times New Roman"/>
        </w:rPr>
        <w:t xml:space="preserve"> dźwigow</w:t>
      </w:r>
      <w:r w:rsidR="008245A7">
        <w:rPr>
          <w:rFonts w:ascii="Times New Roman" w:hAnsi="Times New Roman" w:cs="Times New Roman"/>
        </w:rPr>
        <w:t>ych</w:t>
      </w:r>
      <w:r w:rsidRPr="00864D58">
        <w:rPr>
          <w:rFonts w:ascii="Times New Roman" w:hAnsi="Times New Roman" w:cs="Times New Roman"/>
        </w:rPr>
        <w:t>);</w:t>
      </w:r>
    </w:p>
    <w:p w14:paraId="6248936C" w14:textId="77777777" w:rsidR="00864D58" w:rsidRPr="00864D58" w:rsidRDefault="00864D58" w:rsidP="00864D58">
      <w:pPr>
        <w:pStyle w:val="PKTpunkt"/>
        <w:rPr>
          <w:rFonts w:ascii="Times New Roman" w:hAnsi="Times New Roman" w:cs="Times New Roman"/>
        </w:rPr>
      </w:pPr>
      <w:r w:rsidRPr="00864D58">
        <w:rPr>
          <w:rFonts w:ascii="Times New Roman" w:hAnsi="Times New Roman" w:cs="Times New Roman"/>
        </w:rPr>
        <w:t>3)</w:t>
      </w:r>
      <w:r w:rsidRPr="00864D58">
        <w:rPr>
          <w:rFonts w:ascii="Times New Roman" w:hAnsi="Times New Roman" w:cs="Times New Roman"/>
        </w:rPr>
        <w:tab/>
        <w:t>instalacje wewnętrzne (sanitarne, grzewcze, elektryczne, wentylacyjne);</w:t>
      </w:r>
    </w:p>
    <w:p w14:paraId="154C89B4" w14:textId="740001BD" w:rsidR="00864D58" w:rsidRPr="00864D58" w:rsidRDefault="00864D58" w:rsidP="00864D58">
      <w:pPr>
        <w:pStyle w:val="PKTpunkt"/>
        <w:rPr>
          <w:rFonts w:ascii="Times New Roman" w:hAnsi="Times New Roman" w:cs="Times New Roman"/>
        </w:rPr>
      </w:pPr>
      <w:r w:rsidRPr="00864D58">
        <w:rPr>
          <w:rFonts w:ascii="Times New Roman" w:hAnsi="Times New Roman" w:cs="Times New Roman"/>
        </w:rPr>
        <w:t>4)</w:t>
      </w:r>
      <w:r w:rsidRPr="00864D58">
        <w:rPr>
          <w:rFonts w:ascii="Times New Roman" w:hAnsi="Times New Roman" w:cs="Times New Roman"/>
        </w:rPr>
        <w:tab/>
        <w:t xml:space="preserve">systemy bezpieczeństwa (przeciwpożarowe, kontrola dostępu, sygnalizacji napadu </w:t>
      </w:r>
      <w:r w:rsidR="00644771" w:rsidRPr="00864D58">
        <w:rPr>
          <w:rFonts w:ascii="Times New Roman" w:hAnsi="Times New Roman" w:cs="Times New Roman"/>
        </w:rPr>
        <w:t>i</w:t>
      </w:r>
      <w:r w:rsidR="00644771">
        <w:rPr>
          <w:rFonts w:ascii="Times New Roman" w:hAnsi="Times New Roman" w:cs="Times New Roman"/>
        </w:rPr>
        <w:t> </w:t>
      </w:r>
      <w:r w:rsidRPr="00864D58">
        <w:rPr>
          <w:rFonts w:ascii="Times New Roman" w:hAnsi="Times New Roman" w:cs="Times New Roman"/>
        </w:rPr>
        <w:t>włamania, monitoring wizyjny);</w:t>
      </w:r>
    </w:p>
    <w:p w14:paraId="344B6E59" w14:textId="77777777" w:rsidR="00864D58" w:rsidRDefault="00864D58" w:rsidP="00864D58">
      <w:pPr>
        <w:pStyle w:val="PKTpunkt"/>
        <w:rPr>
          <w:rFonts w:ascii="Times New Roman" w:hAnsi="Times New Roman" w:cs="Times New Roman"/>
        </w:rPr>
      </w:pPr>
      <w:r w:rsidRPr="00864D58">
        <w:rPr>
          <w:rFonts w:ascii="Times New Roman" w:hAnsi="Times New Roman" w:cs="Times New Roman"/>
        </w:rPr>
        <w:t>5)</w:t>
      </w:r>
      <w:r w:rsidRPr="00864D58">
        <w:rPr>
          <w:rFonts w:ascii="Times New Roman" w:hAnsi="Times New Roman" w:cs="Times New Roman"/>
        </w:rPr>
        <w:tab/>
        <w:t>elementy zagospodarowania terenu (parkingi i drogi wewnętrzne, ogrodzenie terenu, oświetlenie terenu).</w:t>
      </w:r>
    </w:p>
    <w:p w14:paraId="27E934A2" w14:textId="77777777" w:rsidR="00671935" w:rsidRDefault="00AE7269" w:rsidP="00CA015A">
      <w:pPr>
        <w:pStyle w:val="Nagwek2"/>
        <w:rPr>
          <w:strike/>
        </w:rPr>
      </w:pPr>
      <w:bookmarkStart w:id="17" w:name="_Toc116298091"/>
      <w:r w:rsidRPr="0034034C">
        <w:t>3.1.4.</w:t>
      </w:r>
      <w:r w:rsidR="00CA015A">
        <w:t xml:space="preserve"> </w:t>
      </w:r>
      <w:r w:rsidRPr="0034034C">
        <w:t xml:space="preserve">Priorytet IV – </w:t>
      </w:r>
      <w:r w:rsidR="00671935">
        <w:t xml:space="preserve">Wydatki </w:t>
      </w:r>
      <w:r w:rsidR="00671935" w:rsidRPr="000E0FCA">
        <w:t xml:space="preserve">związane z rozwojem systemów i infrastruktury </w:t>
      </w:r>
      <w:r w:rsidR="00671935">
        <w:t>tele</w:t>
      </w:r>
      <w:r w:rsidR="00671935" w:rsidRPr="000E0FCA">
        <w:t>informatycznej</w:t>
      </w:r>
      <w:r w:rsidR="00671935">
        <w:t xml:space="preserve"> KAS, i</w:t>
      </w:r>
      <w:r w:rsidR="00671935" w:rsidRPr="000E0FCA">
        <w:t>nwestycje majątkowe, budowlane oraz zakupy</w:t>
      </w:r>
      <w:r w:rsidR="00671935" w:rsidRPr="00671935">
        <w:t xml:space="preserve"> IT</w:t>
      </w:r>
      <w:bookmarkEnd w:id="17"/>
      <w:r w:rsidR="00671935" w:rsidRPr="00671935">
        <w:t xml:space="preserve"> </w:t>
      </w:r>
    </w:p>
    <w:p w14:paraId="4CD50966" w14:textId="1CD0A2EC" w:rsidR="00864D58" w:rsidRPr="00864D58" w:rsidRDefault="00AE7269" w:rsidP="0034034C">
      <w:pPr>
        <w:pStyle w:val="ARTartustawynprozporzdzenia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864D58" w:rsidRPr="00864D58">
        <w:rPr>
          <w:rFonts w:ascii="Times New Roman" w:hAnsi="Times New Roman" w:cs="Times New Roman"/>
        </w:rPr>
        <w:t xml:space="preserve"> Priorytet IV – </w:t>
      </w:r>
      <w:r w:rsidR="00671935">
        <w:rPr>
          <w:rFonts w:ascii="Times New Roman" w:hAnsi="Times New Roman"/>
        </w:rPr>
        <w:t xml:space="preserve">Wydatki </w:t>
      </w:r>
      <w:r w:rsidR="00671935" w:rsidRPr="000E0FCA">
        <w:rPr>
          <w:rFonts w:ascii="Times New Roman" w:hAnsi="Times New Roman"/>
        </w:rPr>
        <w:t xml:space="preserve">związane z rozwojem systemów i infrastruktury </w:t>
      </w:r>
      <w:r w:rsidR="00671935">
        <w:rPr>
          <w:rFonts w:ascii="Times New Roman" w:hAnsi="Times New Roman"/>
        </w:rPr>
        <w:t>tele</w:t>
      </w:r>
      <w:r w:rsidR="00671935" w:rsidRPr="000E0FCA">
        <w:rPr>
          <w:rFonts w:ascii="Times New Roman" w:hAnsi="Times New Roman"/>
        </w:rPr>
        <w:t>informatycznej</w:t>
      </w:r>
      <w:r w:rsidR="00671935">
        <w:rPr>
          <w:rFonts w:ascii="Times New Roman" w:hAnsi="Times New Roman"/>
        </w:rPr>
        <w:t xml:space="preserve"> KAS, i</w:t>
      </w:r>
      <w:r w:rsidR="00671935" w:rsidRPr="000E0FCA">
        <w:rPr>
          <w:rFonts w:ascii="Times New Roman" w:hAnsi="Times New Roman"/>
        </w:rPr>
        <w:t xml:space="preserve">nwestycje majątkowe, budowlane oraz zakupy </w:t>
      </w:r>
      <w:r w:rsidR="00671935">
        <w:rPr>
          <w:rFonts w:ascii="Times New Roman" w:hAnsi="Times New Roman"/>
        </w:rPr>
        <w:t xml:space="preserve">IT </w:t>
      </w:r>
      <w:r w:rsidR="00864D58" w:rsidRPr="00864D58">
        <w:rPr>
          <w:rFonts w:ascii="Times New Roman" w:hAnsi="Times New Roman" w:cs="Times New Roman"/>
        </w:rPr>
        <w:t xml:space="preserve">stanowi podstawę realizacji celów szczegółowych Programu określonych w </w:t>
      </w:r>
      <w:r>
        <w:rPr>
          <w:rFonts w:ascii="Times New Roman" w:hAnsi="Times New Roman" w:cs="Times New Roman"/>
        </w:rPr>
        <w:t>pkt 2.2.1.6</w:t>
      </w:r>
      <w:r w:rsidR="00F13C61" w:rsidRPr="000E0FCA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>2.2.1.8</w:t>
      </w:r>
      <w:r w:rsidR="00864D58" w:rsidRPr="00864D58">
        <w:rPr>
          <w:rFonts w:ascii="Times New Roman" w:hAnsi="Times New Roman" w:cs="Times New Roman"/>
        </w:rPr>
        <w:t>.</w:t>
      </w:r>
    </w:p>
    <w:p w14:paraId="23D66952" w14:textId="0F344A3D" w:rsidR="00864D58" w:rsidRPr="004055ED" w:rsidRDefault="00864D58" w:rsidP="0034034C">
      <w:pPr>
        <w:pStyle w:val="USTustnpkodeksu"/>
        <w:ind w:firstLine="0"/>
        <w:rPr>
          <w:rFonts w:ascii="Times New Roman" w:hAnsi="Times New Roman" w:cs="Times New Roman"/>
          <w:strike/>
        </w:rPr>
      </w:pPr>
      <w:r w:rsidRPr="00864D58">
        <w:rPr>
          <w:rFonts w:ascii="Times New Roman" w:hAnsi="Times New Roman" w:cs="Times New Roman"/>
        </w:rPr>
        <w:t xml:space="preserve">2. </w:t>
      </w:r>
      <w:r w:rsidR="00671935" w:rsidRPr="00864D58">
        <w:rPr>
          <w:rFonts w:ascii="Times New Roman" w:hAnsi="Times New Roman" w:cs="Times New Roman"/>
        </w:rPr>
        <w:t xml:space="preserve">Priorytet IV jest dedykowany dla realizacji </w:t>
      </w:r>
      <w:r w:rsidR="00671935">
        <w:rPr>
          <w:rFonts w:ascii="Times New Roman" w:hAnsi="Times New Roman" w:cs="Times New Roman"/>
        </w:rPr>
        <w:t xml:space="preserve">wydatków związanych z rozwojem systemów </w:t>
      </w:r>
      <w:r w:rsidR="00644771" w:rsidRPr="000E0FCA">
        <w:rPr>
          <w:rFonts w:ascii="Times New Roman" w:hAnsi="Times New Roman"/>
        </w:rPr>
        <w:t>i</w:t>
      </w:r>
      <w:r w:rsidR="00644771">
        <w:rPr>
          <w:rFonts w:ascii="Times New Roman" w:hAnsi="Times New Roman"/>
        </w:rPr>
        <w:t> </w:t>
      </w:r>
      <w:r w:rsidR="00671935" w:rsidRPr="000E0FCA">
        <w:rPr>
          <w:rFonts w:ascii="Times New Roman" w:hAnsi="Times New Roman"/>
        </w:rPr>
        <w:t xml:space="preserve">infrastruktury </w:t>
      </w:r>
      <w:r w:rsidR="00671935">
        <w:rPr>
          <w:rFonts w:ascii="Times New Roman" w:hAnsi="Times New Roman"/>
        </w:rPr>
        <w:t>tele</w:t>
      </w:r>
      <w:r w:rsidR="00671935" w:rsidRPr="000E0FCA">
        <w:rPr>
          <w:rFonts w:ascii="Times New Roman" w:hAnsi="Times New Roman"/>
        </w:rPr>
        <w:t>informatycznej</w:t>
      </w:r>
      <w:r w:rsidR="00671935">
        <w:rPr>
          <w:rFonts w:ascii="Times New Roman" w:hAnsi="Times New Roman"/>
        </w:rPr>
        <w:t xml:space="preserve"> KAS</w:t>
      </w:r>
      <w:r w:rsidR="00671935">
        <w:rPr>
          <w:rFonts w:ascii="Times New Roman" w:hAnsi="Times New Roman" w:cs="Times New Roman"/>
        </w:rPr>
        <w:t xml:space="preserve">, </w:t>
      </w:r>
      <w:r w:rsidR="00671935" w:rsidRPr="00864D58">
        <w:rPr>
          <w:rFonts w:ascii="Times New Roman" w:hAnsi="Times New Roman" w:cs="Times New Roman"/>
        </w:rPr>
        <w:t>inwestycyjnych, budowlanych i bieżących resortu finansów. Priorytet IV wykracza swoim zakresem poza obszar dedykowany KAS</w:t>
      </w:r>
      <w:r w:rsidR="00671935">
        <w:rPr>
          <w:rFonts w:ascii="Times New Roman" w:hAnsi="Times New Roman" w:cs="Times New Roman"/>
        </w:rPr>
        <w:t>, dotyczy również Centrum Informatyki Resortu Finansów</w:t>
      </w:r>
      <w:r w:rsidR="00707E63">
        <w:rPr>
          <w:rFonts w:ascii="Times New Roman" w:hAnsi="Times New Roman" w:cs="Times New Roman"/>
        </w:rPr>
        <w:t xml:space="preserve"> (CIRF)</w:t>
      </w:r>
      <w:r w:rsidR="00671935">
        <w:rPr>
          <w:rFonts w:ascii="Times New Roman" w:hAnsi="Times New Roman" w:cs="Times New Roman"/>
        </w:rPr>
        <w:t xml:space="preserve">, które realizuje zadania na rzecz całego resortu finansów. </w:t>
      </w:r>
    </w:p>
    <w:p w14:paraId="4E0CADBB" w14:textId="78B97C8E" w:rsidR="00926F30" w:rsidRDefault="00864D58" w:rsidP="0034034C">
      <w:pPr>
        <w:rPr>
          <w:rFonts w:ascii="Times New Roman" w:hAnsi="Times New Roman"/>
          <w:sz w:val="24"/>
          <w:szCs w:val="24"/>
        </w:rPr>
      </w:pPr>
      <w:r w:rsidRPr="005D4E16">
        <w:rPr>
          <w:rFonts w:ascii="Times New Roman" w:hAnsi="Times New Roman"/>
          <w:sz w:val="24"/>
          <w:szCs w:val="24"/>
        </w:rPr>
        <w:t>3. Zadania objęte Priorytetem IV określa Tabela nr 6.</w:t>
      </w:r>
    </w:p>
    <w:p w14:paraId="594387BC" w14:textId="77777777" w:rsidR="005D4E16" w:rsidRPr="005D4E16" w:rsidRDefault="005D4E16" w:rsidP="0034034C">
      <w:pPr>
        <w:rPr>
          <w:rFonts w:ascii="Times New Roman" w:hAnsi="Times New Roman"/>
          <w:b/>
          <w:sz w:val="24"/>
          <w:szCs w:val="24"/>
        </w:rPr>
      </w:pPr>
    </w:p>
    <w:p w14:paraId="6FF50C98" w14:textId="77777777" w:rsidR="00F12F16" w:rsidRPr="00626A13" w:rsidRDefault="003845C4" w:rsidP="003845C4">
      <w:pPr>
        <w:jc w:val="right"/>
        <w:rPr>
          <w:rFonts w:ascii="Times New Roman" w:hAnsi="Times New Roman"/>
          <w:b/>
          <w:sz w:val="24"/>
          <w:szCs w:val="24"/>
        </w:rPr>
      </w:pPr>
      <w:r w:rsidRPr="00626A13">
        <w:rPr>
          <w:rFonts w:ascii="Times New Roman" w:hAnsi="Times New Roman"/>
          <w:b/>
          <w:sz w:val="24"/>
          <w:szCs w:val="24"/>
        </w:rPr>
        <w:t>Tabela nr 6</w:t>
      </w:r>
    </w:p>
    <w:tbl>
      <w:tblPr>
        <w:tblStyle w:val="Tabela-Siatka"/>
        <w:tblW w:w="8358" w:type="dxa"/>
        <w:tblInd w:w="353" w:type="dxa"/>
        <w:tblLook w:val="04A0" w:firstRow="1" w:lastRow="0" w:firstColumn="1" w:lastColumn="0" w:noHBand="0" w:noVBand="1"/>
      </w:tblPr>
      <w:tblGrid>
        <w:gridCol w:w="2955"/>
        <w:gridCol w:w="1292"/>
        <w:gridCol w:w="1276"/>
        <w:gridCol w:w="1276"/>
        <w:gridCol w:w="1559"/>
      </w:tblGrid>
      <w:tr w:rsidR="00AC3129" w:rsidRPr="00864D58" w14:paraId="3261B9AF" w14:textId="77777777" w:rsidTr="00B70428">
        <w:trPr>
          <w:trHeight w:val="933"/>
        </w:trPr>
        <w:tc>
          <w:tcPr>
            <w:tcW w:w="2955" w:type="dxa"/>
            <w:vAlign w:val="center"/>
          </w:tcPr>
          <w:p w14:paraId="26F11EED" w14:textId="41C0D981" w:rsidR="00AC3129" w:rsidRPr="00864D58" w:rsidRDefault="00AC3129" w:rsidP="005B1F86">
            <w:pPr>
              <w:pStyle w:val="Akapitzlist"/>
              <w:spacing w:before="60" w:after="60"/>
              <w:ind w:left="0"/>
              <w:rPr>
                <w:rFonts w:ascii="Times New Roman" w:hAnsi="Times New Roman"/>
              </w:rPr>
            </w:pPr>
          </w:p>
        </w:tc>
        <w:tc>
          <w:tcPr>
            <w:tcW w:w="5403" w:type="dxa"/>
            <w:gridSpan w:val="4"/>
            <w:vAlign w:val="center"/>
          </w:tcPr>
          <w:p w14:paraId="5B6AFC66" w14:textId="0E38D3FC" w:rsidR="00AC3129" w:rsidRPr="00864D58" w:rsidRDefault="00AC3129" w:rsidP="00F13C61">
            <w:pPr>
              <w:pStyle w:val="Akapitzlist"/>
              <w:spacing w:before="60" w:after="60"/>
              <w:ind w:left="0"/>
              <w:jc w:val="center"/>
              <w:rPr>
                <w:rFonts w:ascii="Times New Roman" w:hAnsi="Times New Roman"/>
              </w:rPr>
            </w:pPr>
            <w:r w:rsidRPr="00303A31">
              <w:rPr>
                <w:rFonts w:ascii="Times New Roman" w:hAnsi="Times New Roman"/>
              </w:rPr>
              <w:t>Planowane wydatki na realizację Programu</w:t>
            </w:r>
            <w:r w:rsidR="009C72DC">
              <w:rPr>
                <w:rFonts w:ascii="Times New Roman" w:hAnsi="Times New Roman"/>
              </w:rPr>
              <w:br/>
            </w:r>
            <w:r w:rsidRPr="00303A31">
              <w:rPr>
                <w:rFonts w:ascii="Times New Roman" w:hAnsi="Times New Roman"/>
              </w:rPr>
              <w:t>w latach 2023</w:t>
            </w:r>
            <w:r>
              <w:rPr>
                <w:rFonts w:ascii="Times New Roman" w:hAnsi="Times New Roman"/>
              </w:rPr>
              <w:t>–</w:t>
            </w:r>
            <w:r w:rsidRPr="00303A31">
              <w:rPr>
                <w:rFonts w:ascii="Times New Roman" w:hAnsi="Times New Roman"/>
              </w:rPr>
              <w:t>2025</w:t>
            </w:r>
            <w:r>
              <w:rPr>
                <w:rFonts w:ascii="Times New Roman" w:hAnsi="Times New Roman"/>
              </w:rPr>
              <w:t>, w priorytecie IV</w:t>
            </w:r>
          </w:p>
        </w:tc>
      </w:tr>
      <w:tr w:rsidR="00AC3129" w:rsidRPr="00864D58" w14:paraId="724617AA" w14:textId="77777777" w:rsidTr="00864D58">
        <w:trPr>
          <w:trHeight w:val="933"/>
        </w:trPr>
        <w:tc>
          <w:tcPr>
            <w:tcW w:w="2955" w:type="dxa"/>
            <w:vAlign w:val="center"/>
          </w:tcPr>
          <w:p w14:paraId="3005F23B" w14:textId="3C3B15D1" w:rsidR="00AC3129" w:rsidRPr="00864D58" w:rsidRDefault="00AC3129" w:rsidP="00AC3129">
            <w:pPr>
              <w:pStyle w:val="Akapitzlist"/>
              <w:spacing w:before="60" w:after="60"/>
              <w:ind w:left="0"/>
              <w:rPr>
                <w:rFonts w:ascii="Times New Roman" w:hAnsi="Times New Roman"/>
              </w:rPr>
            </w:pPr>
            <w:r w:rsidRPr="00864D58">
              <w:rPr>
                <w:rFonts w:ascii="Times New Roman" w:hAnsi="Times New Roman"/>
              </w:rPr>
              <w:t>Zadanie</w:t>
            </w:r>
          </w:p>
        </w:tc>
        <w:tc>
          <w:tcPr>
            <w:tcW w:w="1292" w:type="dxa"/>
            <w:vAlign w:val="center"/>
          </w:tcPr>
          <w:p w14:paraId="70A833F5" w14:textId="2B2A6D02" w:rsidR="00AC3129" w:rsidRPr="00864D58" w:rsidRDefault="00AC3129" w:rsidP="00AC3129">
            <w:pPr>
              <w:pStyle w:val="Akapitzlist"/>
              <w:spacing w:before="60" w:after="6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Pr="00864D58">
              <w:rPr>
                <w:rFonts w:ascii="Times New Roman" w:hAnsi="Times New Roman"/>
              </w:rPr>
              <w:t xml:space="preserve">artość </w:t>
            </w:r>
            <w:r w:rsidR="00F13C61" w:rsidRPr="00864D58">
              <w:rPr>
                <w:rFonts w:ascii="Times New Roman" w:hAnsi="Times New Roman"/>
              </w:rPr>
              <w:t>w</w:t>
            </w:r>
            <w:r w:rsidR="00F13C61">
              <w:rPr>
                <w:rFonts w:ascii="Times New Roman" w:hAnsi="Times New Roman"/>
              </w:rPr>
              <w:t> </w:t>
            </w:r>
            <w:r w:rsidRPr="00864D58">
              <w:rPr>
                <w:rFonts w:ascii="Times New Roman" w:hAnsi="Times New Roman"/>
              </w:rPr>
              <w:t>roku 2023</w:t>
            </w:r>
          </w:p>
          <w:p w14:paraId="6F2A8B03" w14:textId="0E2AD268" w:rsidR="00AC3129" w:rsidRDefault="00AC3129" w:rsidP="00AC3129">
            <w:pPr>
              <w:pStyle w:val="Akapitzlist"/>
              <w:spacing w:before="60" w:after="60"/>
              <w:ind w:left="0"/>
              <w:rPr>
                <w:rFonts w:ascii="Times New Roman" w:hAnsi="Times New Roman"/>
              </w:rPr>
            </w:pPr>
            <w:r w:rsidRPr="00864D58">
              <w:rPr>
                <w:rFonts w:ascii="Times New Roman" w:hAnsi="Times New Roman"/>
              </w:rPr>
              <w:t>w tys. zł</w:t>
            </w:r>
          </w:p>
        </w:tc>
        <w:tc>
          <w:tcPr>
            <w:tcW w:w="1276" w:type="dxa"/>
            <w:vAlign w:val="center"/>
          </w:tcPr>
          <w:p w14:paraId="0A619BE3" w14:textId="08019480" w:rsidR="00AC3129" w:rsidRPr="00864D58" w:rsidRDefault="00AC3129" w:rsidP="00AC3129">
            <w:pPr>
              <w:pStyle w:val="Akapitzlist"/>
              <w:spacing w:before="60" w:after="6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Pr="00864D58">
              <w:rPr>
                <w:rFonts w:ascii="Times New Roman" w:hAnsi="Times New Roman"/>
              </w:rPr>
              <w:t xml:space="preserve">artość </w:t>
            </w:r>
            <w:r w:rsidR="00F13C61" w:rsidRPr="00864D58">
              <w:rPr>
                <w:rFonts w:ascii="Times New Roman" w:hAnsi="Times New Roman"/>
              </w:rPr>
              <w:t>w</w:t>
            </w:r>
            <w:r w:rsidR="00F13C61">
              <w:rPr>
                <w:rFonts w:ascii="Times New Roman" w:hAnsi="Times New Roman"/>
              </w:rPr>
              <w:t> </w:t>
            </w:r>
            <w:r w:rsidRPr="00864D58">
              <w:rPr>
                <w:rFonts w:ascii="Times New Roman" w:hAnsi="Times New Roman"/>
              </w:rPr>
              <w:t>roku 2024</w:t>
            </w:r>
          </w:p>
          <w:p w14:paraId="4E23DA2A" w14:textId="1BD68D1E" w:rsidR="00AC3129" w:rsidRDefault="00AC3129" w:rsidP="00AC3129">
            <w:pPr>
              <w:pStyle w:val="Akapitzlist"/>
              <w:spacing w:before="60" w:after="60"/>
              <w:ind w:left="0"/>
              <w:rPr>
                <w:rFonts w:ascii="Times New Roman" w:hAnsi="Times New Roman"/>
              </w:rPr>
            </w:pPr>
            <w:r w:rsidRPr="00864D58">
              <w:rPr>
                <w:rFonts w:ascii="Times New Roman" w:hAnsi="Times New Roman"/>
              </w:rPr>
              <w:t>w tys. zł</w:t>
            </w:r>
          </w:p>
        </w:tc>
        <w:tc>
          <w:tcPr>
            <w:tcW w:w="1276" w:type="dxa"/>
            <w:vAlign w:val="center"/>
          </w:tcPr>
          <w:p w14:paraId="449066CB" w14:textId="6B7D68EF" w:rsidR="00AC3129" w:rsidRPr="00864D58" w:rsidRDefault="00AC3129" w:rsidP="00AC3129">
            <w:pPr>
              <w:pStyle w:val="Akapitzlist"/>
              <w:spacing w:before="60" w:after="6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Pr="00864D58">
              <w:rPr>
                <w:rFonts w:ascii="Times New Roman" w:hAnsi="Times New Roman"/>
              </w:rPr>
              <w:t xml:space="preserve">artość </w:t>
            </w:r>
            <w:r w:rsidR="00F13C61" w:rsidRPr="00864D58">
              <w:rPr>
                <w:rFonts w:ascii="Times New Roman" w:hAnsi="Times New Roman"/>
              </w:rPr>
              <w:t>w</w:t>
            </w:r>
            <w:r w:rsidR="00F13C61">
              <w:rPr>
                <w:rFonts w:ascii="Times New Roman" w:hAnsi="Times New Roman"/>
              </w:rPr>
              <w:t> </w:t>
            </w:r>
            <w:r w:rsidRPr="00864D58">
              <w:rPr>
                <w:rFonts w:ascii="Times New Roman" w:hAnsi="Times New Roman"/>
              </w:rPr>
              <w:t>roku 2025</w:t>
            </w:r>
          </w:p>
          <w:p w14:paraId="507562A3" w14:textId="10F06742" w:rsidR="00AC3129" w:rsidRDefault="00AC3129" w:rsidP="00AC3129">
            <w:pPr>
              <w:pStyle w:val="Akapitzlist"/>
              <w:spacing w:before="60" w:after="60"/>
              <w:ind w:left="0"/>
              <w:rPr>
                <w:rFonts w:ascii="Times New Roman" w:hAnsi="Times New Roman"/>
              </w:rPr>
            </w:pPr>
            <w:r w:rsidRPr="00864D58">
              <w:rPr>
                <w:rFonts w:ascii="Times New Roman" w:hAnsi="Times New Roman"/>
              </w:rPr>
              <w:t>w tys. zł</w:t>
            </w:r>
          </w:p>
        </w:tc>
        <w:tc>
          <w:tcPr>
            <w:tcW w:w="1559" w:type="dxa"/>
          </w:tcPr>
          <w:p w14:paraId="65CCAF4B" w14:textId="49AEFDC6" w:rsidR="00AC3129" w:rsidRPr="00864D58" w:rsidRDefault="00AC3129" w:rsidP="00AC3129">
            <w:pPr>
              <w:pStyle w:val="Akapitzlist"/>
              <w:spacing w:before="60" w:after="6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Pr="00864D58">
              <w:rPr>
                <w:rFonts w:ascii="Times New Roman" w:hAnsi="Times New Roman"/>
              </w:rPr>
              <w:t>azem lata 2023</w:t>
            </w:r>
            <w:r w:rsidR="00F13C61" w:rsidRPr="000E0FCA">
              <w:rPr>
                <w:rFonts w:ascii="Times New Roman" w:hAnsi="Times New Roman" w:cs="Times New Roman"/>
              </w:rPr>
              <w:t>–</w:t>
            </w:r>
            <w:r w:rsidRPr="00864D58">
              <w:rPr>
                <w:rFonts w:ascii="Times New Roman" w:hAnsi="Times New Roman"/>
              </w:rPr>
              <w:t>2025</w:t>
            </w:r>
          </w:p>
          <w:p w14:paraId="4255D7D6" w14:textId="71B5FAA8" w:rsidR="00AC3129" w:rsidRDefault="00AC3129" w:rsidP="00AC3129">
            <w:pPr>
              <w:pStyle w:val="Akapitzlist"/>
              <w:spacing w:before="60" w:after="60"/>
              <w:ind w:left="0"/>
              <w:rPr>
                <w:rFonts w:ascii="Times New Roman" w:hAnsi="Times New Roman"/>
              </w:rPr>
            </w:pPr>
            <w:r w:rsidRPr="00864D58">
              <w:rPr>
                <w:rFonts w:ascii="Times New Roman" w:hAnsi="Times New Roman"/>
              </w:rPr>
              <w:t>w tys. zł</w:t>
            </w:r>
          </w:p>
        </w:tc>
      </w:tr>
      <w:tr w:rsidR="00AC3129" w:rsidRPr="00864D58" w14:paraId="0C442A06" w14:textId="77777777" w:rsidTr="00864D58">
        <w:tc>
          <w:tcPr>
            <w:tcW w:w="2955" w:type="dxa"/>
          </w:tcPr>
          <w:p w14:paraId="6A1D463D" w14:textId="14DC529E" w:rsidR="00AC3129" w:rsidRPr="00864D58" w:rsidRDefault="00AC3129" w:rsidP="00644771">
            <w:pPr>
              <w:pStyle w:val="Akapitzlist"/>
              <w:spacing w:before="60" w:after="60"/>
              <w:ind w:left="0"/>
              <w:jc w:val="left"/>
              <w:rPr>
                <w:rFonts w:ascii="Times New Roman" w:hAnsi="Times New Roman"/>
              </w:rPr>
            </w:pPr>
            <w:r w:rsidRPr="00864D58">
              <w:rPr>
                <w:rFonts w:ascii="Times New Roman" w:hAnsi="Times New Roman"/>
              </w:rPr>
              <w:t xml:space="preserve">Utrzymanie i rozwój sieci </w:t>
            </w:r>
            <w:r w:rsidR="00644771" w:rsidRPr="00864D58">
              <w:rPr>
                <w:rFonts w:ascii="Times New Roman" w:hAnsi="Times New Roman"/>
              </w:rPr>
              <w:t>i</w:t>
            </w:r>
            <w:r w:rsidR="00644771">
              <w:rPr>
                <w:rFonts w:ascii="Times New Roman" w:hAnsi="Times New Roman"/>
              </w:rPr>
              <w:t> </w:t>
            </w:r>
            <w:r w:rsidRPr="00864D58">
              <w:rPr>
                <w:rFonts w:ascii="Times New Roman" w:hAnsi="Times New Roman"/>
              </w:rPr>
              <w:t xml:space="preserve">systemów </w:t>
            </w:r>
            <w:r w:rsidR="006B1882">
              <w:rPr>
                <w:rFonts w:ascii="Times New Roman" w:hAnsi="Times New Roman"/>
              </w:rPr>
              <w:t>tele</w:t>
            </w:r>
            <w:r w:rsidRPr="00864D58">
              <w:rPr>
                <w:rFonts w:ascii="Times New Roman" w:hAnsi="Times New Roman"/>
              </w:rPr>
              <w:t xml:space="preserve">informatycznych KAS. Budowa, rozwój i utrzymanie infrastruktury </w:t>
            </w:r>
            <w:r w:rsidR="006B1882">
              <w:rPr>
                <w:rFonts w:ascii="Times New Roman" w:hAnsi="Times New Roman"/>
              </w:rPr>
              <w:t>tele</w:t>
            </w:r>
            <w:r w:rsidRPr="00864D58">
              <w:rPr>
                <w:rFonts w:ascii="Times New Roman" w:hAnsi="Times New Roman"/>
              </w:rPr>
              <w:t xml:space="preserve">informatycznej KAS. Doposażenie jednostek KAS w sprzęt informatyczny. </w:t>
            </w:r>
            <w:r>
              <w:rPr>
                <w:rFonts w:ascii="Times New Roman" w:hAnsi="Times New Roman"/>
              </w:rPr>
              <w:t>Wydatki</w:t>
            </w:r>
            <w:r w:rsidRPr="00864D58">
              <w:rPr>
                <w:rFonts w:ascii="Times New Roman" w:hAnsi="Times New Roman"/>
              </w:rPr>
              <w:t xml:space="preserve"> majątkowe dotyczące realizacji</w:t>
            </w:r>
            <w:r w:rsidR="005D4E16">
              <w:rPr>
                <w:rFonts w:ascii="Times New Roman" w:hAnsi="Times New Roman"/>
              </w:rPr>
              <w:t xml:space="preserve"> zadań związane </w:t>
            </w:r>
            <w:r w:rsidR="00644771">
              <w:rPr>
                <w:rFonts w:ascii="Times New Roman" w:hAnsi="Times New Roman"/>
              </w:rPr>
              <w:t>z </w:t>
            </w:r>
            <w:r w:rsidR="005D4E16">
              <w:rPr>
                <w:rFonts w:ascii="Times New Roman" w:hAnsi="Times New Roman"/>
              </w:rPr>
              <w:t>rozwojem CIRF</w:t>
            </w:r>
          </w:p>
        </w:tc>
        <w:tc>
          <w:tcPr>
            <w:tcW w:w="1292" w:type="dxa"/>
            <w:vAlign w:val="center"/>
          </w:tcPr>
          <w:p w14:paraId="001C7FEF" w14:textId="77777777" w:rsidR="00AC3129" w:rsidRPr="00864D58" w:rsidRDefault="00AC3129" w:rsidP="00AC3129">
            <w:pPr>
              <w:pStyle w:val="Akapitzlist"/>
              <w:spacing w:before="60" w:after="60" w:line="360" w:lineRule="auto"/>
              <w:ind w:left="0"/>
              <w:jc w:val="right"/>
              <w:rPr>
                <w:rFonts w:ascii="Times New Roman" w:hAnsi="Times New Roman"/>
                <w:b/>
              </w:rPr>
            </w:pPr>
            <w:r w:rsidRPr="00864D58">
              <w:rPr>
                <w:rFonts w:ascii="Times New Roman" w:hAnsi="Times New Roman"/>
                <w:b/>
              </w:rPr>
              <w:t>100 000</w:t>
            </w:r>
          </w:p>
        </w:tc>
        <w:tc>
          <w:tcPr>
            <w:tcW w:w="1276" w:type="dxa"/>
            <w:vAlign w:val="center"/>
          </w:tcPr>
          <w:p w14:paraId="6064AB45" w14:textId="77777777" w:rsidR="00AC3129" w:rsidRPr="00864D58" w:rsidRDefault="00AC3129" w:rsidP="00AC3129">
            <w:pPr>
              <w:pStyle w:val="Akapitzlist"/>
              <w:spacing w:before="60" w:after="60" w:line="360" w:lineRule="auto"/>
              <w:ind w:left="0"/>
              <w:jc w:val="right"/>
              <w:rPr>
                <w:rFonts w:ascii="Times New Roman" w:hAnsi="Times New Roman"/>
                <w:b/>
              </w:rPr>
            </w:pPr>
            <w:r w:rsidRPr="00864D58">
              <w:rPr>
                <w:rFonts w:ascii="Times New Roman" w:hAnsi="Times New Roman"/>
                <w:b/>
              </w:rPr>
              <w:t>62 000</w:t>
            </w:r>
          </w:p>
        </w:tc>
        <w:tc>
          <w:tcPr>
            <w:tcW w:w="1276" w:type="dxa"/>
            <w:vAlign w:val="center"/>
          </w:tcPr>
          <w:p w14:paraId="110B5FCB" w14:textId="77777777" w:rsidR="00AC3129" w:rsidRPr="00864D58" w:rsidRDefault="00AC3129" w:rsidP="00AC3129">
            <w:pPr>
              <w:pStyle w:val="Akapitzlist"/>
              <w:spacing w:before="60" w:after="60" w:line="360" w:lineRule="auto"/>
              <w:ind w:left="0"/>
              <w:jc w:val="right"/>
              <w:rPr>
                <w:rFonts w:ascii="Times New Roman" w:hAnsi="Times New Roman"/>
                <w:b/>
              </w:rPr>
            </w:pPr>
            <w:r w:rsidRPr="00864D58">
              <w:rPr>
                <w:rFonts w:ascii="Times New Roman" w:hAnsi="Times New Roman"/>
                <w:b/>
              </w:rPr>
              <w:t>60 000</w:t>
            </w:r>
          </w:p>
        </w:tc>
        <w:tc>
          <w:tcPr>
            <w:tcW w:w="1559" w:type="dxa"/>
            <w:vAlign w:val="center"/>
          </w:tcPr>
          <w:p w14:paraId="7C66BBEB" w14:textId="3D58F916" w:rsidR="00AC3129" w:rsidRPr="00864D58" w:rsidRDefault="00AC3129" w:rsidP="00AC3129">
            <w:pPr>
              <w:pStyle w:val="Akapitzlist"/>
              <w:spacing w:before="60" w:after="60" w:line="360" w:lineRule="auto"/>
              <w:ind w:left="0"/>
              <w:jc w:val="right"/>
              <w:rPr>
                <w:rFonts w:ascii="Times New Roman" w:hAnsi="Times New Roman"/>
                <w:b/>
              </w:rPr>
            </w:pPr>
            <w:r w:rsidRPr="00864D58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2</w:t>
            </w:r>
            <w:r w:rsidRPr="00864D58">
              <w:rPr>
                <w:rFonts w:ascii="Times New Roman" w:hAnsi="Times New Roman"/>
                <w:b/>
              </w:rPr>
              <w:t>2 000</w:t>
            </w:r>
          </w:p>
        </w:tc>
      </w:tr>
    </w:tbl>
    <w:p w14:paraId="655ED0F9" w14:textId="77777777" w:rsidR="00707E63" w:rsidRDefault="00707E63" w:rsidP="008D71F6">
      <w:pPr>
        <w:pStyle w:val="USTustnpkodeksu"/>
        <w:ind w:firstLine="0"/>
        <w:rPr>
          <w:rFonts w:ascii="Times New Roman" w:hAnsi="Times New Roman" w:cs="Times New Roman"/>
          <w:strike/>
        </w:rPr>
      </w:pPr>
    </w:p>
    <w:p w14:paraId="0443EA6F" w14:textId="388DC43C" w:rsidR="008D71F6" w:rsidRPr="000E0FCA" w:rsidRDefault="00626A13" w:rsidP="008D71F6">
      <w:pPr>
        <w:pStyle w:val="USTustnpkodeksu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8D71F6" w:rsidRPr="000E0FCA">
        <w:rPr>
          <w:rFonts w:ascii="Times New Roman" w:hAnsi="Times New Roman" w:cs="Times New Roman"/>
        </w:rPr>
        <w:t xml:space="preserve"> Program dopuszcza zmianę wartości między zadaniami w Priorytetach II–IV, przy założeniu zachowania wartości Programu w danym roku, uzyskania akceptacji nadzorującego członka kierownictwa z zastrzeżeniem ograniczeń wynikających z ustawy z </w:t>
      </w:r>
      <w:r w:rsidR="008D71F6">
        <w:rPr>
          <w:rFonts w:ascii="Times New Roman" w:hAnsi="Times New Roman" w:cs="Times New Roman"/>
        </w:rPr>
        <w:t xml:space="preserve">dnia </w:t>
      </w:r>
      <w:r w:rsidR="008D71F6" w:rsidRPr="000E0FCA">
        <w:rPr>
          <w:rFonts w:ascii="Times New Roman" w:hAnsi="Times New Roman" w:cs="Times New Roman"/>
        </w:rPr>
        <w:t xml:space="preserve">27 sierpnia 2009 r. </w:t>
      </w:r>
      <w:r w:rsidR="006A4517" w:rsidRPr="000E0FCA">
        <w:rPr>
          <w:rFonts w:ascii="Times New Roman" w:hAnsi="Times New Roman" w:cs="Times New Roman"/>
        </w:rPr>
        <w:t>o</w:t>
      </w:r>
      <w:r w:rsidR="006A4517">
        <w:rPr>
          <w:rFonts w:ascii="Times New Roman" w:hAnsi="Times New Roman" w:cs="Times New Roman"/>
        </w:rPr>
        <w:t> </w:t>
      </w:r>
      <w:r w:rsidR="008D71F6" w:rsidRPr="000E0FCA">
        <w:rPr>
          <w:rFonts w:ascii="Times New Roman" w:hAnsi="Times New Roman" w:cs="Times New Roman"/>
        </w:rPr>
        <w:t>finansach publicznych.</w:t>
      </w:r>
    </w:p>
    <w:p w14:paraId="3C854C90" w14:textId="497D1979" w:rsidR="008D71F6" w:rsidRDefault="00B01985" w:rsidP="008D71F6">
      <w:pPr>
        <w:pStyle w:val="USTustnpkodeksu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626A13">
        <w:rPr>
          <w:rFonts w:ascii="Times New Roman" w:hAnsi="Times New Roman" w:cs="Times New Roman"/>
        </w:rPr>
        <w:t xml:space="preserve"> </w:t>
      </w:r>
      <w:r w:rsidR="008D71F6" w:rsidRPr="000E0FCA">
        <w:rPr>
          <w:rFonts w:ascii="Times New Roman" w:hAnsi="Times New Roman" w:cs="Times New Roman"/>
        </w:rPr>
        <w:t>Zmiana całkowitej wartości Programu lub zmiana wartości między latami realizacji Programu wymaga podjęcia stosownej uchwały Rady Ministrów.</w:t>
      </w:r>
    </w:p>
    <w:p w14:paraId="22074A40" w14:textId="5F471298" w:rsidR="00FA44D7" w:rsidRPr="00CA015A" w:rsidRDefault="00FA44D7" w:rsidP="00CA015A">
      <w:pPr>
        <w:pStyle w:val="Nagwek2"/>
      </w:pPr>
      <w:bookmarkStart w:id="18" w:name="_Toc116298092"/>
      <w:r w:rsidRPr="00CA015A">
        <w:t>3.2.</w:t>
      </w:r>
      <w:r w:rsidR="00CA015A" w:rsidRPr="00CA015A">
        <w:t xml:space="preserve"> </w:t>
      </w:r>
      <w:bookmarkStart w:id="19" w:name="_Toc106372090"/>
      <w:r w:rsidRPr="00CA015A">
        <w:t>Zakres</w:t>
      </w:r>
      <w:r w:rsidR="00CA015A" w:rsidRPr="00CA015A">
        <w:t xml:space="preserve"> </w:t>
      </w:r>
      <w:r w:rsidRPr="00CA015A">
        <w:t>Programu</w:t>
      </w:r>
      <w:bookmarkEnd w:id="18"/>
      <w:bookmarkEnd w:id="19"/>
    </w:p>
    <w:p w14:paraId="6229516B" w14:textId="5E6E4C87" w:rsidR="00151F7B" w:rsidRPr="00864D58" w:rsidRDefault="00FA44D7" w:rsidP="00151F7B">
      <w:pPr>
        <w:pStyle w:val="ARTartustawynprozporzdzenia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864D58" w:rsidRPr="00864D58">
        <w:rPr>
          <w:rFonts w:ascii="Times New Roman" w:hAnsi="Times New Roman" w:cs="Times New Roman"/>
        </w:rPr>
        <w:t xml:space="preserve"> </w:t>
      </w:r>
      <w:r w:rsidR="00151F7B" w:rsidRPr="00864D58">
        <w:rPr>
          <w:rFonts w:ascii="Times New Roman" w:hAnsi="Times New Roman" w:cs="Times New Roman"/>
        </w:rPr>
        <w:t>Środki ujęte w Programie w ramach każdego priorytetu zostaną przeznaczone na finansowanie celów szczegółowych we wszystkich jednostkach organizacyjnych KAS,</w:t>
      </w:r>
      <w:r w:rsidR="00707E63">
        <w:rPr>
          <w:rFonts w:ascii="Times New Roman" w:hAnsi="Times New Roman" w:cs="Times New Roman"/>
        </w:rPr>
        <w:t>CIRF</w:t>
      </w:r>
      <w:r w:rsidR="00151F7B">
        <w:rPr>
          <w:rFonts w:ascii="Times New Roman" w:hAnsi="Times New Roman" w:cs="Times New Roman"/>
        </w:rPr>
        <w:t xml:space="preserve"> </w:t>
      </w:r>
      <w:r w:rsidR="00644771">
        <w:rPr>
          <w:rFonts w:ascii="Times New Roman" w:hAnsi="Times New Roman" w:cs="Times New Roman"/>
        </w:rPr>
        <w:t>i </w:t>
      </w:r>
      <w:r w:rsidR="00151F7B">
        <w:rPr>
          <w:rFonts w:ascii="Times New Roman" w:hAnsi="Times New Roman" w:cs="Times New Roman"/>
        </w:rPr>
        <w:t>Centrali M</w:t>
      </w:r>
      <w:r w:rsidR="00707E63">
        <w:rPr>
          <w:rFonts w:ascii="Times New Roman" w:hAnsi="Times New Roman" w:cs="Times New Roman"/>
        </w:rPr>
        <w:t xml:space="preserve">inisterstwa </w:t>
      </w:r>
      <w:r w:rsidR="00151F7B">
        <w:rPr>
          <w:rFonts w:ascii="Times New Roman" w:hAnsi="Times New Roman" w:cs="Times New Roman"/>
        </w:rPr>
        <w:t>F</w:t>
      </w:r>
      <w:r w:rsidR="00707E63">
        <w:rPr>
          <w:rFonts w:ascii="Times New Roman" w:hAnsi="Times New Roman" w:cs="Times New Roman"/>
        </w:rPr>
        <w:t>inansów</w:t>
      </w:r>
      <w:r w:rsidR="00151F7B">
        <w:rPr>
          <w:rFonts w:ascii="Times New Roman" w:hAnsi="Times New Roman" w:cs="Times New Roman"/>
        </w:rPr>
        <w:t xml:space="preserve">. </w:t>
      </w:r>
    </w:p>
    <w:p w14:paraId="5205166E" w14:textId="12BCFE25" w:rsidR="006B269D" w:rsidRPr="0045751E" w:rsidRDefault="00707E63" w:rsidP="006B269D">
      <w:pPr>
        <w:pStyle w:val="USTustnpkodeksu"/>
        <w:ind w:firstLine="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2.</w:t>
      </w:r>
      <w:r w:rsidR="006B269D">
        <w:rPr>
          <w:rFonts w:ascii="Times New Roman" w:hAnsi="Times New Roman" w:cs="Times New Roman"/>
        </w:rPr>
        <w:t xml:space="preserve"> </w:t>
      </w:r>
      <w:r w:rsidR="006B269D" w:rsidRPr="0045751E">
        <w:rPr>
          <w:rFonts w:ascii="Times New Roman" w:hAnsi="Times New Roman"/>
        </w:rPr>
        <w:t xml:space="preserve">Kierunkowe zasady podziału środków na wynagrodzenia i uposażenia w części dotyczącej </w:t>
      </w:r>
      <w:r w:rsidR="006B269D">
        <w:rPr>
          <w:rFonts w:ascii="Times New Roman" w:hAnsi="Times New Roman"/>
        </w:rPr>
        <w:t xml:space="preserve">przeciętnego miesięcznego wynagrodzenia/uposażenia brutto na etat oraz przeciętnego miesięcznego dodatku o charakterze mentorskim i dodatku stołecznego </w:t>
      </w:r>
      <w:r w:rsidR="006B269D" w:rsidRPr="0045751E">
        <w:rPr>
          <w:rFonts w:ascii="Times New Roman" w:hAnsi="Times New Roman"/>
        </w:rPr>
        <w:t xml:space="preserve">pracowników </w:t>
      </w:r>
      <w:r w:rsidR="00644771" w:rsidRPr="0045751E">
        <w:rPr>
          <w:rFonts w:ascii="Times New Roman" w:hAnsi="Times New Roman"/>
        </w:rPr>
        <w:t>i</w:t>
      </w:r>
      <w:r w:rsidR="00644771">
        <w:rPr>
          <w:rFonts w:ascii="Times New Roman" w:hAnsi="Times New Roman"/>
        </w:rPr>
        <w:t> </w:t>
      </w:r>
      <w:r w:rsidR="006B269D" w:rsidRPr="0045751E">
        <w:rPr>
          <w:rFonts w:ascii="Times New Roman" w:hAnsi="Times New Roman"/>
        </w:rPr>
        <w:t>funkcjonariuszy</w:t>
      </w:r>
      <w:r w:rsidR="006B269D">
        <w:rPr>
          <w:rFonts w:ascii="Times New Roman" w:hAnsi="Times New Roman"/>
        </w:rPr>
        <w:t xml:space="preserve"> zatrudnionych i </w:t>
      </w:r>
      <w:r w:rsidR="006B269D" w:rsidRPr="0045751E">
        <w:rPr>
          <w:rFonts w:ascii="Times New Roman" w:hAnsi="Times New Roman"/>
        </w:rPr>
        <w:t xml:space="preserve">pełniących służbę w terenowych </w:t>
      </w:r>
      <w:r w:rsidR="006B269D">
        <w:rPr>
          <w:rFonts w:ascii="Times New Roman" w:hAnsi="Times New Roman"/>
        </w:rPr>
        <w:t>jednostkach organizacyjnych KAS</w:t>
      </w:r>
      <w:r w:rsidR="006B269D" w:rsidRPr="0045751E">
        <w:rPr>
          <w:rFonts w:ascii="Times New Roman" w:hAnsi="Times New Roman"/>
        </w:rPr>
        <w:t xml:space="preserve"> zostaną </w:t>
      </w:r>
      <w:r w:rsidR="006B269D">
        <w:rPr>
          <w:rFonts w:ascii="Times New Roman" w:hAnsi="Times New Roman"/>
        </w:rPr>
        <w:t xml:space="preserve">ustalone </w:t>
      </w:r>
      <w:r w:rsidR="006B269D" w:rsidRPr="0045751E">
        <w:rPr>
          <w:rFonts w:ascii="Times New Roman" w:hAnsi="Times New Roman"/>
        </w:rPr>
        <w:t>w drodze odrębnego porozumienia Szefa K</w:t>
      </w:r>
      <w:r w:rsidR="006B269D">
        <w:rPr>
          <w:rFonts w:ascii="Times New Roman" w:hAnsi="Times New Roman"/>
        </w:rPr>
        <w:t xml:space="preserve">rajowej </w:t>
      </w:r>
      <w:r w:rsidR="006B269D" w:rsidRPr="0045751E">
        <w:rPr>
          <w:rFonts w:ascii="Times New Roman" w:hAnsi="Times New Roman"/>
        </w:rPr>
        <w:t>A</w:t>
      </w:r>
      <w:r w:rsidR="006B269D">
        <w:rPr>
          <w:rFonts w:ascii="Times New Roman" w:hAnsi="Times New Roman"/>
        </w:rPr>
        <w:t xml:space="preserve">dministracji </w:t>
      </w:r>
      <w:r w:rsidR="006B269D" w:rsidRPr="0045751E">
        <w:rPr>
          <w:rFonts w:ascii="Times New Roman" w:hAnsi="Times New Roman"/>
        </w:rPr>
        <w:t>S</w:t>
      </w:r>
      <w:r w:rsidR="006B269D">
        <w:rPr>
          <w:rFonts w:ascii="Times New Roman" w:hAnsi="Times New Roman"/>
        </w:rPr>
        <w:t>karbowej</w:t>
      </w:r>
      <w:r w:rsidR="006B269D" w:rsidRPr="0045751E">
        <w:rPr>
          <w:rFonts w:ascii="Times New Roman" w:hAnsi="Times New Roman"/>
        </w:rPr>
        <w:t xml:space="preserve"> ze </w:t>
      </w:r>
      <w:r w:rsidR="00C756E2">
        <w:rPr>
          <w:rFonts w:ascii="Times New Roman" w:hAnsi="Times New Roman"/>
        </w:rPr>
        <w:t>s</w:t>
      </w:r>
      <w:r w:rsidR="006B269D" w:rsidRPr="0045751E">
        <w:rPr>
          <w:rFonts w:ascii="Times New Roman" w:hAnsi="Times New Roman"/>
        </w:rPr>
        <w:t xml:space="preserve">troną </w:t>
      </w:r>
      <w:r w:rsidR="00C756E2">
        <w:rPr>
          <w:rFonts w:ascii="Times New Roman" w:hAnsi="Times New Roman"/>
        </w:rPr>
        <w:t>s</w:t>
      </w:r>
      <w:r w:rsidR="006B269D" w:rsidRPr="0045751E">
        <w:rPr>
          <w:rFonts w:ascii="Times New Roman" w:hAnsi="Times New Roman"/>
        </w:rPr>
        <w:t xml:space="preserve">połeczną i przekazane do jednostek organizacyjnych KAS celem wdrożenia zgodnie z przepisami ustawy </w:t>
      </w:r>
      <w:r w:rsidR="006B269D">
        <w:rPr>
          <w:rFonts w:ascii="Times New Roman" w:hAnsi="Times New Roman"/>
        </w:rPr>
        <w:t xml:space="preserve">z dnia 23 maja 1991 r. </w:t>
      </w:r>
      <w:r w:rsidR="006B269D" w:rsidRPr="0045751E">
        <w:rPr>
          <w:rFonts w:ascii="Times New Roman" w:hAnsi="Times New Roman"/>
        </w:rPr>
        <w:t>o związkach zawodowych</w:t>
      </w:r>
      <w:r w:rsidR="006B269D">
        <w:rPr>
          <w:rFonts w:ascii="Times New Roman" w:hAnsi="Times New Roman"/>
        </w:rPr>
        <w:t xml:space="preserve"> (Dz.</w:t>
      </w:r>
      <w:r>
        <w:rPr>
          <w:rFonts w:ascii="Times New Roman" w:hAnsi="Times New Roman"/>
        </w:rPr>
        <w:t> </w:t>
      </w:r>
      <w:r w:rsidR="006B269D">
        <w:rPr>
          <w:rFonts w:ascii="Times New Roman" w:hAnsi="Times New Roman"/>
        </w:rPr>
        <w:t>U. z 2022 r. poz. 854)</w:t>
      </w:r>
      <w:r w:rsidR="006B269D" w:rsidRPr="0045751E">
        <w:rPr>
          <w:rFonts w:ascii="Times New Roman" w:hAnsi="Times New Roman"/>
        </w:rPr>
        <w:t>.</w:t>
      </w:r>
    </w:p>
    <w:p w14:paraId="283A626A" w14:textId="0E99BFDB" w:rsidR="006B269D" w:rsidRDefault="00707E63" w:rsidP="006B269D">
      <w:pPr>
        <w:pStyle w:val="USTustnpkodeksu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6B269D">
        <w:rPr>
          <w:rFonts w:ascii="Times New Roman" w:hAnsi="Times New Roman" w:cs="Times New Roman"/>
        </w:rPr>
        <w:t xml:space="preserve"> </w:t>
      </w:r>
      <w:r w:rsidR="006B269D" w:rsidRPr="008B7361">
        <w:rPr>
          <w:rFonts w:ascii="Times New Roman" w:hAnsi="Times New Roman" w:cs="Times New Roman"/>
        </w:rPr>
        <w:t xml:space="preserve">Do odrębnych ustaleń pozostają zasady realizacji Programu w części dotyczącej </w:t>
      </w:r>
      <w:r w:rsidR="006B269D">
        <w:rPr>
          <w:rFonts w:ascii="Times New Roman" w:hAnsi="Times New Roman" w:cs="Times New Roman"/>
        </w:rPr>
        <w:t xml:space="preserve">członków korpusu służby cywilnej </w:t>
      </w:r>
      <w:r w:rsidR="006B269D" w:rsidRPr="0019616D">
        <w:rPr>
          <w:rFonts w:ascii="Times New Roman" w:hAnsi="Times New Roman" w:cs="Times New Roman"/>
        </w:rPr>
        <w:t xml:space="preserve">i funkcjonariuszy </w:t>
      </w:r>
      <w:r w:rsidR="006B269D">
        <w:rPr>
          <w:rFonts w:ascii="Times New Roman" w:hAnsi="Times New Roman" w:cs="Times New Roman"/>
        </w:rPr>
        <w:t xml:space="preserve">Służby Celno-Skarbowej </w:t>
      </w:r>
      <w:r w:rsidR="006B269D" w:rsidRPr="0019616D">
        <w:rPr>
          <w:rFonts w:ascii="Times New Roman" w:hAnsi="Times New Roman" w:cs="Times New Roman"/>
        </w:rPr>
        <w:t>zatrudnionych</w:t>
      </w:r>
      <w:r w:rsidR="006B269D">
        <w:rPr>
          <w:rFonts w:ascii="Times New Roman" w:hAnsi="Times New Roman" w:cs="Times New Roman"/>
        </w:rPr>
        <w:t xml:space="preserve">/ </w:t>
      </w:r>
      <w:r w:rsidR="006B269D" w:rsidRPr="0019616D">
        <w:rPr>
          <w:rFonts w:ascii="Times New Roman" w:hAnsi="Times New Roman" w:cs="Times New Roman"/>
        </w:rPr>
        <w:t xml:space="preserve">pełniących służbę w </w:t>
      </w:r>
      <w:r w:rsidR="006B269D">
        <w:rPr>
          <w:rFonts w:ascii="Times New Roman" w:hAnsi="Times New Roman" w:cs="Times New Roman"/>
        </w:rPr>
        <w:t>jednostkach organizacyjnych KAS Ministerstwa Finansów</w:t>
      </w:r>
      <w:r w:rsidR="006B269D" w:rsidRPr="0019616D">
        <w:rPr>
          <w:rFonts w:ascii="Times New Roman" w:hAnsi="Times New Roman" w:cs="Times New Roman"/>
        </w:rPr>
        <w:t>.</w:t>
      </w:r>
    </w:p>
    <w:p w14:paraId="62DE37ED" w14:textId="769D325B" w:rsidR="006B269D" w:rsidRDefault="001C66D1" w:rsidP="006B269D">
      <w:pPr>
        <w:pStyle w:val="USTustnpkodeksu"/>
        <w:ind w:firstLine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4</w:t>
      </w:r>
      <w:r w:rsidR="006B269D">
        <w:rPr>
          <w:rFonts w:ascii="Times New Roman" w:hAnsi="Times New Roman" w:cs="Times New Roman"/>
        </w:rPr>
        <w:t xml:space="preserve">. </w:t>
      </w:r>
      <w:r w:rsidR="006B269D" w:rsidRPr="00EE03D6">
        <w:rPr>
          <w:rFonts w:ascii="Times New Roman" w:hAnsi="Times New Roman" w:cs="Times New Roman"/>
        </w:rPr>
        <w:t xml:space="preserve">Podwyżki wynagrodzeń/uposażeń objęte Programem </w:t>
      </w:r>
      <w:r w:rsidR="006B269D" w:rsidRPr="00EE03D6">
        <w:rPr>
          <w:rFonts w:ascii="Times New Roman" w:hAnsi="Times New Roman" w:cs="Times New Roman"/>
          <w:iCs/>
        </w:rPr>
        <w:t>zostaną wypłacone niezależnie od podwyżek wynikających z innych regulacji wynagrodzeń w sferze budżetowej</w:t>
      </w:r>
      <w:r w:rsidR="006B269D">
        <w:rPr>
          <w:rFonts w:ascii="Times New Roman" w:hAnsi="Times New Roman" w:cs="Times New Roman"/>
          <w:iCs/>
        </w:rPr>
        <w:t xml:space="preserve">, w tym </w:t>
      </w:r>
      <w:r w:rsidR="006B269D" w:rsidRPr="00EE03D6">
        <w:rPr>
          <w:rFonts w:ascii="Times New Roman" w:hAnsi="Times New Roman" w:cs="Times New Roman"/>
          <w:iCs/>
        </w:rPr>
        <w:t>wzrostu kwoty bazowej lub wzrostu funduszu wynagrodzeń/uposażeń na mocy ustawy budżetowej na dany rok budżetowy.</w:t>
      </w:r>
    </w:p>
    <w:p w14:paraId="3D4B3966" w14:textId="5407E3F5" w:rsidR="00CC3E1A" w:rsidRPr="0034034C" w:rsidRDefault="00CC3E1A" w:rsidP="00CA015A">
      <w:pPr>
        <w:pStyle w:val="Nagwek2"/>
      </w:pPr>
      <w:bookmarkStart w:id="20" w:name="_Toc116298093"/>
      <w:r w:rsidRPr="0034034C">
        <w:t>3.3.</w:t>
      </w:r>
      <w:r w:rsidR="00CA015A">
        <w:t xml:space="preserve"> </w:t>
      </w:r>
      <w:bookmarkStart w:id="21" w:name="_Toc106372092"/>
      <w:r>
        <w:t>O</w:t>
      </w:r>
      <w:r w:rsidRPr="0034034C">
        <w:t>rganizacja</w:t>
      </w:r>
      <w:bookmarkEnd w:id="21"/>
      <w:r>
        <w:t xml:space="preserve"> Programu</w:t>
      </w:r>
      <w:bookmarkEnd w:id="20"/>
    </w:p>
    <w:p w14:paraId="2D0E296D" w14:textId="6C26F4BE" w:rsidR="000C41D2" w:rsidRPr="00864D58" w:rsidRDefault="00707E63" w:rsidP="000C41D2">
      <w:pPr>
        <w:pStyle w:val="ARTartustawynprozporzdzenia"/>
        <w:ind w:firstLine="0"/>
        <w:rPr>
          <w:rFonts w:ascii="Times New Roman" w:hAnsi="Times New Roman" w:cs="Times New Roman"/>
        </w:rPr>
      </w:pPr>
      <w:r>
        <w:rPr>
          <w:rStyle w:val="Ppogrubienie"/>
          <w:rFonts w:ascii="Times New Roman" w:hAnsi="Times New Roman" w:cs="Times New Roman"/>
          <w:b w:val="0"/>
        </w:rPr>
        <w:t>1</w:t>
      </w:r>
      <w:r w:rsidR="000C41D2" w:rsidRPr="0034034C">
        <w:rPr>
          <w:rStyle w:val="Ppogrubienie"/>
          <w:rFonts w:ascii="Times New Roman" w:hAnsi="Times New Roman" w:cs="Times New Roman"/>
          <w:b w:val="0"/>
        </w:rPr>
        <w:t>.</w:t>
      </w:r>
      <w:r w:rsidR="000C41D2" w:rsidRPr="00864D58">
        <w:rPr>
          <w:rFonts w:ascii="Times New Roman" w:hAnsi="Times New Roman" w:cs="Times New Roman"/>
        </w:rPr>
        <w:t xml:space="preserve"> Program realizuje minister właściwy do spraw finansów publicznych, w zakresie zarządzania wydatkami na infrastrukturę </w:t>
      </w:r>
      <w:r w:rsidR="000C41D2">
        <w:rPr>
          <w:rFonts w:ascii="Times New Roman" w:hAnsi="Times New Roman" w:cs="Times New Roman"/>
        </w:rPr>
        <w:t>tele</w:t>
      </w:r>
      <w:r w:rsidR="000C41D2" w:rsidRPr="00864D58">
        <w:rPr>
          <w:rFonts w:ascii="Times New Roman" w:hAnsi="Times New Roman" w:cs="Times New Roman"/>
        </w:rPr>
        <w:t>informatyczną, nadzorowania prawidłowości i terminowości dokonywania wydatków określonych w Programie oraz wyników ewaluacji efektów Programu, a</w:t>
      </w:r>
      <w:r w:rsidR="000C41D2">
        <w:rPr>
          <w:rFonts w:ascii="Times New Roman" w:hAnsi="Times New Roman" w:cs="Times New Roman"/>
        </w:rPr>
        <w:t xml:space="preserve"> także zatwierdza</w:t>
      </w:r>
      <w:r w:rsidR="000C41D2" w:rsidRPr="00864D58">
        <w:rPr>
          <w:rFonts w:ascii="Times New Roman" w:hAnsi="Times New Roman" w:cs="Times New Roman"/>
        </w:rPr>
        <w:t xml:space="preserve"> szczegółow</w:t>
      </w:r>
      <w:r w:rsidR="000C41D2">
        <w:rPr>
          <w:rFonts w:ascii="Times New Roman" w:hAnsi="Times New Roman" w:cs="Times New Roman"/>
        </w:rPr>
        <w:t>y</w:t>
      </w:r>
      <w:r w:rsidR="000C41D2" w:rsidRPr="00864D58">
        <w:rPr>
          <w:rFonts w:ascii="Times New Roman" w:hAnsi="Times New Roman" w:cs="Times New Roman"/>
        </w:rPr>
        <w:t xml:space="preserve"> plan realizacji priorytetów Programu</w:t>
      </w:r>
      <w:r w:rsidR="000C41D2">
        <w:rPr>
          <w:rFonts w:ascii="Times New Roman" w:hAnsi="Times New Roman" w:cs="Times New Roman"/>
        </w:rPr>
        <w:t xml:space="preserve"> i </w:t>
      </w:r>
      <w:r w:rsidR="000C41D2" w:rsidRPr="009071D6">
        <w:rPr>
          <w:rFonts w:ascii="Times New Roman" w:hAnsi="Times New Roman" w:cs="Times New Roman"/>
        </w:rPr>
        <w:t>przeniesie</w:t>
      </w:r>
      <w:r w:rsidR="000C41D2">
        <w:rPr>
          <w:rFonts w:ascii="Times New Roman" w:hAnsi="Times New Roman" w:cs="Times New Roman"/>
        </w:rPr>
        <w:t xml:space="preserve">nia </w:t>
      </w:r>
      <w:r w:rsidR="000C41D2" w:rsidRPr="009071D6">
        <w:rPr>
          <w:rFonts w:ascii="Times New Roman" w:hAnsi="Times New Roman" w:cs="Times New Roman"/>
        </w:rPr>
        <w:t>środków między priorytetami</w:t>
      </w:r>
      <w:r w:rsidR="000C41D2">
        <w:rPr>
          <w:rFonts w:ascii="Times New Roman" w:hAnsi="Times New Roman" w:cs="Times New Roman"/>
        </w:rPr>
        <w:t>.</w:t>
      </w:r>
    </w:p>
    <w:p w14:paraId="5252069D" w14:textId="7CD40EF9" w:rsidR="00864D58" w:rsidRPr="00864D58" w:rsidRDefault="00707E63" w:rsidP="0034034C">
      <w:pPr>
        <w:pStyle w:val="ARTartustawynprozporzdzenia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C3E1A">
        <w:rPr>
          <w:rFonts w:ascii="Times New Roman" w:hAnsi="Times New Roman" w:cs="Times New Roman"/>
        </w:rPr>
        <w:t>.</w:t>
      </w:r>
      <w:r w:rsidR="00864D58" w:rsidRPr="00864D58">
        <w:rPr>
          <w:rFonts w:ascii="Times New Roman" w:hAnsi="Times New Roman" w:cs="Times New Roman"/>
        </w:rPr>
        <w:t xml:space="preserve"> Szef K</w:t>
      </w:r>
      <w:r w:rsidR="003845C4">
        <w:rPr>
          <w:rFonts w:ascii="Times New Roman" w:hAnsi="Times New Roman" w:cs="Times New Roman"/>
        </w:rPr>
        <w:t xml:space="preserve">rajowej </w:t>
      </w:r>
      <w:r w:rsidR="00864D58" w:rsidRPr="00864D58">
        <w:rPr>
          <w:rFonts w:ascii="Times New Roman" w:hAnsi="Times New Roman" w:cs="Times New Roman"/>
        </w:rPr>
        <w:t>A</w:t>
      </w:r>
      <w:r w:rsidR="003845C4">
        <w:rPr>
          <w:rFonts w:ascii="Times New Roman" w:hAnsi="Times New Roman" w:cs="Times New Roman"/>
        </w:rPr>
        <w:t xml:space="preserve">dministracji </w:t>
      </w:r>
      <w:r w:rsidR="00864D58" w:rsidRPr="00864D58">
        <w:rPr>
          <w:rFonts w:ascii="Times New Roman" w:hAnsi="Times New Roman" w:cs="Times New Roman"/>
        </w:rPr>
        <w:t>S</w:t>
      </w:r>
      <w:r w:rsidR="003845C4">
        <w:rPr>
          <w:rFonts w:ascii="Times New Roman" w:hAnsi="Times New Roman" w:cs="Times New Roman"/>
        </w:rPr>
        <w:t>karbowej</w:t>
      </w:r>
      <w:r w:rsidR="00864D58" w:rsidRPr="00864D58">
        <w:rPr>
          <w:rFonts w:ascii="Times New Roman" w:hAnsi="Times New Roman" w:cs="Times New Roman"/>
        </w:rPr>
        <w:t>, dyrekto</w:t>
      </w:r>
      <w:r w:rsidR="003845C4">
        <w:rPr>
          <w:rFonts w:ascii="Times New Roman" w:hAnsi="Times New Roman" w:cs="Times New Roman"/>
        </w:rPr>
        <w:t>r Krajowej Informacji Skarbowej</w:t>
      </w:r>
      <w:r w:rsidR="00864D58" w:rsidRPr="00864D58">
        <w:rPr>
          <w:rFonts w:ascii="Times New Roman" w:hAnsi="Times New Roman" w:cs="Times New Roman"/>
        </w:rPr>
        <w:t>, dyrektorzy izb administracji skarbowej, dyrektor Krajowej Szkoły Skarbowości oraz dyrektor</w:t>
      </w:r>
      <w:r w:rsidR="001C66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CIRF</w:t>
      </w:r>
      <w:r w:rsidR="001C66D1">
        <w:rPr>
          <w:rFonts w:ascii="Times New Roman" w:hAnsi="Times New Roman" w:cs="Times New Roman"/>
        </w:rPr>
        <w:t xml:space="preserve"> </w:t>
      </w:r>
      <w:r w:rsidR="00864D58" w:rsidRPr="00864D58">
        <w:rPr>
          <w:rFonts w:ascii="Times New Roman" w:hAnsi="Times New Roman" w:cs="Times New Roman"/>
        </w:rPr>
        <w:t>współpracują z ministrem właściwym do spraw finansów publicznych w celu wykonania Programu.</w:t>
      </w:r>
    </w:p>
    <w:p w14:paraId="2FD48715" w14:textId="2E0097E8" w:rsidR="00864D58" w:rsidRPr="00864D58" w:rsidRDefault="00707E63" w:rsidP="0034034C">
      <w:pPr>
        <w:pStyle w:val="USTustnpkodeksu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CC3E1A">
        <w:rPr>
          <w:rFonts w:ascii="Times New Roman" w:hAnsi="Times New Roman" w:cs="Times New Roman"/>
        </w:rPr>
        <w:t>.</w:t>
      </w:r>
      <w:r w:rsidR="00864D58" w:rsidRPr="00864D58">
        <w:rPr>
          <w:rFonts w:ascii="Times New Roman" w:hAnsi="Times New Roman" w:cs="Times New Roman"/>
        </w:rPr>
        <w:t xml:space="preserve"> W zakresie, o którym mowa w </w:t>
      </w:r>
      <w:r w:rsidR="00CC3E1A">
        <w:rPr>
          <w:rFonts w:ascii="Times New Roman" w:hAnsi="Times New Roman" w:cs="Times New Roman"/>
        </w:rPr>
        <w:t>pkt</w:t>
      </w:r>
      <w:r w:rsidR="00864D58" w:rsidRPr="00864D58">
        <w:rPr>
          <w:rFonts w:ascii="Times New Roman" w:hAnsi="Times New Roman" w:cs="Times New Roman"/>
        </w:rPr>
        <w:t xml:space="preserve"> </w:t>
      </w:r>
      <w:r w:rsidR="00E96BCA">
        <w:rPr>
          <w:rFonts w:ascii="Times New Roman" w:hAnsi="Times New Roman" w:cs="Times New Roman"/>
        </w:rPr>
        <w:t>2</w:t>
      </w:r>
      <w:r w:rsidR="00502EE4">
        <w:rPr>
          <w:rFonts w:ascii="Times New Roman" w:hAnsi="Times New Roman" w:cs="Times New Roman"/>
        </w:rPr>
        <w:t>,</w:t>
      </w:r>
      <w:r w:rsidR="00864D58" w:rsidRPr="00864D58">
        <w:rPr>
          <w:rFonts w:ascii="Times New Roman" w:hAnsi="Times New Roman" w:cs="Times New Roman"/>
        </w:rPr>
        <w:t xml:space="preserve"> Szef K</w:t>
      </w:r>
      <w:r w:rsidR="003845C4">
        <w:rPr>
          <w:rFonts w:ascii="Times New Roman" w:hAnsi="Times New Roman" w:cs="Times New Roman"/>
        </w:rPr>
        <w:t xml:space="preserve">rajowej </w:t>
      </w:r>
      <w:r w:rsidR="00864D58" w:rsidRPr="00864D58">
        <w:rPr>
          <w:rFonts w:ascii="Times New Roman" w:hAnsi="Times New Roman" w:cs="Times New Roman"/>
        </w:rPr>
        <w:t>A</w:t>
      </w:r>
      <w:r w:rsidR="003845C4">
        <w:rPr>
          <w:rFonts w:ascii="Times New Roman" w:hAnsi="Times New Roman" w:cs="Times New Roman"/>
        </w:rPr>
        <w:t xml:space="preserve">dministracji </w:t>
      </w:r>
      <w:r w:rsidR="00864D58" w:rsidRPr="00864D58">
        <w:rPr>
          <w:rFonts w:ascii="Times New Roman" w:hAnsi="Times New Roman" w:cs="Times New Roman"/>
        </w:rPr>
        <w:t>S</w:t>
      </w:r>
      <w:r w:rsidR="003845C4">
        <w:rPr>
          <w:rFonts w:ascii="Times New Roman" w:hAnsi="Times New Roman" w:cs="Times New Roman"/>
        </w:rPr>
        <w:t>karbowej pełni rolę koordynatora. D</w:t>
      </w:r>
      <w:r w:rsidR="00864D58" w:rsidRPr="00864D58">
        <w:rPr>
          <w:rFonts w:ascii="Times New Roman" w:hAnsi="Times New Roman" w:cs="Times New Roman"/>
        </w:rPr>
        <w:t xml:space="preserve">yrektorzy jednostek organizacyjnych KAS i dyrektor </w:t>
      </w:r>
      <w:r w:rsidR="003845C4" w:rsidRPr="00864D58">
        <w:rPr>
          <w:rFonts w:ascii="Times New Roman" w:hAnsi="Times New Roman" w:cs="Times New Roman"/>
        </w:rPr>
        <w:t xml:space="preserve">Centrum Informatyki Resortu Finansów </w:t>
      </w:r>
      <w:r w:rsidR="003845C4">
        <w:rPr>
          <w:rFonts w:ascii="Times New Roman" w:hAnsi="Times New Roman" w:cs="Times New Roman"/>
        </w:rPr>
        <w:t>pełnią</w:t>
      </w:r>
      <w:r w:rsidR="00864D58" w:rsidRPr="00864D58">
        <w:rPr>
          <w:rFonts w:ascii="Times New Roman" w:hAnsi="Times New Roman" w:cs="Times New Roman"/>
        </w:rPr>
        <w:t xml:space="preserve"> rolę zarządzających środkami określonymi w Programie, po ich ujęciu w planach finansowych jednostek organizacyjnych z uwzględnieniem roli ministra właściwego do spraw finansów publicznych</w:t>
      </w:r>
      <w:r w:rsidR="003845C4">
        <w:rPr>
          <w:rFonts w:ascii="Times New Roman" w:hAnsi="Times New Roman" w:cs="Times New Roman"/>
        </w:rPr>
        <w:t>,</w:t>
      </w:r>
      <w:r w:rsidR="00864D58" w:rsidRPr="00864D58">
        <w:rPr>
          <w:rFonts w:ascii="Times New Roman" w:hAnsi="Times New Roman" w:cs="Times New Roman"/>
        </w:rPr>
        <w:t xml:space="preserve"> dotyczącej zarządzania środkami w obszarze IT.</w:t>
      </w:r>
    </w:p>
    <w:p w14:paraId="074F0680" w14:textId="7405F709" w:rsidR="00864D58" w:rsidRDefault="00707E63" w:rsidP="0034034C">
      <w:pPr>
        <w:pStyle w:val="ARTartustawynprozporzdzenia"/>
        <w:ind w:firstLine="0"/>
        <w:rPr>
          <w:rFonts w:ascii="Times New Roman" w:hAnsi="Times New Roman" w:cs="Times New Roman"/>
        </w:rPr>
      </w:pPr>
      <w:r>
        <w:rPr>
          <w:rStyle w:val="Ppogrubienie"/>
          <w:rFonts w:ascii="Times New Roman" w:hAnsi="Times New Roman" w:cs="Times New Roman"/>
          <w:b w:val="0"/>
        </w:rPr>
        <w:t>4</w:t>
      </w:r>
      <w:r w:rsidR="00CC3E1A" w:rsidRPr="0034034C">
        <w:rPr>
          <w:rStyle w:val="Ppogrubienie"/>
          <w:rFonts w:ascii="Times New Roman" w:hAnsi="Times New Roman" w:cs="Times New Roman"/>
          <w:b w:val="0"/>
        </w:rPr>
        <w:t>.</w:t>
      </w:r>
      <w:r w:rsidR="00864D58" w:rsidRPr="00864D58">
        <w:rPr>
          <w:rFonts w:ascii="Times New Roman" w:hAnsi="Times New Roman" w:cs="Times New Roman"/>
        </w:rPr>
        <w:t xml:space="preserve"> Jednostkami realizującymi wydatki określone w Programie są jednostki budżetowe: </w:t>
      </w:r>
      <w:r w:rsidR="003845C4">
        <w:rPr>
          <w:rFonts w:ascii="Times New Roman" w:hAnsi="Times New Roman" w:cs="Times New Roman"/>
        </w:rPr>
        <w:t>izby administracji skarbowej</w:t>
      </w:r>
      <w:r w:rsidR="00864D58" w:rsidRPr="00864D58">
        <w:rPr>
          <w:rFonts w:ascii="Times New Roman" w:hAnsi="Times New Roman" w:cs="Times New Roman"/>
        </w:rPr>
        <w:t>, K</w:t>
      </w:r>
      <w:r w:rsidR="003845C4">
        <w:rPr>
          <w:rFonts w:ascii="Times New Roman" w:hAnsi="Times New Roman" w:cs="Times New Roman"/>
        </w:rPr>
        <w:t xml:space="preserve">rajowa </w:t>
      </w:r>
      <w:r w:rsidR="00864D58" w:rsidRPr="00864D58">
        <w:rPr>
          <w:rFonts w:ascii="Times New Roman" w:hAnsi="Times New Roman" w:cs="Times New Roman"/>
        </w:rPr>
        <w:t>I</w:t>
      </w:r>
      <w:r w:rsidR="003845C4">
        <w:rPr>
          <w:rFonts w:ascii="Times New Roman" w:hAnsi="Times New Roman" w:cs="Times New Roman"/>
        </w:rPr>
        <w:t xml:space="preserve">nformacja </w:t>
      </w:r>
      <w:r w:rsidR="00864D58" w:rsidRPr="00864D58">
        <w:rPr>
          <w:rFonts w:ascii="Times New Roman" w:hAnsi="Times New Roman" w:cs="Times New Roman"/>
        </w:rPr>
        <w:t>S</w:t>
      </w:r>
      <w:r w:rsidR="003845C4">
        <w:rPr>
          <w:rFonts w:ascii="Times New Roman" w:hAnsi="Times New Roman" w:cs="Times New Roman"/>
        </w:rPr>
        <w:t>karbowa</w:t>
      </w:r>
      <w:r w:rsidR="00864D58" w:rsidRPr="00864D58">
        <w:rPr>
          <w:rFonts w:ascii="Times New Roman" w:hAnsi="Times New Roman" w:cs="Times New Roman"/>
        </w:rPr>
        <w:t>, K</w:t>
      </w:r>
      <w:r w:rsidR="003845C4">
        <w:rPr>
          <w:rFonts w:ascii="Times New Roman" w:hAnsi="Times New Roman" w:cs="Times New Roman"/>
        </w:rPr>
        <w:t xml:space="preserve">rajowa </w:t>
      </w:r>
      <w:r w:rsidR="00864D58" w:rsidRPr="00864D58">
        <w:rPr>
          <w:rFonts w:ascii="Times New Roman" w:hAnsi="Times New Roman" w:cs="Times New Roman"/>
        </w:rPr>
        <w:t>S</w:t>
      </w:r>
      <w:r w:rsidR="003845C4">
        <w:rPr>
          <w:rFonts w:ascii="Times New Roman" w:hAnsi="Times New Roman" w:cs="Times New Roman"/>
        </w:rPr>
        <w:t xml:space="preserve">zkoła </w:t>
      </w:r>
      <w:r w:rsidR="00864D58" w:rsidRPr="00864D58">
        <w:rPr>
          <w:rFonts w:ascii="Times New Roman" w:hAnsi="Times New Roman" w:cs="Times New Roman"/>
        </w:rPr>
        <w:t>S</w:t>
      </w:r>
      <w:r w:rsidR="003845C4">
        <w:rPr>
          <w:rFonts w:ascii="Times New Roman" w:hAnsi="Times New Roman" w:cs="Times New Roman"/>
        </w:rPr>
        <w:t>karbowości</w:t>
      </w:r>
      <w:r w:rsidR="00864D58" w:rsidRPr="00864D58">
        <w:rPr>
          <w:rFonts w:ascii="Times New Roman" w:hAnsi="Times New Roman" w:cs="Times New Roman"/>
        </w:rPr>
        <w:t>, C</w:t>
      </w:r>
      <w:r w:rsidR="003845C4">
        <w:rPr>
          <w:rFonts w:ascii="Times New Roman" w:hAnsi="Times New Roman" w:cs="Times New Roman"/>
        </w:rPr>
        <w:t xml:space="preserve">entrum </w:t>
      </w:r>
      <w:r w:rsidR="00864D58" w:rsidRPr="00864D58">
        <w:rPr>
          <w:rFonts w:ascii="Times New Roman" w:hAnsi="Times New Roman" w:cs="Times New Roman"/>
        </w:rPr>
        <w:t>I</w:t>
      </w:r>
      <w:r w:rsidR="003845C4">
        <w:rPr>
          <w:rFonts w:ascii="Times New Roman" w:hAnsi="Times New Roman" w:cs="Times New Roman"/>
        </w:rPr>
        <w:t xml:space="preserve">nformatyki </w:t>
      </w:r>
      <w:r w:rsidR="00864D58" w:rsidRPr="00864D58">
        <w:rPr>
          <w:rFonts w:ascii="Times New Roman" w:hAnsi="Times New Roman" w:cs="Times New Roman"/>
        </w:rPr>
        <w:t>R</w:t>
      </w:r>
      <w:r w:rsidR="003845C4">
        <w:rPr>
          <w:rFonts w:ascii="Times New Roman" w:hAnsi="Times New Roman" w:cs="Times New Roman"/>
        </w:rPr>
        <w:t xml:space="preserve">esortu </w:t>
      </w:r>
      <w:r w:rsidR="00864D58" w:rsidRPr="00864D58">
        <w:rPr>
          <w:rFonts w:ascii="Times New Roman" w:hAnsi="Times New Roman" w:cs="Times New Roman"/>
        </w:rPr>
        <w:t>F</w:t>
      </w:r>
      <w:r w:rsidR="003845C4">
        <w:rPr>
          <w:rFonts w:ascii="Times New Roman" w:hAnsi="Times New Roman" w:cs="Times New Roman"/>
        </w:rPr>
        <w:t>inansów oraz</w:t>
      </w:r>
      <w:r w:rsidR="00864D58" w:rsidRPr="00864D58">
        <w:rPr>
          <w:rFonts w:ascii="Times New Roman" w:hAnsi="Times New Roman" w:cs="Times New Roman"/>
        </w:rPr>
        <w:t xml:space="preserve"> komórki organizacyjne urzędu obsługującego ministra właściwego do spraw finansów publicznych.</w:t>
      </w:r>
    </w:p>
    <w:p w14:paraId="0763A33A" w14:textId="2D880673" w:rsidR="00CC3E1A" w:rsidRPr="0034034C" w:rsidRDefault="00CC3E1A" w:rsidP="00CA015A">
      <w:pPr>
        <w:pStyle w:val="Nagwek2"/>
      </w:pPr>
      <w:bookmarkStart w:id="22" w:name="_Toc116298094"/>
      <w:r w:rsidRPr="0034034C">
        <w:t>3.4.</w:t>
      </w:r>
      <w:r w:rsidR="00CA015A">
        <w:t xml:space="preserve"> </w:t>
      </w:r>
      <w:r w:rsidRPr="0034034C">
        <w:t>Planowanie</w:t>
      </w:r>
      <w:bookmarkEnd w:id="22"/>
    </w:p>
    <w:p w14:paraId="23A90C61" w14:textId="4388730D" w:rsidR="000C41D2" w:rsidRPr="006767A5" w:rsidRDefault="000C41D2" w:rsidP="000C41D2">
      <w:pPr>
        <w:pStyle w:val="ARTartustawynprozporzdzenia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864D58">
        <w:rPr>
          <w:rFonts w:ascii="Times New Roman" w:hAnsi="Times New Roman" w:cs="Times New Roman"/>
        </w:rPr>
        <w:t xml:space="preserve"> Szef K</w:t>
      </w:r>
      <w:r>
        <w:rPr>
          <w:rFonts w:ascii="Times New Roman" w:hAnsi="Times New Roman" w:cs="Times New Roman"/>
        </w:rPr>
        <w:t xml:space="preserve">rajowej </w:t>
      </w:r>
      <w:r w:rsidRPr="00864D5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dministracji </w:t>
      </w:r>
      <w:r w:rsidRPr="00864D5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karbowej</w:t>
      </w:r>
      <w:r w:rsidRPr="00864D58">
        <w:rPr>
          <w:rFonts w:ascii="Times New Roman" w:hAnsi="Times New Roman" w:cs="Times New Roman"/>
        </w:rPr>
        <w:t xml:space="preserve"> przedstawia do akceptacji ministra właściwego do spraw finansów publicznych w terminie do dnia 10 października roku poprzedzającego rok budżetowy, w którym priorytety i kierunki Programu będą realizowane</w:t>
      </w:r>
      <w:r>
        <w:rPr>
          <w:rFonts w:ascii="Times New Roman" w:hAnsi="Times New Roman" w:cs="Times New Roman"/>
        </w:rPr>
        <w:t>,</w:t>
      </w:r>
      <w:r w:rsidRPr="00864D58">
        <w:rPr>
          <w:rFonts w:ascii="Times New Roman" w:hAnsi="Times New Roman" w:cs="Times New Roman"/>
        </w:rPr>
        <w:t xml:space="preserve"> plan szczegółowy realizacji </w:t>
      </w:r>
      <w:r>
        <w:rPr>
          <w:rFonts w:ascii="Times New Roman" w:hAnsi="Times New Roman" w:cs="Times New Roman"/>
        </w:rPr>
        <w:t>P</w:t>
      </w:r>
      <w:r w:rsidRPr="00864D58">
        <w:rPr>
          <w:rFonts w:ascii="Times New Roman" w:hAnsi="Times New Roman" w:cs="Times New Roman"/>
        </w:rPr>
        <w:t xml:space="preserve">riorytetów I–IV Programu, w szczególności </w:t>
      </w:r>
      <w:r w:rsidRPr="00A120F1">
        <w:rPr>
          <w:rFonts w:ascii="Times New Roman" w:hAnsi="Times New Roman" w:cs="Times New Roman"/>
        </w:rPr>
        <w:t xml:space="preserve">podział środków dla poszczególnych jednostek organizacyjnych KAS, </w:t>
      </w:r>
      <w:r w:rsidR="00707E63">
        <w:rPr>
          <w:rFonts w:ascii="Times New Roman" w:hAnsi="Times New Roman" w:cs="Times New Roman"/>
        </w:rPr>
        <w:t>CIRF</w:t>
      </w:r>
      <w:r w:rsidRPr="00A120F1">
        <w:rPr>
          <w:rFonts w:ascii="Times New Roman" w:hAnsi="Times New Roman" w:cs="Times New Roman"/>
        </w:rPr>
        <w:t xml:space="preserve"> i Centrali M</w:t>
      </w:r>
      <w:r w:rsidR="00707E63">
        <w:rPr>
          <w:rFonts w:ascii="Times New Roman" w:hAnsi="Times New Roman" w:cs="Times New Roman"/>
        </w:rPr>
        <w:t xml:space="preserve">inisterstwa </w:t>
      </w:r>
      <w:r w:rsidRPr="00A120F1">
        <w:rPr>
          <w:rFonts w:ascii="Times New Roman" w:hAnsi="Times New Roman" w:cs="Times New Roman"/>
        </w:rPr>
        <w:t>F</w:t>
      </w:r>
      <w:r w:rsidR="00707E63">
        <w:rPr>
          <w:rFonts w:ascii="Times New Roman" w:hAnsi="Times New Roman" w:cs="Times New Roman"/>
        </w:rPr>
        <w:t>inansów</w:t>
      </w:r>
      <w:r w:rsidRPr="006767A5">
        <w:rPr>
          <w:rFonts w:ascii="Times New Roman" w:hAnsi="Times New Roman" w:cs="Times New Roman"/>
        </w:rPr>
        <w:t xml:space="preserve">. </w:t>
      </w:r>
      <w:r w:rsidR="006767A5" w:rsidRPr="006767A5">
        <w:rPr>
          <w:rFonts w:ascii="Times New Roman" w:hAnsi="Times New Roman" w:cs="Times New Roman"/>
        </w:rPr>
        <w:t xml:space="preserve">Szef Krajowej Administracji Skarbowej przedstawia do akceptacji ministra właściwego do spraw finansów publicznych plan szczegółowy realizacji Priorytetów I–IV Programu na rok 2023 w ciągu </w:t>
      </w:r>
      <w:r w:rsidR="00122329">
        <w:rPr>
          <w:rFonts w:ascii="Times New Roman" w:hAnsi="Times New Roman" w:cs="Times New Roman"/>
        </w:rPr>
        <w:br/>
      </w:r>
      <w:r w:rsidR="006767A5" w:rsidRPr="006767A5">
        <w:rPr>
          <w:rFonts w:ascii="Times New Roman" w:hAnsi="Times New Roman" w:cs="Times New Roman"/>
        </w:rPr>
        <w:t xml:space="preserve">14 dni od dnia podjęcia uchwały w sprawie </w:t>
      </w:r>
      <w:r w:rsidR="006767A5" w:rsidRPr="006767A5">
        <w:rPr>
          <w:rFonts w:ascii="Times New Roman" w:hAnsi="Times New Roman" w:cs="Times New Roman"/>
          <w:iCs/>
        </w:rPr>
        <w:t>ustanowienia programu wieloletniego „Modernizacja Krajowej Administracji Skarbowej w latach 2023–2025”</w:t>
      </w:r>
      <w:r w:rsidR="006767A5">
        <w:rPr>
          <w:rFonts w:ascii="Times New Roman" w:hAnsi="Times New Roman" w:cs="Times New Roman"/>
          <w:iCs/>
        </w:rPr>
        <w:t>.</w:t>
      </w:r>
    </w:p>
    <w:p w14:paraId="409270E3" w14:textId="28267989" w:rsidR="00864D58" w:rsidRPr="00651AE9" w:rsidRDefault="00CC3E1A" w:rsidP="0034034C">
      <w:pPr>
        <w:pStyle w:val="ARTartustawynprozporzdzenia"/>
        <w:ind w:firstLine="0"/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</w:rPr>
        <w:t>2.</w:t>
      </w:r>
      <w:r w:rsidR="00864D58" w:rsidRPr="00864D58">
        <w:rPr>
          <w:rFonts w:ascii="Times New Roman" w:hAnsi="Times New Roman" w:cs="Times New Roman"/>
        </w:rPr>
        <w:t xml:space="preserve"> W planie szczegółowym przewiduje się możliwość wprowadzania zmian w zakresie zadań realizowanych w ramach Priorytetu II</w:t>
      </w:r>
      <w:r w:rsidR="006B0911" w:rsidRPr="006767A5">
        <w:rPr>
          <w:rFonts w:ascii="Times New Roman" w:hAnsi="Times New Roman" w:cs="Times New Roman"/>
        </w:rPr>
        <w:t>–</w:t>
      </w:r>
      <w:r w:rsidR="00864D58" w:rsidRPr="00864D58">
        <w:rPr>
          <w:rFonts w:ascii="Times New Roman" w:hAnsi="Times New Roman" w:cs="Times New Roman"/>
        </w:rPr>
        <w:t>IV, w postaci zwiększenia liczby zadań lub zmiany ich zakresu</w:t>
      </w:r>
      <w:r w:rsidR="006B0911">
        <w:rPr>
          <w:rFonts w:ascii="Times New Roman" w:hAnsi="Times New Roman" w:cs="Times New Roman"/>
        </w:rPr>
        <w:t>,</w:t>
      </w:r>
      <w:r w:rsidR="00864D58" w:rsidRPr="00864D58">
        <w:rPr>
          <w:rFonts w:ascii="Times New Roman" w:hAnsi="Times New Roman" w:cs="Times New Roman"/>
        </w:rPr>
        <w:t xml:space="preserve"> pod warunkiem że pozostaną zgodne z celami określonymi </w:t>
      </w:r>
      <w:r w:rsidR="001C7AAF" w:rsidRPr="00651AE9">
        <w:rPr>
          <w:rFonts w:ascii="Times New Roman" w:hAnsi="Times New Roman" w:cs="Times New Roman"/>
        </w:rPr>
        <w:t>w ramach</w:t>
      </w:r>
      <w:r w:rsidR="00864D58" w:rsidRPr="00864D58">
        <w:rPr>
          <w:rFonts w:ascii="Times New Roman" w:hAnsi="Times New Roman" w:cs="Times New Roman"/>
        </w:rPr>
        <w:t xml:space="preserve"> Priorytetu </w:t>
      </w:r>
      <w:r w:rsidR="00644771" w:rsidRPr="001C7AAF">
        <w:rPr>
          <w:rFonts w:ascii="Times New Roman" w:hAnsi="Times New Roman" w:cs="Times New Roman"/>
        </w:rPr>
        <w:t>i</w:t>
      </w:r>
      <w:r w:rsidR="00644771">
        <w:rPr>
          <w:rFonts w:ascii="Times New Roman" w:hAnsi="Times New Roman" w:cs="Times New Roman"/>
        </w:rPr>
        <w:t> </w:t>
      </w:r>
      <w:r w:rsidR="00864D58" w:rsidRPr="001C7AAF">
        <w:rPr>
          <w:rFonts w:ascii="Times New Roman" w:hAnsi="Times New Roman" w:cs="Times New Roman"/>
        </w:rPr>
        <w:t>zaakceptowane przez Szefa K</w:t>
      </w:r>
      <w:r w:rsidR="003845C4" w:rsidRPr="001C7AAF">
        <w:rPr>
          <w:rFonts w:ascii="Times New Roman" w:hAnsi="Times New Roman" w:cs="Times New Roman"/>
        </w:rPr>
        <w:t xml:space="preserve">rajowej </w:t>
      </w:r>
      <w:r w:rsidR="00864D58" w:rsidRPr="001C7AAF">
        <w:rPr>
          <w:rFonts w:ascii="Times New Roman" w:hAnsi="Times New Roman" w:cs="Times New Roman"/>
        </w:rPr>
        <w:t>A</w:t>
      </w:r>
      <w:r w:rsidR="003845C4" w:rsidRPr="001C7AAF">
        <w:rPr>
          <w:rFonts w:ascii="Times New Roman" w:hAnsi="Times New Roman" w:cs="Times New Roman"/>
        </w:rPr>
        <w:t xml:space="preserve">dministracji </w:t>
      </w:r>
      <w:r w:rsidR="00864D58" w:rsidRPr="001C7AAF">
        <w:rPr>
          <w:rFonts w:ascii="Times New Roman" w:hAnsi="Times New Roman" w:cs="Times New Roman"/>
        </w:rPr>
        <w:t>S</w:t>
      </w:r>
      <w:r w:rsidR="003845C4" w:rsidRPr="001C7AAF">
        <w:rPr>
          <w:rFonts w:ascii="Times New Roman" w:hAnsi="Times New Roman" w:cs="Times New Roman"/>
        </w:rPr>
        <w:t>karbowej</w:t>
      </w:r>
      <w:r w:rsidR="00864D58" w:rsidRPr="005D4E16">
        <w:rPr>
          <w:rFonts w:ascii="Times New Roman" w:hAnsi="Times New Roman" w:cs="Times New Roman"/>
        </w:rPr>
        <w:t>.</w:t>
      </w:r>
    </w:p>
    <w:p w14:paraId="5CBC6CA9" w14:textId="6732858E" w:rsidR="00CC3E1A" w:rsidRPr="0034034C" w:rsidRDefault="00CC3E1A" w:rsidP="00CA015A">
      <w:pPr>
        <w:pStyle w:val="Nagwek2"/>
      </w:pPr>
      <w:bookmarkStart w:id="23" w:name="_Toc116298095"/>
      <w:r w:rsidRPr="0034034C">
        <w:t>3.5.</w:t>
      </w:r>
      <w:r w:rsidR="00CA015A">
        <w:t xml:space="preserve"> </w:t>
      </w:r>
      <w:r w:rsidRPr="0034034C">
        <w:t>Promocja Programu</w:t>
      </w:r>
      <w:bookmarkEnd w:id="23"/>
    </w:p>
    <w:p w14:paraId="4D019532" w14:textId="558ECCCD" w:rsidR="00864D58" w:rsidRPr="00864D58" w:rsidRDefault="00864D58" w:rsidP="0034034C">
      <w:pPr>
        <w:pStyle w:val="ARTartustawynprozporzdzenia"/>
        <w:ind w:firstLine="0"/>
        <w:rPr>
          <w:rFonts w:ascii="Times New Roman" w:hAnsi="Times New Roman" w:cs="Times New Roman"/>
        </w:rPr>
      </w:pPr>
      <w:r w:rsidRPr="00864D58">
        <w:rPr>
          <w:rFonts w:ascii="Times New Roman" w:hAnsi="Times New Roman" w:cs="Times New Roman"/>
        </w:rPr>
        <w:t>Dla zadań realizowanych w ramach Programu wprowadza się wymóg informowania opinii publicznej o pochodzeniu środków, dzięki którym zostały sfinansowane poszczególne zadania</w:t>
      </w:r>
      <w:r w:rsidR="004B6699">
        <w:rPr>
          <w:rFonts w:ascii="Times New Roman" w:hAnsi="Times New Roman" w:cs="Times New Roman"/>
        </w:rPr>
        <w:t>,</w:t>
      </w:r>
      <w:r w:rsidRPr="00864D58">
        <w:rPr>
          <w:rFonts w:ascii="Times New Roman" w:hAnsi="Times New Roman" w:cs="Times New Roman"/>
        </w:rPr>
        <w:t xml:space="preserve"> w postaci zamieszczenia informacji na stronach internetowych KAS oraz w jednostkach organizacyjnych KAS.</w:t>
      </w:r>
    </w:p>
    <w:p w14:paraId="50C58C1C" w14:textId="59AC9718" w:rsidR="00864D58" w:rsidRPr="00864D58" w:rsidRDefault="00E2796F" w:rsidP="00CA015A">
      <w:pPr>
        <w:pStyle w:val="Nagwek1"/>
      </w:pPr>
      <w:bookmarkStart w:id="24" w:name="_Toc116298096"/>
      <w:r>
        <w:t>4.</w:t>
      </w:r>
      <w:r w:rsidR="00864D58" w:rsidRPr="00864D58">
        <w:t xml:space="preserve"> MONITOROWANIE I OCENA REALIZACJI PROGRAMU</w:t>
      </w:r>
      <w:bookmarkEnd w:id="24"/>
    </w:p>
    <w:p w14:paraId="459CEC0F" w14:textId="359B204E" w:rsidR="00864D58" w:rsidRPr="00864D58" w:rsidRDefault="00E2796F" w:rsidP="0034034C">
      <w:pPr>
        <w:pStyle w:val="ARTartustawynprozporzdzenia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864D58" w:rsidRPr="00864D58">
        <w:rPr>
          <w:rFonts w:ascii="Times New Roman" w:hAnsi="Times New Roman" w:cs="Times New Roman"/>
        </w:rPr>
        <w:t xml:space="preserve"> Minister właściwy do spraw finansów publicznych, na wniosek Szefa K</w:t>
      </w:r>
      <w:r w:rsidR="003845C4">
        <w:rPr>
          <w:rFonts w:ascii="Times New Roman" w:hAnsi="Times New Roman" w:cs="Times New Roman"/>
        </w:rPr>
        <w:t xml:space="preserve">rajowej </w:t>
      </w:r>
      <w:r w:rsidR="00864D58" w:rsidRPr="00864D58">
        <w:rPr>
          <w:rFonts w:ascii="Times New Roman" w:hAnsi="Times New Roman" w:cs="Times New Roman"/>
        </w:rPr>
        <w:t>A</w:t>
      </w:r>
      <w:r w:rsidR="003845C4">
        <w:rPr>
          <w:rFonts w:ascii="Times New Roman" w:hAnsi="Times New Roman" w:cs="Times New Roman"/>
        </w:rPr>
        <w:t xml:space="preserve">dministracji </w:t>
      </w:r>
      <w:r w:rsidR="00864D58" w:rsidRPr="00864D58">
        <w:rPr>
          <w:rFonts w:ascii="Times New Roman" w:hAnsi="Times New Roman" w:cs="Times New Roman"/>
        </w:rPr>
        <w:t>S</w:t>
      </w:r>
      <w:r w:rsidR="003845C4">
        <w:rPr>
          <w:rFonts w:ascii="Times New Roman" w:hAnsi="Times New Roman" w:cs="Times New Roman"/>
        </w:rPr>
        <w:t>karbowej</w:t>
      </w:r>
      <w:r w:rsidR="00864D58" w:rsidRPr="00864D58">
        <w:rPr>
          <w:rFonts w:ascii="Times New Roman" w:hAnsi="Times New Roman" w:cs="Times New Roman"/>
        </w:rPr>
        <w:t xml:space="preserve">, powoła Zespół do spraw monitorowania </w:t>
      </w:r>
      <w:r w:rsidR="005359BD">
        <w:rPr>
          <w:rFonts w:ascii="Times New Roman" w:hAnsi="Times New Roman" w:cs="Times New Roman"/>
        </w:rPr>
        <w:t xml:space="preserve">i koordynacji </w:t>
      </w:r>
      <w:r w:rsidR="00864D58" w:rsidRPr="00864D58">
        <w:rPr>
          <w:rFonts w:ascii="Times New Roman" w:hAnsi="Times New Roman" w:cs="Times New Roman"/>
        </w:rPr>
        <w:t xml:space="preserve">realizacji programu wieloletniego „Modernizacja Krajowej Administracji Skarbowej w latach </w:t>
      </w:r>
      <w:r w:rsidR="00644771">
        <w:rPr>
          <w:rFonts w:ascii="Times New Roman" w:hAnsi="Times New Roman" w:cs="Times New Roman"/>
        </w:rPr>
        <w:br/>
      </w:r>
      <w:r w:rsidR="00864D58" w:rsidRPr="00864D58">
        <w:rPr>
          <w:rFonts w:ascii="Times New Roman" w:hAnsi="Times New Roman" w:cs="Times New Roman"/>
        </w:rPr>
        <w:t>2023–2025”</w:t>
      </w:r>
      <w:r w:rsidR="001B7E60">
        <w:rPr>
          <w:rFonts w:ascii="Times New Roman" w:hAnsi="Times New Roman" w:cs="Times New Roman"/>
        </w:rPr>
        <w:t>, zwany dalej „Zespołem”</w:t>
      </w:r>
      <w:r w:rsidR="001B7E60" w:rsidRPr="00864D58">
        <w:rPr>
          <w:rFonts w:ascii="Times New Roman" w:hAnsi="Times New Roman" w:cs="Times New Roman"/>
        </w:rPr>
        <w:t>.</w:t>
      </w:r>
    </w:p>
    <w:p w14:paraId="3018C5C8" w14:textId="0A96D067" w:rsidR="00864D58" w:rsidRPr="00864D58" w:rsidRDefault="00864D58" w:rsidP="0034034C">
      <w:pPr>
        <w:pStyle w:val="USTustnpkodeksu"/>
        <w:ind w:firstLine="0"/>
        <w:rPr>
          <w:rFonts w:ascii="Times New Roman" w:hAnsi="Times New Roman" w:cs="Times New Roman"/>
        </w:rPr>
      </w:pPr>
      <w:r w:rsidRPr="00864D58">
        <w:rPr>
          <w:rFonts w:ascii="Times New Roman" w:hAnsi="Times New Roman" w:cs="Times New Roman"/>
        </w:rPr>
        <w:t xml:space="preserve">2. Zadaniem Zespołu jest sprawowanie funkcji </w:t>
      </w:r>
      <w:r w:rsidR="001C7AAF">
        <w:rPr>
          <w:rFonts w:ascii="Times New Roman" w:hAnsi="Times New Roman" w:cs="Times New Roman"/>
        </w:rPr>
        <w:t>monitorującej</w:t>
      </w:r>
      <w:r w:rsidR="001C7AAF" w:rsidRPr="00864D58">
        <w:rPr>
          <w:rFonts w:ascii="Times New Roman" w:hAnsi="Times New Roman" w:cs="Times New Roman"/>
        </w:rPr>
        <w:t xml:space="preserve"> </w:t>
      </w:r>
      <w:r w:rsidRPr="00864D58">
        <w:rPr>
          <w:rFonts w:ascii="Times New Roman" w:hAnsi="Times New Roman" w:cs="Times New Roman"/>
        </w:rPr>
        <w:t xml:space="preserve">i koordynującej działania </w:t>
      </w:r>
      <w:r w:rsidR="00644771" w:rsidRPr="00864D58">
        <w:rPr>
          <w:rFonts w:ascii="Times New Roman" w:hAnsi="Times New Roman" w:cs="Times New Roman"/>
        </w:rPr>
        <w:t>w</w:t>
      </w:r>
      <w:r w:rsidR="00644771">
        <w:rPr>
          <w:rFonts w:ascii="Times New Roman" w:hAnsi="Times New Roman" w:cs="Times New Roman"/>
        </w:rPr>
        <w:t> </w:t>
      </w:r>
      <w:r w:rsidRPr="00864D58">
        <w:rPr>
          <w:rFonts w:ascii="Times New Roman" w:hAnsi="Times New Roman" w:cs="Times New Roman"/>
        </w:rPr>
        <w:t xml:space="preserve">Programie, w tym </w:t>
      </w:r>
      <w:r w:rsidR="001C7AAF">
        <w:rPr>
          <w:rFonts w:ascii="Times New Roman" w:hAnsi="Times New Roman" w:cs="Times New Roman"/>
        </w:rPr>
        <w:t xml:space="preserve">proponowanie </w:t>
      </w:r>
      <w:r w:rsidRPr="00864D58">
        <w:rPr>
          <w:rFonts w:ascii="Times New Roman" w:hAnsi="Times New Roman" w:cs="Times New Roman"/>
        </w:rPr>
        <w:t xml:space="preserve">zmian, definiowanie i ocena ryzyka oraz </w:t>
      </w:r>
      <w:r w:rsidR="005C6596">
        <w:rPr>
          <w:rFonts w:ascii="Times New Roman" w:hAnsi="Times New Roman" w:cs="Times New Roman"/>
        </w:rPr>
        <w:t xml:space="preserve">proponowanie działań </w:t>
      </w:r>
      <w:r w:rsidRPr="00864D58">
        <w:rPr>
          <w:rFonts w:ascii="Times New Roman" w:hAnsi="Times New Roman" w:cs="Times New Roman"/>
        </w:rPr>
        <w:t>zaradczych.</w:t>
      </w:r>
    </w:p>
    <w:p w14:paraId="41684453" w14:textId="56A34425" w:rsidR="00864D58" w:rsidRPr="00864D58" w:rsidRDefault="00864D58" w:rsidP="0034034C">
      <w:pPr>
        <w:pStyle w:val="USTustnpkodeksu"/>
        <w:ind w:firstLine="0"/>
        <w:rPr>
          <w:rFonts w:ascii="Times New Roman" w:hAnsi="Times New Roman" w:cs="Times New Roman"/>
        </w:rPr>
      </w:pPr>
      <w:r w:rsidRPr="00864D58">
        <w:rPr>
          <w:rFonts w:ascii="Times New Roman" w:hAnsi="Times New Roman" w:cs="Times New Roman"/>
        </w:rPr>
        <w:t xml:space="preserve">3. </w:t>
      </w:r>
      <w:r w:rsidR="00651AE9">
        <w:rPr>
          <w:rFonts w:ascii="Times New Roman" w:hAnsi="Times New Roman" w:cs="Times New Roman"/>
        </w:rPr>
        <w:t>Skład i zakres odpowiedzialności Zespołu</w:t>
      </w:r>
      <w:r w:rsidR="00A94343">
        <w:rPr>
          <w:rFonts w:ascii="Times New Roman" w:hAnsi="Times New Roman" w:cs="Times New Roman"/>
        </w:rPr>
        <w:t xml:space="preserve"> </w:t>
      </w:r>
      <w:r w:rsidR="00651AE9">
        <w:rPr>
          <w:rFonts w:ascii="Times New Roman" w:hAnsi="Times New Roman" w:cs="Times New Roman"/>
        </w:rPr>
        <w:t>zostanie określony w zarządzeniu</w:t>
      </w:r>
      <w:r w:rsidR="00922508">
        <w:rPr>
          <w:rFonts w:ascii="Times New Roman" w:hAnsi="Times New Roman" w:cs="Times New Roman"/>
        </w:rPr>
        <w:t xml:space="preserve"> wydanym przez</w:t>
      </w:r>
      <w:r w:rsidR="00651AE9">
        <w:rPr>
          <w:rFonts w:ascii="Times New Roman" w:hAnsi="Times New Roman" w:cs="Times New Roman"/>
        </w:rPr>
        <w:t xml:space="preserve"> m</w:t>
      </w:r>
      <w:r w:rsidRPr="00864D58">
        <w:rPr>
          <w:rFonts w:ascii="Times New Roman" w:hAnsi="Times New Roman" w:cs="Times New Roman"/>
        </w:rPr>
        <w:t>inistr</w:t>
      </w:r>
      <w:r w:rsidR="00651AE9">
        <w:rPr>
          <w:rFonts w:ascii="Times New Roman" w:hAnsi="Times New Roman" w:cs="Times New Roman"/>
        </w:rPr>
        <w:t>a</w:t>
      </w:r>
      <w:r w:rsidRPr="00864D58">
        <w:rPr>
          <w:rFonts w:ascii="Times New Roman" w:hAnsi="Times New Roman" w:cs="Times New Roman"/>
        </w:rPr>
        <w:t xml:space="preserve"> właściw</w:t>
      </w:r>
      <w:r w:rsidR="00651AE9">
        <w:rPr>
          <w:rFonts w:ascii="Times New Roman" w:hAnsi="Times New Roman" w:cs="Times New Roman"/>
        </w:rPr>
        <w:t>ego</w:t>
      </w:r>
      <w:r w:rsidRPr="00864D58">
        <w:rPr>
          <w:rFonts w:ascii="Times New Roman" w:hAnsi="Times New Roman" w:cs="Times New Roman"/>
        </w:rPr>
        <w:t xml:space="preserve"> do spraw finansów publicznych.</w:t>
      </w:r>
    </w:p>
    <w:p w14:paraId="5812069B" w14:textId="1F2B7E6E" w:rsidR="00864D58" w:rsidRPr="00864D58" w:rsidRDefault="00E2796F" w:rsidP="0034034C">
      <w:pPr>
        <w:pStyle w:val="ARTartustawynprozporzdzenia"/>
        <w:ind w:firstLine="0"/>
        <w:rPr>
          <w:rFonts w:ascii="Times New Roman" w:hAnsi="Times New Roman" w:cs="Times New Roman"/>
        </w:rPr>
      </w:pPr>
      <w:r w:rsidRPr="0034034C">
        <w:rPr>
          <w:rStyle w:val="Ppogrubienie"/>
          <w:rFonts w:ascii="Times New Roman" w:hAnsi="Times New Roman" w:cs="Times New Roman"/>
          <w:b w:val="0"/>
        </w:rPr>
        <w:t>4.</w:t>
      </w:r>
      <w:r w:rsidR="00864D58" w:rsidRPr="00864D58">
        <w:rPr>
          <w:rFonts w:ascii="Times New Roman" w:hAnsi="Times New Roman" w:cs="Times New Roman"/>
        </w:rPr>
        <w:t xml:space="preserve"> Struktura zarządzania </w:t>
      </w:r>
      <w:r w:rsidR="005359BD">
        <w:rPr>
          <w:rFonts w:ascii="Times New Roman" w:hAnsi="Times New Roman" w:cs="Times New Roman"/>
        </w:rPr>
        <w:t>Programem</w:t>
      </w:r>
      <w:r w:rsidR="00864D58" w:rsidRPr="00864D58">
        <w:rPr>
          <w:rFonts w:ascii="Times New Roman" w:hAnsi="Times New Roman" w:cs="Times New Roman"/>
        </w:rPr>
        <w:t xml:space="preserve"> opiera się na delegowaniu realizacji zadań do jednostek KAS będących beneficjentami Programu oraz nadzor</w:t>
      </w:r>
      <w:r w:rsidR="005D4E16">
        <w:rPr>
          <w:rFonts w:ascii="Times New Roman" w:hAnsi="Times New Roman" w:cs="Times New Roman"/>
        </w:rPr>
        <w:t>ze</w:t>
      </w:r>
      <w:r w:rsidR="00864D58" w:rsidRPr="00864D58">
        <w:rPr>
          <w:rFonts w:ascii="Times New Roman" w:hAnsi="Times New Roman" w:cs="Times New Roman"/>
        </w:rPr>
        <w:t xml:space="preserve"> nad prawidłowym i celowym wykorzystaniem przyznanych środków. Metodologia zarządzania </w:t>
      </w:r>
      <w:r w:rsidR="005359BD">
        <w:rPr>
          <w:rFonts w:ascii="Times New Roman" w:hAnsi="Times New Roman" w:cs="Times New Roman"/>
        </w:rPr>
        <w:t>Programem</w:t>
      </w:r>
      <w:r w:rsidR="00864D58" w:rsidRPr="00864D58">
        <w:rPr>
          <w:rFonts w:ascii="Times New Roman" w:hAnsi="Times New Roman" w:cs="Times New Roman"/>
        </w:rPr>
        <w:t xml:space="preserve"> przewiduje dialog </w:t>
      </w:r>
      <w:r w:rsidR="005C6596">
        <w:rPr>
          <w:rFonts w:ascii="Times New Roman" w:hAnsi="Times New Roman" w:cs="Times New Roman"/>
        </w:rPr>
        <w:t>z jednostkami organizacyjnymi KAS</w:t>
      </w:r>
      <w:r w:rsidR="00651AE9">
        <w:rPr>
          <w:rFonts w:ascii="Times New Roman" w:hAnsi="Times New Roman" w:cs="Times New Roman"/>
        </w:rPr>
        <w:t xml:space="preserve"> </w:t>
      </w:r>
      <w:r w:rsidR="00864D58" w:rsidRPr="00864D58">
        <w:rPr>
          <w:rFonts w:ascii="Times New Roman" w:hAnsi="Times New Roman" w:cs="Times New Roman"/>
        </w:rPr>
        <w:t>i uwzględnianie ich wniosków podczas realizacji poszczególnych zadań w Programie.</w:t>
      </w:r>
    </w:p>
    <w:p w14:paraId="1006EC37" w14:textId="614251E5" w:rsidR="00E2796F" w:rsidRPr="0034034C" w:rsidRDefault="00E2796F" w:rsidP="00CA015A">
      <w:pPr>
        <w:pStyle w:val="Nagwek2"/>
      </w:pPr>
      <w:bookmarkStart w:id="25" w:name="_Toc116298097"/>
      <w:r w:rsidRPr="0034034C">
        <w:t>4.1.</w:t>
      </w:r>
      <w:r w:rsidR="00CA015A">
        <w:t xml:space="preserve"> </w:t>
      </w:r>
      <w:r w:rsidRPr="0034034C">
        <w:t>Raportowanie</w:t>
      </w:r>
      <w:bookmarkEnd w:id="25"/>
    </w:p>
    <w:p w14:paraId="5897A8E1" w14:textId="7C01729A" w:rsidR="00864D58" w:rsidRPr="00864D58" w:rsidRDefault="00E2796F" w:rsidP="0034034C">
      <w:pPr>
        <w:pStyle w:val="ARTartustawynprozporzdzenia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864D58" w:rsidRPr="00864D58">
        <w:rPr>
          <w:rFonts w:ascii="Times New Roman" w:hAnsi="Times New Roman" w:cs="Times New Roman"/>
        </w:rPr>
        <w:t xml:space="preserve"> W celu kontroli nad postępami prac w Programie </w:t>
      </w:r>
      <w:r w:rsidR="001B7E60">
        <w:rPr>
          <w:rFonts w:ascii="Times New Roman" w:hAnsi="Times New Roman" w:cs="Times New Roman"/>
        </w:rPr>
        <w:t xml:space="preserve">Zespół </w:t>
      </w:r>
      <w:r w:rsidR="00864D58" w:rsidRPr="00864D58">
        <w:rPr>
          <w:rFonts w:ascii="Times New Roman" w:hAnsi="Times New Roman" w:cs="Times New Roman"/>
        </w:rPr>
        <w:t>sporządza raporty kwartalne, zawierające informacje w formie krótkiego opisu działań lub czynności podjętych przy realizacji poszczególnych zadań w danym okresie.</w:t>
      </w:r>
    </w:p>
    <w:p w14:paraId="4D369C80" w14:textId="6D0D72FD" w:rsidR="00864D58" w:rsidRPr="00864D58" w:rsidRDefault="00864D58" w:rsidP="0034034C">
      <w:pPr>
        <w:pStyle w:val="USTustnpkodeksu"/>
        <w:ind w:firstLine="0"/>
        <w:rPr>
          <w:rFonts w:ascii="Times New Roman" w:hAnsi="Times New Roman" w:cs="Times New Roman"/>
        </w:rPr>
      </w:pPr>
      <w:r w:rsidRPr="00864D58">
        <w:rPr>
          <w:rFonts w:ascii="Times New Roman" w:hAnsi="Times New Roman" w:cs="Times New Roman"/>
        </w:rPr>
        <w:t xml:space="preserve">2. Termin sporządzenia raportu </w:t>
      </w:r>
      <w:r w:rsidR="00026BBF">
        <w:rPr>
          <w:rFonts w:ascii="Times New Roman" w:hAnsi="Times New Roman" w:cs="Times New Roman"/>
        </w:rPr>
        <w:t xml:space="preserve">kwartalnego </w:t>
      </w:r>
      <w:r w:rsidRPr="00864D58">
        <w:rPr>
          <w:rFonts w:ascii="Times New Roman" w:hAnsi="Times New Roman" w:cs="Times New Roman"/>
        </w:rPr>
        <w:t xml:space="preserve">upływa wraz z ostatnim dniem kolejnego miesiąca po kwartale sprawozdawczym. Raport </w:t>
      </w:r>
      <w:r w:rsidR="00026BBF">
        <w:rPr>
          <w:rFonts w:ascii="Times New Roman" w:hAnsi="Times New Roman" w:cs="Times New Roman"/>
        </w:rPr>
        <w:t xml:space="preserve">kwartalny </w:t>
      </w:r>
      <w:r w:rsidRPr="00864D58">
        <w:rPr>
          <w:rFonts w:ascii="Times New Roman" w:hAnsi="Times New Roman" w:cs="Times New Roman"/>
        </w:rPr>
        <w:t>jest przedstawiany do akceptacji Szefa K</w:t>
      </w:r>
      <w:r w:rsidR="00871F5B">
        <w:rPr>
          <w:rFonts w:ascii="Times New Roman" w:hAnsi="Times New Roman" w:cs="Times New Roman"/>
        </w:rPr>
        <w:t xml:space="preserve">rajowej </w:t>
      </w:r>
      <w:r w:rsidRPr="00864D58">
        <w:rPr>
          <w:rFonts w:ascii="Times New Roman" w:hAnsi="Times New Roman" w:cs="Times New Roman"/>
        </w:rPr>
        <w:t>A</w:t>
      </w:r>
      <w:r w:rsidR="00871F5B">
        <w:rPr>
          <w:rFonts w:ascii="Times New Roman" w:hAnsi="Times New Roman" w:cs="Times New Roman"/>
        </w:rPr>
        <w:t xml:space="preserve">dministracji </w:t>
      </w:r>
      <w:r w:rsidRPr="00864D58">
        <w:rPr>
          <w:rFonts w:ascii="Times New Roman" w:hAnsi="Times New Roman" w:cs="Times New Roman"/>
        </w:rPr>
        <w:t>S</w:t>
      </w:r>
      <w:r w:rsidR="00871F5B">
        <w:rPr>
          <w:rFonts w:ascii="Times New Roman" w:hAnsi="Times New Roman" w:cs="Times New Roman"/>
        </w:rPr>
        <w:t>karbowej</w:t>
      </w:r>
      <w:r w:rsidRPr="00864D58">
        <w:rPr>
          <w:rFonts w:ascii="Times New Roman" w:hAnsi="Times New Roman" w:cs="Times New Roman"/>
        </w:rPr>
        <w:t>.</w:t>
      </w:r>
    </w:p>
    <w:p w14:paraId="431EAF65" w14:textId="77777777" w:rsidR="00864D58" w:rsidRDefault="00864D58" w:rsidP="0034034C">
      <w:pPr>
        <w:pStyle w:val="USTustnpkodeksu"/>
        <w:ind w:firstLine="0"/>
        <w:rPr>
          <w:rFonts w:ascii="Times New Roman" w:hAnsi="Times New Roman" w:cs="Times New Roman"/>
        </w:rPr>
      </w:pPr>
      <w:r w:rsidRPr="00864D58">
        <w:rPr>
          <w:rFonts w:ascii="Times New Roman" w:hAnsi="Times New Roman" w:cs="Times New Roman"/>
        </w:rPr>
        <w:t>3. Raport za kwartał IV jest jednocześnie raportem rocznym i zawiera dodatkowo podsumowanie wszystkich priorytetów w perspektywie roku realizacji. Raport jest przedstawiany Szefowi K</w:t>
      </w:r>
      <w:r w:rsidR="00871F5B">
        <w:rPr>
          <w:rFonts w:ascii="Times New Roman" w:hAnsi="Times New Roman" w:cs="Times New Roman"/>
        </w:rPr>
        <w:t xml:space="preserve">rajowej </w:t>
      </w:r>
      <w:r w:rsidRPr="00864D58">
        <w:rPr>
          <w:rFonts w:ascii="Times New Roman" w:hAnsi="Times New Roman" w:cs="Times New Roman"/>
        </w:rPr>
        <w:t>A</w:t>
      </w:r>
      <w:r w:rsidR="00871F5B">
        <w:rPr>
          <w:rFonts w:ascii="Times New Roman" w:hAnsi="Times New Roman" w:cs="Times New Roman"/>
        </w:rPr>
        <w:t xml:space="preserve">dministracji </w:t>
      </w:r>
      <w:r w:rsidRPr="00864D58">
        <w:rPr>
          <w:rFonts w:ascii="Times New Roman" w:hAnsi="Times New Roman" w:cs="Times New Roman"/>
        </w:rPr>
        <w:t>S</w:t>
      </w:r>
      <w:r w:rsidR="00871F5B">
        <w:rPr>
          <w:rFonts w:ascii="Times New Roman" w:hAnsi="Times New Roman" w:cs="Times New Roman"/>
        </w:rPr>
        <w:t>karbowej</w:t>
      </w:r>
      <w:r w:rsidRPr="00864D58">
        <w:rPr>
          <w:rFonts w:ascii="Times New Roman" w:hAnsi="Times New Roman" w:cs="Times New Roman"/>
        </w:rPr>
        <w:t xml:space="preserve"> do końca I kwartału po roku sprawozdawczym.</w:t>
      </w:r>
    </w:p>
    <w:p w14:paraId="5088C90A" w14:textId="44DD1100" w:rsidR="00E2796F" w:rsidRPr="0034034C" w:rsidRDefault="00E2796F" w:rsidP="00CA015A">
      <w:pPr>
        <w:pStyle w:val="Nagwek2"/>
      </w:pPr>
      <w:bookmarkStart w:id="26" w:name="_Toc116298098"/>
      <w:r w:rsidRPr="0034034C">
        <w:t>4.2.</w:t>
      </w:r>
      <w:r w:rsidR="00CA015A">
        <w:t xml:space="preserve"> </w:t>
      </w:r>
      <w:bookmarkStart w:id="27" w:name="_Toc106372096"/>
      <w:r w:rsidRPr="0034034C">
        <w:t>Wskaźniki realizacji Programu</w:t>
      </w:r>
      <w:bookmarkEnd w:id="26"/>
      <w:bookmarkEnd w:id="27"/>
    </w:p>
    <w:p w14:paraId="0B3B87D1" w14:textId="19F58AD2" w:rsidR="00864D58" w:rsidRPr="00864D58" w:rsidRDefault="00864D58" w:rsidP="0034034C">
      <w:pPr>
        <w:pStyle w:val="ARTartustawynprozporzdzenia"/>
        <w:ind w:firstLine="0"/>
        <w:rPr>
          <w:rFonts w:ascii="Times New Roman" w:hAnsi="Times New Roman" w:cs="Times New Roman"/>
        </w:rPr>
      </w:pPr>
      <w:r w:rsidRPr="00864D58">
        <w:rPr>
          <w:rFonts w:ascii="Times New Roman" w:hAnsi="Times New Roman" w:cs="Times New Roman"/>
        </w:rPr>
        <w:t xml:space="preserve">Minister właściwy do spraw finansów publicznych dokona oceny realizacji Programu na podstawie analizy wskaźników rzeczowych i ekonomicznych, mając na uwadze </w:t>
      </w:r>
      <w:r w:rsidR="00644771" w:rsidRPr="00864D58">
        <w:rPr>
          <w:rFonts w:ascii="Times New Roman" w:hAnsi="Times New Roman" w:cs="Times New Roman"/>
        </w:rPr>
        <w:t>w</w:t>
      </w:r>
      <w:r w:rsidR="00644771">
        <w:rPr>
          <w:rFonts w:ascii="Times New Roman" w:hAnsi="Times New Roman" w:cs="Times New Roman"/>
        </w:rPr>
        <w:t> </w:t>
      </w:r>
      <w:r w:rsidRPr="00864D58">
        <w:rPr>
          <w:rFonts w:ascii="Times New Roman" w:hAnsi="Times New Roman" w:cs="Times New Roman"/>
        </w:rPr>
        <w:t>szczególności:</w:t>
      </w:r>
    </w:p>
    <w:p w14:paraId="05D61367" w14:textId="77777777" w:rsidR="00864D58" w:rsidRPr="00864D58" w:rsidRDefault="00864D58" w:rsidP="00864D58">
      <w:pPr>
        <w:pStyle w:val="PKTpunkt"/>
        <w:rPr>
          <w:rFonts w:ascii="Times New Roman" w:hAnsi="Times New Roman" w:cs="Times New Roman"/>
        </w:rPr>
      </w:pPr>
      <w:r w:rsidRPr="00864D58">
        <w:rPr>
          <w:rFonts w:ascii="Times New Roman" w:hAnsi="Times New Roman" w:cs="Times New Roman"/>
        </w:rPr>
        <w:t>1)</w:t>
      </w:r>
      <w:r w:rsidRPr="00864D58">
        <w:rPr>
          <w:rFonts w:ascii="Times New Roman" w:hAnsi="Times New Roman" w:cs="Times New Roman"/>
        </w:rPr>
        <w:tab/>
        <w:t>stopień realizacji rzeczowej Programu w stosunku do planu;</w:t>
      </w:r>
    </w:p>
    <w:p w14:paraId="00B30BEC" w14:textId="77777777" w:rsidR="00864D58" w:rsidRPr="00864D58" w:rsidRDefault="00864D58" w:rsidP="00864D58">
      <w:pPr>
        <w:pStyle w:val="PKTpunkt"/>
        <w:rPr>
          <w:rFonts w:ascii="Times New Roman" w:hAnsi="Times New Roman" w:cs="Times New Roman"/>
        </w:rPr>
      </w:pPr>
      <w:r w:rsidRPr="00864D58">
        <w:rPr>
          <w:rFonts w:ascii="Times New Roman" w:hAnsi="Times New Roman" w:cs="Times New Roman"/>
        </w:rPr>
        <w:t>2)</w:t>
      </w:r>
      <w:r w:rsidRPr="00864D58">
        <w:rPr>
          <w:rFonts w:ascii="Times New Roman" w:hAnsi="Times New Roman" w:cs="Times New Roman"/>
        </w:rPr>
        <w:tab/>
        <w:t>czynniki ekonomiczne, prawne i społeczne mające wpływ na realizację planu;</w:t>
      </w:r>
    </w:p>
    <w:p w14:paraId="6FDD045E" w14:textId="77777777" w:rsidR="00864D58" w:rsidRPr="00864D58" w:rsidRDefault="00864D58" w:rsidP="00864D58">
      <w:pPr>
        <w:pStyle w:val="PKTpunkt"/>
        <w:rPr>
          <w:rFonts w:ascii="Times New Roman" w:hAnsi="Times New Roman" w:cs="Times New Roman"/>
        </w:rPr>
      </w:pPr>
      <w:r w:rsidRPr="00864D58">
        <w:rPr>
          <w:rFonts w:ascii="Times New Roman" w:hAnsi="Times New Roman" w:cs="Times New Roman"/>
        </w:rPr>
        <w:t>3)</w:t>
      </w:r>
      <w:r w:rsidRPr="00864D58">
        <w:rPr>
          <w:rFonts w:ascii="Times New Roman" w:hAnsi="Times New Roman" w:cs="Times New Roman"/>
        </w:rPr>
        <w:tab/>
        <w:t>osiągnięte wskaźniki ekonomiczne w porównaniu do analogicznych okresów sprzed realizacji Programu;</w:t>
      </w:r>
    </w:p>
    <w:p w14:paraId="0CFD8DBA" w14:textId="77777777" w:rsidR="00864D58" w:rsidRDefault="00864D58" w:rsidP="00864D58">
      <w:pPr>
        <w:pStyle w:val="PKTpunkt"/>
        <w:rPr>
          <w:rFonts w:ascii="Times New Roman" w:hAnsi="Times New Roman" w:cs="Times New Roman"/>
        </w:rPr>
      </w:pPr>
      <w:r w:rsidRPr="00864D58">
        <w:rPr>
          <w:rFonts w:ascii="Times New Roman" w:hAnsi="Times New Roman" w:cs="Times New Roman"/>
        </w:rPr>
        <w:t>4)</w:t>
      </w:r>
      <w:r w:rsidRPr="00864D58">
        <w:rPr>
          <w:rFonts w:ascii="Times New Roman" w:hAnsi="Times New Roman" w:cs="Times New Roman"/>
        </w:rPr>
        <w:tab/>
        <w:t>efekty w zakresie prewencji.</w:t>
      </w:r>
    </w:p>
    <w:p w14:paraId="4FDE4610" w14:textId="6B43A0CC" w:rsidR="00E2796F" w:rsidRPr="0034034C" w:rsidRDefault="00E2796F" w:rsidP="00CA015A">
      <w:pPr>
        <w:pStyle w:val="Nagwek2"/>
      </w:pPr>
      <w:bookmarkStart w:id="28" w:name="_Toc116298099"/>
      <w:r w:rsidRPr="0034034C">
        <w:t>4.2.1.</w:t>
      </w:r>
      <w:r w:rsidR="00CA015A">
        <w:t xml:space="preserve"> </w:t>
      </w:r>
      <w:bookmarkStart w:id="29" w:name="_Toc106372098"/>
      <w:r w:rsidRPr="0034034C">
        <w:t>Wskaźniki ekonomiczne</w:t>
      </w:r>
      <w:bookmarkEnd w:id="28"/>
      <w:bookmarkEnd w:id="29"/>
    </w:p>
    <w:p w14:paraId="1C468EE1" w14:textId="7E4EFB99" w:rsidR="00610057" w:rsidRPr="00610057" w:rsidRDefault="00E2796F" w:rsidP="0034034C">
      <w:pPr>
        <w:pStyle w:val="ARTartustawynprozporzdzenia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864D58" w:rsidRPr="00864D58">
        <w:rPr>
          <w:rFonts w:ascii="Times New Roman" w:hAnsi="Times New Roman" w:cs="Times New Roman"/>
        </w:rPr>
        <w:t xml:space="preserve"> </w:t>
      </w:r>
      <w:r w:rsidR="00610057" w:rsidRPr="00610057">
        <w:rPr>
          <w:rFonts w:ascii="Times New Roman" w:hAnsi="Times New Roman" w:cs="Times New Roman"/>
        </w:rPr>
        <w:t xml:space="preserve">Wskaźniki ekonomiczne umożliwiają ocenę efektywności ekonomicznej Programu względem poniesionych nakładów. Ocena </w:t>
      </w:r>
      <w:r w:rsidR="006B0911" w:rsidRPr="00610057">
        <w:rPr>
          <w:rFonts w:ascii="Times New Roman" w:hAnsi="Times New Roman" w:cs="Times New Roman"/>
        </w:rPr>
        <w:t xml:space="preserve">jest </w:t>
      </w:r>
      <w:r w:rsidR="00610057" w:rsidRPr="00610057">
        <w:rPr>
          <w:rFonts w:ascii="Times New Roman" w:hAnsi="Times New Roman" w:cs="Times New Roman"/>
        </w:rPr>
        <w:t xml:space="preserve">dokonywana na podstawie analizy kluczowych kryteriów w porównaniu do porównywalnego okresu sprzed realizacji Programu lub </w:t>
      </w:r>
      <w:r w:rsidR="006A4517" w:rsidRPr="00610057">
        <w:rPr>
          <w:rFonts w:ascii="Times New Roman" w:hAnsi="Times New Roman" w:cs="Times New Roman"/>
        </w:rPr>
        <w:t>w</w:t>
      </w:r>
      <w:r w:rsidR="006A4517">
        <w:rPr>
          <w:rFonts w:ascii="Times New Roman" w:hAnsi="Times New Roman" w:cs="Times New Roman"/>
        </w:rPr>
        <w:t> </w:t>
      </w:r>
      <w:r w:rsidR="00610057" w:rsidRPr="00610057">
        <w:rPr>
          <w:rFonts w:ascii="Times New Roman" w:hAnsi="Times New Roman" w:cs="Times New Roman"/>
        </w:rPr>
        <w:t>kolejnych latach jego realizacji.</w:t>
      </w:r>
    </w:p>
    <w:p w14:paraId="2BC3EF77" w14:textId="4B2236F0" w:rsidR="00173D26" w:rsidRDefault="00610057" w:rsidP="0034034C">
      <w:pPr>
        <w:pStyle w:val="ARTartustawynprozporzdzenia"/>
        <w:ind w:firstLine="0"/>
        <w:rPr>
          <w:rFonts w:ascii="Times New Roman" w:hAnsi="Times New Roman" w:cs="Times New Roman"/>
        </w:rPr>
      </w:pPr>
      <w:r w:rsidRPr="00610057">
        <w:rPr>
          <w:rFonts w:ascii="Times New Roman" w:hAnsi="Times New Roman" w:cs="Times New Roman"/>
        </w:rPr>
        <w:t xml:space="preserve">2. Wskaźnik obrazujący skuteczność działań organów, pracowników i funkcjonariuszy KAS </w:t>
      </w:r>
      <w:r w:rsidR="00644771" w:rsidRPr="00610057">
        <w:rPr>
          <w:rFonts w:ascii="Times New Roman" w:hAnsi="Times New Roman" w:cs="Times New Roman"/>
        </w:rPr>
        <w:t>w</w:t>
      </w:r>
      <w:r w:rsidR="00644771">
        <w:rPr>
          <w:rFonts w:ascii="Times New Roman" w:hAnsi="Times New Roman" w:cs="Times New Roman"/>
        </w:rPr>
        <w:t> </w:t>
      </w:r>
      <w:r w:rsidRPr="00610057">
        <w:rPr>
          <w:rFonts w:ascii="Times New Roman" w:hAnsi="Times New Roman" w:cs="Times New Roman"/>
        </w:rPr>
        <w:t>obszarach poboru ceł i podatków, kontroli podatkowej, czynności sprawdzających, czynności analitycznych, kontroli celno-skarbowej, postępowań podatkowych oraz postępowań w sprawach przestępstw i wykroczeń skarbowych jest określany w oparci</w:t>
      </w:r>
      <w:r>
        <w:rPr>
          <w:rFonts w:ascii="Times New Roman" w:hAnsi="Times New Roman" w:cs="Times New Roman"/>
        </w:rPr>
        <w:t xml:space="preserve">u </w:t>
      </w:r>
      <w:r w:rsidR="006A4517">
        <w:rPr>
          <w:rFonts w:ascii="Times New Roman" w:hAnsi="Times New Roman" w:cs="Times New Roman"/>
        </w:rPr>
        <w:t>o </w:t>
      </w:r>
      <w:r>
        <w:rPr>
          <w:rFonts w:ascii="Times New Roman" w:hAnsi="Times New Roman" w:cs="Times New Roman"/>
        </w:rPr>
        <w:t>Tabelę nr 7</w:t>
      </w:r>
      <w:r w:rsidRPr="00610057">
        <w:rPr>
          <w:rFonts w:ascii="Times New Roman" w:hAnsi="Times New Roman" w:cs="Times New Roman"/>
        </w:rPr>
        <w:t>.</w:t>
      </w:r>
    </w:p>
    <w:p w14:paraId="3589DC78" w14:textId="77777777" w:rsidR="00626A13" w:rsidRDefault="00626A13" w:rsidP="0034034C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37C7340C" w14:textId="77777777" w:rsidR="00547B43" w:rsidRPr="008B5834" w:rsidRDefault="00547B43" w:rsidP="00547B43">
      <w:pPr>
        <w:pStyle w:val="USTustnpkodeksu"/>
        <w:jc w:val="right"/>
        <w:rPr>
          <w:rFonts w:ascii="Times New Roman" w:hAnsi="Times New Roman" w:cs="Times New Roman"/>
          <w:b/>
        </w:rPr>
      </w:pPr>
      <w:r w:rsidRPr="008B5834">
        <w:rPr>
          <w:rFonts w:ascii="Times New Roman" w:hAnsi="Times New Roman" w:cs="Times New Roman"/>
          <w:b/>
        </w:rPr>
        <w:t>Tabela nr 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9"/>
        <w:gridCol w:w="1233"/>
        <w:gridCol w:w="1232"/>
        <w:gridCol w:w="1232"/>
        <w:gridCol w:w="1232"/>
        <w:gridCol w:w="1232"/>
        <w:gridCol w:w="1232"/>
      </w:tblGrid>
      <w:tr w:rsidR="00547B43" w:rsidRPr="00610057" w14:paraId="4280B319" w14:textId="77777777" w:rsidTr="009911E1">
        <w:trPr>
          <w:trHeight w:val="480"/>
        </w:trPr>
        <w:tc>
          <w:tcPr>
            <w:tcW w:w="9062" w:type="dxa"/>
            <w:gridSpan w:val="7"/>
            <w:hideMark/>
          </w:tcPr>
          <w:p w14:paraId="70247A9C" w14:textId="77777777" w:rsidR="00547B43" w:rsidRPr="00610057" w:rsidRDefault="00547B43" w:rsidP="009911E1">
            <w:pPr>
              <w:rPr>
                <w:rFonts w:ascii="Times New Roman" w:hAnsi="Times New Roman"/>
                <w:b/>
                <w:bCs/>
              </w:rPr>
            </w:pPr>
            <w:r w:rsidRPr="00610057">
              <w:rPr>
                <w:rFonts w:ascii="Times New Roman" w:hAnsi="Times New Roman"/>
                <w:b/>
                <w:bCs/>
              </w:rPr>
              <w:t>WPŁYWY PODATKOWE ORAZ Z TYTUŁU CŁA W WYBRANYCH OKRESACH</w:t>
            </w:r>
          </w:p>
        </w:tc>
      </w:tr>
      <w:tr w:rsidR="00547B43" w:rsidRPr="00610057" w14:paraId="19D99E17" w14:textId="77777777" w:rsidTr="009911E1">
        <w:trPr>
          <w:trHeight w:val="683"/>
        </w:trPr>
        <w:tc>
          <w:tcPr>
            <w:tcW w:w="1669" w:type="dxa"/>
            <w:vMerge w:val="restart"/>
            <w:hideMark/>
          </w:tcPr>
          <w:p w14:paraId="5E63ACCF" w14:textId="77777777" w:rsidR="00547B43" w:rsidRPr="00610057" w:rsidRDefault="00547B43" w:rsidP="009911E1">
            <w:pPr>
              <w:rPr>
                <w:rFonts w:ascii="Times New Roman" w:hAnsi="Times New Roman"/>
              </w:rPr>
            </w:pPr>
            <w:r w:rsidRPr="00610057">
              <w:rPr>
                <w:rFonts w:ascii="Times New Roman" w:hAnsi="Times New Roman"/>
              </w:rPr>
              <w:t>wskaźnik</w:t>
            </w:r>
          </w:p>
        </w:tc>
        <w:tc>
          <w:tcPr>
            <w:tcW w:w="3697" w:type="dxa"/>
            <w:gridSpan w:val="3"/>
            <w:hideMark/>
          </w:tcPr>
          <w:p w14:paraId="30E95C2A" w14:textId="06FF658A" w:rsidR="00547B43" w:rsidRPr="00610057" w:rsidRDefault="00547B43" w:rsidP="006B0911">
            <w:pPr>
              <w:jc w:val="center"/>
              <w:rPr>
                <w:rFonts w:ascii="Times New Roman" w:hAnsi="Times New Roman"/>
              </w:rPr>
            </w:pPr>
            <w:r w:rsidRPr="00610057">
              <w:rPr>
                <w:rFonts w:ascii="Times New Roman" w:hAnsi="Times New Roman"/>
              </w:rPr>
              <w:t xml:space="preserve">Wartość liczbowa wskaźnika w okresie badanym </w:t>
            </w:r>
            <w:r w:rsidR="006B0911" w:rsidRPr="00864D58">
              <w:rPr>
                <w:rFonts w:ascii="Times New Roman" w:hAnsi="Times New Roman" w:cs="Times New Roman"/>
              </w:rPr>
              <w:t>–</w:t>
            </w:r>
            <w:r w:rsidRPr="00610057">
              <w:rPr>
                <w:rFonts w:ascii="Times New Roman" w:hAnsi="Times New Roman"/>
              </w:rPr>
              <w:t xml:space="preserve"> suma wpływów podatkowych i ceł</w:t>
            </w:r>
          </w:p>
        </w:tc>
        <w:tc>
          <w:tcPr>
            <w:tcW w:w="3696" w:type="dxa"/>
            <w:gridSpan w:val="3"/>
          </w:tcPr>
          <w:p w14:paraId="03817E5E" w14:textId="77777777" w:rsidR="00547B43" w:rsidRPr="00610057" w:rsidRDefault="00547B43" w:rsidP="00173D26">
            <w:pPr>
              <w:jc w:val="center"/>
              <w:rPr>
                <w:rFonts w:ascii="Times New Roman" w:hAnsi="Times New Roman"/>
              </w:rPr>
            </w:pPr>
            <w:r w:rsidRPr="00610057">
              <w:rPr>
                <w:rFonts w:ascii="Times New Roman" w:hAnsi="Times New Roman"/>
              </w:rPr>
              <w:t xml:space="preserve">Ocena zmiany wartości okresu badanego względem okresu poprzedzającego wyrażona w % (oczekiwane </w:t>
            </w:r>
            <w:r w:rsidRPr="00610057">
              <w:rPr>
                <w:rFonts w:ascii="Times New Roman" w:eastAsiaTheme="minorHAnsi" w:hAnsi="Times New Roman"/>
              </w:rPr>
              <w:t>≥</w:t>
            </w:r>
            <w:r w:rsidRPr="00610057">
              <w:rPr>
                <w:rFonts w:ascii="Times New Roman" w:hAnsi="Times New Roman"/>
              </w:rPr>
              <w:t xml:space="preserve"> 100)</w:t>
            </w:r>
          </w:p>
        </w:tc>
      </w:tr>
      <w:tr w:rsidR="00547B43" w:rsidRPr="00610057" w14:paraId="68E8E394" w14:textId="77777777" w:rsidTr="009911E1">
        <w:trPr>
          <w:trHeight w:val="683"/>
        </w:trPr>
        <w:tc>
          <w:tcPr>
            <w:tcW w:w="1669" w:type="dxa"/>
            <w:vMerge/>
            <w:hideMark/>
          </w:tcPr>
          <w:p w14:paraId="4C9285D6" w14:textId="77777777" w:rsidR="00547B43" w:rsidRPr="00610057" w:rsidRDefault="00547B43" w:rsidP="009911E1">
            <w:pPr>
              <w:rPr>
                <w:rFonts w:ascii="Times New Roman" w:hAnsi="Times New Roman"/>
              </w:rPr>
            </w:pPr>
          </w:p>
        </w:tc>
        <w:tc>
          <w:tcPr>
            <w:tcW w:w="1233" w:type="dxa"/>
            <w:vAlign w:val="center"/>
            <w:hideMark/>
          </w:tcPr>
          <w:p w14:paraId="2C254666" w14:textId="4CD50417" w:rsidR="00547B43" w:rsidRPr="00610057" w:rsidRDefault="00547B43" w:rsidP="009911E1">
            <w:pPr>
              <w:rPr>
                <w:rFonts w:ascii="Times New Roman" w:hAnsi="Times New Roman"/>
                <w:sz w:val="20"/>
                <w:szCs w:val="20"/>
              </w:rPr>
            </w:pPr>
            <w:r w:rsidRPr="00610057">
              <w:rPr>
                <w:rFonts w:ascii="Times New Roman" w:hAnsi="Times New Roman"/>
                <w:sz w:val="20"/>
                <w:szCs w:val="20"/>
              </w:rPr>
              <w:t>2023</w:t>
            </w:r>
            <w:r w:rsidR="004B6699">
              <w:rPr>
                <w:rFonts w:ascii="Times New Roman" w:hAnsi="Times New Roman"/>
                <w:sz w:val="20"/>
                <w:szCs w:val="20"/>
              </w:rPr>
              <w:t xml:space="preserve"> r.</w:t>
            </w:r>
          </w:p>
        </w:tc>
        <w:tc>
          <w:tcPr>
            <w:tcW w:w="1232" w:type="dxa"/>
            <w:vAlign w:val="center"/>
            <w:hideMark/>
          </w:tcPr>
          <w:p w14:paraId="2D0A80DC" w14:textId="0930515D" w:rsidR="00547B43" w:rsidRPr="00610057" w:rsidRDefault="00547B43" w:rsidP="009911E1">
            <w:pPr>
              <w:rPr>
                <w:rFonts w:ascii="Times New Roman" w:hAnsi="Times New Roman"/>
                <w:sz w:val="20"/>
                <w:szCs w:val="20"/>
              </w:rPr>
            </w:pPr>
            <w:r w:rsidRPr="00610057">
              <w:rPr>
                <w:rFonts w:ascii="Times New Roman" w:hAnsi="Times New Roman"/>
                <w:sz w:val="20"/>
                <w:szCs w:val="20"/>
              </w:rPr>
              <w:t>2024</w:t>
            </w:r>
            <w:r w:rsidR="004B6699">
              <w:rPr>
                <w:rFonts w:ascii="Times New Roman" w:hAnsi="Times New Roman"/>
                <w:sz w:val="20"/>
                <w:szCs w:val="20"/>
              </w:rPr>
              <w:t xml:space="preserve"> r.</w:t>
            </w:r>
          </w:p>
        </w:tc>
        <w:tc>
          <w:tcPr>
            <w:tcW w:w="1232" w:type="dxa"/>
            <w:vAlign w:val="center"/>
            <w:hideMark/>
          </w:tcPr>
          <w:p w14:paraId="06FE4E8B" w14:textId="4F1AFB9D" w:rsidR="00547B43" w:rsidRPr="00610057" w:rsidRDefault="00547B43" w:rsidP="009911E1">
            <w:pPr>
              <w:rPr>
                <w:rFonts w:ascii="Times New Roman" w:hAnsi="Times New Roman"/>
                <w:sz w:val="20"/>
                <w:szCs w:val="20"/>
              </w:rPr>
            </w:pPr>
            <w:r w:rsidRPr="00610057">
              <w:rPr>
                <w:rFonts w:ascii="Times New Roman" w:hAnsi="Times New Roman"/>
                <w:sz w:val="20"/>
                <w:szCs w:val="20"/>
              </w:rPr>
              <w:t>2025</w:t>
            </w:r>
            <w:r w:rsidR="004B6699">
              <w:rPr>
                <w:rFonts w:ascii="Times New Roman" w:hAnsi="Times New Roman"/>
                <w:sz w:val="20"/>
                <w:szCs w:val="20"/>
              </w:rPr>
              <w:t xml:space="preserve"> r.</w:t>
            </w:r>
          </w:p>
        </w:tc>
        <w:tc>
          <w:tcPr>
            <w:tcW w:w="1232" w:type="dxa"/>
            <w:hideMark/>
          </w:tcPr>
          <w:p w14:paraId="6517DD12" w14:textId="77777777" w:rsidR="00547B43" w:rsidRPr="00610057" w:rsidRDefault="00547B43" w:rsidP="009911E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F88ECAE" w14:textId="77777777" w:rsidR="00547B43" w:rsidRPr="00610057" w:rsidRDefault="00547B43" w:rsidP="009911E1">
            <w:pPr>
              <w:rPr>
                <w:rFonts w:ascii="Times New Roman" w:hAnsi="Times New Roman"/>
                <w:sz w:val="20"/>
                <w:szCs w:val="20"/>
              </w:rPr>
            </w:pPr>
            <w:r w:rsidRPr="00610057">
              <w:rPr>
                <w:rFonts w:ascii="Times New Roman" w:hAnsi="Times New Roman"/>
                <w:sz w:val="20"/>
                <w:szCs w:val="20"/>
              </w:rPr>
              <w:t>2023/2022</w:t>
            </w:r>
          </w:p>
        </w:tc>
        <w:tc>
          <w:tcPr>
            <w:tcW w:w="1232" w:type="dxa"/>
            <w:hideMark/>
          </w:tcPr>
          <w:p w14:paraId="22ECB3B1" w14:textId="77777777" w:rsidR="00547B43" w:rsidRPr="00610057" w:rsidRDefault="00547B43" w:rsidP="009911E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DB65707" w14:textId="77777777" w:rsidR="00547B43" w:rsidRPr="00610057" w:rsidRDefault="00547B43" w:rsidP="009911E1">
            <w:pPr>
              <w:rPr>
                <w:rFonts w:ascii="Times New Roman" w:hAnsi="Times New Roman"/>
                <w:sz w:val="20"/>
                <w:szCs w:val="20"/>
              </w:rPr>
            </w:pPr>
            <w:r w:rsidRPr="00610057">
              <w:rPr>
                <w:rFonts w:ascii="Times New Roman" w:hAnsi="Times New Roman"/>
                <w:sz w:val="20"/>
                <w:szCs w:val="20"/>
              </w:rPr>
              <w:t>2024/2023</w:t>
            </w:r>
          </w:p>
        </w:tc>
        <w:tc>
          <w:tcPr>
            <w:tcW w:w="1232" w:type="dxa"/>
            <w:hideMark/>
          </w:tcPr>
          <w:p w14:paraId="07359D8F" w14:textId="77777777" w:rsidR="00547B43" w:rsidRPr="00610057" w:rsidRDefault="00547B43" w:rsidP="009911E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EEA2DB9" w14:textId="77777777" w:rsidR="00547B43" w:rsidRPr="00610057" w:rsidRDefault="00547B43" w:rsidP="009911E1">
            <w:pPr>
              <w:rPr>
                <w:rFonts w:ascii="Times New Roman" w:hAnsi="Times New Roman"/>
                <w:sz w:val="20"/>
                <w:szCs w:val="20"/>
              </w:rPr>
            </w:pPr>
            <w:r w:rsidRPr="00610057">
              <w:rPr>
                <w:rFonts w:ascii="Times New Roman" w:hAnsi="Times New Roman"/>
                <w:sz w:val="20"/>
                <w:szCs w:val="20"/>
              </w:rPr>
              <w:t>2025/2024</w:t>
            </w:r>
          </w:p>
        </w:tc>
      </w:tr>
      <w:tr w:rsidR="00547B43" w:rsidRPr="00610057" w14:paraId="397F74D1" w14:textId="77777777" w:rsidTr="009911E1">
        <w:trPr>
          <w:trHeight w:val="669"/>
        </w:trPr>
        <w:tc>
          <w:tcPr>
            <w:tcW w:w="1669" w:type="dxa"/>
            <w:hideMark/>
          </w:tcPr>
          <w:p w14:paraId="496F88A5" w14:textId="77777777" w:rsidR="00547B43" w:rsidRPr="00610057" w:rsidRDefault="00547B43" w:rsidP="009911E1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610057">
              <w:rPr>
                <w:rFonts w:ascii="Times New Roman" w:hAnsi="Times New Roman"/>
                <w:b/>
                <w:bCs/>
                <w:sz w:val="20"/>
              </w:rPr>
              <w:t>WARTOŚĆ</w:t>
            </w:r>
          </w:p>
          <w:p w14:paraId="56DA00A6" w14:textId="77777777" w:rsidR="00547B43" w:rsidRPr="00610057" w:rsidRDefault="00547B43" w:rsidP="009911E1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610057">
              <w:rPr>
                <w:rFonts w:ascii="Times New Roman" w:hAnsi="Times New Roman"/>
                <w:b/>
                <w:bCs/>
                <w:sz w:val="20"/>
              </w:rPr>
              <w:t xml:space="preserve">OGÓŁEM </w:t>
            </w:r>
          </w:p>
        </w:tc>
        <w:tc>
          <w:tcPr>
            <w:tcW w:w="1233" w:type="dxa"/>
          </w:tcPr>
          <w:p w14:paraId="0457D0ED" w14:textId="77777777" w:rsidR="00547B43" w:rsidRPr="00610057" w:rsidRDefault="00547B43" w:rsidP="009911E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32" w:type="dxa"/>
          </w:tcPr>
          <w:p w14:paraId="37F6C7CD" w14:textId="77777777" w:rsidR="00547B43" w:rsidRPr="00610057" w:rsidRDefault="00547B43" w:rsidP="009911E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32" w:type="dxa"/>
          </w:tcPr>
          <w:p w14:paraId="115BC3B0" w14:textId="77777777" w:rsidR="00547B43" w:rsidRPr="00610057" w:rsidRDefault="00547B43" w:rsidP="009911E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32" w:type="dxa"/>
          </w:tcPr>
          <w:p w14:paraId="086F03F8" w14:textId="77777777" w:rsidR="00547B43" w:rsidRPr="00610057" w:rsidRDefault="00547B43" w:rsidP="009911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10057">
              <w:rPr>
                <w:rFonts w:ascii="Times New Roman" w:eastAsiaTheme="minorHAnsi" w:hAnsi="Times New Roman"/>
              </w:rPr>
              <w:t>≥  100</w:t>
            </w:r>
          </w:p>
        </w:tc>
        <w:tc>
          <w:tcPr>
            <w:tcW w:w="1232" w:type="dxa"/>
          </w:tcPr>
          <w:p w14:paraId="25F7EA15" w14:textId="77777777" w:rsidR="00547B43" w:rsidRPr="00610057" w:rsidRDefault="00547B43" w:rsidP="009911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10057">
              <w:rPr>
                <w:rFonts w:ascii="Times New Roman" w:eastAsiaTheme="minorHAnsi" w:hAnsi="Times New Roman"/>
              </w:rPr>
              <w:t>≥  100</w:t>
            </w:r>
          </w:p>
        </w:tc>
        <w:tc>
          <w:tcPr>
            <w:tcW w:w="1232" w:type="dxa"/>
          </w:tcPr>
          <w:p w14:paraId="32DBE8D1" w14:textId="77777777" w:rsidR="00547B43" w:rsidRPr="00610057" w:rsidRDefault="00547B43" w:rsidP="009911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10057">
              <w:rPr>
                <w:rFonts w:ascii="Times New Roman" w:eastAsiaTheme="minorHAnsi" w:hAnsi="Times New Roman"/>
              </w:rPr>
              <w:t>≥  100</w:t>
            </w:r>
          </w:p>
        </w:tc>
      </w:tr>
      <w:tr w:rsidR="00547B43" w:rsidRPr="00610057" w14:paraId="50D40144" w14:textId="77777777" w:rsidTr="009911E1">
        <w:trPr>
          <w:trHeight w:val="300"/>
        </w:trPr>
        <w:tc>
          <w:tcPr>
            <w:tcW w:w="9062" w:type="dxa"/>
            <w:gridSpan w:val="7"/>
          </w:tcPr>
          <w:p w14:paraId="69B13610" w14:textId="276B3947" w:rsidR="00547B43" w:rsidRPr="00610057" w:rsidRDefault="00547B43" w:rsidP="009911E1">
            <w:pPr>
              <w:rPr>
                <w:rFonts w:ascii="Times New Roman" w:hAnsi="Times New Roman"/>
                <w:bCs/>
              </w:rPr>
            </w:pPr>
            <w:r w:rsidRPr="00610057">
              <w:rPr>
                <w:rFonts w:ascii="Times New Roman" w:hAnsi="Times New Roman"/>
                <w:bCs/>
              </w:rPr>
              <w:t xml:space="preserve">We wskaźniku </w:t>
            </w:r>
            <w:r w:rsidR="006B0911" w:rsidRPr="00610057">
              <w:rPr>
                <w:rFonts w:ascii="Times New Roman" w:hAnsi="Times New Roman"/>
                <w:bCs/>
              </w:rPr>
              <w:t xml:space="preserve">są </w:t>
            </w:r>
            <w:r w:rsidRPr="00610057">
              <w:rPr>
                <w:rFonts w:ascii="Times New Roman" w:hAnsi="Times New Roman"/>
                <w:bCs/>
              </w:rPr>
              <w:t>ujęte podatki:</w:t>
            </w:r>
          </w:p>
          <w:p w14:paraId="4E73F03C" w14:textId="37258B8B" w:rsidR="00547B43" w:rsidRPr="00610057" w:rsidRDefault="00547B43" w:rsidP="009911E1">
            <w:pPr>
              <w:rPr>
                <w:rFonts w:ascii="Times New Roman" w:hAnsi="Times New Roman"/>
                <w:bCs/>
              </w:rPr>
            </w:pPr>
            <w:r w:rsidRPr="00610057">
              <w:rPr>
                <w:rFonts w:ascii="Times New Roman" w:hAnsi="Times New Roman"/>
                <w:b/>
                <w:bCs/>
                <w:sz w:val="20"/>
              </w:rPr>
              <w:t xml:space="preserve">CIT **, PIT **, VAT </w:t>
            </w:r>
            <w:r w:rsidRPr="00610057">
              <w:rPr>
                <w:rFonts w:ascii="Times New Roman" w:hAnsi="Times New Roman"/>
                <w:bCs/>
                <w:sz w:val="20"/>
              </w:rPr>
              <w:t>(krajowy i od nabycia),</w:t>
            </w:r>
            <w:r w:rsidRPr="00610057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="004B6699">
              <w:rPr>
                <w:rFonts w:ascii="Times New Roman" w:hAnsi="Times New Roman"/>
                <w:bCs/>
                <w:sz w:val="20"/>
              </w:rPr>
              <w:t>p</w:t>
            </w:r>
            <w:r w:rsidRPr="00610057">
              <w:rPr>
                <w:rFonts w:ascii="Times New Roman" w:hAnsi="Times New Roman"/>
                <w:bCs/>
                <w:sz w:val="20"/>
              </w:rPr>
              <w:t>odatek od niektórych instytucji finansowych, podatek, akcyzowy, podatek od gier, podatek od wydobycia niektórych kopalin, cło</w:t>
            </w:r>
          </w:p>
        </w:tc>
      </w:tr>
    </w:tbl>
    <w:p w14:paraId="704174E0" w14:textId="20366F7E" w:rsidR="00547B43" w:rsidRPr="00C31054" w:rsidRDefault="00547B43" w:rsidP="00547B43">
      <w:pPr>
        <w:tabs>
          <w:tab w:val="left" w:pos="1512"/>
        </w:tabs>
        <w:rPr>
          <w:rFonts w:ascii="Times New Roman" w:hAnsi="Times New Roman"/>
          <w:sz w:val="20"/>
        </w:rPr>
      </w:pPr>
      <w:r w:rsidRPr="00C31054">
        <w:rPr>
          <w:rFonts w:ascii="Times New Roman" w:hAnsi="Times New Roman"/>
          <w:sz w:val="20"/>
        </w:rPr>
        <w:t xml:space="preserve">*wpływy w CIT pomniejszono o udziały należne </w:t>
      </w:r>
      <w:r w:rsidR="00E95CA6">
        <w:rPr>
          <w:rFonts w:ascii="Times New Roman" w:hAnsi="Times New Roman"/>
          <w:sz w:val="20"/>
        </w:rPr>
        <w:t>JST</w:t>
      </w:r>
    </w:p>
    <w:p w14:paraId="1A2DBA27" w14:textId="635FFD61" w:rsidR="00547B43" w:rsidRPr="00C31054" w:rsidRDefault="00547B43" w:rsidP="00547B43">
      <w:pPr>
        <w:tabs>
          <w:tab w:val="left" w:pos="1512"/>
        </w:tabs>
        <w:rPr>
          <w:rFonts w:ascii="Times New Roman" w:hAnsi="Times New Roman"/>
          <w:sz w:val="20"/>
        </w:rPr>
      </w:pPr>
      <w:r w:rsidRPr="00C31054">
        <w:rPr>
          <w:rFonts w:ascii="Times New Roman" w:hAnsi="Times New Roman"/>
          <w:sz w:val="20"/>
        </w:rPr>
        <w:t xml:space="preserve">** wpływy w PIT pomniejszono o udziały należne </w:t>
      </w:r>
      <w:r w:rsidR="00E95CA6">
        <w:rPr>
          <w:rFonts w:ascii="Times New Roman" w:hAnsi="Times New Roman"/>
          <w:sz w:val="20"/>
        </w:rPr>
        <w:t>JST</w:t>
      </w:r>
      <w:r w:rsidRPr="00C31054">
        <w:rPr>
          <w:rFonts w:ascii="Times New Roman" w:hAnsi="Times New Roman"/>
          <w:sz w:val="20"/>
        </w:rPr>
        <w:t xml:space="preserve"> (szacunkowo)</w:t>
      </w:r>
    </w:p>
    <w:p w14:paraId="7D9E50BC" w14:textId="77777777" w:rsidR="00626A13" w:rsidRDefault="00626A13" w:rsidP="00547B43">
      <w:pPr>
        <w:pStyle w:val="USTustnpkodeksu"/>
        <w:rPr>
          <w:rFonts w:ascii="Times New Roman" w:hAnsi="Times New Roman" w:cs="Times New Roman"/>
        </w:rPr>
      </w:pPr>
    </w:p>
    <w:p w14:paraId="1E93EC99" w14:textId="17CA2163" w:rsidR="00626A13" w:rsidRDefault="00547B43" w:rsidP="0034034C">
      <w:pPr>
        <w:pStyle w:val="USTustnpkodeksu"/>
        <w:ind w:firstLine="0"/>
        <w:rPr>
          <w:rFonts w:ascii="Times New Roman" w:hAnsi="Times New Roman" w:cs="Times New Roman"/>
        </w:rPr>
      </w:pPr>
      <w:r w:rsidRPr="00C31054">
        <w:rPr>
          <w:rFonts w:ascii="Times New Roman" w:hAnsi="Times New Roman" w:cs="Times New Roman"/>
        </w:rPr>
        <w:t>3. Wskaźnik efektywności działalności KAS przez stosunek zrealizowanych dochodów budżetu państwa z podatków i ceł do zaangażowanych środków finansowych (wydatki na działalność KAS; w przybliżeniu – koszty działalności KAS) jest o</w:t>
      </w:r>
      <w:r>
        <w:rPr>
          <w:rFonts w:ascii="Times New Roman" w:hAnsi="Times New Roman" w:cs="Times New Roman"/>
        </w:rPr>
        <w:t>kreślany w oparciu o Tabelę nr 8</w:t>
      </w:r>
      <w:r w:rsidRPr="00C31054">
        <w:rPr>
          <w:rFonts w:ascii="Times New Roman" w:hAnsi="Times New Roman" w:cs="Times New Roman"/>
        </w:rPr>
        <w:t>.</w:t>
      </w:r>
    </w:p>
    <w:p w14:paraId="112C21BD" w14:textId="77777777" w:rsidR="00626A13" w:rsidRDefault="00626A13" w:rsidP="0034034C">
      <w:pPr>
        <w:pStyle w:val="USTustnpkodeksu"/>
        <w:ind w:firstLine="0"/>
        <w:rPr>
          <w:rFonts w:ascii="Times New Roman" w:hAnsi="Times New Roman" w:cs="Times New Roman"/>
        </w:rPr>
      </w:pPr>
    </w:p>
    <w:p w14:paraId="2D42920E" w14:textId="77777777" w:rsidR="00626A13" w:rsidRDefault="00626A13" w:rsidP="0034034C">
      <w:pPr>
        <w:pStyle w:val="USTustnpkodeksu"/>
        <w:ind w:firstLine="0"/>
        <w:rPr>
          <w:rFonts w:ascii="Times New Roman" w:hAnsi="Times New Roman" w:cs="Times New Roman"/>
        </w:rPr>
      </w:pPr>
    </w:p>
    <w:p w14:paraId="711883DB" w14:textId="3D9A44B4" w:rsidR="00547B43" w:rsidRPr="00C31054" w:rsidRDefault="00547B43" w:rsidP="00547B43">
      <w:pPr>
        <w:pStyle w:val="USTustnpkodeksu"/>
        <w:ind w:left="2832"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Tabela nr 8</w:t>
      </w:r>
    </w:p>
    <w:tbl>
      <w:tblPr>
        <w:tblStyle w:val="Tabela-Siatka"/>
        <w:tblW w:w="5811" w:type="dxa"/>
        <w:tblInd w:w="1023" w:type="dxa"/>
        <w:tblLayout w:type="fixed"/>
        <w:tblLook w:val="04A0" w:firstRow="1" w:lastRow="0" w:firstColumn="1" w:lastColumn="0" w:noHBand="0" w:noVBand="1"/>
      </w:tblPr>
      <w:tblGrid>
        <w:gridCol w:w="1701"/>
        <w:gridCol w:w="1382"/>
        <w:gridCol w:w="1418"/>
        <w:gridCol w:w="1310"/>
      </w:tblGrid>
      <w:tr w:rsidR="00547B43" w:rsidRPr="00C31054" w14:paraId="087B9933" w14:textId="77777777" w:rsidTr="009911E1">
        <w:trPr>
          <w:trHeight w:val="709"/>
        </w:trPr>
        <w:tc>
          <w:tcPr>
            <w:tcW w:w="1701" w:type="dxa"/>
            <w:vMerge w:val="restart"/>
            <w:vAlign w:val="center"/>
          </w:tcPr>
          <w:p w14:paraId="54876A09" w14:textId="77777777" w:rsidR="00547B43" w:rsidRPr="00C31054" w:rsidRDefault="00547B43" w:rsidP="009911E1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1054">
              <w:rPr>
                <w:rFonts w:ascii="Times New Roman" w:hAnsi="Times New Roman"/>
                <w:sz w:val="18"/>
                <w:szCs w:val="18"/>
              </w:rPr>
              <w:t>Wskaźnik efektywności ekonomicznej KAS</w:t>
            </w:r>
            <w:r w:rsidRPr="00C31054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  <w:r w:rsidRPr="00C3105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31054">
              <w:rPr>
                <w:rFonts w:ascii="Times New Roman" w:hAnsi="Times New Roman"/>
                <w:sz w:val="18"/>
                <w:szCs w:val="18"/>
              </w:rPr>
              <w:t>osiągnięty w danym roku w stosunku do tego wskaźnika roku poprzedniego</w:t>
            </w:r>
          </w:p>
          <w:p w14:paraId="69FBB050" w14:textId="77777777" w:rsidR="00547B43" w:rsidRPr="00C31054" w:rsidRDefault="00547B43" w:rsidP="009911E1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1054">
              <w:rPr>
                <w:rFonts w:ascii="Times New Roman" w:hAnsi="Times New Roman"/>
                <w:sz w:val="18"/>
                <w:szCs w:val="18"/>
              </w:rPr>
              <w:t>w %</w:t>
            </w:r>
          </w:p>
        </w:tc>
        <w:tc>
          <w:tcPr>
            <w:tcW w:w="1382" w:type="dxa"/>
            <w:vAlign w:val="center"/>
          </w:tcPr>
          <w:p w14:paraId="77A7CD1E" w14:textId="77777777" w:rsidR="00547B43" w:rsidRPr="00C31054" w:rsidRDefault="00547B43" w:rsidP="009911E1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1054">
              <w:rPr>
                <w:rFonts w:ascii="Times New Roman" w:hAnsi="Times New Roman"/>
                <w:sz w:val="18"/>
                <w:szCs w:val="18"/>
              </w:rPr>
              <w:t>Wskaźnik</w:t>
            </w:r>
          </w:p>
          <w:p w14:paraId="7B74F2DA" w14:textId="77777777" w:rsidR="00547B43" w:rsidRPr="00C31054" w:rsidRDefault="00547B43" w:rsidP="009911E1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1054">
              <w:rPr>
                <w:rFonts w:ascii="Times New Roman" w:hAnsi="Times New Roman"/>
                <w:sz w:val="18"/>
                <w:szCs w:val="18"/>
              </w:rPr>
              <w:t>w 2023 r.</w:t>
            </w:r>
          </w:p>
        </w:tc>
        <w:tc>
          <w:tcPr>
            <w:tcW w:w="1418" w:type="dxa"/>
            <w:vAlign w:val="center"/>
          </w:tcPr>
          <w:p w14:paraId="5095983F" w14:textId="77777777" w:rsidR="00547B43" w:rsidRPr="00C31054" w:rsidRDefault="00547B43" w:rsidP="009911E1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</w:t>
            </w:r>
            <w:r w:rsidRPr="00C31054">
              <w:rPr>
                <w:rFonts w:ascii="Times New Roman" w:hAnsi="Times New Roman"/>
                <w:sz w:val="18"/>
                <w:szCs w:val="18"/>
              </w:rPr>
              <w:t>skaźnik</w:t>
            </w:r>
          </w:p>
          <w:p w14:paraId="15FE76E4" w14:textId="77777777" w:rsidR="00547B43" w:rsidRPr="00C31054" w:rsidRDefault="00547B43" w:rsidP="009911E1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1054">
              <w:rPr>
                <w:rFonts w:ascii="Times New Roman" w:hAnsi="Times New Roman"/>
                <w:sz w:val="18"/>
                <w:szCs w:val="18"/>
              </w:rPr>
              <w:t>w 2024 r.</w:t>
            </w:r>
          </w:p>
        </w:tc>
        <w:tc>
          <w:tcPr>
            <w:tcW w:w="1310" w:type="dxa"/>
            <w:vAlign w:val="center"/>
          </w:tcPr>
          <w:p w14:paraId="5E23BFAD" w14:textId="77777777" w:rsidR="00547B43" w:rsidRPr="00C31054" w:rsidRDefault="00547B43" w:rsidP="009911E1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</w:t>
            </w:r>
            <w:r w:rsidRPr="00C31054">
              <w:rPr>
                <w:rFonts w:ascii="Times New Roman" w:hAnsi="Times New Roman"/>
                <w:sz w:val="18"/>
                <w:szCs w:val="18"/>
              </w:rPr>
              <w:t>skaźnik</w:t>
            </w:r>
          </w:p>
          <w:p w14:paraId="1C7D2831" w14:textId="77777777" w:rsidR="00547B43" w:rsidRPr="00C31054" w:rsidRDefault="00547B43" w:rsidP="009911E1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1054">
              <w:rPr>
                <w:rFonts w:ascii="Times New Roman" w:hAnsi="Times New Roman"/>
                <w:sz w:val="18"/>
                <w:szCs w:val="18"/>
              </w:rPr>
              <w:t>w 2025 r.</w:t>
            </w:r>
          </w:p>
        </w:tc>
      </w:tr>
      <w:tr w:rsidR="00547B43" w:rsidRPr="00C31054" w14:paraId="5960362E" w14:textId="77777777" w:rsidTr="009911E1">
        <w:trPr>
          <w:trHeight w:val="1833"/>
        </w:trPr>
        <w:tc>
          <w:tcPr>
            <w:tcW w:w="1701" w:type="dxa"/>
            <w:vMerge/>
            <w:vAlign w:val="center"/>
          </w:tcPr>
          <w:p w14:paraId="08B0F240" w14:textId="77777777" w:rsidR="00547B43" w:rsidRPr="00C31054" w:rsidRDefault="00547B43" w:rsidP="009911E1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074A47FC" w14:textId="77777777" w:rsidR="00547B43" w:rsidRPr="00C31054" w:rsidRDefault="00547B43" w:rsidP="009911E1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1054">
              <w:rPr>
                <w:rFonts w:ascii="Times New Roman" w:hAnsi="Times New Roman"/>
                <w:sz w:val="18"/>
                <w:szCs w:val="18"/>
              </w:rPr>
              <w:t>wskaźnik efektywności ekonomicznej KAS</w:t>
            </w:r>
          </w:p>
          <w:p w14:paraId="47B85401" w14:textId="77777777" w:rsidR="00547B43" w:rsidRPr="00C31054" w:rsidRDefault="00547B43" w:rsidP="009911E1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1054">
              <w:rPr>
                <w:rFonts w:ascii="Times New Roman" w:hAnsi="Times New Roman"/>
                <w:sz w:val="18"/>
                <w:szCs w:val="18"/>
              </w:rPr>
              <w:t>(%)</w:t>
            </w:r>
          </w:p>
        </w:tc>
        <w:tc>
          <w:tcPr>
            <w:tcW w:w="1418" w:type="dxa"/>
            <w:vAlign w:val="center"/>
          </w:tcPr>
          <w:p w14:paraId="057B92D1" w14:textId="77777777" w:rsidR="00547B43" w:rsidRPr="00C31054" w:rsidRDefault="00547B43" w:rsidP="009911E1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1054">
              <w:rPr>
                <w:rFonts w:ascii="Times New Roman" w:hAnsi="Times New Roman"/>
                <w:sz w:val="18"/>
                <w:szCs w:val="18"/>
              </w:rPr>
              <w:t>wskaźnik efektywności ekonomicznej KAS</w:t>
            </w:r>
          </w:p>
          <w:p w14:paraId="70BC1757" w14:textId="77777777" w:rsidR="00547B43" w:rsidRPr="00C31054" w:rsidRDefault="00547B43" w:rsidP="009911E1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1054">
              <w:rPr>
                <w:rFonts w:ascii="Times New Roman" w:hAnsi="Times New Roman"/>
                <w:sz w:val="18"/>
                <w:szCs w:val="18"/>
              </w:rPr>
              <w:t>(%)</w:t>
            </w:r>
          </w:p>
        </w:tc>
        <w:tc>
          <w:tcPr>
            <w:tcW w:w="1310" w:type="dxa"/>
            <w:vAlign w:val="center"/>
          </w:tcPr>
          <w:p w14:paraId="7AD86661" w14:textId="77777777" w:rsidR="00547B43" w:rsidRPr="00C31054" w:rsidRDefault="00547B43" w:rsidP="009911E1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1054">
              <w:rPr>
                <w:rFonts w:ascii="Times New Roman" w:hAnsi="Times New Roman"/>
                <w:sz w:val="18"/>
                <w:szCs w:val="18"/>
              </w:rPr>
              <w:t>wskaźnik efektywności ekonomicznej KAS</w:t>
            </w:r>
          </w:p>
          <w:p w14:paraId="5ADC8827" w14:textId="77777777" w:rsidR="00547B43" w:rsidRPr="00C31054" w:rsidRDefault="00547B43" w:rsidP="009911E1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1054">
              <w:rPr>
                <w:rFonts w:ascii="Times New Roman" w:hAnsi="Times New Roman"/>
                <w:sz w:val="18"/>
                <w:szCs w:val="18"/>
              </w:rPr>
              <w:t>(%)</w:t>
            </w:r>
          </w:p>
        </w:tc>
      </w:tr>
      <w:tr w:rsidR="00547B43" w:rsidRPr="00C31054" w14:paraId="33FBC5AE" w14:textId="77777777" w:rsidTr="009911E1">
        <w:tc>
          <w:tcPr>
            <w:tcW w:w="1701" w:type="dxa"/>
            <w:vAlign w:val="center"/>
          </w:tcPr>
          <w:p w14:paraId="5B0B5FC5" w14:textId="77777777" w:rsidR="00547B43" w:rsidRPr="00C31054" w:rsidRDefault="00547B43" w:rsidP="009911E1">
            <w:pPr>
              <w:pStyle w:val="Akapitzlist"/>
              <w:tabs>
                <w:tab w:val="left" w:pos="284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14:paraId="5E65F955" w14:textId="77777777" w:rsidR="00547B43" w:rsidRPr="00C31054" w:rsidRDefault="00547B43" w:rsidP="009911E1">
            <w:pPr>
              <w:rPr>
                <w:rFonts w:ascii="Times New Roman" w:hAnsi="Times New Roman"/>
              </w:rPr>
            </w:pPr>
            <w:r w:rsidRPr="00C31054">
              <w:rPr>
                <w:rFonts w:ascii="Times New Roman" w:hAnsi="Times New Roman"/>
              </w:rPr>
              <w:t>≥  100</w:t>
            </w:r>
          </w:p>
        </w:tc>
        <w:tc>
          <w:tcPr>
            <w:tcW w:w="1418" w:type="dxa"/>
          </w:tcPr>
          <w:p w14:paraId="091B19E2" w14:textId="77777777" w:rsidR="00547B43" w:rsidRPr="00C31054" w:rsidRDefault="00547B43" w:rsidP="009911E1">
            <w:pPr>
              <w:rPr>
                <w:rFonts w:ascii="Times New Roman" w:hAnsi="Times New Roman"/>
              </w:rPr>
            </w:pPr>
            <w:r w:rsidRPr="00C31054">
              <w:rPr>
                <w:rFonts w:ascii="Times New Roman" w:hAnsi="Times New Roman"/>
              </w:rPr>
              <w:t>≥  100</w:t>
            </w:r>
          </w:p>
        </w:tc>
        <w:tc>
          <w:tcPr>
            <w:tcW w:w="1310" w:type="dxa"/>
          </w:tcPr>
          <w:p w14:paraId="6FBCAB12" w14:textId="77777777" w:rsidR="00547B43" w:rsidRPr="00C31054" w:rsidRDefault="00547B43" w:rsidP="009911E1">
            <w:pPr>
              <w:rPr>
                <w:rFonts w:ascii="Times New Roman" w:hAnsi="Times New Roman"/>
              </w:rPr>
            </w:pPr>
            <w:r w:rsidRPr="00C31054">
              <w:rPr>
                <w:rFonts w:ascii="Times New Roman" w:hAnsi="Times New Roman"/>
              </w:rPr>
              <w:t>≥  100</w:t>
            </w:r>
          </w:p>
        </w:tc>
      </w:tr>
    </w:tbl>
    <w:p w14:paraId="0A4644CA" w14:textId="44C72E40" w:rsidR="00885295" w:rsidRPr="00160FFF" w:rsidRDefault="00547B43" w:rsidP="004055ED">
      <w:pPr>
        <w:pStyle w:val="Akapitzlist"/>
        <w:tabs>
          <w:tab w:val="left" w:pos="284"/>
        </w:tabs>
        <w:spacing w:beforeLines="60" w:before="144" w:afterLines="60" w:after="144"/>
        <w:ind w:left="993"/>
        <w:rPr>
          <w:rFonts w:ascii="Times New Roman" w:hAnsi="Times New Roman" w:cs="Times New Roman"/>
        </w:rPr>
      </w:pPr>
      <w:r w:rsidRPr="00C31054">
        <w:rPr>
          <w:rFonts w:ascii="Times New Roman" w:hAnsi="Times New Roman"/>
          <w:sz w:val="20"/>
          <w:szCs w:val="20"/>
        </w:rPr>
        <w:t>*relacja wykonanych w roku budżetowym dochodów w części 77 i 19</w:t>
      </w:r>
      <w:r w:rsidR="00D554A9">
        <w:rPr>
          <w:rFonts w:ascii="Times New Roman" w:hAnsi="Times New Roman"/>
          <w:sz w:val="20"/>
          <w:szCs w:val="20"/>
        </w:rPr>
        <w:t xml:space="preserve"> pobieranych przez KAS</w:t>
      </w:r>
      <w:r w:rsidRPr="00C31054">
        <w:rPr>
          <w:rFonts w:ascii="Times New Roman" w:hAnsi="Times New Roman"/>
          <w:sz w:val="20"/>
          <w:szCs w:val="20"/>
        </w:rPr>
        <w:t xml:space="preserve"> (bez M</w:t>
      </w:r>
      <w:r>
        <w:rPr>
          <w:rFonts w:ascii="Times New Roman" w:hAnsi="Times New Roman"/>
          <w:sz w:val="20"/>
          <w:szCs w:val="20"/>
        </w:rPr>
        <w:t xml:space="preserve">inisterstwa </w:t>
      </w:r>
      <w:r w:rsidRPr="00C31054"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inansów</w:t>
      </w:r>
      <w:r w:rsidRPr="00C31054">
        <w:rPr>
          <w:rFonts w:ascii="Times New Roman" w:hAnsi="Times New Roman"/>
          <w:sz w:val="20"/>
          <w:szCs w:val="20"/>
        </w:rPr>
        <w:t xml:space="preserve"> i C</w:t>
      </w:r>
      <w:r>
        <w:rPr>
          <w:rFonts w:ascii="Times New Roman" w:hAnsi="Times New Roman"/>
          <w:sz w:val="20"/>
          <w:szCs w:val="20"/>
        </w:rPr>
        <w:t xml:space="preserve">entrum </w:t>
      </w:r>
      <w:r w:rsidRPr="00C31054"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nformatyki </w:t>
      </w:r>
      <w:r w:rsidRPr="00C31054"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esortu </w:t>
      </w:r>
      <w:r w:rsidRPr="00C31054"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inansów</w:t>
      </w:r>
      <w:r w:rsidRPr="00C31054">
        <w:rPr>
          <w:rFonts w:ascii="Times New Roman" w:hAnsi="Times New Roman"/>
          <w:sz w:val="20"/>
          <w:szCs w:val="20"/>
        </w:rPr>
        <w:t xml:space="preserve"> i bez obniżania o udziały </w:t>
      </w:r>
      <w:r w:rsidR="00B6399A">
        <w:rPr>
          <w:rFonts w:ascii="Times New Roman" w:hAnsi="Times New Roman"/>
          <w:sz w:val="20"/>
          <w:szCs w:val="20"/>
        </w:rPr>
        <w:t xml:space="preserve">JST </w:t>
      </w:r>
      <w:r w:rsidR="00644771" w:rsidRPr="00C31054">
        <w:rPr>
          <w:rFonts w:ascii="Times New Roman" w:hAnsi="Times New Roman"/>
          <w:sz w:val="20"/>
          <w:szCs w:val="20"/>
        </w:rPr>
        <w:t>w</w:t>
      </w:r>
      <w:r w:rsidR="00644771">
        <w:rPr>
          <w:rFonts w:ascii="Times New Roman" w:hAnsi="Times New Roman"/>
          <w:sz w:val="20"/>
          <w:szCs w:val="20"/>
        </w:rPr>
        <w:t> </w:t>
      </w:r>
      <w:r w:rsidRPr="00C31054">
        <w:rPr>
          <w:rFonts w:ascii="Times New Roman" w:hAnsi="Times New Roman"/>
          <w:sz w:val="20"/>
          <w:szCs w:val="20"/>
        </w:rPr>
        <w:t>podatkach dochodowych) oraz wykonanego rocznego budżetu wydatków KAS (bez M</w:t>
      </w:r>
      <w:r>
        <w:rPr>
          <w:rFonts w:ascii="Times New Roman" w:hAnsi="Times New Roman"/>
          <w:sz w:val="20"/>
          <w:szCs w:val="20"/>
        </w:rPr>
        <w:t xml:space="preserve">inisterstwa </w:t>
      </w:r>
      <w:r w:rsidRPr="00C31054"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inansów</w:t>
      </w:r>
      <w:r w:rsidRPr="00C31054">
        <w:rPr>
          <w:rFonts w:ascii="Times New Roman" w:hAnsi="Times New Roman"/>
          <w:sz w:val="20"/>
          <w:szCs w:val="20"/>
        </w:rPr>
        <w:t>) według sprawozdania Rb-28</w:t>
      </w:r>
      <w:r w:rsidR="006B0911">
        <w:rPr>
          <w:rFonts w:ascii="Times New Roman" w:hAnsi="Times New Roman"/>
          <w:sz w:val="20"/>
          <w:szCs w:val="20"/>
        </w:rPr>
        <w:t>.</w:t>
      </w:r>
    </w:p>
    <w:sectPr w:rsidR="00885295" w:rsidRPr="00160FFF" w:rsidSect="002F17B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8E3247" w14:textId="77777777" w:rsidR="00123948" w:rsidRDefault="00123948" w:rsidP="00062DC7">
      <w:r>
        <w:separator/>
      </w:r>
    </w:p>
  </w:endnote>
  <w:endnote w:type="continuationSeparator" w:id="0">
    <w:p w14:paraId="0C404734" w14:textId="77777777" w:rsidR="00123948" w:rsidRDefault="00123948" w:rsidP="0006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743EF4" w14:textId="77777777" w:rsidR="00B71B88" w:rsidRDefault="00B71B88">
    <w:pPr>
      <w:pStyle w:val="Stopka"/>
      <w:jc w:val="right"/>
    </w:pPr>
  </w:p>
  <w:p w14:paraId="739FEB02" w14:textId="77777777" w:rsidR="00B71B88" w:rsidRDefault="00B71B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9C596" w14:textId="77777777" w:rsidR="00123948" w:rsidRDefault="00123948" w:rsidP="00062DC7">
      <w:r>
        <w:separator/>
      </w:r>
    </w:p>
  </w:footnote>
  <w:footnote w:type="continuationSeparator" w:id="0">
    <w:p w14:paraId="73F6DB7B" w14:textId="77777777" w:rsidR="00123948" w:rsidRDefault="00123948" w:rsidP="00062DC7">
      <w:r>
        <w:continuationSeparator/>
      </w:r>
    </w:p>
  </w:footnote>
  <w:footnote w:id="1">
    <w:p w14:paraId="14CE0713" w14:textId="434F1E1B" w:rsidR="00B71B88" w:rsidRPr="00F67CEF" w:rsidRDefault="00B71B88" w:rsidP="000E0FCA">
      <w:pPr>
        <w:pStyle w:val="ODNONIKtreodnonika"/>
      </w:pPr>
      <w:r w:rsidRPr="00F67CEF">
        <w:rPr>
          <w:rStyle w:val="Odwoanieprzypisudolnego"/>
        </w:rPr>
        <w:footnoteRef/>
      </w:r>
      <w:r w:rsidRPr="00F67CEF">
        <w:rPr>
          <w:vertAlign w:val="superscript"/>
        </w:rPr>
        <w:t>)</w:t>
      </w:r>
      <w:r>
        <w:tab/>
      </w:r>
      <w:r w:rsidRPr="00F67CEF">
        <w:t xml:space="preserve">Zmiany tekstu jednolitego wymienionej ustawy zostały ogłoszone w Dz. U. z </w:t>
      </w:r>
      <w:r w:rsidRPr="00367C17">
        <w:t>2022 r. poz. 835, 1079, 1301, 1488, 1713</w:t>
      </w:r>
      <w:r>
        <w:t>,</w:t>
      </w:r>
      <w:r w:rsidRPr="00367C17">
        <w:t xml:space="preserve"> 1730</w:t>
      </w:r>
      <w:r>
        <w:t>, 1933, 2015 i 2707</w:t>
      </w:r>
      <w:r w:rsidRPr="00367C17">
        <w:t>.</w:t>
      </w:r>
    </w:p>
  </w:footnote>
  <w:footnote w:id="2">
    <w:p w14:paraId="508168EA" w14:textId="7848135E" w:rsidR="00B71B88" w:rsidRDefault="00B71B88" w:rsidP="009C72DC">
      <w:pPr>
        <w:pStyle w:val="ODNONIKtreodnonika"/>
      </w:pPr>
      <w:r>
        <w:rPr>
          <w:rStyle w:val="Odwoanieprzypisudolnego"/>
        </w:rPr>
        <w:footnoteRef/>
      </w:r>
      <w:r w:rsidRPr="009C72DC">
        <w:rPr>
          <w:vertAlign w:val="superscript"/>
        </w:rPr>
        <w:t>)</w:t>
      </w:r>
      <w:r>
        <w:tab/>
        <w:t>Zmiany wymienionej ustawy zostały ogłoszenie w Dz. U. z 2016 r. poz. 2255, z 2017 r. poz. 379, 1537, 1926 i 2409 oraz z 2018 r. poz. 2354.</w:t>
      </w:r>
    </w:p>
  </w:footnote>
  <w:footnote w:id="3">
    <w:p w14:paraId="3EF22012" w14:textId="0EC67E0E" w:rsidR="00B71B88" w:rsidRPr="00F67CEF" w:rsidRDefault="00B71B88" w:rsidP="000E0FCA">
      <w:pPr>
        <w:pStyle w:val="ODNONIKtreodnonika"/>
      </w:pPr>
      <w:r w:rsidRPr="00F67CEF">
        <w:rPr>
          <w:rStyle w:val="Odwoanieprzypisudolnego"/>
        </w:rPr>
        <w:footnoteRef/>
      </w:r>
      <w:r w:rsidRPr="00F67CEF">
        <w:rPr>
          <w:vertAlign w:val="superscript"/>
        </w:rPr>
        <w:t>)</w:t>
      </w:r>
      <w:r>
        <w:tab/>
      </w:r>
      <w:r w:rsidRPr="00F67CEF">
        <w:t xml:space="preserve">Zmiany tekstu jednolitego wymienionej ustawy zostały ogłoszone w Dz. U. z </w:t>
      </w:r>
      <w:r w:rsidRPr="0070339A">
        <w:t>2022 r. poz. 1692, 1725, 1747</w:t>
      </w:r>
      <w:r>
        <w:t>,</w:t>
      </w:r>
      <w:r w:rsidRPr="0070339A">
        <w:t xml:space="preserve"> 1768</w:t>
      </w:r>
      <w:r>
        <w:t>, 1964 i 2414</w:t>
      </w:r>
      <w:r w:rsidRPr="0070339A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68487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5A415CC6" w14:textId="407C2CD4" w:rsidR="00B71B88" w:rsidRPr="00B81111" w:rsidRDefault="00B71B88">
        <w:pPr>
          <w:pStyle w:val="Nagwek"/>
          <w:jc w:val="center"/>
          <w:rPr>
            <w:rFonts w:ascii="Times New Roman" w:hAnsi="Times New Roman" w:cs="Times New Roman"/>
            <w:sz w:val="24"/>
          </w:rPr>
        </w:pPr>
        <w:r w:rsidRPr="00B81111">
          <w:rPr>
            <w:rFonts w:ascii="Times New Roman" w:hAnsi="Times New Roman" w:cs="Times New Roman"/>
            <w:sz w:val="24"/>
          </w:rPr>
          <w:fldChar w:fldCharType="begin"/>
        </w:r>
        <w:r w:rsidRPr="00B81111">
          <w:rPr>
            <w:rFonts w:ascii="Times New Roman" w:hAnsi="Times New Roman" w:cs="Times New Roman"/>
            <w:sz w:val="24"/>
          </w:rPr>
          <w:instrText>PAGE   \* MERGEFORMAT</w:instrText>
        </w:r>
        <w:r w:rsidRPr="00B81111">
          <w:rPr>
            <w:rFonts w:ascii="Times New Roman" w:hAnsi="Times New Roman" w:cs="Times New Roman"/>
            <w:sz w:val="24"/>
          </w:rPr>
          <w:fldChar w:fldCharType="separate"/>
        </w:r>
        <w:r w:rsidR="0072179F">
          <w:rPr>
            <w:rFonts w:ascii="Times New Roman" w:hAnsi="Times New Roman" w:cs="Times New Roman"/>
            <w:noProof/>
            <w:sz w:val="24"/>
          </w:rPr>
          <w:t>18</w:t>
        </w:r>
        <w:r w:rsidRPr="00B8111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1890EB54" w14:textId="77777777" w:rsidR="00B71B88" w:rsidRDefault="00B71B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95A78"/>
    <w:multiLevelType w:val="multilevel"/>
    <w:tmpl w:val="25245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A16687"/>
    <w:multiLevelType w:val="hybridMultilevel"/>
    <w:tmpl w:val="29249D6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541CFD"/>
    <w:multiLevelType w:val="multilevel"/>
    <w:tmpl w:val="9D3EC874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96" w:hanging="1800"/>
      </w:pPr>
      <w:rPr>
        <w:rFonts w:hint="default"/>
      </w:rPr>
    </w:lvl>
  </w:abstractNum>
  <w:abstractNum w:abstractNumId="3" w15:restartNumberingAfterBreak="0">
    <w:nsid w:val="36116E5E"/>
    <w:multiLevelType w:val="hybridMultilevel"/>
    <w:tmpl w:val="675A4EB2"/>
    <w:lvl w:ilvl="0" w:tplc="B2FE64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C2383C"/>
    <w:multiLevelType w:val="hybridMultilevel"/>
    <w:tmpl w:val="0334323C"/>
    <w:lvl w:ilvl="0" w:tplc="61766B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972206"/>
    <w:multiLevelType w:val="hybridMultilevel"/>
    <w:tmpl w:val="0890E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D2B82"/>
    <w:multiLevelType w:val="hybridMultilevel"/>
    <w:tmpl w:val="C134612C"/>
    <w:lvl w:ilvl="0" w:tplc="371A6F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2B2F0BC">
      <w:start w:val="1"/>
      <w:numFmt w:val="bullet"/>
      <w:lvlText w:val="-"/>
      <w:lvlJc w:val="left"/>
      <w:pPr>
        <w:ind w:left="2160" w:hanging="180"/>
      </w:pPr>
      <w:rPr>
        <w:rFonts w:ascii="Courier New" w:hAnsi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81B96"/>
    <w:multiLevelType w:val="hybridMultilevel"/>
    <w:tmpl w:val="ED405B40"/>
    <w:lvl w:ilvl="0" w:tplc="52B2F0BC">
      <w:start w:val="1"/>
      <w:numFmt w:val="bullet"/>
      <w:lvlText w:val="-"/>
      <w:lvlJc w:val="left"/>
      <w:pPr>
        <w:ind w:left="142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523A46A6"/>
    <w:multiLevelType w:val="hybridMultilevel"/>
    <w:tmpl w:val="812AC86E"/>
    <w:lvl w:ilvl="0" w:tplc="52B2F0BC">
      <w:start w:val="1"/>
      <w:numFmt w:val="bullet"/>
      <w:lvlText w:val="-"/>
      <w:lvlJc w:val="left"/>
      <w:pPr>
        <w:ind w:left="151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597A77E5"/>
    <w:multiLevelType w:val="hybridMultilevel"/>
    <w:tmpl w:val="09BA80CA"/>
    <w:lvl w:ilvl="0" w:tplc="371A6FD6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5191D"/>
    <w:multiLevelType w:val="hybridMultilevel"/>
    <w:tmpl w:val="D4229B0E"/>
    <w:lvl w:ilvl="0" w:tplc="18C0FA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FD569E"/>
    <w:multiLevelType w:val="hybridMultilevel"/>
    <w:tmpl w:val="4C360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A71890"/>
    <w:multiLevelType w:val="hybridMultilevel"/>
    <w:tmpl w:val="702E0178"/>
    <w:lvl w:ilvl="0" w:tplc="99EEC5DE">
      <w:start w:val="1"/>
      <w:numFmt w:val="lowerLetter"/>
      <w:lvlText w:val="%1)"/>
      <w:lvlJc w:val="left"/>
      <w:pPr>
        <w:ind w:left="1080" w:hanging="360"/>
      </w:pPr>
      <w:rPr>
        <w:rFonts w:ascii="Cambria" w:eastAsia="Cambria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A404CC"/>
    <w:multiLevelType w:val="hybridMultilevel"/>
    <w:tmpl w:val="3A822024"/>
    <w:lvl w:ilvl="0" w:tplc="260E60B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C04C2F"/>
    <w:multiLevelType w:val="multilevel"/>
    <w:tmpl w:val="484614E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ascii="Cambria" w:hAnsi="Cambria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mbria" w:hAnsi="Cambria"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mbria" w:hAnsi="Cambria"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mbria" w:hAnsi="Cambria" w:hint="default"/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mbria" w:hAnsi="Cambria" w:hint="default"/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mbria" w:hAnsi="Cambria" w:hint="default"/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mbria" w:hAnsi="Cambria" w:hint="default"/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Cambria" w:hAnsi="Cambria" w:hint="default"/>
        <w:b w:val="0"/>
        <w:i w:val="0"/>
      </w:rPr>
    </w:lvl>
  </w:abstractNum>
  <w:abstractNum w:abstractNumId="15" w15:restartNumberingAfterBreak="0">
    <w:nsid w:val="71687DD9"/>
    <w:multiLevelType w:val="multilevel"/>
    <w:tmpl w:val="2A28BE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4A35C9B"/>
    <w:multiLevelType w:val="hybridMultilevel"/>
    <w:tmpl w:val="2E2808D8"/>
    <w:lvl w:ilvl="0" w:tplc="801C2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660F6E"/>
    <w:multiLevelType w:val="hybridMultilevel"/>
    <w:tmpl w:val="0334323C"/>
    <w:lvl w:ilvl="0" w:tplc="61766B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4"/>
  </w:num>
  <w:num w:numId="5">
    <w:abstractNumId w:val="1"/>
  </w:num>
  <w:num w:numId="6">
    <w:abstractNumId w:val="12"/>
  </w:num>
  <w:num w:numId="7">
    <w:abstractNumId w:val="7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7"/>
  </w:num>
  <w:num w:numId="11">
    <w:abstractNumId w:val="16"/>
  </w:num>
  <w:num w:numId="12">
    <w:abstractNumId w:val="9"/>
  </w:num>
  <w:num w:numId="13">
    <w:abstractNumId w:val="6"/>
  </w:num>
  <w:num w:numId="14">
    <w:abstractNumId w:val="11"/>
  </w:num>
  <w:num w:numId="15">
    <w:abstractNumId w:val="3"/>
  </w:num>
  <w:num w:numId="16">
    <w:abstractNumId w:val="4"/>
  </w:num>
  <w:num w:numId="17">
    <w:abstractNumId w:val="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DC7"/>
    <w:rsid w:val="0000504B"/>
    <w:rsid w:val="000065FA"/>
    <w:rsid w:val="0000765D"/>
    <w:rsid w:val="00007DE9"/>
    <w:rsid w:val="00012361"/>
    <w:rsid w:val="00026BBF"/>
    <w:rsid w:val="0003630A"/>
    <w:rsid w:val="000410DF"/>
    <w:rsid w:val="000427F3"/>
    <w:rsid w:val="000454DC"/>
    <w:rsid w:val="00062DC7"/>
    <w:rsid w:val="00063ED4"/>
    <w:rsid w:val="00066C7B"/>
    <w:rsid w:val="00081BA1"/>
    <w:rsid w:val="00083A9A"/>
    <w:rsid w:val="00094D8D"/>
    <w:rsid w:val="00096D09"/>
    <w:rsid w:val="00096E4F"/>
    <w:rsid w:val="000A1E01"/>
    <w:rsid w:val="000B2053"/>
    <w:rsid w:val="000B2894"/>
    <w:rsid w:val="000B6439"/>
    <w:rsid w:val="000C41D2"/>
    <w:rsid w:val="000C5378"/>
    <w:rsid w:val="000D53AC"/>
    <w:rsid w:val="000E09F4"/>
    <w:rsid w:val="000E0FCA"/>
    <w:rsid w:val="000E172D"/>
    <w:rsid w:val="000F6320"/>
    <w:rsid w:val="00106157"/>
    <w:rsid w:val="00106F3B"/>
    <w:rsid w:val="00107C60"/>
    <w:rsid w:val="00110305"/>
    <w:rsid w:val="00122329"/>
    <w:rsid w:val="00123948"/>
    <w:rsid w:val="00124802"/>
    <w:rsid w:val="001252B3"/>
    <w:rsid w:val="00125E18"/>
    <w:rsid w:val="00140D93"/>
    <w:rsid w:val="00141418"/>
    <w:rsid w:val="00151F7B"/>
    <w:rsid w:val="00160FFF"/>
    <w:rsid w:val="001613B2"/>
    <w:rsid w:val="00164318"/>
    <w:rsid w:val="00170A50"/>
    <w:rsid w:val="001717BA"/>
    <w:rsid w:val="00173D26"/>
    <w:rsid w:val="00176785"/>
    <w:rsid w:val="0017791C"/>
    <w:rsid w:val="0018114D"/>
    <w:rsid w:val="0018779D"/>
    <w:rsid w:val="00190FDA"/>
    <w:rsid w:val="0019616D"/>
    <w:rsid w:val="001A6EBD"/>
    <w:rsid w:val="001B69BB"/>
    <w:rsid w:val="001B7E60"/>
    <w:rsid w:val="001C66D1"/>
    <w:rsid w:val="001C7286"/>
    <w:rsid w:val="001C7AAF"/>
    <w:rsid w:val="001D5818"/>
    <w:rsid w:val="001D66E0"/>
    <w:rsid w:val="001D7E36"/>
    <w:rsid w:val="001E1A1C"/>
    <w:rsid w:val="001E1A84"/>
    <w:rsid w:val="001E4F20"/>
    <w:rsid w:val="001E5D22"/>
    <w:rsid w:val="0021253A"/>
    <w:rsid w:val="0022664F"/>
    <w:rsid w:val="00230E94"/>
    <w:rsid w:val="002329B4"/>
    <w:rsid w:val="00233BEA"/>
    <w:rsid w:val="00236467"/>
    <w:rsid w:val="00245D8B"/>
    <w:rsid w:val="002506D4"/>
    <w:rsid w:val="0025473C"/>
    <w:rsid w:val="0026192C"/>
    <w:rsid w:val="00266399"/>
    <w:rsid w:val="002723C2"/>
    <w:rsid w:val="00274A99"/>
    <w:rsid w:val="00276FA6"/>
    <w:rsid w:val="00280967"/>
    <w:rsid w:val="002905DC"/>
    <w:rsid w:val="00293E35"/>
    <w:rsid w:val="002963D3"/>
    <w:rsid w:val="002A6D47"/>
    <w:rsid w:val="002B52BA"/>
    <w:rsid w:val="002B5F8D"/>
    <w:rsid w:val="002C6906"/>
    <w:rsid w:val="002E1804"/>
    <w:rsid w:val="002E43F1"/>
    <w:rsid w:val="002F0977"/>
    <w:rsid w:val="002F17BD"/>
    <w:rsid w:val="002F5DC5"/>
    <w:rsid w:val="0030291A"/>
    <w:rsid w:val="00303A31"/>
    <w:rsid w:val="00304456"/>
    <w:rsid w:val="00304C20"/>
    <w:rsid w:val="00311523"/>
    <w:rsid w:val="00334EFE"/>
    <w:rsid w:val="00335D1E"/>
    <w:rsid w:val="00337F83"/>
    <w:rsid w:val="0034034C"/>
    <w:rsid w:val="00355971"/>
    <w:rsid w:val="003601C7"/>
    <w:rsid w:val="00361398"/>
    <w:rsid w:val="003626BC"/>
    <w:rsid w:val="003833E5"/>
    <w:rsid w:val="003845C4"/>
    <w:rsid w:val="003A22A5"/>
    <w:rsid w:val="003A23F9"/>
    <w:rsid w:val="003A36FA"/>
    <w:rsid w:val="003A424B"/>
    <w:rsid w:val="003C6B51"/>
    <w:rsid w:val="003D1441"/>
    <w:rsid w:val="003D24C4"/>
    <w:rsid w:val="003D34D1"/>
    <w:rsid w:val="003D59BE"/>
    <w:rsid w:val="003D7797"/>
    <w:rsid w:val="003E1AC9"/>
    <w:rsid w:val="003F5E2A"/>
    <w:rsid w:val="003F6A6F"/>
    <w:rsid w:val="00401D6E"/>
    <w:rsid w:val="004055ED"/>
    <w:rsid w:val="00406165"/>
    <w:rsid w:val="00412B7B"/>
    <w:rsid w:val="004172FF"/>
    <w:rsid w:val="00426559"/>
    <w:rsid w:val="0044142D"/>
    <w:rsid w:val="00442CCC"/>
    <w:rsid w:val="004543B7"/>
    <w:rsid w:val="0045751E"/>
    <w:rsid w:val="00463A27"/>
    <w:rsid w:val="0047126D"/>
    <w:rsid w:val="00472C83"/>
    <w:rsid w:val="00483BA3"/>
    <w:rsid w:val="00485198"/>
    <w:rsid w:val="0049567A"/>
    <w:rsid w:val="004A0D03"/>
    <w:rsid w:val="004B6699"/>
    <w:rsid w:val="004B6F22"/>
    <w:rsid w:val="004C3FEC"/>
    <w:rsid w:val="004D26A0"/>
    <w:rsid w:val="004D50A6"/>
    <w:rsid w:val="004E488A"/>
    <w:rsid w:val="004F02E7"/>
    <w:rsid w:val="004F2282"/>
    <w:rsid w:val="004F2CC8"/>
    <w:rsid w:val="004F4A89"/>
    <w:rsid w:val="004F5108"/>
    <w:rsid w:val="00502083"/>
    <w:rsid w:val="00502EE4"/>
    <w:rsid w:val="00514D76"/>
    <w:rsid w:val="00517218"/>
    <w:rsid w:val="005205F8"/>
    <w:rsid w:val="005225CD"/>
    <w:rsid w:val="005269BA"/>
    <w:rsid w:val="005330C8"/>
    <w:rsid w:val="005359BD"/>
    <w:rsid w:val="00542B91"/>
    <w:rsid w:val="005430FC"/>
    <w:rsid w:val="00543B7D"/>
    <w:rsid w:val="00547B43"/>
    <w:rsid w:val="005554B0"/>
    <w:rsid w:val="005561F7"/>
    <w:rsid w:val="00562B56"/>
    <w:rsid w:val="00574837"/>
    <w:rsid w:val="00580C9D"/>
    <w:rsid w:val="00582BC1"/>
    <w:rsid w:val="00584E98"/>
    <w:rsid w:val="005861D6"/>
    <w:rsid w:val="00593BD0"/>
    <w:rsid w:val="005942BA"/>
    <w:rsid w:val="005A03F9"/>
    <w:rsid w:val="005A23A3"/>
    <w:rsid w:val="005B16B9"/>
    <w:rsid w:val="005B1F86"/>
    <w:rsid w:val="005B4693"/>
    <w:rsid w:val="005C6596"/>
    <w:rsid w:val="005C6960"/>
    <w:rsid w:val="005D4E16"/>
    <w:rsid w:val="005D665D"/>
    <w:rsid w:val="005E1D33"/>
    <w:rsid w:val="005E418B"/>
    <w:rsid w:val="006058D4"/>
    <w:rsid w:val="00610057"/>
    <w:rsid w:val="006149B7"/>
    <w:rsid w:val="00621E1F"/>
    <w:rsid w:val="006221BC"/>
    <w:rsid w:val="0062396E"/>
    <w:rsid w:val="00623B52"/>
    <w:rsid w:val="00624F8E"/>
    <w:rsid w:val="00626A13"/>
    <w:rsid w:val="006318CD"/>
    <w:rsid w:val="00632CFC"/>
    <w:rsid w:val="00634102"/>
    <w:rsid w:val="0063666A"/>
    <w:rsid w:val="0064459C"/>
    <w:rsid w:val="00644771"/>
    <w:rsid w:val="00651AE9"/>
    <w:rsid w:val="00654E69"/>
    <w:rsid w:val="00657A16"/>
    <w:rsid w:val="00663550"/>
    <w:rsid w:val="00671935"/>
    <w:rsid w:val="00672888"/>
    <w:rsid w:val="006767A5"/>
    <w:rsid w:val="00696713"/>
    <w:rsid w:val="006A4517"/>
    <w:rsid w:val="006B0911"/>
    <w:rsid w:val="006B1882"/>
    <w:rsid w:val="006B269D"/>
    <w:rsid w:val="006B6542"/>
    <w:rsid w:val="006B7E50"/>
    <w:rsid w:val="006D34AB"/>
    <w:rsid w:val="006D34F1"/>
    <w:rsid w:val="006D5A90"/>
    <w:rsid w:val="006E4565"/>
    <w:rsid w:val="006E4C01"/>
    <w:rsid w:val="006F449A"/>
    <w:rsid w:val="006F62B4"/>
    <w:rsid w:val="00707E63"/>
    <w:rsid w:val="00714DE8"/>
    <w:rsid w:val="0072179F"/>
    <w:rsid w:val="007233B5"/>
    <w:rsid w:val="00724FD3"/>
    <w:rsid w:val="0072555B"/>
    <w:rsid w:val="00742474"/>
    <w:rsid w:val="0074536B"/>
    <w:rsid w:val="00747D69"/>
    <w:rsid w:val="007510E6"/>
    <w:rsid w:val="00754553"/>
    <w:rsid w:val="0076148F"/>
    <w:rsid w:val="00762F99"/>
    <w:rsid w:val="007645BB"/>
    <w:rsid w:val="007841F6"/>
    <w:rsid w:val="00784F00"/>
    <w:rsid w:val="007860A4"/>
    <w:rsid w:val="00786B3F"/>
    <w:rsid w:val="007A0FD3"/>
    <w:rsid w:val="007A30BA"/>
    <w:rsid w:val="007C282C"/>
    <w:rsid w:val="007C583F"/>
    <w:rsid w:val="007D3C81"/>
    <w:rsid w:val="007D5B24"/>
    <w:rsid w:val="007E107D"/>
    <w:rsid w:val="007E1444"/>
    <w:rsid w:val="007E5CB4"/>
    <w:rsid w:val="007F231F"/>
    <w:rsid w:val="007F2682"/>
    <w:rsid w:val="00813954"/>
    <w:rsid w:val="008175EA"/>
    <w:rsid w:val="00820569"/>
    <w:rsid w:val="008245A7"/>
    <w:rsid w:val="0082480C"/>
    <w:rsid w:val="0082638E"/>
    <w:rsid w:val="00836395"/>
    <w:rsid w:val="00851772"/>
    <w:rsid w:val="00860E59"/>
    <w:rsid w:val="00864D58"/>
    <w:rsid w:val="00865121"/>
    <w:rsid w:val="008671FC"/>
    <w:rsid w:val="0087151F"/>
    <w:rsid w:val="00871F5B"/>
    <w:rsid w:val="00874243"/>
    <w:rsid w:val="008750C9"/>
    <w:rsid w:val="0088050E"/>
    <w:rsid w:val="00885295"/>
    <w:rsid w:val="00887298"/>
    <w:rsid w:val="008936E3"/>
    <w:rsid w:val="008A33E7"/>
    <w:rsid w:val="008A35F8"/>
    <w:rsid w:val="008B13B8"/>
    <w:rsid w:val="008B2B3B"/>
    <w:rsid w:val="008B3ECC"/>
    <w:rsid w:val="008B5965"/>
    <w:rsid w:val="008B7361"/>
    <w:rsid w:val="008C4A3F"/>
    <w:rsid w:val="008C60ED"/>
    <w:rsid w:val="008C707D"/>
    <w:rsid w:val="008D442E"/>
    <w:rsid w:val="008D49D3"/>
    <w:rsid w:val="008D6910"/>
    <w:rsid w:val="008D71F6"/>
    <w:rsid w:val="008E170A"/>
    <w:rsid w:val="008F0343"/>
    <w:rsid w:val="00904C04"/>
    <w:rsid w:val="009071D6"/>
    <w:rsid w:val="009111BF"/>
    <w:rsid w:val="009154E3"/>
    <w:rsid w:val="00916B0C"/>
    <w:rsid w:val="00922508"/>
    <w:rsid w:val="00925612"/>
    <w:rsid w:val="00926F30"/>
    <w:rsid w:val="00936AC2"/>
    <w:rsid w:val="009474BC"/>
    <w:rsid w:val="0095564D"/>
    <w:rsid w:val="009602DD"/>
    <w:rsid w:val="00974E9D"/>
    <w:rsid w:val="00981048"/>
    <w:rsid w:val="009911E1"/>
    <w:rsid w:val="00995EA7"/>
    <w:rsid w:val="009C16EA"/>
    <w:rsid w:val="009C3402"/>
    <w:rsid w:val="009C4640"/>
    <w:rsid w:val="009C5505"/>
    <w:rsid w:val="009C5C3F"/>
    <w:rsid w:val="009C6A00"/>
    <w:rsid w:val="009C72DC"/>
    <w:rsid w:val="009D327D"/>
    <w:rsid w:val="00A011B9"/>
    <w:rsid w:val="00A01C12"/>
    <w:rsid w:val="00A03F4A"/>
    <w:rsid w:val="00A06C7E"/>
    <w:rsid w:val="00A368F3"/>
    <w:rsid w:val="00A558DA"/>
    <w:rsid w:val="00A56757"/>
    <w:rsid w:val="00A60821"/>
    <w:rsid w:val="00A6447A"/>
    <w:rsid w:val="00A7090D"/>
    <w:rsid w:val="00A72593"/>
    <w:rsid w:val="00A83B0F"/>
    <w:rsid w:val="00A94343"/>
    <w:rsid w:val="00AA4E5C"/>
    <w:rsid w:val="00AA62DB"/>
    <w:rsid w:val="00AC000A"/>
    <w:rsid w:val="00AC3129"/>
    <w:rsid w:val="00AE3FF6"/>
    <w:rsid w:val="00AE7269"/>
    <w:rsid w:val="00AF155D"/>
    <w:rsid w:val="00AF1F31"/>
    <w:rsid w:val="00AF456E"/>
    <w:rsid w:val="00AF4680"/>
    <w:rsid w:val="00AF554A"/>
    <w:rsid w:val="00B01985"/>
    <w:rsid w:val="00B126F6"/>
    <w:rsid w:val="00B31FFB"/>
    <w:rsid w:val="00B373B1"/>
    <w:rsid w:val="00B50AB1"/>
    <w:rsid w:val="00B578EF"/>
    <w:rsid w:val="00B638F9"/>
    <w:rsid w:val="00B6399A"/>
    <w:rsid w:val="00B63FB2"/>
    <w:rsid w:val="00B6651A"/>
    <w:rsid w:val="00B670D5"/>
    <w:rsid w:val="00B67C7D"/>
    <w:rsid w:val="00B70428"/>
    <w:rsid w:val="00B7094C"/>
    <w:rsid w:val="00B71080"/>
    <w:rsid w:val="00B71B88"/>
    <w:rsid w:val="00B750D2"/>
    <w:rsid w:val="00B760BA"/>
    <w:rsid w:val="00B7721C"/>
    <w:rsid w:val="00B81111"/>
    <w:rsid w:val="00B81316"/>
    <w:rsid w:val="00B92EA6"/>
    <w:rsid w:val="00B95FB0"/>
    <w:rsid w:val="00B975E2"/>
    <w:rsid w:val="00BA5902"/>
    <w:rsid w:val="00BA69E8"/>
    <w:rsid w:val="00BB4321"/>
    <w:rsid w:val="00BC06FE"/>
    <w:rsid w:val="00BC2D16"/>
    <w:rsid w:val="00BD575C"/>
    <w:rsid w:val="00BE7603"/>
    <w:rsid w:val="00BF4A33"/>
    <w:rsid w:val="00BF5C0E"/>
    <w:rsid w:val="00C027B1"/>
    <w:rsid w:val="00C12097"/>
    <w:rsid w:val="00C134D1"/>
    <w:rsid w:val="00C16442"/>
    <w:rsid w:val="00C219D8"/>
    <w:rsid w:val="00C22685"/>
    <w:rsid w:val="00C302A2"/>
    <w:rsid w:val="00C31054"/>
    <w:rsid w:val="00C60BF6"/>
    <w:rsid w:val="00C71EB1"/>
    <w:rsid w:val="00C72D86"/>
    <w:rsid w:val="00C754A2"/>
    <w:rsid w:val="00C756E2"/>
    <w:rsid w:val="00C8442B"/>
    <w:rsid w:val="00C87094"/>
    <w:rsid w:val="00C93781"/>
    <w:rsid w:val="00C95A80"/>
    <w:rsid w:val="00C95B3D"/>
    <w:rsid w:val="00CA015A"/>
    <w:rsid w:val="00CC1FF3"/>
    <w:rsid w:val="00CC3E1A"/>
    <w:rsid w:val="00CD0E61"/>
    <w:rsid w:val="00CD4324"/>
    <w:rsid w:val="00CD4974"/>
    <w:rsid w:val="00CD6372"/>
    <w:rsid w:val="00CD7A88"/>
    <w:rsid w:val="00CD7F1E"/>
    <w:rsid w:val="00CE127E"/>
    <w:rsid w:val="00CF5D1D"/>
    <w:rsid w:val="00D0576B"/>
    <w:rsid w:val="00D14326"/>
    <w:rsid w:val="00D2643A"/>
    <w:rsid w:val="00D26FBE"/>
    <w:rsid w:val="00D30DCE"/>
    <w:rsid w:val="00D46995"/>
    <w:rsid w:val="00D5281B"/>
    <w:rsid w:val="00D554A9"/>
    <w:rsid w:val="00D55856"/>
    <w:rsid w:val="00D63068"/>
    <w:rsid w:val="00D7427E"/>
    <w:rsid w:val="00D74817"/>
    <w:rsid w:val="00D749BE"/>
    <w:rsid w:val="00D760FB"/>
    <w:rsid w:val="00DA47D9"/>
    <w:rsid w:val="00DB0190"/>
    <w:rsid w:val="00DB4EE4"/>
    <w:rsid w:val="00DB6D07"/>
    <w:rsid w:val="00DC1CC5"/>
    <w:rsid w:val="00DD18FF"/>
    <w:rsid w:val="00DD6F1D"/>
    <w:rsid w:val="00DE02ED"/>
    <w:rsid w:val="00DE43D0"/>
    <w:rsid w:val="00DF162D"/>
    <w:rsid w:val="00DF36ED"/>
    <w:rsid w:val="00DF6AA4"/>
    <w:rsid w:val="00E01928"/>
    <w:rsid w:val="00E06249"/>
    <w:rsid w:val="00E1114A"/>
    <w:rsid w:val="00E11604"/>
    <w:rsid w:val="00E13CAF"/>
    <w:rsid w:val="00E13F1C"/>
    <w:rsid w:val="00E23BF9"/>
    <w:rsid w:val="00E27950"/>
    <w:rsid w:val="00E2796F"/>
    <w:rsid w:val="00E33A70"/>
    <w:rsid w:val="00E360DC"/>
    <w:rsid w:val="00E44B93"/>
    <w:rsid w:val="00E44E67"/>
    <w:rsid w:val="00E53672"/>
    <w:rsid w:val="00E57250"/>
    <w:rsid w:val="00E620B1"/>
    <w:rsid w:val="00E620CB"/>
    <w:rsid w:val="00E651B7"/>
    <w:rsid w:val="00E71326"/>
    <w:rsid w:val="00E8585D"/>
    <w:rsid w:val="00E85CBD"/>
    <w:rsid w:val="00E86039"/>
    <w:rsid w:val="00E950D4"/>
    <w:rsid w:val="00E95CA6"/>
    <w:rsid w:val="00E9680B"/>
    <w:rsid w:val="00E96BCA"/>
    <w:rsid w:val="00EB469B"/>
    <w:rsid w:val="00EB50D6"/>
    <w:rsid w:val="00EB7EF9"/>
    <w:rsid w:val="00EC0D23"/>
    <w:rsid w:val="00ED5C4B"/>
    <w:rsid w:val="00EE03D6"/>
    <w:rsid w:val="00EE07E9"/>
    <w:rsid w:val="00EE0B73"/>
    <w:rsid w:val="00EF047D"/>
    <w:rsid w:val="00EF57BD"/>
    <w:rsid w:val="00F12F16"/>
    <w:rsid w:val="00F13C61"/>
    <w:rsid w:val="00F15389"/>
    <w:rsid w:val="00F15ABC"/>
    <w:rsid w:val="00F17837"/>
    <w:rsid w:val="00F27393"/>
    <w:rsid w:val="00F35A8F"/>
    <w:rsid w:val="00F406B8"/>
    <w:rsid w:val="00F478AD"/>
    <w:rsid w:val="00F519BC"/>
    <w:rsid w:val="00F5453D"/>
    <w:rsid w:val="00F56938"/>
    <w:rsid w:val="00F70AA7"/>
    <w:rsid w:val="00F73D2B"/>
    <w:rsid w:val="00F830F4"/>
    <w:rsid w:val="00F85E60"/>
    <w:rsid w:val="00F87233"/>
    <w:rsid w:val="00FA324F"/>
    <w:rsid w:val="00FA44D7"/>
    <w:rsid w:val="00FA6872"/>
    <w:rsid w:val="00FA7332"/>
    <w:rsid w:val="00FA76E6"/>
    <w:rsid w:val="00FC28D3"/>
    <w:rsid w:val="00FD0E79"/>
    <w:rsid w:val="00FD1219"/>
    <w:rsid w:val="00FE1FD0"/>
    <w:rsid w:val="00FE3AB2"/>
    <w:rsid w:val="00FE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4249A4"/>
  <w15:chartTrackingRefBased/>
  <w15:docId w15:val="{33AAC4B5-8F00-42A7-9F2B-38B9912A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015A"/>
  </w:style>
  <w:style w:type="paragraph" w:styleId="Nagwek1">
    <w:name w:val="heading 1"/>
    <w:basedOn w:val="Normalny"/>
    <w:next w:val="Normalny"/>
    <w:link w:val="Nagwek1Znak"/>
    <w:uiPriority w:val="9"/>
    <w:qFormat/>
    <w:rsid w:val="00CA015A"/>
    <w:pPr>
      <w:keepNext/>
      <w:keepLines/>
      <w:spacing w:before="320" w:after="40"/>
      <w:outlineLvl w:val="0"/>
    </w:pPr>
    <w:rPr>
      <w:rFonts w:ascii="Times New Roman" w:eastAsiaTheme="majorEastAsia" w:hAnsi="Times New Roman" w:cstheme="majorBidi"/>
      <w:b/>
      <w:bCs/>
      <w:caps/>
      <w:spacing w:val="4"/>
      <w:sz w:val="2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A015A"/>
    <w:pPr>
      <w:keepNext/>
      <w:keepLines/>
      <w:spacing w:before="120" w:after="0"/>
      <w:outlineLvl w:val="1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015A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015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015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015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015A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015A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015A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015A"/>
    <w:rPr>
      <w:rFonts w:ascii="Times New Roman" w:eastAsiaTheme="majorEastAsia" w:hAnsi="Times New Roman" w:cstheme="majorBidi"/>
      <w:b/>
      <w:bCs/>
      <w:caps/>
      <w:spacing w:val="4"/>
      <w:sz w:val="24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A015A"/>
    <w:pPr>
      <w:outlineLvl w:val="9"/>
    </w:pPr>
  </w:style>
  <w:style w:type="paragraph" w:styleId="Akapitzlist">
    <w:name w:val="List Paragraph"/>
    <w:basedOn w:val="Normalny"/>
    <w:uiPriority w:val="34"/>
    <w:qFormat/>
    <w:rsid w:val="007E1444"/>
    <w:pPr>
      <w:ind w:left="720"/>
      <w:contextualSpacing/>
    </w:pPr>
  </w:style>
  <w:style w:type="paragraph" w:styleId="Spistreci2">
    <w:name w:val="toc 2"/>
    <w:basedOn w:val="Normalny"/>
    <w:next w:val="Normalny"/>
    <w:autoRedefine/>
    <w:uiPriority w:val="39"/>
    <w:unhideWhenUsed/>
    <w:rsid w:val="007E1444"/>
    <w:pPr>
      <w:spacing w:after="100" w:line="259" w:lineRule="auto"/>
      <w:ind w:left="220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7E1444"/>
    <w:pPr>
      <w:spacing w:after="100" w:line="259" w:lineRule="auto"/>
    </w:pPr>
    <w:rPr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7E1444"/>
    <w:pPr>
      <w:spacing w:after="100" w:line="259" w:lineRule="auto"/>
      <w:ind w:left="440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7E1444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CA015A"/>
    <w:rPr>
      <w:rFonts w:ascii="Times New Roman" w:eastAsiaTheme="majorEastAsia" w:hAnsi="Times New Roman" w:cstheme="majorBidi"/>
      <w:b/>
      <w:bCs/>
      <w:sz w:val="24"/>
      <w:szCs w:val="28"/>
    </w:rPr>
  </w:style>
  <w:style w:type="table" w:styleId="Tabela-Siatka">
    <w:name w:val="Table Grid"/>
    <w:basedOn w:val="Standardowy"/>
    <w:uiPriority w:val="39"/>
    <w:rsid w:val="00045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artustawynprozporzdzenia">
    <w:name w:val="ART(§) – art. ustawy (§ np. rozporządzenia)"/>
    <w:uiPriority w:val="11"/>
    <w:rsid w:val="008B13B8"/>
    <w:pPr>
      <w:suppressAutoHyphens/>
      <w:autoSpaceDE w:val="0"/>
      <w:autoSpaceDN w:val="0"/>
      <w:adjustRightInd w:val="0"/>
      <w:spacing w:before="120" w:after="0" w:line="360" w:lineRule="auto"/>
      <w:ind w:firstLine="510"/>
    </w:pPr>
    <w:rPr>
      <w:rFonts w:ascii="Times" w:hAnsi="Times" w:cs="Arial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30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0F4"/>
    <w:rPr>
      <w:rFonts w:ascii="Segoe UI" w:eastAsia="Cambria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0D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0D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0D23"/>
    <w:rPr>
      <w:rFonts w:ascii="Cambria" w:eastAsia="Cambria" w:hAnsi="Cambri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0D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0D23"/>
    <w:rPr>
      <w:rFonts w:ascii="Cambria" w:eastAsia="Cambria" w:hAnsi="Cambria" w:cs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212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11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602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02DD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602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02DD"/>
    <w:rPr>
      <w:rFonts w:ascii="Cambria" w:eastAsia="Cambria" w:hAnsi="Cambria" w:cs="Times New Roman"/>
      <w:sz w:val="24"/>
      <w:szCs w:val="24"/>
    </w:rPr>
  </w:style>
  <w:style w:type="character" w:styleId="Odwoanieprzypisudolnego">
    <w:name w:val="footnote reference"/>
    <w:uiPriority w:val="99"/>
    <w:semiHidden/>
    <w:rsid w:val="000E0FCA"/>
    <w:rPr>
      <w:rFonts w:cs="Times New Roman"/>
      <w:vertAlign w:val="superscript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rsid w:val="000E0FCA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rsid w:val="000E0FCA"/>
    <w:pPr>
      <w:spacing w:before="0"/>
    </w:pPr>
    <w:rPr>
      <w:bCs/>
    </w:rPr>
  </w:style>
  <w:style w:type="paragraph" w:customStyle="1" w:styleId="PKTpunkt">
    <w:name w:val="PKT – punkt"/>
    <w:uiPriority w:val="13"/>
    <w:rsid w:val="000E0FCA"/>
    <w:pPr>
      <w:spacing w:after="0" w:line="360" w:lineRule="auto"/>
      <w:ind w:left="510" w:hanging="510"/>
    </w:pPr>
    <w:rPr>
      <w:rFonts w:ascii="Times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rsid w:val="000E0FCA"/>
    <w:pPr>
      <w:ind w:left="986" w:hanging="476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rsid w:val="000E0FCA"/>
    <w:pPr>
      <w:keepNext/>
      <w:suppressAutoHyphens/>
      <w:spacing w:before="120" w:after="0" w:line="360" w:lineRule="auto"/>
      <w:jc w:val="center"/>
    </w:pPr>
    <w:rPr>
      <w:rFonts w:ascii="Times" w:hAnsi="Times" w:cs="Times New Roman"/>
      <w:b/>
      <w:bCs/>
      <w:sz w:val="24"/>
      <w:szCs w:val="24"/>
      <w:lang w:eastAsia="pl-PL"/>
    </w:rPr>
  </w:style>
  <w:style w:type="paragraph" w:customStyle="1" w:styleId="ODNONIKtreodnonika">
    <w:name w:val="ODNOŚNIK – treść odnośnika"/>
    <w:uiPriority w:val="19"/>
    <w:rsid w:val="000E0FCA"/>
    <w:pPr>
      <w:spacing w:after="0" w:line="240" w:lineRule="auto"/>
      <w:ind w:left="284" w:hanging="284"/>
    </w:pPr>
    <w:rPr>
      <w:rFonts w:ascii="Times New Roman" w:hAnsi="Times New Roman" w:cs="Arial"/>
      <w:sz w:val="20"/>
      <w:szCs w:val="20"/>
      <w:lang w:eastAsia="pl-PL"/>
    </w:rPr>
  </w:style>
  <w:style w:type="paragraph" w:customStyle="1" w:styleId="TEKSTZacznikido">
    <w:name w:val="TEKST&quot;Załącznik(i) do ...&quot;"/>
    <w:uiPriority w:val="28"/>
    <w:rsid w:val="000E0FCA"/>
    <w:pPr>
      <w:keepNext/>
      <w:spacing w:after="240" w:line="240" w:lineRule="auto"/>
      <w:ind w:left="5670"/>
      <w:contextualSpacing/>
    </w:pPr>
    <w:rPr>
      <w:rFonts w:ascii="Times New Roman" w:hAnsi="Times New Roman" w:cs="Arial"/>
      <w:sz w:val="24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rsid w:val="000E0FCA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rsid w:val="000E0FCA"/>
    <w:rPr>
      <w:b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455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4553"/>
    <w:rPr>
      <w:rFonts w:ascii="Cambria" w:eastAsia="Cambria" w:hAnsi="Cambria" w:cs="Times New Roman"/>
      <w:sz w:val="20"/>
      <w:szCs w:val="20"/>
    </w:rPr>
  </w:style>
  <w:style w:type="paragraph" w:styleId="Poprawka">
    <w:name w:val="Revision"/>
    <w:hidden/>
    <w:uiPriority w:val="99"/>
    <w:semiHidden/>
    <w:rsid w:val="009C72D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015A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015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015A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015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015A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015A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015A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A015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A015A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CA015A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015A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A015A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A015A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CA015A"/>
    <w:rPr>
      <w:i/>
      <w:iCs/>
      <w:color w:val="auto"/>
    </w:rPr>
  </w:style>
  <w:style w:type="paragraph" w:styleId="Bezodstpw">
    <w:name w:val="No Spacing"/>
    <w:uiPriority w:val="1"/>
    <w:qFormat/>
    <w:rsid w:val="00CA015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A015A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CA015A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015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015A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CA015A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CA015A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CA015A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CA015A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CA015A"/>
    <w:rPr>
      <w:b/>
      <w:bCs/>
      <w:smallCap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42C7B-BAD2-419A-8031-31B8593A0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5033</Words>
  <Characters>30201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35164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Kropisz Marcin</dc:creator>
  <cp:keywords/>
  <dc:description/>
  <cp:lastModifiedBy>Adamiak Andrzej</cp:lastModifiedBy>
  <cp:revision>2</cp:revision>
  <cp:lastPrinted>2022-10-10T09:25:00Z</cp:lastPrinted>
  <dcterms:created xsi:type="dcterms:W3CDTF">2023-01-27T16:46:00Z</dcterms:created>
  <dcterms:modified xsi:type="dcterms:W3CDTF">2023-01-27T16:46:00Z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MF\amky;Kropisz Marcin</vt:lpwstr>
  </property>
  <property fmtid="{D5CDD505-2E9C-101B-9397-08002B2CF9AE}" pid="4" name="MFClassificationDate">
    <vt:lpwstr>2022-05-16T15:01:48.0859052+02:00</vt:lpwstr>
  </property>
  <property fmtid="{D5CDD505-2E9C-101B-9397-08002B2CF9AE}" pid="5" name="MFClassifiedBySID">
    <vt:lpwstr>MF\S-1-5-21-1525952054-1005573771-2909822258-7867</vt:lpwstr>
  </property>
  <property fmtid="{D5CDD505-2E9C-101B-9397-08002B2CF9AE}" pid="6" name="MFGRNItemId">
    <vt:lpwstr>GRN-3a34755f-407a-40bf-a6e2-fa13bd70b27f</vt:lpwstr>
  </property>
  <property fmtid="{D5CDD505-2E9C-101B-9397-08002B2CF9AE}" pid="7" name="MFHash">
    <vt:lpwstr>ObzF6Wn6e0poIgS2AEj80n4k7/bnNib9BTh9zCR5pck=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