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82EB" w14:textId="77777777" w:rsidR="00C76640" w:rsidRPr="00E6653A" w:rsidRDefault="00C76640" w:rsidP="00E6653A">
      <w:pPr>
        <w:tabs>
          <w:tab w:val="right" w:pos="5387"/>
          <w:tab w:val="left" w:pos="5670"/>
          <w:tab w:val="left" w:pos="6096"/>
          <w:tab w:val="right" w:pos="6237"/>
        </w:tabs>
        <w:spacing w:after="240" w:line="240" w:lineRule="exact"/>
        <w:ind w:left="5103" w:right="1134"/>
        <w:jc w:val="both"/>
        <w:outlineLvl w:val="0"/>
        <w:rPr>
          <w:rFonts w:ascii="Arial" w:hAnsi="Arial" w:cs="Arial"/>
          <w:color w:val="00000A"/>
          <w:sz w:val="20"/>
          <w:szCs w:val="20"/>
        </w:rPr>
      </w:pPr>
    </w:p>
    <w:p w14:paraId="2EDCA01C" w14:textId="07FDD834" w:rsidR="009F6DD1" w:rsidRPr="00E6653A" w:rsidRDefault="009F6DD1" w:rsidP="00E6653A">
      <w:pPr>
        <w:tabs>
          <w:tab w:val="right" w:pos="5387"/>
          <w:tab w:val="left" w:pos="5670"/>
          <w:tab w:val="left" w:pos="6096"/>
          <w:tab w:val="right" w:pos="6237"/>
        </w:tabs>
        <w:spacing w:after="240" w:line="240" w:lineRule="exact"/>
        <w:ind w:left="5103" w:right="282"/>
        <w:jc w:val="both"/>
        <w:outlineLvl w:val="0"/>
        <w:rPr>
          <w:rFonts w:ascii="Arial" w:hAnsi="Arial" w:cs="Arial"/>
          <w:color w:val="00000A"/>
          <w:sz w:val="20"/>
          <w:szCs w:val="20"/>
        </w:rPr>
      </w:pPr>
      <w:r w:rsidRPr="00E6653A">
        <w:rPr>
          <w:rFonts w:ascii="Arial" w:hAnsi="Arial" w:cs="Arial"/>
          <w:color w:val="00000A"/>
          <w:sz w:val="20"/>
          <w:szCs w:val="20"/>
        </w:rPr>
        <w:t>Znak sprawy: DLI-I.7621.</w:t>
      </w:r>
      <w:r w:rsidR="00E6653A">
        <w:rPr>
          <w:rFonts w:ascii="Arial" w:hAnsi="Arial" w:cs="Arial"/>
          <w:color w:val="00000A"/>
          <w:sz w:val="20"/>
          <w:szCs w:val="20"/>
        </w:rPr>
        <w:t>2</w:t>
      </w:r>
      <w:r w:rsidR="00F07594">
        <w:rPr>
          <w:rFonts w:ascii="Arial" w:hAnsi="Arial" w:cs="Arial"/>
          <w:color w:val="00000A"/>
          <w:sz w:val="20"/>
          <w:szCs w:val="20"/>
        </w:rPr>
        <w:t>4</w:t>
      </w:r>
      <w:r w:rsidRPr="00E6653A">
        <w:rPr>
          <w:rFonts w:ascii="Arial" w:hAnsi="Arial" w:cs="Arial"/>
          <w:color w:val="00000A"/>
          <w:sz w:val="20"/>
          <w:szCs w:val="20"/>
        </w:rPr>
        <w:t>.202</w:t>
      </w:r>
      <w:r w:rsidR="00F07594">
        <w:rPr>
          <w:rFonts w:ascii="Arial" w:hAnsi="Arial" w:cs="Arial"/>
          <w:color w:val="00000A"/>
          <w:sz w:val="20"/>
          <w:szCs w:val="20"/>
        </w:rPr>
        <w:t>2</w:t>
      </w:r>
      <w:r w:rsidRPr="00E6653A">
        <w:rPr>
          <w:rFonts w:ascii="Arial" w:hAnsi="Arial" w:cs="Arial"/>
          <w:color w:val="00000A"/>
          <w:sz w:val="20"/>
          <w:szCs w:val="20"/>
        </w:rPr>
        <w:t>.</w:t>
      </w:r>
      <w:r w:rsidR="00E6653A">
        <w:rPr>
          <w:rFonts w:ascii="Arial" w:hAnsi="Arial" w:cs="Arial"/>
          <w:color w:val="00000A"/>
          <w:sz w:val="20"/>
          <w:szCs w:val="20"/>
        </w:rPr>
        <w:t>JG.</w:t>
      </w:r>
      <w:r w:rsidR="00C76640">
        <w:rPr>
          <w:rFonts w:ascii="Arial" w:hAnsi="Arial" w:cs="Arial"/>
          <w:color w:val="00000A"/>
          <w:sz w:val="20"/>
          <w:szCs w:val="20"/>
        </w:rPr>
        <w:t>3</w:t>
      </w:r>
    </w:p>
    <w:p w14:paraId="60F70EF0" w14:textId="77777777" w:rsidR="009F6DD1" w:rsidRPr="00E6653A" w:rsidRDefault="009F6DD1" w:rsidP="00E6653A">
      <w:pPr>
        <w:tabs>
          <w:tab w:val="left" w:pos="5850"/>
        </w:tabs>
        <w:spacing w:after="240" w:line="240" w:lineRule="exact"/>
        <w:jc w:val="both"/>
        <w:rPr>
          <w:rFonts w:ascii="Arial" w:hAnsi="Arial" w:cs="Arial"/>
          <w:sz w:val="20"/>
          <w:szCs w:val="20"/>
        </w:rPr>
      </w:pPr>
    </w:p>
    <w:p w14:paraId="29F3FD57" w14:textId="77777777" w:rsidR="00F536EC" w:rsidRPr="00E6653A" w:rsidRDefault="00F536EC" w:rsidP="00E6653A">
      <w:pPr>
        <w:spacing w:after="24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14:paraId="0CF64EA9" w14:textId="77777777" w:rsidR="0093783B" w:rsidRPr="00E6653A" w:rsidRDefault="0093783B" w:rsidP="00E6653A">
      <w:pPr>
        <w:spacing w:after="240" w:line="24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7C593B59" w14:textId="77777777" w:rsidR="0016097F" w:rsidRPr="0016097F" w:rsidRDefault="0016097F" w:rsidP="0016097F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16097F">
        <w:rPr>
          <w:rFonts w:ascii="Arial" w:hAnsi="Arial" w:cs="Arial"/>
          <w:b/>
          <w:spacing w:val="4"/>
          <w:sz w:val="20"/>
        </w:rPr>
        <w:t>OBWIESZCZENIE</w:t>
      </w:r>
    </w:p>
    <w:p w14:paraId="0646AD90" w14:textId="77777777" w:rsidR="0016097F" w:rsidRPr="0016097F" w:rsidRDefault="0016097F" w:rsidP="0016097F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14:paraId="2CDCC0EE" w14:textId="305BE8BB" w:rsidR="00E46293" w:rsidRPr="00E46293" w:rsidRDefault="0016097F" w:rsidP="00E4629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16097F">
        <w:rPr>
          <w:rFonts w:ascii="Arial" w:hAnsi="Arial" w:cs="Arial"/>
          <w:spacing w:val="4"/>
          <w:sz w:val="20"/>
        </w:rPr>
        <w:t xml:space="preserve">Na podstawie art. 49 ustawy z dnia 14 czerwca 1960 r. – Kodeks postępowania administracyjnego </w:t>
      </w:r>
      <w:r w:rsidRPr="0016097F">
        <w:rPr>
          <w:rFonts w:ascii="Arial" w:hAnsi="Arial" w:cs="Arial"/>
          <w:spacing w:val="4"/>
          <w:sz w:val="20"/>
        </w:rPr>
        <w:br/>
      </w:r>
      <w:r w:rsidR="00E46293" w:rsidRPr="00E46293">
        <w:rPr>
          <w:rFonts w:ascii="Arial" w:hAnsi="Arial" w:cs="Arial"/>
          <w:spacing w:val="4"/>
          <w:sz w:val="20"/>
        </w:rPr>
        <w:t>(</w:t>
      </w:r>
      <w:proofErr w:type="spellStart"/>
      <w:r w:rsidR="00E46293" w:rsidRPr="00E46293">
        <w:rPr>
          <w:rFonts w:ascii="Arial" w:hAnsi="Arial" w:cs="Arial"/>
          <w:spacing w:val="4"/>
          <w:sz w:val="20"/>
        </w:rPr>
        <w:t>t.j</w:t>
      </w:r>
      <w:proofErr w:type="spellEnd"/>
      <w:r w:rsidR="00E46293" w:rsidRPr="00E46293">
        <w:rPr>
          <w:rFonts w:ascii="Arial" w:hAnsi="Arial" w:cs="Arial"/>
          <w:spacing w:val="4"/>
          <w:sz w:val="20"/>
        </w:rPr>
        <w:t xml:space="preserve">. Dz. U. z 2022 r., poz. 2000), </w:t>
      </w:r>
      <w:r w:rsidRPr="0016097F">
        <w:rPr>
          <w:rFonts w:ascii="Arial" w:hAnsi="Arial" w:cs="Arial"/>
          <w:spacing w:val="4"/>
          <w:sz w:val="20"/>
        </w:rPr>
        <w:t>zwanej dalej „</w:t>
      </w:r>
      <w:r w:rsidRPr="0016097F">
        <w:rPr>
          <w:rFonts w:ascii="Arial" w:hAnsi="Arial" w:cs="Arial"/>
          <w:i/>
          <w:spacing w:val="4"/>
          <w:sz w:val="20"/>
        </w:rPr>
        <w:t>kpa</w:t>
      </w:r>
      <w:r w:rsidRPr="0016097F">
        <w:rPr>
          <w:rFonts w:ascii="Arial" w:hAnsi="Arial" w:cs="Arial"/>
          <w:spacing w:val="4"/>
          <w:sz w:val="20"/>
        </w:rPr>
        <w:t xml:space="preserve">”, i art. 11f ust. 3 i 7 ustawy z dnia </w:t>
      </w:r>
      <w:r w:rsidRPr="0016097F">
        <w:rPr>
          <w:rFonts w:ascii="Arial" w:hAnsi="Arial" w:cs="Arial"/>
          <w:spacing w:val="4"/>
          <w:sz w:val="20"/>
        </w:rPr>
        <w:br/>
        <w:t xml:space="preserve">10 kwietnia 2003 r. o szczególnych zasadach przygotowania i realizacji inwestycji w zakresie dróg publicznych </w:t>
      </w:r>
      <w:r w:rsidR="00E46293" w:rsidRPr="00E46293">
        <w:rPr>
          <w:rFonts w:ascii="Arial" w:hAnsi="Arial" w:cs="Arial"/>
          <w:spacing w:val="4"/>
          <w:sz w:val="20"/>
        </w:rPr>
        <w:t>(</w:t>
      </w:r>
      <w:proofErr w:type="spellStart"/>
      <w:r w:rsidR="00E46293" w:rsidRPr="00E46293">
        <w:rPr>
          <w:rFonts w:ascii="Arial" w:hAnsi="Arial" w:cs="Arial"/>
          <w:spacing w:val="4"/>
          <w:sz w:val="20"/>
        </w:rPr>
        <w:t>t.j</w:t>
      </w:r>
      <w:proofErr w:type="spellEnd"/>
      <w:r w:rsidR="00E46293" w:rsidRPr="00E46293">
        <w:rPr>
          <w:rFonts w:ascii="Arial" w:hAnsi="Arial" w:cs="Arial"/>
          <w:spacing w:val="4"/>
          <w:sz w:val="20"/>
        </w:rPr>
        <w:t>. Dz.U. z 2022 r. poz. 176)</w:t>
      </w:r>
      <w:r w:rsidR="00E46293">
        <w:rPr>
          <w:rFonts w:ascii="Arial" w:hAnsi="Arial" w:cs="Arial"/>
          <w:spacing w:val="4"/>
          <w:sz w:val="20"/>
        </w:rPr>
        <w:t xml:space="preserve"> </w:t>
      </w:r>
      <w:r w:rsidRPr="0016097F">
        <w:rPr>
          <w:rFonts w:ascii="Arial" w:hAnsi="Arial" w:cs="Arial"/>
          <w:spacing w:val="4"/>
          <w:sz w:val="20"/>
        </w:rPr>
        <w:t xml:space="preserve">oraz uwzględniając, iż obecnie właściwym </w:t>
      </w:r>
      <w:r w:rsidRPr="0016097F">
        <w:rPr>
          <w:rFonts w:ascii="Arial" w:hAnsi="Arial" w:cs="Arial"/>
          <w:spacing w:val="4"/>
          <w:sz w:val="20"/>
        </w:rPr>
        <w:br/>
        <w:t xml:space="preserve">w przedmiotowej sprawie – stosownie do treści rozporządzenia </w:t>
      </w:r>
      <w:r w:rsidR="00E46293" w:rsidRPr="00E46293">
        <w:rPr>
          <w:rFonts w:ascii="Arial" w:hAnsi="Arial" w:cs="Arial"/>
          <w:spacing w:val="4"/>
          <w:sz w:val="20"/>
        </w:rPr>
        <w:t xml:space="preserve">Prezesa Rady Ministrów z dnia </w:t>
      </w:r>
      <w:r w:rsidR="00E46293" w:rsidRPr="00E46293">
        <w:rPr>
          <w:rFonts w:ascii="Arial" w:hAnsi="Arial" w:cs="Arial"/>
          <w:spacing w:val="4"/>
          <w:sz w:val="20"/>
        </w:rPr>
        <w:br/>
        <w:t xml:space="preserve">15 kwietnia 2022 r.  w sprawie szczegółowego zakresu działania Ministra Rozwoju i Technologii </w:t>
      </w:r>
      <w:r w:rsidR="00E46293">
        <w:rPr>
          <w:rFonts w:ascii="Arial" w:hAnsi="Arial" w:cs="Arial"/>
          <w:spacing w:val="4"/>
          <w:sz w:val="20"/>
        </w:rPr>
        <w:br/>
      </w:r>
      <w:r w:rsidR="00E46293" w:rsidRPr="00E46293">
        <w:rPr>
          <w:rFonts w:ascii="Arial" w:hAnsi="Arial" w:cs="Arial"/>
          <w:spacing w:val="4"/>
          <w:sz w:val="20"/>
        </w:rPr>
        <w:t>(Dz. U. z 2022 r. poz. 838) - jest Minister Rozwoju i Technologii,</w:t>
      </w:r>
    </w:p>
    <w:p w14:paraId="39714D4D" w14:textId="5DD9B506" w:rsidR="0016097F" w:rsidRPr="0016097F" w:rsidRDefault="0016097F" w:rsidP="00E46293">
      <w:pPr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16097F">
        <w:rPr>
          <w:rFonts w:ascii="Arial" w:hAnsi="Arial" w:cs="Arial"/>
          <w:b/>
          <w:bCs/>
          <w:spacing w:val="4"/>
          <w:sz w:val="20"/>
        </w:rPr>
        <w:t>Minister Rozwoju</w:t>
      </w:r>
      <w:r w:rsidR="00E46293" w:rsidRPr="00E46293">
        <w:rPr>
          <w:rFonts w:ascii="Arial" w:hAnsi="Arial" w:cs="Arial"/>
          <w:spacing w:val="4"/>
          <w:sz w:val="20"/>
        </w:rPr>
        <w:t xml:space="preserve"> </w:t>
      </w:r>
      <w:r w:rsidR="00E46293" w:rsidRPr="00E46293">
        <w:rPr>
          <w:rFonts w:ascii="Arial" w:hAnsi="Arial" w:cs="Arial"/>
          <w:b/>
          <w:bCs/>
          <w:spacing w:val="4"/>
          <w:sz w:val="20"/>
        </w:rPr>
        <w:t>i Technologii</w:t>
      </w:r>
    </w:p>
    <w:p w14:paraId="4AAF4848" w14:textId="50FC1D5B" w:rsidR="0016097F" w:rsidRPr="0016097F" w:rsidRDefault="0016097F" w:rsidP="0016097F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16097F">
        <w:rPr>
          <w:rFonts w:ascii="Arial" w:hAnsi="Arial" w:cs="Arial"/>
          <w:spacing w:val="4"/>
          <w:sz w:val="20"/>
        </w:rPr>
        <w:t xml:space="preserve">zawiadamia, że </w:t>
      </w:r>
      <w:r w:rsidRPr="0016097F">
        <w:rPr>
          <w:rFonts w:ascii="Arial" w:hAnsi="Arial" w:cs="Arial"/>
          <w:spacing w:val="4"/>
          <w:sz w:val="20"/>
          <w:szCs w:val="20"/>
        </w:rPr>
        <w:t>zostało wszczęte</w:t>
      </w:r>
      <w:r w:rsidR="00C76640">
        <w:rPr>
          <w:rFonts w:ascii="Arial" w:hAnsi="Arial" w:cs="Arial"/>
          <w:spacing w:val="4"/>
          <w:sz w:val="20"/>
          <w:szCs w:val="20"/>
        </w:rPr>
        <w:t xml:space="preserve">, na wniosek, </w:t>
      </w:r>
      <w:r w:rsidRPr="0016097F">
        <w:rPr>
          <w:rFonts w:ascii="Arial" w:hAnsi="Arial" w:cs="Arial"/>
          <w:spacing w:val="4"/>
          <w:sz w:val="20"/>
          <w:szCs w:val="20"/>
        </w:rPr>
        <w:t xml:space="preserve">postępowanie w sprawie </w:t>
      </w:r>
      <w:r w:rsidRPr="0016097F">
        <w:rPr>
          <w:rFonts w:ascii="Arial" w:hAnsi="Arial" w:cs="Arial"/>
          <w:bCs/>
          <w:spacing w:val="4"/>
          <w:sz w:val="20"/>
        </w:rPr>
        <w:t>stwierdzenia nieważności:</w:t>
      </w:r>
    </w:p>
    <w:p w14:paraId="62409FB3" w14:textId="77777777" w:rsidR="007077A6" w:rsidRPr="007077A6" w:rsidRDefault="00000000" w:rsidP="00E41251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7077A6">
        <w:rPr>
          <w:rFonts w:ascii="Arial" w:hAnsi="Arial" w:cs="Arial"/>
          <w:bCs/>
          <w:iCs/>
          <w:sz w:val="20"/>
          <w:szCs w:val="20"/>
        </w:rPr>
        <w:t>decyz</w:t>
      </w:r>
      <w:r w:rsidR="00F07594">
        <w:rPr>
          <w:rFonts w:ascii="Arial" w:hAnsi="Arial" w:cs="Arial"/>
          <w:bCs/>
          <w:iCs/>
          <w:sz w:val="20"/>
          <w:szCs w:val="20"/>
        </w:rPr>
        <w:t>ji</w:t>
      </w:r>
      <w:r w:rsidRPr="007077A6">
        <w:rPr>
          <w:rFonts w:ascii="Arial" w:hAnsi="Arial" w:cs="Arial"/>
          <w:bCs/>
          <w:iCs/>
          <w:sz w:val="20"/>
          <w:szCs w:val="20"/>
        </w:rPr>
        <w:t xml:space="preserve"> Wojewody Śląskiego Nr 17/2017 z dnia 6 grudnia 2017 r., znak IFXIII.7820.69.2013, </w:t>
      </w:r>
      <w:r w:rsidR="00F07594">
        <w:rPr>
          <w:rFonts w:ascii="Arial" w:hAnsi="Arial" w:cs="Arial"/>
          <w:bCs/>
          <w:iCs/>
          <w:sz w:val="20"/>
          <w:szCs w:val="20"/>
        </w:rPr>
        <w:br/>
      </w:r>
      <w:r w:rsidRPr="007077A6">
        <w:rPr>
          <w:rFonts w:ascii="Arial" w:hAnsi="Arial" w:cs="Arial"/>
          <w:bCs/>
          <w:iCs/>
          <w:sz w:val="20"/>
          <w:szCs w:val="20"/>
        </w:rPr>
        <w:t xml:space="preserve">o zezwoleniu na realizację inwestycji drogowej pn.: „Budowa drogi ekspresowej S69 (obecnie S1) Bielsko-Biała – Żywiec – Zwardoń, odcinek Przybędza – Milówka (Obejście Węgierskiej Górki)”, </w:t>
      </w:r>
    </w:p>
    <w:p w14:paraId="643B8179" w14:textId="77777777" w:rsidR="00F07594" w:rsidRDefault="00F07594" w:rsidP="00E41251">
      <w:pPr>
        <w:pStyle w:val="Akapitzlist"/>
        <w:spacing w:after="240" w:line="240" w:lineRule="exact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59E2EAED" w14:textId="77777777" w:rsidR="00F07594" w:rsidRPr="007077A6" w:rsidRDefault="00F07594" w:rsidP="00E41251">
      <w:pPr>
        <w:pStyle w:val="Akapitzlist"/>
        <w:numPr>
          <w:ilvl w:val="0"/>
          <w:numId w:val="22"/>
        </w:numPr>
        <w:spacing w:after="240"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77A6">
        <w:rPr>
          <w:rFonts w:ascii="Arial" w:hAnsi="Arial" w:cs="Arial"/>
          <w:bCs/>
          <w:iCs/>
          <w:sz w:val="20"/>
          <w:szCs w:val="20"/>
        </w:rPr>
        <w:t xml:space="preserve">decyzji Ministra Inwestycji i Rozwoju z dnia 12 kwietnia 2019 r., znak: DLI.1.6621.6.2018.SG.22, uchylającej w części i orzekającej w tym zakresie co do istoty sprawy oraz utrzymującej w mocy </w:t>
      </w:r>
      <w:r w:rsidRPr="007077A6">
        <w:rPr>
          <w:rFonts w:ascii="Arial" w:hAnsi="Arial" w:cs="Arial"/>
          <w:bCs/>
          <w:iCs/>
          <w:sz w:val="20"/>
          <w:szCs w:val="20"/>
        </w:rPr>
        <w:br/>
        <w:t xml:space="preserve">w pozostałej części </w:t>
      </w:r>
      <w:r>
        <w:rPr>
          <w:rFonts w:ascii="Arial" w:hAnsi="Arial" w:cs="Arial"/>
          <w:bCs/>
          <w:iCs/>
          <w:sz w:val="20"/>
          <w:szCs w:val="20"/>
        </w:rPr>
        <w:t>ww. decyzję Wojewody Śląskiego,</w:t>
      </w:r>
    </w:p>
    <w:p w14:paraId="715B7C7B" w14:textId="77777777" w:rsidR="00F07594" w:rsidRPr="007077A6" w:rsidRDefault="00F07594" w:rsidP="00F07594">
      <w:pPr>
        <w:pStyle w:val="Akapitzlist"/>
        <w:rPr>
          <w:rFonts w:ascii="Arial" w:hAnsi="Arial" w:cs="Arial"/>
          <w:sz w:val="20"/>
          <w:szCs w:val="20"/>
        </w:rPr>
      </w:pPr>
    </w:p>
    <w:p w14:paraId="5DC37A96" w14:textId="72FF1A93" w:rsidR="00F07594" w:rsidRPr="007077A6" w:rsidRDefault="00F07594" w:rsidP="00F07594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 w:rsidRPr="007077A6">
        <w:rPr>
          <w:rFonts w:ascii="Arial" w:hAnsi="Arial" w:cs="Arial"/>
          <w:sz w:val="20"/>
          <w:szCs w:val="20"/>
        </w:rPr>
        <w:t>w części dotyczącej dział</w:t>
      </w:r>
      <w:r w:rsidR="00C76640">
        <w:rPr>
          <w:rFonts w:ascii="Arial" w:hAnsi="Arial" w:cs="Arial"/>
          <w:sz w:val="20"/>
          <w:szCs w:val="20"/>
        </w:rPr>
        <w:t>ek</w:t>
      </w:r>
      <w:r w:rsidRPr="007077A6">
        <w:rPr>
          <w:rFonts w:ascii="Arial" w:hAnsi="Arial" w:cs="Arial"/>
          <w:sz w:val="20"/>
          <w:szCs w:val="20"/>
        </w:rPr>
        <w:t xml:space="preserve"> nr </w:t>
      </w:r>
      <w:r>
        <w:rPr>
          <w:rFonts w:ascii="Arial" w:hAnsi="Arial" w:cs="Arial"/>
          <w:sz w:val="20"/>
          <w:szCs w:val="20"/>
        </w:rPr>
        <w:t xml:space="preserve">404/6, 414/4, 431, z obrębu 0002 Cisiec, gmina Węgierska Górka. </w:t>
      </w:r>
    </w:p>
    <w:p w14:paraId="32FB3E35" w14:textId="5F9CAF18" w:rsidR="00C76640" w:rsidRPr="00C76640" w:rsidRDefault="0016097F" w:rsidP="00C76640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 w:rsidRPr="0016097F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16097F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16097F">
        <w:rPr>
          <w:rFonts w:ascii="Arial" w:hAnsi="Arial" w:cs="Arial"/>
          <w:bCs/>
          <w:iCs/>
          <w:spacing w:val="4"/>
          <w:sz w:val="20"/>
        </w:rPr>
        <w:t xml:space="preserve"> </w:t>
      </w:r>
      <w:r w:rsidRPr="0016097F">
        <w:rPr>
          <w:rFonts w:ascii="Arial" w:hAnsi="Arial" w:cs="Arial"/>
          <w:spacing w:val="4"/>
          <w:sz w:val="20"/>
        </w:rPr>
        <w:t xml:space="preserve">strony mogą przeglądać akta sprawy osobiście lub przez pełnomocnika, </w:t>
      </w:r>
      <w:r w:rsidRPr="0016097F">
        <w:rPr>
          <w:rFonts w:ascii="Arial" w:hAnsi="Arial" w:cs="Arial"/>
          <w:spacing w:val="4"/>
          <w:sz w:val="20"/>
        </w:rPr>
        <w:br/>
      </w:r>
      <w:r w:rsidRPr="0016097F">
        <w:rPr>
          <w:rFonts w:ascii="Arial" w:hAnsi="Arial" w:cs="Arial"/>
          <w:bCs/>
          <w:spacing w:val="4"/>
          <w:sz w:val="20"/>
          <w:szCs w:val="20"/>
        </w:rPr>
        <w:t>w Ministerstwie Rozwoju w Warszawie</w:t>
      </w:r>
      <w:r w:rsidRPr="0016097F">
        <w:rPr>
          <w:rFonts w:ascii="Arial" w:hAnsi="Arial" w:cs="Arial"/>
          <w:spacing w:val="4"/>
          <w:sz w:val="20"/>
        </w:rPr>
        <w:t>, ul. Chałubińskiego 4/6</w:t>
      </w:r>
      <w:r w:rsidRPr="00C76640">
        <w:rPr>
          <w:rFonts w:ascii="Arial" w:hAnsi="Arial" w:cs="Arial"/>
          <w:spacing w:val="4"/>
          <w:sz w:val="20"/>
        </w:rPr>
        <w:t>,</w:t>
      </w:r>
      <w:r w:rsidR="00C76640" w:rsidRPr="00E41251">
        <w:rPr>
          <w:rFonts w:ascii="Arial" w:hAnsi="Arial" w:cs="Arial"/>
          <w:spacing w:val="4"/>
          <w:sz w:val="20"/>
        </w:rPr>
        <w:t xml:space="preserve"> </w:t>
      </w:r>
      <w:r w:rsidR="00C76640" w:rsidRPr="00C76640">
        <w:rPr>
          <w:rFonts w:ascii="Arial" w:hAnsi="Arial" w:cs="Arial"/>
          <w:spacing w:val="4"/>
          <w:sz w:val="20"/>
        </w:rPr>
        <w:t xml:space="preserve">we wtorki, czwartki i piątki, w godzinach od 9.00 do 15.30, </w:t>
      </w:r>
      <w:r w:rsidR="00C76640" w:rsidRPr="00C76640">
        <w:rPr>
          <w:rFonts w:ascii="Arial" w:hAnsi="Arial" w:cs="Arial"/>
          <w:color w:val="000000"/>
          <w:sz w:val="20"/>
          <w:szCs w:val="20"/>
          <w:u w:val="single"/>
        </w:rPr>
        <w:t>po wcześniejszym umówieniu się telefonicznie pod numerem telefonu (022) 323 40 70.</w:t>
      </w:r>
    </w:p>
    <w:p w14:paraId="11B04169" w14:textId="6B8E3EF5" w:rsidR="0016097F" w:rsidRPr="0016097F" w:rsidRDefault="0016097F" w:rsidP="0016097F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</w:rPr>
      </w:pPr>
    </w:p>
    <w:p w14:paraId="31CA0534" w14:textId="77777777" w:rsidR="0016097F" w:rsidRPr="0016097F" w:rsidRDefault="0016097F" w:rsidP="0016097F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  <w:szCs w:val="20"/>
        </w:rPr>
      </w:pPr>
    </w:p>
    <w:p w14:paraId="2E366E3D" w14:textId="5CF301B1" w:rsidR="0016097F" w:rsidRPr="0016097F" w:rsidRDefault="0016097F" w:rsidP="0016097F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16097F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E41251" w:rsidRPr="00E41251">
        <w:rPr>
          <w:rFonts w:ascii="Arial" w:hAnsi="Arial" w:cs="Arial"/>
          <w:spacing w:val="4"/>
          <w:sz w:val="20"/>
          <w:u w:val="single"/>
        </w:rPr>
        <w:t>16 listopada 2022</w:t>
      </w:r>
      <w:r w:rsidRPr="00E41251">
        <w:rPr>
          <w:rFonts w:ascii="Arial" w:hAnsi="Arial" w:cs="Arial"/>
          <w:spacing w:val="4"/>
          <w:sz w:val="20"/>
          <w:u w:val="single"/>
        </w:rPr>
        <w:t xml:space="preserve"> r.</w:t>
      </w:r>
    </w:p>
    <w:p w14:paraId="792FE589" w14:textId="77777777" w:rsidR="0016097F" w:rsidRPr="0016097F" w:rsidRDefault="0016097F" w:rsidP="0016097F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</w:p>
    <w:p w14:paraId="3D85AEA2" w14:textId="77777777" w:rsidR="0016097F" w:rsidRPr="0016097F" w:rsidRDefault="0016097F" w:rsidP="0016097F">
      <w:pPr>
        <w:tabs>
          <w:tab w:val="left" w:pos="1260"/>
          <w:tab w:val="left" w:pos="1620"/>
          <w:tab w:val="left" w:pos="7560"/>
        </w:tabs>
        <w:spacing w:after="240" w:line="360" w:lineRule="auto"/>
        <w:rPr>
          <w:rFonts w:ascii="Arial" w:hAnsi="Arial" w:cs="Arial"/>
          <w:bCs/>
          <w:spacing w:val="4"/>
          <w:sz w:val="20"/>
          <w:szCs w:val="20"/>
        </w:rPr>
      </w:pPr>
      <w:r w:rsidRPr="0016097F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Pr="0016097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16097F">
        <w:rPr>
          <w:rFonts w:ascii="Arial" w:hAnsi="Arial" w:cs="Arial"/>
          <w:spacing w:val="4"/>
          <w:sz w:val="20"/>
          <w:szCs w:val="20"/>
        </w:rPr>
        <w:t>-</w:t>
      </w:r>
      <w:r w:rsidRPr="0016097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16097F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14:paraId="594A4196" w14:textId="7246E769" w:rsidR="00E6653A" w:rsidRDefault="00E36EEC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  <w:r w:rsidRPr="00E36EEC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8A40D" wp14:editId="369C02A6">
                <wp:simplePos x="0" y="0"/>
                <wp:positionH relativeFrom="margin">
                  <wp:align>right</wp:align>
                </wp:positionH>
                <wp:positionV relativeFrom="paragraph">
                  <wp:posOffset>6927</wp:posOffset>
                </wp:positionV>
                <wp:extent cx="3520440" cy="952500"/>
                <wp:effectExtent l="0" t="0" r="381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2C42F" w14:textId="77777777" w:rsidR="00E36EEC" w:rsidRPr="009E21EC" w:rsidRDefault="00E36EEC" w:rsidP="00E36EEC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14:paraId="492D0A3A" w14:textId="77777777" w:rsidR="00E36EEC" w:rsidRDefault="00E36EEC" w:rsidP="00E36EEC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14:paraId="5FEE3407" w14:textId="77777777" w:rsidR="00E36EEC" w:rsidRPr="009E21EC" w:rsidRDefault="00E36EEC" w:rsidP="00E36EEC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14:paraId="504ECC08" w14:textId="77777777" w:rsidR="00E36EEC" w:rsidRPr="009E21EC" w:rsidRDefault="00E36EEC" w:rsidP="00E36EEC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14:paraId="79F6206D" w14:textId="77777777" w:rsidR="00E36EEC" w:rsidRPr="009E21EC" w:rsidRDefault="00E36EEC" w:rsidP="00E36EEC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8A40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26pt;margin-top:.55pt;width:277.2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" stroked="f">
                <v:textbox>
                  <w:txbxContent>
                    <w:p w14:paraId="1402C42F" w14:textId="77777777" w:rsidR="00E36EEC" w:rsidRPr="009E21EC" w:rsidRDefault="00E36EEC" w:rsidP="00E36EEC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14:paraId="492D0A3A" w14:textId="77777777" w:rsidR="00E36EEC" w:rsidRDefault="00E36EEC" w:rsidP="00E36EEC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14:paraId="5FEE3407" w14:textId="77777777" w:rsidR="00E36EEC" w:rsidRPr="009E21EC" w:rsidRDefault="00E36EEC" w:rsidP="00E36EEC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14:paraId="504ECC08" w14:textId="77777777" w:rsidR="00E36EEC" w:rsidRPr="009E21EC" w:rsidRDefault="00E36EEC" w:rsidP="00E36EEC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14:paraId="79F6206D" w14:textId="77777777" w:rsidR="00E36EEC" w:rsidRPr="009E21EC" w:rsidRDefault="00E36EEC" w:rsidP="00E36EEC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DC54AF" w14:textId="58A97B77" w:rsidR="00E46293" w:rsidRDefault="00E46293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78F25F6A" w14:textId="054367E3" w:rsidR="00E46293" w:rsidRDefault="00E46293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05F5250B" w14:textId="289AC59A" w:rsidR="00E46293" w:rsidRDefault="00E46293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549B7E09" w14:textId="6C3EF7FB" w:rsidR="00E46293" w:rsidRDefault="00E46293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46BC5AC9" w14:textId="42F39B93" w:rsidR="00E46293" w:rsidRDefault="00E46293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1C93C4F3" w14:textId="77777777" w:rsidR="00F07594" w:rsidRDefault="00F07594" w:rsidP="00F07594">
      <w:pPr>
        <w:spacing w:after="240" w:line="240" w:lineRule="exact"/>
        <w:rPr>
          <w:rFonts w:ascii="Arial" w:hAnsi="Arial" w:cs="Arial"/>
          <w:spacing w:val="4"/>
          <w:sz w:val="20"/>
        </w:rPr>
      </w:pPr>
    </w:p>
    <w:p w14:paraId="49847ACD" w14:textId="0D3355B3" w:rsidR="00E46293" w:rsidRPr="006B6497" w:rsidRDefault="00E46293" w:rsidP="00E46293">
      <w:pPr>
        <w:ind w:left="5672"/>
        <w:jc w:val="center"/>
        <w:rPr>
          <w:rFonts w:ascii="Arial" w:hAnsi="Arial" w:cs="Arial"/>
          <w:sz w:val="20"/>
          <w:szCs w:val="20"/>
        </w:rPr>
      </w:pPr>
      <w:r w:rsidRPr="006B6497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6B6497">
        <w:rPr>
          <w:rFonts w:ascii="Arial" w:hAnsi="Arial" w:cs="Arial"/>
          <w:sz w:val="20"/>
          <w:szCs w:val="20"/>
        </w:rPr>
        <w:br/>
        <w:t xml:space="preserve">Ministra Rozwoju </w:t>
      </w:r>
      <w:r w:rsidRPr="00E46293">
        <w:rPr>
          <w:rFonts w:ascii="Arial" w:hAnsi="Arial" w:cs="Arial"/>
          <w:sz w:val="20"/>
          <w:szCs w:val="20"/>
        </w:rPr>
        <w:t>i Technologii</w:t>
      </w:r>
    </w:p>
    <w:p w14:paraId="5D484378" w14:textId="18F61585" w:rsidR="00E46293" w:rsidRDefault="00E46293" w:rsidP="00E46293">
      <w:pPr>
        <w:spacing w:after="240" w:line="240" w:lineRule="exact"/>
        <w:ind w:left="496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 w:rsidRPr="006B6497">
        <w:rPr>
          <w:rFonts w:ascii="Arial" w:hAnsi="Arial" w:cs="Arial"/>
          <w:sz w:val="20"/>
          <w:szCs w:val="20"/>
        </w:rPr>
        <w:t xml:space="preserve">znak: </w:t>
      </w:r>
      <w:r w:rsidRPr="00E46293">
        <w:rPr>
          <w:rFonts w:ascii="Arial" w:hAnsi="Arial" w:cs="Arial"/>
          <w:sz w:val="20"/>
          <w:szCs w:val="20"/>
        </w:rPr>
        <w:t>DLI-I.7621.2</w:t>
      </w:r>
      <w:r w:rsidR="00F07594">
        <w:rPr>
          <w:rFonts w:ascii="Arial" w:hAnsi="Arial" w:cs="Arial"/>
          <w:sz w:val="20"/>
          <w:szCs w:val="20"/>
        </w:rPr>
        <w:t>4</w:t>
      </w:r>
      <w:r w:rsidRPr="00E46293">
        <w:rPr>
          <w:rFonts w:ascii="Arial" w:hAnsi="Arial" w:cs="Arial"/>
          <w:sz w:val="20"/>
          <w:szCs w:val="20"/>
        </w:rPr>
        <w:t>.202</w:t>
      </w:r>
      <w:r w:rsidR="00F07594">
        <w:rPr>
          <w:rFonts w:ascii="Arial" w:hAnsi="Arial" w:cs="Arial"/>
          <w:sz w:val="20"/>
          <w:szCs w:val="20"/>
        </w:rPr>
        <w:t>2</w:t>
      </w:r>
      <w:r w:rsidRPr="00E46293">
        <w:rPr>
          <w:rFonts w:ascii="Arial" w:hAnsi="Arial" w:cs="Arial"/>
          <w:sz w:val="20"/>
          <w:szCs w:val="20"/>
        </w:rPr>
        <w:t>.JG.</w:t>
      </w:r>
      <w:r w:rsidR="00C76640">
        <w:rPr>
          <w:rFonts w:ascii="Arial" w:hAnsi="Arial" w:cs="Arial"/>
          <w:sz w:val="20"/>
          <w:szCs w:val="20"/>
        </w:rPr>
        <w:t>3</w:t>
      </w:r>
    </w:p>
    <w:p w14:paraId="6D220C00" w14:textId="77777777" w:rsidR="00C76640" w:rsidRPr="00C76640" w:rsidRDefault="00C76640" w:rsidP="00C76640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C76640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14:paraId="4E3344C0" w14:textId="77777777" w:rsidR="00C76640" w:rsidRPr="00C76640" w:rsidRDefault="00C76640" w:rsidP="00C76640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C7664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C7664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7664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C7664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C7664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1FE15132" w14:textId="34C15AA7" w:rsidR="00C76640" w:rsidRPr="00C76640" w:rsidRDefault="00C76640" w:rsidP="00C76640">
      <w:pPr>
        <w:numPr>
          <w:ilvl w:val="0"/>
          <w:numId w:val="7"/>
        </w:numPr>
        <w:spacing w:before="120" w:after="120" w:line="240" w:lineRule="exact"/>
        <w:ind w:left="426" w:hanging="426"/>
        <w:jc w:val="both"/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</w:pPr>
      <w:r w:rsidRPr="00C7664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Pani/Pana danych osobowych jest M</w:t>
      </w:r>
      <w:r w:rsidRPr="00C76640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inister Rozwoju i Technologii, z siedzibą w Warszawie, Plac Trzech Krzyży 3/5, </w:t>
      </w:r>
      <w:r w:rsidRPr="00C76640">
        <w:rPr>
          <w:rFonts w:ascii="Arial" w:hAnsi="Arial" w:cs="Arial"/>
          <w:bCs/>
          <w:spacing w:val="4"/>
          <w:sz w:val="20"/>
          <w:szCs w:val="20"/>
          <w:lang w:eastAsia="en-GB"/>
        </w:rPr>
        <w:t>kancelaria@mrit.gov.pl</w:t>
      </w:r>
      <w:r w:rsidRPr="00C76640">
        <w:rPr>
          <w:rFonts w:ascii="Arial" w:hAnsi="Arial" w:cs="Arial"/>
          <w:bCs/>
          <w:spacing w:val="4"/>
          <w:sz w:val="20"/>
          <w:szCs w:val="20"/>
          <w:u w:val="single"/>
          <w:lang w:eastAsia="en-GB"/>
        </w:rPr>
        <w:t>,</w:t>
      </w:r>
      <w:r w:rsidRPr="00C76640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 tel. +48 </w:t>
      </w:r>
      <w:r w:rsidR="00E41251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222</w:t>
      </w:r>
      <w:r w:rsidRPr="00C76640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 500 123, natomiast wykonującym obowiązki administratora jest Dyrektor Departamentu Lokalizacji Inwestycji.</w:t>
      </w:r>
    </w:p>
    <w:p w14:paraId="21F49DAB" w14:textId="77777777" w:rsidR="00C76640" w:rsidRPr="00C76640" w:rsidRDefault="00C76640" w:rsidP="00C76640">
      <w:pPr>
        <w:numPr>
          <w:ilvl w:val="0"/>
          <w:numId w:val="7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C76640">
        <w:rPr>
          <w:rFonts w:ascii="Arial" w:hAnsi="Arial" w:cs="Arial"/>
          <w:spacing w:val="4"/>
          <w:sz w:val="20"/>
          <w:szCs w:val="20"/>
        </w:rPr>
        <w:t>Dane kontaktowe do Inspektora Ochrony Danych w Ministerstwie Rozwoju</w:t>
      </w:r>
      <w:r w:rsidRPr="00C76640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C76640">
        <w:rPr>
          <w:rFonts w:ascii="Arial" w:hAnsi="Arial" w:cs="Arial"/>
          <w:spacing w:val="4"/>
          <w:sz w:val="20"/>
          <w:szCs w:val="20"/>
        </w:rPr>
        <w:t>: Inspektor Ochrony Danych, Ministerstwo Rozwoju</w:t>
      </w:r>
      <w:r w:rsidRPr="00C76640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C76640">
        <w:rPr>
          <w:rFonts w:ascii="Arial" w:hAnsi="Arial" w:cs="Arial"/>
          <w:spacing w:val="4"/>
          <w:sz w:val="20"/>
          <w:szCs w:val="20"/>
        </w:rPr>
        <w:t xml:space="preserve">, </w:t>
      </w:r>
      <w:r w:rsidRPr="00C7664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C76640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C76640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iod@mrit.gov.pl</w:t>
      </w:r>
      <w:r w:rsidRPr="00C76640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14:paraId="40516CEE" w14:textId="77777777" w:rsidR="00C76640" w:rsidRPr="00C76640" w:rsidRDefault="00C76640" w:rsidP="00C76640">
      <w:pPr>
        <w:numPr>
          <w:ilvl w:val="0"/>
          <w:numId w:val="7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7664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C7664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7664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Pr="00C7664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C7664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Dz. U. z 2022 r. poz. 2000), dalej „KPA”, oraz w związku z </w:t>
      </w:r>
      <w:r w:rsidRPr="00C76640">
        <w:rPr>
          <w:rFonts w:ascii="Arial" w:hAnsi="Arial" w:cs="Arial"/>
          <w:bCs/>
          <w:iCs/>
          <w:spacing w:val="4"/>
          <w:sz w:val="20"/>
          <w:szCs w:val="20"/>
        </w:rPr>
        <w:t xml:space="preserve">ustawą </w:t>
      </w:r>
      <w:r w:rsidRPr="00C76640">
        <w:rPr>
          <w:rFonts w:ascii="Arial" w:hAnsi="Arial" w:cs="Arial"/>
          <w:spacing w:val="4"/>
          <w:sz w:val="20"/>
          <w:szCs w:val="20"/>
        </w:rPr>
        <w:t>z dnia 10 kwietnia 2003 r. o szczególnych zasadach przygotowania i realizacji inwestycji w zakresie dróg publicznych (</w:t>
      </w:r>
      <w:proofErr w:type="spellStart"/>
      <w:r w:rsidRPr="00C76640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C76640">
        <w:rPr>
          <w:rFonts w:ascii="Arial" w:hAnsi="Arial" w:cs="Arial"/>
          <w:spacing w:val="4"/>
          <w:sz w:val="20"/>
          <w:szCs w:val="20"/>
        </w:rPr>
        <w:t xml:space="preserve">. Dz. U. z 2022 r. poz. 176, </w:t>
      </w:r>
      <w:r w:rsidRPr="00C76640">
        <w:rPr>
          <w:rFonts w:ascii="Arial" w:hAnsi="Arial" w:cs="Arial"/>
          <w:spacing w:val="4"/>
          <w:sz w:val="20"/>
        </w:rPr>
        <w:t xml:space="preserve">z </w:t>
      </w:r>
      <w:proofErr w:type="spellStart"/>
      <w:r w:rsidRPr="00C76640">
        <w:rPr>
          <w:rFonts w:ascii="Arial" w:hAnsi="Arial" w:cs="Arial"/>
          <w:spacing w:val="4"/>
          <w:sz w:val="20"/>
        </w:rPr>
        <w:t>późn</w:t>
      </w:r>
      <w:proofErr w:type="spellEnd"/>
      <w:r w:rsidRPr="00C76640">
        <w:rPr>
          <w:rFonts w:ascii="Arial" w:hAnsi="Arial" w:cs="Arial"/>
          <w:spacing w:val="4"/>
          <w:sz w:val="20"/>
        </w:rPr>
        <w:t>. zm.</w:t>
      </w:r>
      <w:r w:rsidRPr="00C76640">
        <w:rPr>
          <w:rFonts w:ascii="Arial" w:hAnsi="Arial" w:cs="Arial"/>
          <w:spacing w:val="4"/>
          <w:sz w:val="20"/>
          <w:szCs w:val="20"/>
        </w:rPr>
        <w:t>)</w:t>
      </w:r>
      <w:r w:rsidRPr="00C76640">
        <w:rPr>
          <w:rFonts w:ascii="Arial" w:hAnsi="Arial" w:cs="Arial"/>
          <w:iCs/>
          <w:color w:val="000000"/>
          <w:spacing w:val="4"/>
          <w:sz w:val="20"/>
          <w:szCs w:val="20"/>
        </w:rPr>
        <w:t xml:space="preserve">. </w:t>
      </w:r>
    </w:p>
    <w:p w14:paraId="0ECCCF10" w14:textId="77777777" w:rsidR="00C76640" w:rsidRPr="00C76640" w:rsidRDefault="00C76640" w:rsidP="00C76640">
      <w:pPr>
        <w:numPr>
          <w:ilvl w:val="0"/>
          <w:numId w:val="7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76640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6230622A" w14:textId="77777777" w:rsidR="00C76640" w:rsidRPr="00C76640" w:rsidRDefault="00C76640" w:rsidP="00C76640">
      <w:pPr>
        <w:numPr>
          <w:ilvl w:val="0"/>
          <w:numId w:val="7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76640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7532DECA" w14:textId="77777777" w:rsidR="00C76640" w:rsidRPr="00C76640" w:rsidRDefault="00C76640" w:rsidP="00C76640">
      <w:pPr>
        <w:numPr>
          <w:ilvl w:val="0"/>
          <w:numId w:val="23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C76640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3B99DD0D" w14:textId="77777777" w:rsidR="00C76640" w:rsidRPr="00C76640" w:rsidRDefault="00C76640" w:rsidP="00C76640">
      <w:pPr>
        <w:numPr>
          <w:ilvl w:val="0"/>
          <w:numId w:val="2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76640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18C20455" w14:textId="77777777" w:rsidR="00C76640" w:rsidRPr="00C76640" w:rsidRDefault="00C76640" w:rsidP="00C76640">
      <w:pPr>
        <w:numPr>
          <w:ilvl w:val="0"/>
          <w:numId w:val="2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76640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C76640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C76640">
        <w:rPr>
          <w:rFonts w:ascii="Arial" w:hAnsi="Arial" w:cs="Arial"/>
          <w:color w:val="000000"/>
          <w:spacing w:val="4"/>
          <w:sz w:val="20"/>
          <w:szCs w:val="20"/>
        </w:rPr>
        <w:t>, przetwarzają dane osobowe, dla których Administratorem jest Minister Rozwoju</w:t>
      </w:r>
      <w:r w:rsidRPr="00C76640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C76640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662CE4BA" w14:textId="77777777" w:rsidR="00C76640" w:rsidRPr="00C76640" w:rsidRDefault="00C76640" w:rsidP="00C76640">
      <w:pPr>
        <w:numPr>
          <w:ilvl w:val="0"/>
          <w:numId w:val="24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C76640">
        <w:rPr>
          <w:rFonts w:ascii="Arial" w:hAnsi="Arial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634FA815" w14:textId="77777777" w:rsidR="00C76640" w:rsidRPr="00C76640" w:rsidRDefault="00C76640" w:rsidP="00C76640">
      <w:pPr>
        <w:numPr>
          <w:ilvl w:val="0"/>
          <w:numId w:val="24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C76640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76640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C76640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C76640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C76640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Pr="00C76640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C76640">
        <w:rPr>
          <w:rFonts w:ascii="Arial" w:hAnsi="Arial" w:cs="Arial"/>
          <w:spacing w:val="4"/>
          <w:sz w:val="20"/>
          <w:szCs w:val="20"/>
        </w:rPr>
        <w:t>. Dz. U. 2020 r. poz. 164).</w:t>
      </w:r>
    </w:p>
    <w:p w14:paraId="01F018C8" w14:textId="77777777" w:rsidR="00C76640" w:rsidRPr="00C76640" w:rsidRDefault="00C76640" w:rsidP="00C76640">
      <w:pPr>
        <w:numPr>
          <w:ilvl w:val="0"/>
          <w:numId w:val="24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C76640">
        <w:rPr>
          <w:rFonts w:ascii="Arial" w:hAnsi="Arial" w:cs="Arial"/>
          <w:spacing w:val="4"/>
          <w:sz w:val="20"/>
          <w:szCs w:val="20"/>
        </w:rPr>
        <w:t>Przysługuje Pani/Panu:</w:t>
      </w:r>
    </w:p>
    <w:p w14:paraId="72F35A63" w14:textId="77777777" w:rsidR="00C76640" w:rsidRPr="00C76640" w:rsidRDefault="00C76640" w:rsidP="00C76640">
      <w:pPr>
        <w:numPr>
          <w:ilvl w:val="0"/>
          <w:numId w:val="25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76640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7CDF8ED6" w14:textId="77777777" w:rsidR="00C76640" w:rsidRPr="00C76640" w:rsidRDefault="00C76640" w:rsidP="00C76640">
      <w:pPr>
        <w:numPr>
          <w:ilvl w:val="0"/>
          <w:numId w:val="25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76640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277796DD" w14:textId="77777777" w:rsidR="00C76640" w:rsidRPr="00C76640" w:rsidRDefault="00C76640" w:rsidP="00C76640">
      <w:pPr>
        <w:numPr>
          <w:ilvl w:val="0"/>
          <w:numId w:val="25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76640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02D0F1DB" w14:textId="77777777" w:rsidR="00E41251" w:rsidRDefault="00C76640" w:rsidP="00E41251">
      <w:pPr>
        <w:numPr>
          <w:ilvl w:val="0"/>
          <w:numId w:val="24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C76640">
        <w:rPr>
          <w:rFonts w:ascii="Arial" w:hAnsi="Arial" w:cs="Arial"/>
          <w:spacing w:val="4"/>
          <w:sz w:val="20"/>
          <w:szCs w:val="20"/>
        </w:rPr>
        <w:t>Pani/Pana dane osobowe nie będą przekazywane do państwa trzeciego.</w:t>
      </w:r>
    </w:p>
    <w:p w14:paraId="7A9FA4AE" w14:textId="797E7164" w:rsidR="00C76640" w:rsidRPr="00E41251" w:rsidRDefault="00C76640" w:rsidP="00E41251">
      <w:pPr>
        <w:pStyle w:val="Akapitzlist"/>
        <w:numPr>
          <w:ilvl w:val="0"/>
          <w:numId w:val="24"/>
        </w:numPr>
        <w:tabs>
          <w:tab w:val="left" w:pos="142"/>
        </w:tabs>
        <w:spacing w:before="120" w:after="240" w:line="240" w:lineRule="exact"/>
        <w:ind w:left="357" w:hanging="357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E41251">
        <w:rPr>
          <w:rFonts w:ascii="Arial" w:hAnsi="Arial" w:cs="Arial"/>
          <w:spacing w:val="4"/>
          <w:sz w:val="20"/>
          <w:szCs w:val="20"/>
        </w:rPr>
        <w:t>Pani/Pana dane nie podlegają zautomatyzowanemu podejmowaniu decyzji, w tym również profilowaniu.</w:t>
      </w:r>
    </w:p>
    <w:p w14:paraId="597D8EFC" w14:textId="4EE231A3" w:rsidR="00C76640" w:rsidRPr="00E41251" w:rsidRDefault="00C76640" w:rsidP="00E41251">
      <w:pPr>
        <w:pStyle w:val="Akapitzlist"/>
        <w:numPr>
          <w:ilvl w:val="0"/>
          <w:numId w:val="24"/>
        </w:numPr>
        <w:spacing w:before="120" w:after="240" w:line="240" w:lineRule="exact"/>
        <w:ind w:left="357" w:hanging="357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E41251">
        <w:rPr>
          <w:rFonts w:ascii="Arial" w:hAnsi="Arial" w:cs="Arial"/>
          <w:spacing w:val="4"/>
          <w:sz w:val="20"/>
          <w:szCs w:val="20"/>
        </w:rPr>
        <w:t>W przypadku powzięcia informacji o niezgodnym z prawem przetwarzaniu w Ministerstwie Rozwoju</w:t>
      </w:r>
      <w:r w:rsidRPr="00E41251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</w:t>
      </w:r>
      <w:r w:rsidRPr="00E41251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br/>
        <w:t>i Technologii</w:t>
      </w:r>
      <w:r w:rsidRPr="00E41251">
        <w:rPr>
          <w:rFonts w:ascii="Arial" w:hAnsi="Arial" w:cs="Arial"/>
          <w:spacing w:val="4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p w14:paraId="5A416542" w14:textId="77777777" w:rsidR="00E46293" w:rsidRPr="00E46293" w:rsidRDefault="00E46293" w:rsidP="00E46293">
      <w:pPr>
        <w:spacing w:after="240" w:line="240" w:lineRule="exact"/>
        <w:rPr>
          <w:rFonts w:ascii="Arial" w:hAnsi="Arial" w:cs="Arial"/>
          <w:sz w:val="20"/>
          <w:szCs w:val="20"/>
        </w:rPr>
      </w:pPr>
    </w:p>
    <w:sectPr w:rsidR="00E46293" w:rsidRPr="00E46293" w:rsidSect="00F536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09" w:right="1134" w:bottom="567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F9F4" w14:textId="77777777" w:rsidR="00DE3B83" w:rsidRDefault="00DE3B83">
      <w:r>
        <w:separator/>
      </w:r>
    </w:p>
  </w:endnote>
  <w:endnote w:type="continuationSeparator" w:id="0">
    <w:p w14:paraId="1E4C8498" w14:textId="77777777" w:rsidR="00DE3B83" w:rsidRDefault="00D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DF65" w14:textId="77777777"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E441BA1" w14:textId="77777777" w:rsidR="00AD2F9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6701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4827365" w14:textId="77777777" w:rsidR="009F1716" w:rsidRPr="009F1716" w:rsidRDefault="009F171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9F1716">
          <w:rPr>
            <w:rFonts w:ascii="Arial" w:hAnsi="Arial" w:cs="Arial"/>
            <w:sz w:val="16"/>
            <w:szCs w:val="16"/>
          </w:rPr>
          <w:fldChar w:fldCharType="begin"/>
        </w:r>
        <w:r w:rsidRPr="009F1716">
          <w:rPr>
            <w:rFonts w:ascii="Arial" w:hAnsi="Arial" w:cs="Arial"/>
            <w:sz w:val="16"/>
            <w:szCs w:val="16"/>
          </w:rPr>
          <w:instrText>PAGE   \* MERGEFORMAT</w:instrText>
        </w:r>
        <w:r w:rsidRPr="009F1716">
          <w:rPr>
            <w:rFonts w:ascii="Arial" w:hAnsi="Arial" w:cs="Arial"/>
            <w:sz w:val="16"/>
            <w:szCs w:val="16"/>
          </w:rPr>
          <w:fldChar w:fldCharType="separate"/>
        </w:r>
        <w:r w:rsidR="00F25629">
          <w:rPr>
            <w:rFonts w:ascii="Arial" w:hAnsi="Arial" w:cs="Arial"/>
            <w:noProof/>
            <w:sz w:val="16"/>
            <w:szCs w:val="16"/>
          </w:rPr>
          <w:t>2</w:t>
        </w:r>
        <w:r w:rsidRPr="009F1716">
          <w:rPr>
            <w:rFonts w:ascii="Arial" w:hAnsi="Arial" w:cs="Arial"/>
            <w:sz w:val="16"/>
            <w:szCs w:val="16"/>
          </w:rPr>
          <w:fldChar w:fldCharType="end"/>
        </w:r>
        <w:r w:rsidR="000B1BCB">
          <w:rPr>
            <w:rFonts w:ascii="Arial" w:hAnsi="Arial" w:cs="Arial"/>
            <w:sz w:val="16"/>
            <w:szCs w:val="16"/>
          </w:rPr>
          <w:t xml:space="preserve"> (2</w:t>
        </w:r>
        <w:r>
          <w:rPr>
            <w:rFonts w:ascii="Arial" w:hAnsi="Arial" w:cs="Arial"/>
            <w:sz w:val="16"/>
            <w:szCs w:val="16"/>
          </w:rPr>
          <w:t>)</w:t>
        </w:r>
      </w:p>
    </w:sdtContent>
  </w:sdt>
  <w:p w14:paraId="7B91C939" w14:textId="77777777" w:rsidR="00AD2F91" w:rsidRPr="00D9759D" w:rsidRDefault="00000000" w:rsidP="00D9759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6C8D" w14:textId="77777777"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2720C1">
      <w:rPr>
        <w:rFonts w:ascii="Arial" w:hAnsi="Arial" w:cs="Arial"/>
        <w:iCs/>
        <w:color w:val="8C8C8C" w:themeColor="background1" w:themeShade="8C"/>
        <w:sz w:val="16"/>
        <w:szCs w:val="16"/>
      </w:rPr>
      <w:t>inisterstwo Rozwoju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424A5735" w14:textId="39E4C678"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 w:rsidR="002720C1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E106" w14:textId="77777777" w:rsidR="00DE3B83" w:rsidRDefault="00DE3B83">
      <w:r>
        <w:separator/>
      </w:r>
    </w:p>
  </w:footnote>
  <w:footnote w:type="continuationSeparator" w:id="0">
    <w:p w14:paraId="5933A157" w14:textId="77777777" w:rsidR="00DE3B83" w:rsidRDefault="00DE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E776" w14:textId="77777777" w:rsidR="00312969" w:rsidRPr="00312969" w:rsidRDefault="00312969" w:rsidP="001053A7">
    <w:pPr>
      <w:jc w:val="center"/>
      <w:rPr>
        <w:rFonts w:ascii="Arial" w:hAnsi="Arial" w:cs="Arial"/>
        <w:color w:val="000000"/>
        <w:sz w:val="20"/>
        <w:szCs w:val="20"/>
        <w:lang w:eastAsia="en-GB"/>
      </w:rPr>
    </w:pPr>
    <w:r>
      <w:tab/>
    </w:r>
    <w:r>
      <w:tab/>
    </w:r>
    <w:r>
      <w:tab/>
    </w:r>
    <w:r>
      <w:tab/>
    </w:r>
  </w:p>
  <w:p w14:paraId="45FB7BA6" w14:textId="77777777" w:rsidR="00312969" w:rsidRDefault="00312969" w:rsidP="00312969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EA7F" w14:textId="77777777" w:rsidR="00AD2F91" w:rsidRPr="00880FD8" w:rsidRDefault="007854DC" w:rsidP="00880FD8">
    <w:pPr>
      <w:pStyle w:val="Nagwek"/>
    </w:pPr>
    <w:r w:rsidRPr="007854DC">
      <w:rPr>
        <w:noProof/>
      </w:rPr>
      <w:drawing>
        <wp:anchor distT="0" distB="0" distL="114300" distR="114300" simplePos="0" relativeHeight="251659264" behindDoc="1" locked="0" layoutInCell="1" allowOverlap="1" wp14:anchorId="45B735E6" wp14:editId="209B9C10">
          <wp:simplePos x="0" y="0"/>
          <wp:positionH relativeFrom="column">
            <wp:posOffset>-351624</wp:posOffset>
          </wp:positionH>
          <wp:positionV relativeFrom="paragraph">
            <wp:posOffset>363026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300"/>
    <w:multiLevelType w:val="multilevel"/>
    <w:tmpl w:val="09F44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7E524C"/>
    <w:multiLevelType w:val="hybridMultilevel"/>
    <w:tmpl w:val="D8C22AEE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64E3D"/>
    <w:multiLevelType w:val="hybridMultilevel"/>
    <w:tmpl w:val="8876773C"/>
    <w:lvl w:ilvl="0" w:tplc="A41065B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2B1E32"/>
    <w:multiLevelType w:val="multilevel"/>
    <w:tmpl w:val="5B4E2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34D25"/>
    <w:multiLevelType w:val="hybridMultilevel"/>
    <w:tmpl w:val="B4A6D29A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43F43"/>
    <w:multiLevelType w:val="hybridMultilevel"/>
    <w:tmpl w:val="3D707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C053C"/>
    <w:multiLevelType w:val="multilevel"/>
    <w:tmpl w:val="4A0C3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A850434"/>
    <w:multiLevelType w:val="hybridMultilevel"/>
    <w:tmpl w:val="11CE7DC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FF2844"/>
    <w:multiLevelType w:val="hybridMultilevel"/>
    <w:tmpl w:val="6AB40F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1EA"/>
    <w:multiLevelType w:val="hybridMultilevel"/>
    <w:tmpl w:val="3F528E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62266B"/>
    <w:multiLevelType w:val="hybridMultilevel"/>
    <w:tmpl w:val="11CE7DC4"/>
    <w:lvl w:ilvl="0" w:tplc="69DA2E4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9649A"/>
    <w:multiLevelType w:val="hybridMultilevel"/>
    <w:tmpl w:val="5DBC77FA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823F1"/>
    <w:multiLevelType w:val="hybridMultilevel"/>
    <w:tmpl w:val="7EBEA4F0"/>
    <w:lvl w:ilvl="0" w:tplc="66AEADBC">
      <w:start w:val="6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C26B2"/>
    <w:multiLevelType w:val="hybridMultilevel"/>
    <w:tmpl w:val="62862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081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2089308">
    <w:abstractNumId w:val="2"/>
  </w:num>
  <w:num w:numId="3" w16cid:durableId="1868522501">
    <w:abstractNumId w:val="0"/>
  </w:num>
  <w:num w:numId="4" w16cid:durableId="11810227">
    <w:abstractNumId w:val="2"/>
  </w:num>
  <w:num w:numId="5" w16cid:durableId="1841390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293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1748282">
    <w:abstractNumId w:val="8"/>
  </w:num>
  <w:num w:numId="8" w16cid:durableId="695276558">
    <w:abstractNumId w:val="10"/>
  </w:num>
  <w:num w:numId="9" w16cid:durableId="1353144586">
    <w:abstractNumId w:val="18"/>
  </w:num>
  <w:num w:numId="10" w16cid:durableId="1191071047">
    <w:abstractNumId w:val="16"/>
  </w:num>
  <w:num w:numId="11" w16cid:durableId="1934823100">
    <w:abstractNumId w:val="14"/>
  </w:num>
  <w:num w:numId="12" w16cid:durableId="1874491754">
    <w:abstractNumId w:val="9"/>
  </w:num>
  <w:num w:numId="13" w16cid:durableId="288435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33206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7458797">
    <w:abstractNumId w:val="13"/>
  </w:num>
  <w:num w:numId="16" w16cid:durableId="1874726706">
    <w:abstractNumId w:val="15"/>
  </w:num>
  <w:num w:numId="17" w16cid:durableId="417101062">
    <w:abstractNumId w:val="19"/>
  </w:num>
  <w:num w:numId="18" w16cid:durableId="632098337">
    <w:abstractNumId w:val="7"/>
  </w:num>
  <w:num w:numId="19" w16cid:durableId="1100297878">
    <w:abstractNumId w:val="4"/>
  </w:num>
  <w:num w:numId="20" w16cid:durableId="987321148">
    <w:abstractNumId w:val="17"/>
  </w:num>
  <w:num w:numId="21" w16cid:durableId="1808739466">
    <w:abstractNumId w:val="12"/>
  </w:num>
  <w:num w:numId="22" w16cid:durableId="1515605655">
    <w:abstractNumId w:val="3"/>
  </w:num>
  <w:num w:numId="23" w16cid:durableId="580524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8449269">
    <w:abstractNumId w:val="18"/>
  </w:num>
  <w:num w:numId="25" w16cid:durableId="10175378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63"/>
    <w:rsid w:val="00004586"/>
    <w:rsid w:val="00025393"/>
    <w:rsid w:val="0003459D"/>
    <w:rsid w:val="00042B0A"/>
    <w:rsid w:val="00060C26"/>
    <w:rsid w:val="00090DD7"/>
    <w:rsid w:val="00091E52"/>
    <w:rsid w:val="000A2C0B"/>
    <w:rsid w:val="000B1BCB"/>
    <w:rsid w:val="000E5E97"/>
    <w:rsid w:val="001053A7"/>
    <w:rsid w:val="00136416"/>
    <w:rsid w:val="00144D5C"/>
    <w:rsid w:val="0016097F"/>
    <w:rsid w:val="00166BA0"/>
    <w:rsid w:val="001823DF"/>
    <w:rsid w:val="00187BED"/>
    <w:rsid w:val="00193179"/>
    <w:rsid w:val="001F122D"/>
    <w:rsid w:val="002362F5"/>
    <w:rsid w:val="0024510F"/>
    <w:rsid w:val="002720C1"/>
    <w:rsid w:val="00273923"/>
    <w:rsid w:val="002921E1"/>
    <w:rsid w:val="002D3DE3"/>
    <w:rsid w:val="00312969"/>
    <w:rsid w:val="003248CF"/>
    <w:rsid w:val="00373F46"/>
    <w:rsid w:val="003917E1"/>
    <w:rsid w:val="003A0EA7"/>
    <w:rsid w:val="003C55BB"/>
    <w:rsid w:val="003D799A"/>
    <w:rsid w:val="003E6093"/>
    <w:rsid w:val="004040A0"/>
    <w:rsid w:val="00404A67"/>
    <w:rsid w:val="00404B9D"/>
    <w:rsid w:val="00450246"/>
    <w:rsid w:val="004B1329"/>
    <w:rsid w:val="004C5584"/>
    <w:rsid w:val="004F14D1"/>
    <w:rsid w:val="00524D21"/>
    <w:rsid w:val="00530B7F"/>
    <w:rsid w:val="0055573E"/>
    <w:rsid w:val="00574B17"/>
    <w:rsid w:val="005760C8"/>
    <w:rsid w:val="00584F69"/>
    <w:rsid w:val="005972C6"/>
    <w:rsid w:val="005A10CA"/>
    <w:rsid w:val="005A4F44"/>
    <w:rsid w:val="005F4A53"/>
    <w:rsid w:val="006328AE"/>
    <w:rsid w:val="00651C5A"/>
    <w:rsid w:val="00675111"/>
    <w:rsid w:val="006852FF"/>
    <w:rsid w:val="006D40DD"/>
    <w:rsid w:val="006D4650"/>
    <w:rsid w:val="00746060"/>
    <w:rsid w:val="00747150"/>
    <w:rsid w:val="0076381B"/>
    <w:rsid w:val="007854DC"/>
    <w:rsid w:val="0079449D"/>
    <w:rsid w:val="007A0493"/>
    <w:rsid w:val="007A4059"/>
    <w:rsid w:val="007B042C"/>
    <w:rsid w:val="007B1633"/>
    <w:rsid w:val="007C7A51"/>
    <w:rsid w:val="008074F4"/>
    <w:rsid w:val="00816651"/>
    <w:rsid w:val="00840C23"/>
    <w:rsid w:val="008510AB"/>
    <w:rsid w:val="00884722"/>
    <w:rsid w:val="008E3E96"/>
    <w:rsid w:val="0090008C"/>
    <w:rsid w:val="00916F36"/>
    <w:rsid w:val="0093783B"/>
    <w:rsid w:val="00970669"/>
    <w:rsid w:val="00977546"/>
    <w:rsid w:val="009A12DD"/>
    <w:rsid w:val="009C0FA5"/>
    <w:rsid w:val="009C6190"/>
    <w:rsid w:val="009D31CE"/>
    <w:rsid w:val="009F1716"/>
    <w:rsid w:val="009F6DD1"/>
    <w:rsid w:val="00A173AD"/>
    <w:rsid w:val="00A31743"/>
    <w:rsid w:val="00A3793F"/>
    <w:rsid w:val="00A5221B"/>
    <w:rsid w:val="00A60B97"/>
    <w:rsid w:val="00A6695D"/>
    <w:rsid w:val="00A81294"/>
    <w:rsid w:val="00AB08FE"/>
    <w:rsid w:val="00AB0F3C"/>
    <w:rsid w:val="00AC2020"/>
    <w:rsid w:val="00B10863"/>
    <w:rsid w:val="00B24E95"/>
    <w:rsid w:val="00B64206"/>
    <w:rsid w:val="00B66B27"/>
    <w:rsid w:val="00BD0D8C"/>
    <w:rsid w:val="00BD0FFB"/>
    <w:rsid w:val="00BE79D4"/>
    <w:rsid w:val="00BE7D60"/>
    <w:rsid w:val="00C321F5"/>
    <w:rsid w:val="00C37DB4"/>
    <w:rsid w:val="00C637D3"/>
    <w:rsid w:val="00C76640"/>
    <w:rsid w:val="00C95258"/>
    <w:rsid w:val="00CA070F"/>
    <w:rsid w:val="00CA4DC7"/>
    <w:rsid w:val="00CC0D5B"/>
    <w:rsid w:val="00CC3C3A"/>
    <w:rsid w:val="00CC6F02"/>
    <w:rsid w:val="00CE40BC"/>
    <w:rsid w:val="00CE5115"/>
    <w:rsid w:val="00CF1D32"/>
    <w:rsid w:val="00D27655"/>
    <w:rsid w:val="00D32787"/>
    <w:rsid w:val="00D4683D"/>
    <w:rsid w:val="00D81B54"/>
    <w:rsid w:val="00DB17BD"/>
    <w:rsid w:val="00DC398C"/>
    <w:rsid w:val="00DE3B83"/>
    <w:rsid w:val="00DF7AE8"/>
    <w:rsid w:val="00E204F2"/>
    <w:rsid w:val="00E3116B"/>
    <w:rsid w:val="00E358A4"/>
    <w:rsid w:val="00E36EEC"/>
    <w:rsid w:val="00E41251"/>
    <w:rsid w:val="00E46293"/>
    <w:rsid w:val="00E464EB"/>
    <w:rsid w:val="00E616E2"/>
    <w:rsid w:val="00E6653A"/>
    <w:rsid w:val="00E70291"/>
    <w:rsid w:val="00E74D80"/>
    <w:rsid w:val="00EA3DD0"/>
    <w:rsid w:val="00EA6F55"/>
    <w:rsid w:val="00EC29F9"/>
    <w:rsid w:val="00EC4519"/>
    <w:rsid w:val="00ED7D3D"/>
    <w:rsid w:val="00EE6AA8"/>
    <w:rsid w:val="00F07594"/>
    <w:rsid w:val="00F2086C"/>
    <w:rsid w:val="00F25629"/>
    <w:rsid w:val="00F41635"/>
    <w:rsid w:val="00F536EC"/>
    <w:rsid w:val="00F6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56B13"/>
  <w15:docId w15:val="{3F277B35-47B4-431E-ACE1-B02EC6E0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9F171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24510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64206"/>
    <w:rPr>
      <w:sz w:val="24"/>
      <w:szCs w:val="24"/>
      <w:lang w:val="pl-PL" w:eastAsia="pl-PL"/>
    </w:rPr>
  </w:style>
  <w:style w:type="character" w:customStyle="1" w:styleId="Teksttreci">
    <w:name w:val="Tekst treści_"/>
    <w:link w:val="Teksttreci0"/>
    <w:uiPriority w:val="99"/>
    <w:locked/>
    <w:rsid w:val="00B64206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64206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  <w:lang w:val="en-US" w:eastAsia="en-US"/>
    </w:rPr>
  </w:style>
  <w:style w:type="paragraph" w:styleId="Poprawka">
    <w:name w:val="Revision"/>
    <w:hidden/>
    <w:uiPriority w:val="99"/>
    <w:semiHidden/>
    <w:rsid w:val="00C76640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82813-E844-4873-9584-E9B48A9F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Gomoła Joanna</cp:lastModifiedBy>
  <cp:revision>2</cp:revision>
  <cp:lastPrinted>2022-11-10T11:53:00Z</cp:lastPrinted>
  <dcterms:created xsi:type="dcterms:W3CDTF">2022-11-10T11:54:00Z</dcterms:created>
  <dcterms:modified xsi:type="dcterms:W3CDTF">2022-11-10T11:54:00Z</dcterms:modified>
</cp:coreProperties>
</file>