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0DA67613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5F4B1E">
        <w:rPr>
          <w:rFonts w:ascii="Times New Roman" w:hAnsi="Times New Roman" w:cs="Times New Roman"/>
          <w:b/>
          <w:sz w:val="24"/>
          <w:szCs w:val="24"/>
        </w:rPr>
        <w:t>2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5F4B1E">
        <w:rPr>
          <w:rFonts w:ascii="Times New Roman" w:hAnsi="Times New Roman" w:cs="Times New Roman"/>
          <w:b/>
          <w:sz w:val="24"/>
          <w:szCs w:val="24"/>
        </w:rPr>
        <w:t>2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301767">
        <w:rPr>
          <w:rFonts w:ascii="Times New Roman" w:hAnsi="Times New Roman" w:cs="Times New Roman"/>
          <w:b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457CE93C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F4B1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F4B1E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5F4B1E" w:rsidRPr="00FD0A89">
        <w:rPr>
          <w:rFonts w:ascii="Times New Roman" w:hAnsi="Times New Roman" w:cs="Times New Roman"/>
          <w:b/>
          <w:sz w:val="24"/>
          <w:szCs w:val="24"/>
        </w:rPr>
        <w:t>Opracowanie koncepcji modernizacji, rozbudowy i uzupełnienia systemów nadzoru i</w:t>
      </w:r>
      <w:r w:rsidR="005F4B1E">
        <w:rPr>
          <w:rFonts w:ascii="Times New Roman" w:hAnsi="Times New Roman" w:cs="Times New Roman"/>
          <w:b/>
          <w:sz w:val="24"/>
          <w:szCs w:val="24"/>
        </w:rPr>
        <w:t> </w:t>
      </w:r>
      <w:r w:rsidR="005F4B1E" w:rsidRPr="00FD0A89">
        <w:rPr>
          <w:rFonts w:ascii="Times New Roman" w:hAnsi="Times New Roman" w:cs="Times New Roman"/>
          <w:b/>
          <w:sz w:val="24"/>
          <w:szCs w:val="24"/>
        </w:rPr>
        <w:t xml:space="preserve">kontroli </w:t>
      </w:r>
      <w:r w:rsidR="00D61BB2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5F4B1E" w:rsidRPr="00FD0A89">
        <w:rPr>
          <w:rFonts w:ascii="Times New Roman" w:hAnsi="Times New Roman" w:cs="Times New Roman"/>
          <w:b/>
          <w:sz w:val="24"/>
          <w:szCs w:val="24"/>
        </w:rPr>
        <w:t>o elementy usprawniające pracę organów kontroli wraz z ich inwentaryzacją na Drogowym Przejściu Granicznym w Krościenku</w:t>
      </w:r>
      <w:r w:rsidR="002372CE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5F4B1E">
        <w:rPr>
          <w:rFonts w:ascii="Times New Roman" w:hAnsi="Times New Roman" w:cs="Times New Roman"/>
          <w:b/>
          <w:sz w:val="24"/>
          <w:szCs w:val="24"/>
          <w:lang w:eastAsia="pl-PL"/>
        </w:rPr>
        <w:t>,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55CF1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E9951" w14:textId="77777777" w:rsidR="00A11AFB" w:rsidRDefault="00A11AFB" w:rsidP="00C47CD3">
      <w:pPr>
        <w:spacing w:after="0" w:line="240" w:lineRule="auto"/>
      </w:pPr>
      <w:r>
        <w:separator/>
      </w:r>
    </w:p>
  </w:endnote>
  <w:endnote w:type="continuationSeparator" w:id="0">
    <w:p w14:paraId="1B6389D9" w14:textId="77777777" w:rsidR="00A11AFB" w:rsidRDefault="00A11AFB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46EDEFA5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29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29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1BB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D61BB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333EB" w14:textId="77777777" w:rsidR="00A11AFB" w:rsidRDefault="00A11AFB" w:rsidP="00C47CD3">
      <w:pPr>
        <w:spacing w:after="0" w:line="240" w:lineRule="auto"/>
      </w:pPr>
      <w:r>
        <w:separator/>
      </w:r>
    </w:p>
  </w:footnote>
  <w:footnote w:type="continuationSeparator" w:id="0">
    <w:p w14:paraId="29BD3E51" w14:textId="77777777" w:rsidR="00A11AFB" w:rsidRDefault="00A11AFB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4050"/>
    <w:rsid w:val="0007453A"/>
    <w:rsid w:val="00092771"/>
    <w:rsid w:val="000D3105"/>
    <w:rsid w:val="000E41BB"/>
    <w:rsid w:val="00100278"/>
    <w:rsid w:val="00130CA2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62345"/>
    <w:rsid w:val="005A52BE"/>
    <w:rsid w:val="005C45D4"/>
    <w:rsid w:val="005F38D2"/>
    <w:rsid w:val="005F4B1E"/>
    <w:rsid w:val="0068790F"/>
    <w:rsid w:val="006C3317"/>
    <w:rsid w:val="006F2DD4"/>
    <w:rsid w:val="00730621"/>
    <w:rsid w:val="00736276"/>
    <w:rsid w:val="00770E64"/>
    <w:rsid w:val="0078180A"/>
    <w:rsid w:val="007A79C7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11AFB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1BB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A29EC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  <w15:docId w15:val="{99529137-ED93-4114-8426-49D5DA77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3</cp:revision>
  <cp:lastPrinted>2022-08-03T08:09:00Z</cp:lastPrinted>
  <dcterms:created xsi:type="dcterms:W3CDTF">2024-06-04T11:54:00Z</dcterms:created>
  <dcterms:modified xsi:type="dcterms:W3CDTF">2024-06-04T11:55:00Z</dcterms:modified>
</cp:coreProperties>
</file>