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D0" w:rsidRPr="00D93ED0" w:rsidRDefault="00D93ED0" w:rsidP="007D21E2">
      <w:pPr>
        <w:ind w:left="7788"/>
        <w:rPr>
          <w:rFonts w:ascii="Verdana" w:hAnsi="Verdana" w:cs="Verdana"/>
          <w:bCs/>
          <w:sz w:val="18"/>
          <w:szCs w:val="18"/>
        </w:rPr>
      </w:pPr>
      <w:bookmarkStart w:id="0" w:name="_GoBack"/>
      <w:bookmarkEnd w:id="0"/>
      <w:r w:rsidRPr="00D93ED0">
        <w:rPr>
          <w:rFonts w:ascii="Verdana" w:hAnsi="Verdana" w:cs="Verdana"/>
          <w:bCs/>
          <w:sz w:val="18"/>
          <w:szCs w:val="18"/>
        </w:rPr>
        <w:t>Załącznik nr 1</w:t>
      </w:r>
    </w:p>
    <w:p w:rsidR="00B40470" w:rsidRPr="008A67E0" w:rsidRDefault="00B40470" w:rsidP="004E017F">
      <w:pPr>
        <w:jc w:val="center"/>
        <w:rPr>
          <w:rFonts w:ascii="Verdana" w:hAnsi="Verdana" w:cs="Verdana"/>
          <w:b/>
          <w:bCs/>
          <w:sz w:val="28"/>
          <w:szCs w:val="28"/>
        </w:rPr>
      </w:pPr>
      <w:r w:rsidRPr="008A67E0">
        <w:rPr>
          <w:rFonts w:ascii="Verdana" w:hAnsi="Verdana" w:cs="Verdana"/>
          <w:b/>
          <w:bCs/>
          <w:sz w:val="28"/>
          <w:szCs w:val="28"/>
        </w:rPr>
        <w:t>Opis przedmiotu zamówienia</w:t>
      </w:r>
      <w:r w:rsidR="00D93ED0">
        <w:rPr>
          <w:rFonts w:ascii="Verdana" w:hAnsi="Verdana" w:cs="Verdana"/>
          <w:b/>
          <w:bCs/>
          <w:sz w:val="28"/>
          <w:szCs w:val="28"/>
        </w:rPr>
        <w:t xml:space="preserve">                 </w:t>
      </w:r>
    </w:p>
    <w:p w:rsidR="00B40470" w:rsidRPr="008A67E0" w:rsidRDefault="00B40470" w:rsidP="004E017F">
      <w:pPr>
        <w:jc w:val="center"/>
        <w:rPr>
          <w:rFonts w:ascii="Verdana" w:hAnsi="Verdana" w:cs="Verdana"/>
          <w:b/>
          <w:bCs/>
          <w:sz w:val="28"/>
          <w:szCs w:val="28"/>
        </w:rPr>
      </w:pPr>
    </w:p>
    <w:p w:rsidR="00B40470" w:rsidRPr="008A67E0" w:rsidRDefault="00B40470" w:rsidP="004E017F">
      <w:pPr>
        <w:jc w:val="center"/>
        <w:rPr>
          <w:rFonts w:ascii="Verdana" w:hAnsi="Verdana" w:cs="Verdana"/>
          <w:b/>
          <w:bCs/>
          <w:sz w:val="28"/>
          <w:szCs w:val="28"/>
        </w:rPr>
      </w:pPr>
    </w:p>
    <w:p w:rsidR="00C80D78" w:rsidRPr="002C45C2" w:rsidRDefault="00C80D78" w:rsidP="00B26F67">
      <w:pPr>
        <w:pStyle w:val="Akapitzlist"/>
        <w:numPr>
          <w:ilvl w:val="0"/>
          <w:numId w:val="29"/>
        </w:numPr>
        <w:spacing w:after="200"/>
        <w:jc w:val="both"/>
        <w:rPr>
          <w:rFonts w:ascii="Verdana" w:hAnsi="Verdana"/>
          <w:i/>
          <w:sz w:val="20"/>
          <w:szCs w:val="20"/>
        </w:rPr>
      </w:pPr>
      <w:r w:rsidRPr="00C80D78">
        <w:rPr>
          <w:rFonts w:ascii="Verdana" w:hAnsi="Verdana"/>
          <w:sz w:val="20"/>
          <w:szCs w:val="20"/>
        </w:rPr>
        <w:t xml:space="preserve">Opis Przedmiotu Zamówienia określa wymagania Zamawiającego w stosunku </w:t>
      </w:r>
      <w:r w:rsidR="00B26F67">
        <w:rPr>
          <w:rFonts w:ascii="Verdana" w:hAnsi="Verdana"/>
          <w:sz w:val="20"/>
          <w:szCs w:val="20"/>
        </w:rPr>
        <w:t xml:space="preserve">                            </w:t>
      </w:r>
      <w:r w:rsidRPr="00C80D78">
        <w:rPr>
          <w:rFonts w:ascii="Verdana" w:hAnsi="Verdana"/>
          <w:sz w:val="20"/>
          <w:szCs w:val="20"/>
        </w:rPr>
        <w:t>do Wykonawcy.</w:t>
      </w:r>
    </w:p>
    <w:p w:rsidR="002C45C2" w:rsidRPr="002C45C2" w:rsidRDefault="002C45C2" w:rsidP="00B26F67">
      <w:pPr>
        <w:pStyle w:val="Akapitzlist"/>
        <w:spacing w:after="200"/>
        <w:jc w:val="both"/>
        <w:rPr>
          <w:rFonts w:ascii="Verdana" w:hAnsi="Verdana"/>
          <w:i/>
          <w:sz w:val="20"/>
          <w:szCs w:val="20"/>
        </w:rPr>
      </w:pPr>
    </w:p>
    <w:p w:rsidR="002C45C2" w:rsidRPr="002C45C2" w:rsidRDefault="002C45C2" w:rsidP="00B26F67">
      <w:pPr>
        <w:pStyle w:val="Akapitzlist"/>
        <w:numPr>
          <w:ilvl w:val="0"/>
          <w:numId w:val="29"/>
        </w:numPr>
        <w:spacing w:after="200"/>
        <w:jc w:val="both"/>
        <w:rPr>
          <w:rFonts w:ascii="Verdana" w:hAnsi="Verdana"/>
          <w:i/>
          <w:sz w:val="20"/>
          <w:szCs w:val="20"/>
        </w:rPr>
      </w:pPr>
      <w:r w:rsidRPr="002C45C2">
        <w:rPr>
          <w:rFonts w:ascii="Verdana" w:hAnsi="Verdana" w:cs="Verdana"/>
          <w:sz w:val="20"/>
          <w:szCs w:val="20"/>
        </w:rPr>
        <w:t>Termin wykonania zamówienia:</w:t>
      </w:r>
      <w:r w:rsidR="006149C8" w:rsidRPr="006149C8">
        <w:rPr>
          <w:rFonts w:ascii="Verdana" w:hAnsi="Verdana" w:cs="Verdana"/>
          <w:b/>
          <w:sz w:val="20"/>
          <w:szCs w:val="20"/>
        </w:rPr>
        <w:t xml:space="preserve"> </w:t>
      </w:r>
      <w:r w:rsidR="003A6240">
        <w:rPr>
          <w:rFonts w:ascii="Verdana" w:hAnsi="Verdana" w:cs="Verdana"/>
          <w:b/>
          <w:sz w:val="20"/>
          <w:szCs w:val="20"/>
        </w:rPr>
        <w:t>01.05.2024</w:t>
      </w:r>
      <w:r w:rsidR="006149C8">
        <w:rPr>
          <w:rFonts w:ascii="Verdana" w:hAnsi="Verdana" w:cs="Verdana"/>
          <w:b/>
          <w:sz w:val="20"/>
          <w:szCs w:val="20"/>
        </w:rPr>
        <w:t xml:space="preserve"> r. -31.12.2025 r.</w:t>
      </w:r>
      <w:r w:rsidR="006149C8" w:rsidRPr="00416819">
        <w:rPr>
          <w:rFonts w:ascii="Verdana" w:hAnsi="Verdana" w:cs="Verdana"/>
          <w:b/>
          <w:sz w:val="20"/>
          <w:szCs w:val="20"/>
        </w:rPr>
        <w:t xml:space="preserve"> </w:t>
      </w:r>
      <w:r w:rsidR="006149C8">
        <w:rPr>
          <w:rFonts w:ascii="Verdana" w:hAnsi="Verdana" w:cs="Verdana"/>
          <w:b/>
          <w:sz w:val="20"/>
          <w:szCs w:val="20"/>
        </w:rPr>
        <w:t xml:space="preserve">                                                 </w:t>
      </w:r>
    </w:p>
    <w:p w:rsidR="00B40470" w:rsidRPr="00E61A9B" w:rsidRDefault="00B40470" w:rsidP="00B26F67">
      <w:pPr>
        <w:jc w:val="both"/>
        <w:rPr>
          <w:rFonts w:ascii="Verdana" w:hAnsi="Verdana" w:cs="Verdana"/>
          <w:b/>
          <w:bCs/>
          <w:sz w:val="22"/>
          <w:szCs w:val="22"/>
        </w:rPr>
      </w:pPr>
    </w:p>
    <w:p w:rsidR="00416819" w:rsidRDefault="00B40470" w:rsidP="00B26F67">
      <w:pPr>
        <w:pStyle w:val="Akapitzlist"/>
        <w:numPr>
          <w:ilvl w:val="0"/>
          <w:numId w:val="29"/>
        </w:numPr>
        <w:jc w:val="both"/>
        <w:rPr>
          <w:rFonts w:ascii="Verdana" w:hAnsi="Verdana" w:cs="Verdana"/>
          <w:sz w:val="20"/>
          <w:szCs w:val="20"/>
        </w:rPr>
      </w:pPr>
      <w:r w:rsidRPr="00C80D78">
        <w:rPr>
          <w:rFonts w:ascii="Verdana" w:hAnsi="Verdana" w:cs="Verdana"/>
          <w:sz w:val="20"/>
          <w:szCs w:val="20"/>
        </w:rPr>
        <w:t>Przedmiot</w:t>
      </w:r>
      <w:r w:rsidR="00622F00" w:rsidRPr="00C80D78">
        <w:rPr>
          <w:rFonts w:ascii="Verdana" w:hAnsi="Verdana" w:cs="Verdana"/>
          <w:sz w:val="20"/>
          <w:szCs w:val="20"/>
        </w:rPr>
        <w:t xml:space="preserve"> zamówienia:</w:t>
      </w:r>
      <w:r w:rsidR="00416819">
        <w:rPr>
          <w:rFonts w:ascii="Verdana" w:hAnsi="Verdana" w:cs="Verdana"/>
          <w:sz w:val="20"/>
          <w:szCs w:val="20"/>
        </w:rPr>
        <w:t xml:space="preserve"> </w:t>
      </w:r>
    </w:p>
    <w:p w:rsidR="00416819" w:rsidRPr="00416819" w:rsidRDefault="00416819" w:rsidP="00416819">
      <w:pPr>
        <w:pStyle w:val="Akapitzlist"/>
        <w:rPr>
          <w:rFonts w:ascii="Verdana" w:hAnsi="Verdana" w:cs="Verdana"/>
          <w:sz w:val="20"/>
          <w:szCs w:val="20"/>
        </w:rPr>
      </w:pPr>
    </w:p>
    <w:p w:rsidR="00B40470" w:rsidRPr="00416819" w:rsidRDefault="00416819" w:rsidP="00416819">
      <w:pPr>
        <w:pStyle w:val="Akapitzlist"/>
        <w:jc w:val="center"/>
        <w:rPr>
          <w:rFonts w:ascii="Verdana" w:hAnsi="Verdana" w:cs="Verdana"/>
          <w:b/>
          <w:sz w:val="20"/>
          <w:szCs w:val="20"/>
        </w:rPr>
      </w:pPr>
      <w:r w:rsidRPr="00416819">
        <w:rPr>
          <w:rFonts w:ascii="Verdana" w:hAnsi="Verdana" w:cs="Verdana"/>
          <w:b/>
          <w:sz w:val="20"/>
          <w:szCs w:val="20"/>
        </w:rPr>
        <w:t>Wykonanie okresowych przeglądów i konserwacji kotłów grzewczych</w:t>
      </w:r>
      <w:r>
        <w:rPr>
          <w:rFonts w:ascii="Verdana" w:hAnsi="Verdana" w:cs="Verdana"/>
          <w:b/>
          <w:sz w:val="20"/>
          <w:szCs w:val="20"/>
        </w:rPr>
        <w:t xml:space="preserve"> olejowych</w:t>
      </w:r>
      <w:r w:rsidR="00845D41">
        <w:rPr>
          <w:rFonts w:ascii="Verdana" w:hAnsi="Verdana" w:cs="Verdana"/>
          <w:b/>
          <w:sz w:val="20"/>
          <w:szCs w:val="20"/>
        </w:rPr>
        <w:t>, elektrycznych</w:t>
      </w:r>
      <w:r>
        <w:rPr>
          <w:rFonts w:ascii="Verdana" w:hAnsi="Verdana" w:cs="Verdana"/>
          <w:b/>
          <w:sz w:val="20"/>
          <w:szCs w:val="20"/>
        </w:rPr>
        <w:t xml:space="preserve"> </w:t>
      </w:r>
      <w:r w:rsidRPr="00416819">
        <w:rPr>
          <w:rFonts w:ascii="Verdana" w:hAnsi="Verdana" w:cs="Verdana"/>
          <w:b/>
          <w:sz w:val="20"/>
          <w:szCs w:val="20"/>
        </w:rPr>
        <w:t>i gazowych</w:t>
      </w:r>
      <w:r>
        <w:rPr>
          <w:rFonts w:ascii="Verdana" w:hAnsi="Verdana" w:cs="Verdana"/>
          <w:b/>
          <w:sz w:val="20"/>
          <w:szCs w:val="20"/>
        </w:rPr>
        <w:t xml:space="preserve"> </w:t>
      </w:r>
      <w:r w:rsidRPr="00416819">
        <w:rPr>
          <w:rFonts w:ascii="Verdana" w:hAnsi="Verdana" w:cs="Verdana"/>
          <w:b/>
          <w:sz w:val="20"/>
          <w:szCs w:val="20"/>
        </w:rPr>
        <w:t>oraz przegląd ich instalacji</w:t>
      </w:r>
      <w:r w:rsidR="002653B4">
        <w:rPr>
          <w:rFonts w:ascii="Verdana" w:hAnsi="Verdana" w:cs="Verdana"/>
          <w:b/>
          <w:sz w:val="20"/>
          <w:szCs w:val="20"/>
        </w:rPr>
        <w:t xml:space="preserve"> </w:t>
      </w:r>
      <w:r w:rsidRPr="00416819">
        <w:rPr>
          <w:rFonts w:ascii="Verdana" w:hAnsi="Verdana" w:cs="Verdana"/>
          <w:b/>
          <w:sz w:val="20"/>
          <w:szCs w:val="20"/>
        </w:rPr>
        <w:t>będących na wyposażeniu Oddziału Generalnej Dyrekcji Dróg Krajowych i Autostrad w Szczecinie</w:t>
      </w:r>
      <w:r w:rsidR="00BF6A2F">
        <w:rPr>
          <w:rFonts w:ascii="Verdana" w:hAnsi="Verdana" w:cs="Verdana"/>
          <w:b/>
          <w:sz w:val="20"/>
          <w:szCs w:val="20"/>
        </w:rPr>
        <w:t xml:space="preserve"> </w:t>
      </w:r>
      <w:r w:rsidR="00F1434A">
        <w:rPr>
          <w:rFonts w:ascii="Verdana" w:hAnsi="Verdana" w:cs="Verdana"/>
          <w:b/>
          <w:sz w:val="20"/>
          <w:szCs w:val="20"/>
        </w:rPr>
        <w:t xml:space="preserve"> w okresi</w:t>
      </w:r>
      <w:r w:rsidR="003A6240">
        <w:rPr>
          <w:rFonts w:ascii="Verdana" w:hAnsi="Verdana" w:cs="Verdana"/>
          <w:b/>
          <w:sz w:val="20"/>
          <w:szCs w:val="20"/>
        </w:rPr>
        <w:t>e : 01.05.2024</w:t>
      </w:r>
      <w:r w:rsidR="006149C8">
        <w:rPr>
          <w:rFonts w:ascii="Verdana" w:hAnsi="Verdana" w:cs="Verdana"/>
          <w:b/>
          <w:sz w:val="20"/>
          <w:szCs w:val="20"/>
        </w:rPr>
        <w:t xml:space="preserve"> r. -31.12.2025 r.</w:t>
      </w:r>
      <w:r w:rsidRPr="00416819">
        <w:rPr>
          <w:rFonts w:ascii="Verdana" w:hAnsi="Verdana" w:cs="Verdana"/>
          <w:b/>
          <w:sz w:val="20"/>
          <w:szCs w:val="20"/>
        </w:rPr>
        <w:t xml:space="preserve"> z podziałem na 8 zadań</w:t>
      </w:r>
    </w:p>
    <w:p w:rsidR="00B40470" w:rsidRPr="00416819" w:rsidRDefault="00B40470" w:rsidP="00416819">
      <w:pPr>
        <w:jc w:val="center"/>
        <w:rPr>
          <w:rFonts w:ascii="Verdana" w:hAnsi="Verdana" w:cs="Verdana"/>
          <w:b/>
          <w:sz w:val="22"/>
          <w:szCs w:val="22"/>
        </w:rPr>
      </w:pPr>
    </w:p>
    <w:p w:rsidR="00BB3BCA" w:rsidRDefault="00BB3BCA" w:rsidP="00B26F67">
      <w:pPr>
        <w:jc w:val="both"/>
        <w:rPr>
          <w:rFonts w:ascii="Verdana" w:hAnsi="Verdana" w:cs="Verdana"/>
          <w:b/>
          <w:sz w:val="22"/>
          <w:szCs w:val="22"/>
        </w:rPr>
      </w:pPr>
    </w:p>
    <w:p w:rsidR="00615936" w:rsidRDefault="00615936" w:rsidP="00B26F67">
      <w:pPr>
        <w:jc w:val="both"/>
        <w:rPr>
          <w:rFonts w:ascii="Verdana" w:hAnsi="Verdana" w:cs="Verdana"/>
          <w:b/>
          <w:sz w:val="22"/>
          <w:szCs w:val="22"/>
        </w:rPr>
      </w:pPr>
      <w:r w:rsidRPr="008A7506">
        <w:rPr>
          <w:rFonts w:ascii="Verdana" w:hAnsi="Verdana"/>
          <w:b/>
          <w:bCs/>
          <w:sz w:val="20"/>
          <w:szCs w:val="20"/>
        </w:rPr>
        <w:t>Zadanie 1</w:t>
      </w:r>
      <w:r w:rsidRPr="008A7506">
        <w:rPr>
          <w:rFonts w:ascii="Verdana" w:hAnsi="Verdana"/>
          <w:bCs/>
          <w:sz w:val="20"/>
          <w:szCs w:val="20"/>
        </w:rPr>
        <w:t xml:space="preserve">: </w:t>
      </w:r>
      <w:r w:rsidR="006827F9" w:rsidRPr="000118FC">
        <w:rPr>
          <w:rFonts w:ascii="Verdana" w:hAnsi="Verdana"/>
          <w:sz w:val="20"/>
          <w:szCs w:val="20"/>
        </w:rPr>
        <w:t xml:space="preserve">Wykonanie okresowych przeglądów </w:t>
      </w:r>
      <w:r w:rsidR="006827F9">
        <w:rPr>
          <w:rFonts w:ascii="Verdana" w:hAnsi="Verdana" w:cs="Verdana"/>
          <w:bCs/>
          <w:sz w:val="20"/>
          <w:szCs w:val="20"/>
        </w:rPr>
        <w:t>i konserwacji</w:t>
      </w:r>
      <w:r w:rsidR="00A552F9">
        <w:rPr>
          <w:rFonts w:ascii="Verdana" w:hAnsi="Verdana" w:cs="Verdana"/>
          <w:bCs/>
          <w:sz w:val="20"/>
          <w:szCs w:val="20"/>
        </w:rPr>
        <w:t xml:space="preserve"> kotłów grzewczych i ich instalacji</w:t>
      </w:r>
      <w:r w:rsidRPr="00615936">
        <w:rPr>
          <w:rFonts w:ascii="Verdana" w:hAnsi="Verdana" w:cs="Verdana"/>
          <w:sz w:val="20"/>
          <w:szCs w:val="20"/>
        </w:rPr>
        <w:t xml:space="preserve"> dla Rejonu w </w:t>
      </w:r>
      <w:r>
        <w:rPr>
          <w:rFonts w:ascii="Verdana" w:hAnsi="Verdana" w:cs="Verdana"/>
          <w:sz w:val="20"/>
          <w:szCs w:val="20"/>
        </w:rPr>
        <w:t>Lipianach ul. Gorzowska 3</w:t>
      </w:r>
      <w:r w:rsidR="00A552F9">
        <w:rPr>
          <w:rFonts w:ascii="Verdana" w:hAnsi="Verdana" w:cs="Verdana"/>
          <w:sz w:val="20"/>
          <w:szCs w:val="20"/>
        </w:rPr>
        <w:t>5 Lipiany oraz Obwodu Drogoweg</w:t>
      </w:r>
      <w:r w:rsidR="000D75D3">
        <w:rPr>
          <w:rFonts w:ascii="Verdana" w:hAnsi="Verdana" w:cs="Verdana"/>
          <w:sz w:val="20"/>
          <w:szCs w:val="20"/>
        </w:rPr>
        <w:t>o</w:t>
      </w:r>
      <w:r w:rsidR="00B26F67">
        <w:rPr>
          <w:rFonts w:ascii="Verdana" w:hAnsi="Verdana" w:cs="Verdana"/>
          <w:sz w:val="20"/>
          <w:szCs w:val="20"/>
        </w:rPr>
        <w:t xml:space="preserve"> w Chojnie </w:t>
      </w:r>
      <w:r w:rsidR="00F1434A">
        <w:rPr>
          <w:rFonts w:ascii="Verdana" w:hAnsi="Verdana" w:cs="Verdana"/>
          <w:sz w:val="20"/>
          <w:szCs w:val="20"/>
        </w:rPr>
        <w:t xml:space="preserve">                              </w:t>
      </w:r>
      <w:r w:rsidR="00B26F67">
        <w:rPr>
          <w:rFonts w:ascii="Verdana" w:hAnsi="Verdana" w:cs="Verdana"/>
          <w:sz w:val="20"/>
          <w:szCs w:val="20"/>
        </w:rPr>
        <w:t>ul. Polna 2.</w:t>
      </w:r>
    </w:p>
    <w:p w:rsidR="00B26F67" w:rsidRDefault="00B26F67" w:rsidP="00B26F67">
      <w:pPr>
        <w:jc w:val="both"/>
        <w:rPr>
          <w:rFonts w:ascii="Verdana" w:hAnsi="Verdana"/>
          <w:b/>
          <w:bCs/>
          <w:sz w:val="20"/>
          <w:szCs w:val="20"/>
        </w:rPr>
      </w:pPr>
    </w:p>
    <w:p w:rsidR="00615936" w:rsidRPr="000118FC" w:rsidRDefault="00615936" w:rsidP="00B26F67">
      <w:pPr>
        <w:jc w:val="both"/>
        <w:rPr>
          <w:rFonts w:ascii="Verdana" w:hAnsi="Verdana"/>
          <w:b/>
          <w:i/>
          <w:color w:val="1F497D" w:themeColor="text2"/>
          <w:sz w:val="20"/>
          <w:szCs w:val="20"/>
        </w:rPr>
      </w:pPr>
      <w:r w:rsidRPr="008A7506">
        <w:rPr>
          <w:rFonts w:ascii="Verdana" w:hAnsi="Verdana"/>
          <w:b/>
          <w:bCs/>
          <w:sz w:val="20"/>
          <w:szCs w:val="20"/>
        </w:rPr>
        <w:t>Zadanie 2</w:t>
      </w:r>
      <w:r w:rsidRPr="008A7506">
        <w:rPr>
          <w:rFonts w:ascii="Verdana" w:hAnsi="Verdana"/>
          <w:bCs/>
          <w:sz w:val="20"/>
          <w:szCs w:val="20"/>
        </w:rPr>
        <w:t xml:space="preserve">: </w:t>
      </w:r>
      <w:r w:rsidR="000118FC" w:rsidRPr="000118FC">
        <w:rPr>
          <w:rFonts w:ascii="Verdana" w:hAnsi="Verdana"/>
          <w:sz w:val="20"/>
          <w:szCs w:val="20"/>
        </w:rPr>
        <w:t xml:space="preserve">Wykonanie okresowych przeglądów </w:t>
      </w:r>
      <w:r w:rsidR="000D75D3">
        <w:rPr>
          <w:rFonts w:ascii="Verdana" w:hAnsi="Verdana"/>
          <w:sz w:val="20"/>
          <w:szCs w:val="20"/>
        </w:rPr>
        <w:t xml:space="preserve">kotłów grzewczych i ich instalacji dla  </w:t>
      </w:r>
      <w:r w:rsidR="000118FC" w:rsidRPr="000118FC">
        <w:rPr>
          <w:rFonts w:ascii="Verdana" w:hAnsi="Verdana"/>
          <w:sz w:val="20"/>
          <w:szCs w:val="20"/>
        </w:rPr>
        <w:t xml:space="preserve">Rejonu </w:t>
      </w:r>
      <w:r w:rsidR="000D75D3">
        <w:rPr>
          <w:rFonts w:ascii="Verdana" w:hAnsi="Verdana"/>
          <w:sz w:val="20"/>
          <w:szCs w:val="20"/>
        </w:rPr>
        <w:t xml:space="preserve">                </w:t>
      </w:r>
      <w:r w:rsidR="000118FC" w:rsidRPr="000118FC">
        <w:rPr>
          <w:rFonts w:ascii="Verdana" w:hAnsi="Verdana"/>
          <w:sz w:val="20"/>
          <w:szCs w:val="20"/>
        </w:rPr>
        <w:t>w Koszalinie ul. Kupiecka 5, oraz Obwodów Drogowych w Malechowie</w:t>
      </w:r>
      <w:r w:rsidR="00B26F67">
        <w:rPr>
          <w:rFonts w:ascii="Verdana" w:hAnsi="Verdana"/>
          <w:sz w:val="20"/>
          <w:szCs w:val="20"/>
        </w:rPr>
        <w:t xml:space="preserve"> 27A  i Starych Bielicach </w:t>
      </w:r>
      <w:r w:rsidR="000D75D3">
        <w:rPr>
          <w:rFonts w:ascii="Verdana" w:hAnsi="Verdana"/>
          <w:sz w:val="20"/>
          <w:szCs w:val="20"/>
        </w:rPr>
        <w:t xml:space="preserve">   </w:t>
      </w:r>
      <w:r w:rsidR="00B26F67">
        <w:rPr>
          <w:rFonts w:ascii="Verdana" w:hAnsi="Verdana"/>
          <w:sz w:val="20"/>
          <w:szCs w:val="20"/>
        </w:rPr>
        <w:t>ul . Koszalińska 44.</w:t>
      </w:r>
    </w:p>
    <w:p w:rsidR="00B26F67" w:rsidRDefault="00B26F67" w:rsidP="00B26F67">
      <w:pPr>
        <w:ind w:left="142" w:hanging="141"/>
        <w:jc w:val="both"/>
        <w:rPr>
          <w:rFonts w:ascii="Verdana" w:hAnsi="Verdana"/>
          <w:b/>
          <w:bCs/>
          <w:sz w:val="20"/>
          <w:szCs w:val="20"/>
        </w:rPr>
      </w:pPr>
    </w:p>
    <w:p w:rsidR="003032B2" w:rsidRPr="00540B9B" w:rsidRDefault="00615936" w:rsidP="00416819">
      <w:pPr>
        <w:ind w:left="142" w:hanging="141"/>
        <w:jc w:val="both"/>
        <w:rPr>
          <w:rFonts w:ascii="Verdana" w:hAnsi="Verdana"/>
          <w:sz w:val="20"/>
          <w:szCs w:val="20"/>
        </w:rPr>
      </w:pPr>
      <w:r w:rsidRPr="008A7506">
        <w:rPr>
          <w:rFonts w:ascii="Verdana" w:hAnsi="Verdana"/>
          <w:b/>
          <w:bCs/>
          <w:sz w:val="20"/>
          <w:szCs w:val="20"/>
        </w:rPr>
        <w:t>Zadanie 3</w:t>
      </w:r>
      <w:r w:rsidRPr="008A7506">
        <w:rPr>
          <w:rFonts w:ascii="Verdana" w:hAnsi="Verdana"/>
          <w:bCs/>
          <w:sz w:val="20"/>
          <w:szCs w:val="20"/>
        </w:rPr>
        <w:t xml:space="preserve">: </w:t>
      </w:r>
      <w:r w:rsidR="00F1434A">
        <w:rPr>
          <w:rFonts w:ascii="Verdana" w:hAnsi="Verdana"/>
          <w:sz w:val="20"/>
          <w:szCs w:val="20"/>
        </w:rPr>
        <w:t>Wykonanie okresowych przeglądów kotłów grzewczych i ich instalacji dla Rejonu                  w Nowogardzie ul. Górna 2 oraz Obwodu Drogowego w Przybiernowie ul. Kościuszki 23.</w:t>
      </w:r>
    </w:p>
    <w:p w:rsidR="00615936" w:rsidRPr="000650A6" w:rsidRDefault="00615936" w:rsidP="00B26F67">
      <w:pPr>
        <w:ind w:left="567" w:hanging="567"/>
        <w:jc w:val="both"/>
        <w:rPr>
          <w:rFonts w:ascii="Verdana" w:hAnsi="Verdana"/>
          <w:sz w:val="20"/>
          <w:szCs w:val="20"/>
        </w:rPr>
      </w:pPr>
    </w:p>
    <w:p w:rsidR="00615936" w:rsidRPr="00205354" w:rsidRDefault="00615936" w:rsidP="00B26F67">
      <w:pPr>
        <w:pStyle w:val="Default"/>
        <w:spacing w:line="276" w:lineRule="auto"/>
        <w:jc w:val="both"/>
        <w:rPr>
          <w:rFonts w:eastAsia="Times New Roman" w:cs="Arial"/>
          <w:i/>
          <w:iCs/>
          <w:sz w:val="18"/>
          <w:szCs w:val="18"/>
          <w:lang w:eastAsia="pl-PL"/>
        </w:rPr>
      </w:pPr>
      <w:r w:rsidRPr="008A7506">
        <w:rPr>
          <w:b/>
          <w:bCs/>
          <w:sz w:val="20"/>
          <w:szCs w:val="20"/>
        </w:rPr>
        <w:t>Zadanie 4</w:t>
      </w:r>
      <w:r w:rsidRPr="008A7506">
        <w:rPr>
          <w:bCs/>
          <w:sz w:val="20"/>
          <w:szCs w:val="20"/>
        </w:rPr>
        <w:t xml:space="preserve">: </w:t>
      </w:r>
      <w:r w:rsidR="00205354" w:rsidRPr="00205354">
        <w:rPr>
          <w:color w:val="auto"/>
          <w:sz w:val="20"/>
          <w:szCs w:val="20"/>
          <w:lang w:eastAsia="pl-PL"/>
        </w:rPr>
        <w:t>Pr</w:t>
      </w:r>
      <w:r w:rsidR="00F1434A">
        <w:rPr>
          <w:color w:val="auto"/>
          <w:sz w:val="20"/>
          <w:szCs w:val="20"/>
          <w:lang w:eastAsia="pl-PL"/>
        </w:rPr>
        <w:t>zeglądy okresowe kotłów grzewczych i ich instalacji dla Rejonu Stargard</w:t>
      </w:r>
      <w:r w:rsidR="00205354" w:rsidRPr="00205354">
        <w:rPr>
          <w:color w:val="auto"/>
          <w:sz w:val="20"/>
          <w:szCs w:val="20"/>
          <w:lang w:eastAsia="pl-PL"/>
        </w:rPr>
        <w:t xml:space="preserve"> </w:t>
      </w:r>
      <w:r w:rsidR="00F1434A">
        <w:rPr>
          <w:color w:val="auto"/>
          <w:sz w:val="20"/>
          <w:szCs w:val="20"/>
          <w:lang w:eastAsia="pl-PL"/>
        </w:rPr>
        <w:t xml:space="preserve">na </w:t>
      </w:r>
      <w:r w:rsidR="00B26F67">
        <w:rPr>
          <w:rFonts w:eastAsia="Times New Roman" w:cs="Arial"/>
          <w:iCs/>
          <w:color w:val="auto"/>
          <w:sz w:val="20"/>
          <w:szCs w:val="20"/>
          <w:lang w:eastAsia="pl-PL"/>
        </w:rPr>
        <w:t>Obwodzie</w:t>
      </w:r>
      <w:r w:rsidR="00205354" w:rsidRPr="00205354">
        <w:rPr>
          <w:rFonts w:eastAsia="Times New Roman" w:cs="Arial"/>
          <w:iCs/>
          <w:color w:val="auto"/>
          <w:sz w:val="20"/>
          <w:szCs w:val="20"/>
          <w:lang w:eastAsia="pl-PL"/>
        </w:rPr>
        <w:t xml:space="preserve"> Drogowy</w:t>
      </w:r>
      <w:r w:rsidR="00B26F67">
        <w:rPr>
          <w:rFonts w:eastAsia="Times New Roman" w:cs="Arial"/>
          <w:iCs/>
          <w:color w:val="auto"/>
          <w:sz w:val="20"/>
          <w:szCs w:val="20"/>
          <w:lang w:eastAsia="pl-PL"/>
        </w:rPr>
        <w:t>m</w:t>
      </w:r>
      <w:r w:rsidR="00F1434A">
        <w:rPr>
          <w:rFonts w:eastAsia="Times New Roman" w:cs="Arial"/>
          <w:iCs/>
          <w:color w:val="auto"/>
          <w:sz w:val="20"/>
          <w:szCs w:val="20"/>
          <w:lang w:eastAsia="pl-PL"/>
        </w:rPr>
        <w:t xml:space="preserve"> w </w:t>
      </w:r>
      <w:r w:rsidR="00205354" w:rsidRPr="00205354">
        <w:rPr>
          <w:rFonts w:eastAsia="Times New Roman" w:cs="Arial"/>
          <w:iCs/>
          <w:color w:val="auto"/>
          <w:sz w:val="20"/>
          <w:szCs w:val="20"/>
          <w:lang w:eastAsia="pl-PL"/>
        </w:rPr>
        <w:t>Kluczewie ul. Okulickiego 12</w:t>
      </w:r>
      <w:r w:rsidR="00F1434A">
        <w:rPr>
          <w:rFonts w:eastAsia="Times New Roman" w:cs="Arial"/>
          <w:iCs/>
          <w:color w:val="auto"/>
          <w:sz w:val="20"/>
          <w:szCs w:val="20"/>
          <w:lang w:eastAsia="pl-PL"/>
        </w:rPr>
        <w:t>.</w:t>
      </w:r>
    </w:p>
    <w:p w:rsidR="00B26F67" w:rsidRDefault="00B26F67" w:rsidP="00B26F67">
      <w:pPr>
        <w:jc w:val="both"/>
        <w:rPr>
          <w:rFonts w:ascii="Verdana" w:hAnsi="Verdana"/>
          <w:b/>
          <w:bCs/>
          <w:sz w:val="20"/>
          <w:szCs w:val="20"/>
        </w:rPr>
      </w:pPr>
    </w:p>
    <w:p w:rsidR="00615936" w:rsidRDefault="00615936" w:rsidP="00B26F67">
      <w:pPr>
        <w:jc w:val="both"/>
        <w:rPr>
          <w:rFonts w:ascii="Verdana" w:hAnsi="Verdana"/>
          <w:bCs/>
          <w:sz w:val="20"/>
          <w:szCs w:val="20"/>
        </w:rPr>
      </w:pPr>
      <w:r w:rsidRPr="008A7506">
        <w:rPr>
          <w:rFonts w:ascii="Verdana" w:hAnsi="Verdana"/>
          <w:b/>
          <w:bCs/>
          <w:sz w:val="20"/>
          <w:szCs w:val="20"/>
        </w:rPr>
        <w:t>Zadanie 5</w:t>
      </w:r>
      <w:r w:rsidRPr="008A7506">
        <w:rPr>
          <w:rFonts w:ascii="Verdana" w:hAnsi="Verdana"/>
          <w:bCs/>
          <w:sz w:val="20"/>
          <w:szCs w:val="20"/>
        </w:rPr>
        <w:t>:</w:t>
      </w:r>
      <w:r w:rsidR="00205354" w:rsidRPr="00205354">
        <w:t xml:space="preserve"> </w:t>
      </w:r>
      <w:r w:rsidR="00205354" w:rsidRPr="00205354">
        <w:rPr>
          <w:rFonts w:ascii="Verdana" w:hAnsi="Verdana"/>
          <w:bCs/>
          <w:sz w:val="20"/>
          <w:szCs w:val="20"/>
        </w:rPr>
        <w:t>Przegląd</w:t>
      </w:r>
      <w:r w:rsidR="00F1434A">
        <w:rPr>
          <w:rFonts w:ascii="Verdana" w:hAnsi="Verdana"/>
          <w:bCs/>
          <w:sz w:val="20"/>
          <w:szCs w:val="20"/>
        </w:rPr>
        <w:t xml:space="preserve">y okresowe kotłów grzewczych oraz ich instalacji dla </w:t>
      </w:r>
      <w:r w:rsidR="00205354" w:rsidRPr="00205354">
        <w:rPr>
          <w:rFonts w:ascii="Verdana" w:hAnsi="Verdana"/>
          <w:bCs/>
          <w:sz w:val="20"/>
          <w:szCs w:val="20"/>
        </w:rPr>
        <w:t xml:space="preserve"> </w:t>
      </w:r>
      <w:r w:rsidR="00B26F67">
        <w:rPr>
          <w:rFonts w:ascii="Verdana" w:hAnsi="Verdana"/>
          <w:bCs/>
          <w:sz w:val="20"/>
          <w:szCs w:val="20"/>
        </w:rPr>
        <w:t>Rejon</w:t>
      </w:r>
      <w:r w:rsidR="00F1434A">
        <w:rPr>
          <w:rFonts w:ascii="Verdana" w:hAnsi="Verdana"/>
          <w:bCs/>
          <w:sz w:val="20"/>
          <w:szCs w:val="20"/>
        </w:rPr>
        <w:t>u</w:t>
      </w:r>
      <w:r w:rsidR="00B26F67">
        <w:rPr>
          <w:rFonts w:ascii="Verdana" w:hAnsi="Verdana"/>
          <w:bCs/>
          <w:sz w:val="20"/>
          <w:szCs w:val="20"/>
        </w:rPr>
        <w:t xml:space="preserve"> Szczecin</w:t>
      </w:r>
      <w:r w:rsidR="00F1434A">
        <w:rPr>
          <w:rFonts w:ascii="Verdana" w:hAnsi="Verdana"/>
          <w:bCs/>
          <w:sz w:val="20"/>
          <w:szCs w:val="20"/>
        </w:rPr>
        <w:t xml:space="preserve">                        ul. Pomorska 47 i Obwodu Drogowego</w:t>
      </w:r>
      <w:r w:rsidR="00B26F67">
        <w:rPr>
          <w:rFonts w:ascii="Verdana" w:hAnsi="Verdana"/>
          <w:bCs/>
          <w:sz w:val="20"/>
          <w:szCs w:val="20"/>
        </w:rPr>
        <w:t xml:space="preserve"> Rurka ul. Granitowa 2</w:t>
      </w:r>
      <w:r w:rsidR="00296810">
        <w:rPr>
          <w:rFonts w:ascii="Verdana" w:hAnsi="Verdana"/>
          <w:bCs/>
          <w:sz w:val="20"/>
          <w:szCs w:val="20"/>
        </w:rPr>
        <w:t xml:space="preserve"> Łozienica</w:t>
      </w:r>
      <w:r w:rsidR="00F1434A">
        <w:rPr>
          <w:rFonts w:ascii="Verdana" w:hAnsi="Verdana"/>
          <w:bCs/>
          <w:sz w:val="20"/>
          <w:szCs w:val="20"/>
        </w:rPr>
        <w:t>.</w:t>
      </w:r>
    </w:p>
    <w:p w:rsidR="00B26F67" w:rsidRDefault="00B26F67" w:rsidP="00B26F67">
      <w:pPr>
        <w:jc w:val="both"/>
        <w:rPr>
          <w:rFonts w:ascii="Verdana" w:hAnsi="Verdana"/>
          <w:b/>
          <w:bCs/>
          <w:sz w:val="20"/>
          <w:szCs w:val="20"/>
        </w:rPr>
      </w:pPr>
    </w:p>
    <w:p w:rsidR="001D2DFF" w:rsidRPr="00540B9B" w:rsidRDefault="00615936" w:rsidP="001D2DFF">
      <w:pPr>
        <w:ind w:left="142" w:hanging="141"/>
        <w:jc w:val="both"/>
        <w:rPr>
          <w:rFonts w:ascii="Verdana" w:hAnsi="Verdana"/>
          <w:sz w:val="20"/>
          <w:szCs w:val="20"/>
        </w:rPr>
      </w:pPr>
      <w:r>
        <w:rPr>
          <w:rFonts w:ascii="Verdana" w:hAnsi="Verdana"/>
          <w:b/>
          <w:bCs/>
          <w:sz w:val="20"/>
          <w:szCs w:val="20"/>
        </w:rPr>
        <w:t>Zadanie 6</w:t>
      </w:r>
      <w:r w:rsidRPr="008A7506">
        <w:rPr>
          <w:rFonts w:ascii="Verdana" w:hAnsi="Verdana"/>
          <w:bCs/>
          <w:sz w:val="20"/>
          <w:szCs w:val="20"/>
        </w:rPr>
        <w:t xml:space="preserve">: </w:t>
      </w:r>
      <w:r w:rsidR="001D2DFF">
        <w:rPr>
          <w:rFonts w:ascii="Verdana" w:hAnsi="Verdana"/>
          <w:sz w:val="20"/>
          <w:szCs w:val="20"/>
        </w:rPr>
        <w:t>Wykonanie okresowych przeglądów kotłów grzewczych i ich instalacji dla Rejonu                  w Szc</w:t>
      </w:r>
      <w:r w:rsidR="008D125B">
        <w:rPr>
          <w:rFonts w:ascii="Verdana" w:hAnsi="Verdana"/>
          <w:sz w:val="20"/>
          <w:szCs w:val="20"/>
        </w:rPr>
        <w:t>zecinku  na Obwodzie Drogowym w Bobolicach ul. Jedności Narodowej 1 oraz Obwodzie Drogowym w Bobolicach ul. Mickiewicza 21.</w:t>
      </w:r>
    </w:p>
    <w:p w:rsidR="00615936" w:rsidRDefault="00615936" w:rsidP="00B26F67">
      <w:pPr>
        <w:jc w:val="both"/>
        <w:rPr>
          <w:rFonts w:ascii="Verdana" w:hAnsi="Verdana"/>
          <w:bCs/>
          <w:sz w:val="20"/>
          <w:szCs w:val="20"/>
        </w:rPr>
      </w:pPr>
    </w:p>
    <w:p w:rsidR="00B26F67" w:rsidRDefault="00B26F67" w:rsidP="00B26F67">
      <w:pPr>
        <w:pStyle w:val="Tekstpodstawowy"/>
        <w:spacing w:after="0"/>
        <w:jc w:val="both"/>
        <w:rPr>
          <w:rFonts w:ascii="Verdana" w:hAnsi="Verdana"/>
          <w:b/>
          <w:bCs/>
          <w:sz w:val="20"/>
          <w:szCs w:val="20"/>
        </w:rPr>
      </w:pPr>
    </w:p>
    <w:p w:rsidR="001D2DFF" w:rsidRPr="00540B9B" w:rsidRDefault="00615936" w:rsidP="001D2DFF">
      <w:pPr>
        <w:ind w:left="142" w:hanging="141"/>
        <w:jc w:val="both"/>
        <w:rPr>
          <w:rFonts w:ascii="Verdana" w:hAnsi="Verdana"/>
          <w:sz w:val="20"/>
          <w:szCs w:val="20"/>
        </w:rPr>
      </w:pPr>
      <w:r w:rsidRPr="0071494D">
        <w:rPr>
          <w:rFonts w:ascii="Verdana" w:hAnsi="Verdana"/>
          <w:b/>
          <w:bCs/>
          <w:sz w:val="20"/>
          <w:szCs w:val="20"/>
        </w:rPr>
        <w:t>Zadanie 7</w:t>
      </w:r>
      <w:r w:rsidRPr="0071494D">
        <w:rPr>
          <w:rFonts w:ascii="Verdana" w:hAnsi="Verdana"/>
          <w:bCs/>
          <w:sz w:val="20"/>
          <w:szCs w:val="20"/>
        </w:rPr>
        <w:t xml:space="preserve">: </w:t>
      </w:r>
      <w:r w:rsidR="001D2DFF">
        <w:rPr>
          <w:rFonts w:ascii="Verdana" w:hAnsi="Verdana"/>
          <w:sz w:val="20"/>
          <w:szCs w:val="20"/>
        </w:rPr>
        <w:t>Wykonanie okresowych przeglądów kotłów grzewczych i ich instalacji dla Rejonu                  w Wałczu ul. Kołobrzeska 35 oraz Obwodów</w:t>
      </w:r>
      <w:r w:rsidR="008D125B">
        <w:rPr>
          <w:rFonts w:ascii="Verdana" w:hAnsi="Verdana"/>
          <w:sz w:val="20"/>
          <w:szCs w:val="20"/>
        </w:rPr>
        <w:t xml:space="preserve"> Drogowych ul. Kołobrzeska 35 oraz Obwodu Drogowego Piecnik 35.</w:t>
      </w:r>
      <w:r w:rsidR="001D2DFF">
        <w:rPr>
          <w:rFonts w:ascii="Verdana" w:hAnsi="Verdana"/>
          <w:sz w:val="20"/>
          <w:szCs w:val="20"/>
        </w:rPr>
        <w:t xml:space="preserve"> </w:t>
      </w:r>
    </w:p>
    <w:p w:rsidR="0071494D" w:rsidRDefault="0071494D" w:rsidP="00B26F67">
      <w:pPr>
        <w:pStyle w:val="Tekstpodstawowy"/>
        <w:spacing w:after="0"/>
        <w:jc w:val="both"/>
        <w:rPr>
          <w:rFonts w:ascii="Verdana" w:hAnsi="Verdana" w:cs="Arial"/>
          <w:sz w:val="20"/>
          <w:szCs w:val="20"/>
        </w:rPr>
      </w:pPr>
    </w:p>
    <w:p w:rsidR="00B26F67" w:rsidRDefault="00B26F67" w:rsidP="00B26F67">
      <w:pPr>
        <w:jc w:val="both"/>
        <w:rPr>
          <w:rFonts w:ascii="Verdana" w:hAnsi="Verdana"/>
          <w:b/>
          <w:bCs/>
          <w:sz w:val="20"/>
          <w:szCs w:val="20"/>
        </w:rPr>
      </w:pPr>
    </w:p>
    <w:p w:rsidR="008D125B" w:rsidRDefault="00615936" w:rsidP="008D125B">
      <w:pPr>
        <w:ind w:left="142" w:hanging="141"/>
        <w:jc w:val="both"/>
        <w:rPr>
          <w:rFonts w:ascii="Verdana" w:hAnsi="Verdana"/>
          <w:sz w:val="20"/>
          <w:szCs w:val="20"/>
        </w:rPr>
      </w:pPr>
      <w:r w:rsidRPr="0071494D">
        <w:rPr>
          <w:rFonts w:ascii="Verdana" w:hAnsi="Verdana"/>
          <w:b/>
          <w:bCs/>
          <w:sz w:val="20"/>
          <w:szCs w:val="20"/>
        </w:rPr>
        <w:t>Zadanie 8:</w:t>
      </w:r>
      <w:r w:rsidRPr="0071494D">
        <w:rPr>
          <w:rFonts w:ascii="Verdana" w:hAnsi="Verdana"/>
          <w:bCs/>
          <w:sz w:val="20"/>
          <w:szCs w:val="20"/>
        </w:rPr>
        <w:t xml:space="preserve"> </w:t>
      </w:r>
      <w:r w:rsidR="008D125B">
        <w:rPr>
          <w:rFonts w:ascii="Verdana" w:hAnsi="Verdana"/>
          <w:sz w:val="20"/>
          <w:szCs w:val="20"/>
        </w:rPr>
        <w:t>Wykonanie okresowych przeglądów kotłów grzewczych i ich instalacji w Ośrodku wypoczynkowym w Międzyzdrojach ul. M. Skłodowskiej- Curie 12.</w:t>
      </w:r>
    </w:p>
    <w:p w:rsidR="008D125B" w:rsidRDefault="008D125B" w:rsidP="008D125B">
      <w:pPr>
        <w:jc w:val="both"/>
        <w:rPr>
          <w:rFonts w:ascii="Verdana" w:hAnsi="Verdana"/>
          <w:bCs/>
          <w:sz w:val="20"/>
          <w:szCs w:val="20"/>
        </w:rPr>
      </w:pPr>
    </w:p>
    <w:p w:rsidR="00622F00" w:rsidRPr="006827F9" w:rsidRDefault="00622F00" w:rsidP="008D125B">
      <w:pPr>
        <w:jc w:val="both"/>
        <w:rPr>
          <w:rFonts w:ascii="Verdana" w:hAnsi="Verdana"/>
          <w:i/>
          <w:sz w:val="20"/>
          <w:szCs w:val="20"/>
        </w:rPr>
      </w:pPr>
      <w:r w:rsidRPr="006827F9">
        <w:rPr>
          <w:rFonts w:ascii="Verdana" w:hAnsi="Verdana"/>
          <w:bCs/>
          <w:sz w:val="20"/>
          <w:szCs w:val="20"/>
        </w:rPr>
        <w:t>Dodatkowym przedmiotem zamówienia (dodatkowo płatnym) jest naprawa nieprzewidzianych usterek w okresie trwania umowy na podstawie osobnych zleceń. Decyzja o zleceniu naprawy będzie podejmowana na podstawie okazanego kosztorysu przedstawionego przez Wykonawcę. Nieprzewidziane awarie będą usuwane w ciągu 5 dni roboczych od zgłoszenia. Zamawiający poinformuje o zaistniałej awarii telefonicznie lub za pośrednictwem po</w:t>
      </w:r>
      <w:r w:rsidR="00FD06F1">
        <w:rPr>
          <w:rFonts w:ascii="Verdana" w:hAnsi="Verdana"/>
          <w:bCs/>
          <w:sz w:val="20"/>
          <w:szCs w:val="20"/>
        </w:rPr>
        <w:t>czty elektronicznej.</w:t>
      </w:r>
      <w:r w:rsidR="001462E1">
        <w:rPr>
          <w:rFonts w:ascii="Verdana" w:hAnsi="Verdana"/>
          <w:bCs/>
          <w:sz w:val="20"/>
          <w:szCs w:val="20"/>
        </w:rPr>
        <w:t xml:space="preserve">                                     </w:t>
      </w:r>
      <w:r w:rsidR="00FD06F1">
        <w:rPr>
          <w:rFonts w:ascii="Verdana" w:hAnsi="Verdana"/>
          <w:bCs/>
          <w:sz w:val="20"/>
          <w:szCs w:val="20"/>
        </w:rPr>
        <w:t xml:space="preserve"> </w:t>
      </w:r>
      <w:r w:rsidRPr="006827F9">
        <w:rPr>
          <w:rFonts w:ascii="Verdana" w:hAnsi="Verdana"/>
          <w:bCs/>
          <w:sz w:val="20"/>
          <w:szCs w:val="20"/>
        </w:rPr>
        <w:t>Na wykonane naprawy wykonawca udzieli 3 miesięcznej gwarancji.</w:t>
      </w:r>
    </w:p>
    <w:p w:rsidR="006827F9" w:rsidRPr="008A7506" w:rsidRDefault="001462E1" w:rsidP="00B26F67">
      <w:pPr>
        <w:numPr>
          <w:ilvl w:val="0"/>
          <w:numId w:val="29"/>
        </w:numPr>
        <w:spacing w:after="200"/>
        <w:jc w:val="both"/>
        <w:rPr>
          <w:rFonts w:ascii="Verdana" w:hAnsi="Verdana"/>
          <w:i/>
          <w:sz w:val="20"/>
          <w:szCs w:val="20"/>
        </w:rPr>
      </w:pPr>
      <w:r>
        <w:rPr>
          <w:rFonts w:ascii="Verdana" w:hAnsi="Verdana"/>
          <w:bCs/>
          <w:sz w:val="20"/>
          <w:szCs w:val="20"/>
        </w:rPr>
        <w:lastRenderedPageBreak/>
        <w:t>Częstotliwość przeglądów</w:t>
      </w:r>
      <w:r w:rsidR="006827F9" w:rsidRPr="008A7506">
        <w:rPr>
          <w:rFonts w:ascii="Verdana" w:hAnsi="Verdana"/>
          <w:bCs/>
          <w:sz w:val="20"/>
          <w:szCs w:val="20"/>
        </w:rPr>
        <w:t>:</w:t>
      </w:r>
    </w:p>
    <w:p w:rsidR="006827F9" w:rsidRDefault="00FD06F1" w:rsidP="00B26F67">
      <w:pPr>
        <w:ind w:left="284"/>
        <w:jc w:val="both"/>
        <w:rPr>
          <w:rFonts w:ascii="Verdana" w:hAnsi="Verdana" w:cs="Verdana"/>
          <w:sz w:val="20"/>
          <w:szCs w:val="20"/>
        </w:rPr>
      </w:pPr>
      <w:r>
        <w:rPr>
          <w:rFonts w:ascii="Verdana" w:hAnsi="Verdana"/>
          <w:bCs/>
          <w:sz w:val="20"/>
          <w:szCs w:val="20"/>
        </w:rPr>
        <w:t>5</w:t>
      </w:r>
      <w:r w:rsidR="006827F9" w:rsidRPr="008A7506">
        <w:rPr>
          <w:rFonts w:ascii="Verdana" w:hAnsi="Verdana"/>
          <w:bCs/>
          <w:sz w:val="20"/>
          <w:szCs w:val="20"/>
        </w:rPr>
        <w:t xml:space="preserve">.1. </w:t>
      </w:r>
      <w:r w:rsidR="00D85389">
        <w:rPr>
          <w:rFonts w:ascii="Verdana" w:hAnsi="Verdana"/>
          <w:b/>
          <w:bCs/>
          <w:sz w:val="20"/>
          <w:szCs w:val="20"/>
        </w:rPr>
        <w:t>Zadanie 1</w:t>
      </w:r>
      <w:r w:rsidR="00D85389" w:rsidRPr="008A7506">
        <w:rPr>
          <w:rFonts w:ascii="Verdana" w:hAnsi="Verdana"/>
          <w:b/>
          <w:bCs/>
          <w:sz w:val="20"/>
          <w:szCs w:val="20"/>
        </w:rPr>
        <w:t>.</w:t>
      </w:r>
      <w:r w:rsidR="00D85389" w:rsidRPr="008A7506">
        <w:rPr>
          <w:rFonts w:ascii="Verdana" w:hAnsi="Verdana"/>
          <w:bCs/>
          <w:sz w:val="20"/>
          <w:szCs w:val="20"/>
        </w:rPr>
        <w:t xml:space="preserve"> </w:t>
      </w:r>
    </w:p>
    <w:p w:rsidR="006827F9" w:rsidRPr="006827F9" w:rsidRDefault="006827F9" w:rsidP="00B26F67">
      <w:pPr>
        <w:jc w:val="both"/>
        <w:rPr>
          <w:rFonts w:ascii="Verdana" w:hAnsi="Verdana" w:cs="Verdana"/>
          <w:b/>
          <w:sz w:val="22"/>
          <w:szCs w:val="22"/>
        </w:rPr>
      </w:pPr>
    </w:p>
    <w:p w:rsidR="006827F9" w:rsidRPr="006C0318" w:rsidRDefault="00D85389" w:rsidP="006827F9">
      <w:pPr>
        <w:ind w:left="360" w:firstLine="348"/>
        <w:jc w:val="both"/>
        <w:rPr>
          <w:rFonts w:ascii="Verdana" w:hAnsi="Verdana"/>
          <w:bCs/>
          <w:sz w:val="20"/>
          <w:szCs w:val="20"/>
        </w:rPr>
      </w:pPr>
      <w:r>
        <w:rPr>
          <w:rFonts w:ascii="Verdana" w:hAnsi="Verdana"/>
          <w:bCs/>
          <w:sz w:val="20"/>
          <w:szCs w:val="20"/>
        </w:rPr>
        <w:t xml:space="preserve">- </w:t>
      </w:r>
      <w:r w:rsidR="006827F9">
        <w:rPr>
          <w:rFonts w:ascii="Verdana" w:hAnsi="Verdana"/>
          <w:bCs/>
          <w:sz w:val="20"/>
          <w:szCs w:val="20"/>
        </w:rPr>
        <w:t xml:space="preserve">2 przeglądy - </w:t>
      </w:r>
      <w:r w:rsidR="006827F9" w:rsidRPr="006C0318">
        <w:rPr>
          <w:rFonts w:ascii="Verdana" w:hAnsi="Verdana"/>
          <w:bCs/>
          <w:sz w:val="20"/>
          <w:szCs w:val="20"/>
        </w:rPr>
        <w:t>2024 r.</w:t>
      </w:r>
    </w:p>
    <w:p w:rsidR="006827F9" w:rsidRDefault="00D85389" w:rsidP="006827F9">
      <w:pPr>
        <w:ind w:left="360" w:firstLine="348"/>
        <w:jc w:val="both"/>
        <w:rPr>
          <w:rFonts w:ascii="Verdana" w:hAnsi="Verdana"/>
          <w:bCs/>
          <w:sz w:val="20"/>
          <w:szCs w:val="20"/>
        </w:rPr>
      </w:pPr>
      <w:r>
        <w:rPr>
          <w:rFonts w:ascii="Verdana" w:hAnsi="Verdana"/>
          <w:bCs/>
          <w:sz w:val="20"/>
          <w:szCs w:val="20"/>
        </w:rPr>
        <w:t xml:space="preserve">- </w:t>
      </w:r>
      <w:r w:rsidR="006827F9">
        <w:rPr>
          <w:rFonts w:ascii="Verdana" w:hAnsi="Verdana"/>
          <w:bCs/>
          <w:sz w:val="20"/>
          <w:szCs w:val="20"/>
        </w:rPr>
        <w:t xml:space="preserve">2 przeglądy - </w:t>
      </w:r>
      <w:r w:rsidR="006827F9" w:rsidRPr="006C0318">
        <w:rPr>
          <w:rFonts w:ascii="Verdana" w:hAnsi="Verdana"/>
          <w:bCs/>
          <w:sz w:val="20"/>
          <w:szCs w:val="20"/>
        </w:rPr>
        <w:t>2025 r.</w:t>
      </w:r>
    </w:p>
    <w:p w:rsidR="006827F9" w:rsidRPr="006C0318" w:rsidRDefault="006827F9" w:rsidP="006827F9">
      <w:pPr>
        <w:ind w:left="360" w:firstLine="348"/>
        <w:jc w:val="both"/>
        <w:rPr>
          <w:rFonts w:ascii="Verdana" w:hAnsi="Verdana"/>
          <w:bCs/>
          <w:sz w:val="20"/>
          <w:szCs w:val="20"/>
        </w:rPr>
      </w:pPr>
    </w:p>
    <w:p w:rsidR="006827F9" w:rsidRPr="008A7506" w:rsidRDefault="006827F9" w:rsidP="006827F9">
      <w:pPr>
        <w:ind w:left="357" w:firstLine="346"/>
        <w:jc w:val="both"/>
        <w:rPr>
          <w:rFonts w:ascii="Verdana" w:hAnsi="Verdana"/>
          <w:bCs/>
          <w:sz w:val="20"/>
          <w:szCs w:val="20"/>
        </w:rPr>
      </w:pPr>
      <w:r w:rsidRPr="008A7506">
        <w:rPr>
          <w:rFonts w:ascii="Verdana" w:hAnsi="Verdana"/>
          <w:bCs/>
          <w:sz w:val="20"/>
          <w:szCs w:val="20"/>
        </w:rPr>
        <w:t>w terminach ustalanych na</w:t>
      </w:r>
      <w:r>
        <w:rPr>
          <w:rFonts w:ascii="Verdana" w:hAnsi="Verdana"/>
          <w:bCs/>
          <w:sz w:val="20"/>
          <w:szCs w:val="20"/>
        </w:rPr>
        <w:t xml:space="preserve"> podstawie pisemnego zlecenia jed</w:t>
      </w:r>
      <w:r w:rsidR="00D64494">
        <w:rPr>
          <w:rFonts w:ascii="Verdana" w:hAnsi="Verdana"/>
          <w:bCs/>
          <w:sz w:val="20"/>
          <w:szCs w:val="20"/>
        </w:rPr>
        <w:t xml:space="preserve">nak nie dłuższych niż </w:t>
      </w:r>
      <w:r w:rsidR="00B26F67">
        <w:rPr>
          <w:rFonts w:ascii="Verdana" w:hAnsi="Verdana"/>
          <w:bCs/>
          <w:sz w:val="20"/>
          <w:szCs w:val="20"/>
        </w:rPr>
        <w:t xml:space="preserve">                      </w:t>
      </w:r>
      <w:r w:rsidR="007D21E2">
        <w:rPr>
          <w:rFonts w:ascii="Verdana" w:hAnsi="Verdana"/>
          <w:bCs/>
          <w:sz w:val="20"/>
          <w:szCs w:val="20"/>
        </w:rPr>
        <w:t>w ciągu 7</w:t>
      </w:r>
      <w:r>
        <w:rPr>
          <w:rFonts w:ascii="Verdana" w:hAnsi="Verdana"/>
          <w:bCs/>
          <w:sz w:val="20"/>
          <w:szCs w:val="20"/>
        </w:rPr>
        <w:t xml:space="preserve"> dni </w:t>
      </w:r>
      <w:r w:rsidRPr="008A7506">
        <w:rPr>
          <w:rFonts w:ascii="Verdana" w:hAnsi="Verdana"/>
          <w:bCs/>
          <w:sz w:val="20"/>
          <w:szCs w:val="20"/>
        </w:rPr>
        <w:t>od</w:t>
      </w:r>
      <w:r>
        <w:rPr>
          <w:rFonts w:ascii="Verdana" w:hAnsi="Verdana"/>
          <w:bCs/>
          <w:sz w:val="20"/>
          <w:szCs w:val="20"/>
        </w:rPr>
        <w:t xml:space="preserve"> daty</w:t>
      </w:r>
      <w:r w:rsidRPr="008A7506">
        <w:rPr>
          <w:rFonts w:ascii="Verdana" w:hAnsi="Verdana"/>
          <w:bCs/>
          <w:sz w:val="20"/>
          <w:szCs w:val="20"/>
        </w:rPr>
        <w:t xml:space="preserve"> złożenia zlecenia</w:t>
      </w:r>
      <w:r>
        <w:rPr>
          <w:rFonts w:ascii="Verdana" w:hAnsi="Verdana"/>
          <w:bCs/>
          <w:sz w:val="20"/>
          <w:szCs w:val="20"/>
        </w:rPr>
        <w:t>.</w:t>
      </w:r>
    </w:p>
    <w:p w:rsidR="006827F9" w:rsidRDefault="006827F9" w:rsidP="006827F9">
      <w:pPr>
        <w:ind w:left="360" w:firstLine="348"/>
        <w:jc w:val="both"/>
        <w:rPr>
          <w:rFonts w:ascii="Verdana" w:hAnsi="Verdana"/>
          <w:bCs/>
          <w:sz w:val="20"/>
          <w:szCs w:val="20"/>
        </w:rPr>
      </w:pPr>
      <w:r w:rsidRPr="008A7506">
        <w:rPr>
          <w:rFonts w:ascii="Verdana" w:hAnsi="Verdana"/>
          <w:i/>
          <w:sz w:val="20"/>
          <w:szCs w:val="20"/>
        </w:rPr>
        <w:t>- e</w:t>
      </w:r>
      <w:r w:rsidRPr="008A7506">
        <w:rPr>
          <w:rFonts w:ascii="Verdana" w:hAnsi="Verdana"/>
          <w:bCs/>
          <w:sz w:val="20"/>
          <w:szCs w:val="20"/>
        </w:rPr>
        <w:t xml:space="preserve">wentualne naprawy </w:t>
      </w:r>
      <w:r>
        <w:rPr>
          <w:rFonts w:ascii="Verdana" w:hAnsi="Verdana"/>
          <w:bCs/>
          <w:sz w:val="20"/>
          <w:szCs w:val="20"/>
        </w:rPr>
        <w:t>awarii (usterek) – wykonywane będą na podstawie odrębnych zleceń przez cały okres trwania umowy</w:t>
      </w:r>
      <w:r w:rsidRPr="008A7506">
        <w:rPr>
          <w:rFonts w:ascii="Verdana" w:hAnsi="Verdana"/>
          <w:bCs/>
          <w:sz w:val="20"/>
          <w:szCs w:val="20"/>
        </w:rPr>
        <w:t xml:space="preserve"> – w okresie trwania umowy (osobne zlecenia płatne dodatkowo). </w:t>
      </w:r>
    </w:p>
    <w:p w:rsidR="006827F9" w:rsidRPr="008A7506" w:rsidRDefault="006827F9" w:rsidP="006827F9">
      <w:pPr>
        <w:ind w:left="360" w:firstLine="348"/>
        <w:jc w:val="both"/>
        <w:rPr>
          <w:rFonts w:ascii="Verdana" w:hAnsi="Verdana"/>
          <w:bCs/>
          <w:sz w:val="20"/>
          <w:szCs w:val="20"/>
        </w:rPr>
      </w:pPr>
    </w:p>
    <w:p w:rsidR="006827F9" w:rsidRDefault="00FD06F1" w:rsidP="006827F9">
      <w:pPr>
        <w:ind w:left="360"/>
        <w:jc w:val="both"/>
        <w:rPr>
          <w:rFonts w:ascii="Verdana" w:hAnsi="Verdana"/>
          <w:bCs/>
          <w:sz w:val="20"/>
          <w:szCs w:val="20"/>
        </w:rPr>
      </w:pPr>
      <w:r>
        <w:rPr>
          <w:rFonts w:ascii="Verdana" w:hAnsi="Verdana"/>
          <w:bCs/>
          <w:sz w:val="20"/>
          <w:szCs w:val="20"/>
        </w:rPr>
        <w:t>5</w:t>
      </w:r>
      <w:r w:rsidR="006827F9">
        <w:rPr>
          <w:rFonts w:ascii="Verdana" w:hAnsi="Verdana"/>
          <w:bCs/>
          <w:sz w:val="20"/>
          <w:szCs w:val="20"/>
        </w:rPr>
        <w:t xml:space="preserve">.2. </w:t>
      </w:r>
      <w:r w:rsidR="00D85389">
        <w:rPr>
          <w:rFonts w:ascii="Verdana" w:hAnsi="Verdana"/>
          <w:b/>
          <w:bCs/>
          <w:sz w:val="20"/>
          <w:szCs w:val="20"/>
        </w:rPr>
        <w:t>Zadanie 2</w:t>
      </w:r>
      <w:r w:rsidR="00D85389" w:rsidRPr="008A7506">
        <w:rPr>
          <w:rFonts w:ascii="Verdana" w:hAnsi="Verdana"/>
          <w:b/>
          <w:bCs/>
          <w:sz w:val="20"/>
          <w:szCs w:val="20"/>
        </w:rPr>
        <w:t>.</w:t>
      </w:r>
      <w:r w:rsidR="00D85389" w:rsidRPr="008A7506">
        <w:rPr>
          <w:rFonts w:ascii="Verdana" w:hAnsi="Verdana"/>
          <w:bCs/>
          <w:sz w:val="20"/>
          <w:szCs w:val="20"/>
        </w:rPr>
        <w:t xml:space="preserve"> </w:t>
      </w:r>
    </w:p>
    <w:p w:rsidR="006827F9" w:rsidRPr="008A7506" w:rsidRDefault="006827F9" w:rsidP="006827F9">
      <w:pPr>
        <w:ind w:left="360"/>
        <w:jc w:val="both"/>
        <w:rPr>
          <w:rFonts w:ascii="Verdana" w:hAnsi="Verdana"/>
          <w:bCs/>
          <w:sz w:val="20"/>
          <w:szCs w:val="20"/>
        </w:rPr>
      </w:pPr>
    </w:p>
    <w:p w:rsidR="006827F9" w:rsidRDefault="00D85389" w:rsidP="006827F9">
      <w:pPr>
        <w:ind w:left="360" w:firstLine="348"/>
        <w:jc w:val="both"/>
        <w:rPr>
          <w:rFonts w:ascii="Verdana" w:hAnsi="Verdana"/>
          <w:bCs/>
          <w:sz w:val="20"/>
          <w:szCs w:val="20"/>
        </w:rPr>
      </w:pPr>
      <w:r>
        <w:rPr>
          <w:rFonts w:ascii="Verdana" w:hAnsi="Verdana"/>
          <w:bCs/>
          <w:sz w:val="20"/>
          <w:szCs w:val="20"/>
        </w:rPr>
        <w:t xml:space="preserve">    - 2</w:t>
      </w:r>
      <w:r w:rsidR="006827F9">
        <w:rPr>
          <w:rFonts w:ascii="Verdana" w:hAnsi="Verdana"/>
          <w:bCs/>
          <w:sz w:val="20"/>
          <w:szCs w:val="20"/>
        </w:rPr>
        <w:t xml:space="preserve"> przegląd</w:t>
      </w:r>
      <w:r w:rsidR="00B26F67">
        <w:rPr>
          <w:rFonts w:ascii="Verdana" w:hAnsi="Verdana"/>
          <w:bCs/>
          <w:sz w:val="20"/>
          <w:szCs w:val="20"/>
        </w:rPr>
        <w:t>y</w:t>
      </w:r>
      <w:r w:rsidR="006827F9">
        <w:rPr>
          <w:rFonts w:ascii="Verdana" w:hAnsi="Verdana"/>
          <w:bCs/>
          <w:sz w:val="20"/>
          <w:szCs w:val="20"/>
        </w:rPr>
        <w:t xml:space="preserve"> -2024</w:t>
      </w:r>
      <w:r w:rsidR="006827F9" w:rsidRPr="008A7506">
        <w:rPr>
          <w:rFonts w:ascii="Verdana" w:hAnsi="Verdana"/>
          <w:bCs/>
          <w:sz w:val="20"/>
          <w:szCs w:val="20"/>
        </w:rPr>
        <w:t xml:space="preserve"> r.</w:t>
      </w:r>
    </w:p>
    <w:p w:rsidR="00721FB9" w:rsidRDefault="00721FB9" w:rsidP="006827F9">
      <w:pPr>
        <w:ind w:left="360" w:firstLine="348"/>
        <w:jc w:val="both"/>
        <w:rPr>
          <w:rFonts w:ascii="Verdana" w:hAnsi="Verdana"/>
          <w:bCs/>
          <w:sz w:val="20"/>
          <w:szCs w:val="20"/>
        </w:rPr>
      </w:pPr>
      <w:r>
        <w:rPr>
          <w:rFonts w:ascii="Verdana" w:hAnsi="Verdana"/>
          <w:bCs/>
          <w:sz w:val="20"/>
          <w:szCs w:val="20"/>
        </w:rPr>
        <w:t xml:space="preserve">     -2 przeglądy 2025</w:t>
      </w:r>
    </w:p>
    <w:p w:rsidR="00D85389" w:rsidRDefault="00D85389" w:rsidP="006827F9">
      <w:pPr>
        <w:ind w:left="360" w:firstLine="348"/>
        <w:jc w:val="both"/>
        <w:rPr>
          <w:rFonts w:ascii="Verdana" w:hAnsi="Verdana"/>
          <w:bCs/>
          <w:sz w:val="20"/>
          <w:szCs w:val="20"/>
        </w:rPr>
      </w:pPr>
    </w:p>
    <w:p w:rsidR="006827F9" w:rsidRPr="008A7506" w:rsidRDefault="006827F9" w:rsidP="006827F9">
      <w:pPr>
        <w:ind w:left="357"/>
        <w:jc w:val="both"/>
        <w:rPr>
          <w:rFonts w:ascii="Verdana" w:hAnsi="Verdana"/>
          <w:bCs/>
          <w:sz w:val="20"/>
          <w:szCs w:val="20"/>
        </w:rPr>
      </w:pPr>
      <w:r w:rsidRPr="008A7506">
        <w:rPr>
          <w:rFonts w:ascii="Verdana" w:hAnsi="Verdana"/>
          <w:bCs/>
          <w:sz w:val="20"/>
          <w:szCs w:val="20"/>
        </w:rPr>
        <w:t>w terminach ustalanych na</w:t>
      </w:r>
      <w:r>
        <w:rPr>
          <w:rFonts w:ascii="Verdana" w:hAnsi="Verdana"/>
          <w:bCs/>
          <w:sz w:val="20"/>
          <w:szCs w:val="20"/>
        </w:rPr>
        <w:t xml:space="preserve"> podstawie pisemnego zlecenia jed</w:t>
      </w:r>
      <w:r w:rsidR="00D64494">
        <w:rPr>
          <w:rFonts w:ascii="Verdana" w:hAnsi="Verdana"/>
          <w:bCs/>
          <w:sz w:val="20"/>
          <w:szCs w:val="20"/>
        </w:rPr>
        <w:t xml:space="preserve">nak </w:t>
      </w:r>
      <w:r w:rsidR="007D21E2">
        <w:rPr>
          <w:rFonts w:ascii="Verdana" w:hAnsi="Verdana"/>
          <w:bCs/>
          <w:sz w:val="20"/>
          <w:szCs w:val="20"/>
        </w:rPr>
        <w:t>nie dłuższych niż w ciągu 7</w:t>
      </w:r>
      <w:r>
        <w:rPr>
          <w:rFonts w:ascii="Verdana" w:hAnsi="Verdana"/>
          <w:bCs/>
          <w:sz w:val="20"/>
          <w:szCs w:val="20"/>
        </w:rPr>
        <w:t xml:space="preserve"> dni </w:t>
      </w:r>
      <w:r w:rsidRPr="008A7506">
        <w:rPr>
          <w:rFonts w:ascii="Verdana" w:hAnsi="Verdana"/>
          <w:bCs/>
          <w:sz w:val="20"/>
          <w:szCs w:val="20"/>
        </w:rPr>
        <w:t>od</w:t>
      </w:r>
      <w:r>
        <w:rPr>
          <w:rFonts w:ascii="Verdana" w:hAnsi="Verdana"/>
          <w:bCs/>
          <w:sz w:val="20"/>
          <w:szCs w:val="20"/>
        </w:rPr>
        <w:t xml:space="preserve"> daty</w:t>
      </w:r>
      <w:r w:rsidRPr="008A7506">
        <w:rPr>
          <w:rFonts w:ascii="Verdana" w:hAnsi="Verdana"/>
          <w:bCs/>
          <w:sz w:val="20"/>
          <w:szCs w:val="20"/>
        </w:rPr>
        <w:t xml:space="preserve"> złożenia zlecenia</w:t>
      </w:r>
      <w:r>
        <w:rPr>
          <w:rFonts w:ascii="Verdana" w:hAnsi="Verdana"/>
          <w:bCs/>
          <w:sz w:val="20"/>
          <w:szCs w:val="20"/>
        </w:rPr>
        <w:t>.</w:t>
      </w:r>
    </w:p>
    <w:p w:rsidR="006827F9" w:rsidRDefault="006827F9" w:rsidP="006827F9">
      <w:pPr>
        <w:ind w:left="357" w:firstLine="346"/>
        <w:jc w:val="both"/>
        <w:rPr>
          <w:rFonts w:ascii="Verdana" w:hAnsi="Verdana"/>
          <w:bCs/>
          <w:sz w:val="20"/>
          <w:szCs w:val="20"/>
        </w:rPr>
      </w:pPr>
      <w:r w:rsidRPr="008A7506">
        <w:rPr>
          <w:rFonts w:ascii="Verdana" w:hAnsi="Verdana"/>
          <w:i/>
          <w:sz w:val="20"/>
          <w:szCs w:val="20"/>
        </w:rPr>
        <w:t>- e</w:t>
      </w:r>
      <w:r w:rsidRPr="008A7506">
        <w:rPr>
          <w:rFonts w:ascii="Verdana" w:hAnsi="Verdana"/>
          <w:bCs/>
          <w:sz w:val="20"/>
          <w:szCs w:val="20"/>
        </w:rPr>
        <w:t xml:space="preserve">wentualne naprawy </w:t>
      </w:r>
      <w:r>
        <w:rPr>
          <w:rFonts w:ascii="Verdana" w:hAnsi="Verdana"/>
          <w:bCs/>
          <w:sz w:val="20"/>
          <w:szCs w:val="20"/>
        </w:rPr>
        <w:t>awarii (usterek) – wykonywane będą na podstawie odrębnych zleceń przez cały okres trwania umowy</w:t>
      </w:r>
      <w:r w:rsidRPr="008A7506">
        <w:rPr>
          <w:rFonts w:ascii="Verdana" w:hAnsi="Verdana"/>
          <w:bCs/>
          <w:sz w:val="20"/>
          <w:szCs w:val="20"/>
        </w:rPr>
        <w:t xml:space="preserve"> – w okresie trwania umowy (osobne zlecenia płatne dodatkowo).</w:t>
      </w:r>
    </w:p>
    <w:p w:rsidR="006827F9" w:rsidRPr="008A7506" w:rsidRDefault="006827F9" w:rsidP="006827F9">
      <w:pPr>
        <w:ind w:left="357" w:firstLine="346"/>
        <w:jc w:val="both"/>
        <w:rPr>
          <w:rFonts w:ascii="Verdana" w:hAnsi="Verdana"/>
          <w:bCs/>
          <w:sz w:val="20"/>
          <w:szCs w:val="20"/>
        </w:rPr>
      </w:pPr>
    </w:p>
    <w:p w:rsidR="00D85389" w:rsidRDefault="00FD06F1" w:rsidP="001462E1">
      <w:pPr>
        <w:ind w:left="567" w:hanging="141"/>
        <w:jc w:val="both"/>
        <w:rPr>
          <w:rFonts w:ascii="Verdana" w:hAnsi="Verdana"/>
          <w:b/>
          <w:bCs/>
          <w:sz w:val="20"/>
          <w:szCs w:val="20"/>
        </w:rPr>
      </w:pPr>
      <w:r>
        <w:rPr>
          <w:rFonts w:ascii="Verdana" w:hAnsi="Verdana"/>
          <w:bCs/>
          <w:sz w:val="20"/>
          <w:szCs w:val="20"/>
        </w:rPr>
        <w:t>5</w:t>
      </w:r>
      <w:r w:rsidR="006827F9" w:rsidRPr="008A7506">
        <w:rPr>
          <w:rFonts w:ascii="Verdana" w:hAnsi="Verdana"/>
          <w:bCs/>
          <w:sz w:val="20"/>
          <w:szCs w:val="20"/>
        </w:rPr>
        <w:t xml:space="preserve">.3. </w:t>
      </w:r>
      <w:r w:rsidR="006827F9" w:rsidRPr="008A7506">
        <w:rPr>
          <w:rFonts w:ascii="Verdana" w:hAnsi="Verdana"/>
          <w:b/>
          <w:bCs/>
          <w:sz w:val="20"/>
          <w:szCs w:val="20"/>
        </w:rPr>
        <w:t>Zadanie 3</w:t>
      </w:r>
    </w:p>
    <w:p w:rsidR="001462E1" w:rsidRDefault="001462E1" w:rsidP="001462E1">
      <w:pPr>
        <w:ind w:left="567" w:hanging="141"/>
        <w:jc w:val="both"/>
        <w:rPr>
          <w:rFonts w:ascii="Verdana" w:hAnsi="Verdana"/>
          <w:bCs/>
          <w:sz w:val="20"/>
          <w:szCs w:val="20"/>
        </w:rPr>
      </w:pPr>
    </w:p>
    <w:p w:rsidR="006827F9" w:rsidRDefault="006827F9" w:rsidP="006827F9">
      <w:pPr>
        <w:ind w:left="357" w:firstLine="351"/>
        <w:jc w:val="both"/>
        <w:rPr>
          <w:rFonts w:ascii="Verdana" w:hAnsi="Verdana"/>
          <w:bCs/>
          <w:sz w:val="20"/>
          <w:szCs w:val="20"/>
        </w:rPr>
      </w:pPr>
      <w:r>
        <w:rPr>
          <w:rFonts w:ascii="Verdana" w:hAnsi="Verdana"/>
          <w:bCs/>
          <w:sz w:val="20"/>
          <w:szCs w:val="20"/>
        </w:rPr>
        <w:t>- 2 przeglądy -</w:t>
      </w:r>
      <w:r w:rsidR="0044573B">
        <w:rPr>
          <w:rFonts w:ascii="Verdana" w:hAnsi="Verdana"/>
          <w:bCs/>
          <w:sz w:val="20"/>
          <w:szCs w:val="20"/>
        </w:rPr>
        <w:t xml:space="preserve"> </w:t>
      </w:r>
      <w:r>
        <w:rPr>
          <w:rFonts w:ascii="Verdana" w:hAnsi="Verdana"/>
          <w:bCs/>
          <w:sz w:val="20"/>
          <w:szCs w:val="20"/>
        </w:rPr>
        <w:t>2024</w:t>
      </w:r>
      <w:r w:rsidRPr="008A7506">
        <w:rPr>
          <w:rFonts w:ascii="Verdana" w:hAnsi="Verdana"/>
          <w:bCs/>
          <w:sz w:val="20"/>
          <w:szCs w:val="20"/>
        </w:rPr>
        <w:t xml:space="preserve"> r.</w:t>
      </w:r>
    </w:p>
    <w:p w:rsidR="006827F9" w:rsidRDefault="0044573B" w:rsidP="006827F9">
      <w:pPr>
        <w:ind w:left="357" w:firstLine="351"/>
        <w:jc w:val="both"/>
        <w:rPr>
          <w:rFonts w:ascii="Verdana" w:hAnsi="Verdana"/>
          <w:bCs/>
          <w:sz w:val="20"/>
          <w:szCs w:val="20"/>
        </w:rPr>
      </w:pPr>
      <w:r>
        <w:rPr>
          <w:rFonts w:ascii="Verdana" w:hAnsi="Verdana"/>
          <w:bCs/>
          <w:sz w:val="20"/>
          <w:szCs w:val="20"/>
        </w:rPr>
        <w:t xml:space="preserve">- 2 przeglądy - </w:t>
      </w:r>
      <w:r w:rsidR="006827F9">
        <w:rPr>
          <w:rFonts w:ascii="Verdana" w:hAnsi="Verdana"/>
          <w:bCs/>
          <w:sz w:val="20"/>
          <w:szCs w:val="20"/>
        </w:rPr>
        <w:t>2025</w:t>
      </w:r>
      <w:r w:rsidR="006827F9" w:rsidRPr="008A7506">
        <w:rPr>
          <w:rFonts w:ascii="Verdana" w:hAnsi="Verdana"/>
          <w:bCs/>
          <w:sz w:val="20"/>
          <w:szCs w:val="20"/>
        </w:rPr>
        <w:t xml:space="preserve"> r.</w:t>
      </w:r>
    </w:p>
    <w:p w:rsidR="00D85389" w:rsidRPr="008A7506" w:rsidRDefault="00D85389" w:rsidP="006827F9">
      <w:pPr>
        <w:ind w:left="357" w:firstLine="351"/>
        <w:jc w:val="both"/>
        <w:rPr>
          <w:rFonts w:ascii="Verdana" w:hAnsi="Verdana"/>
          <w:bCs/>
          <w:sz w:val="20"/>
          <w:szCs w:val="20"/>
        </w:rPr>
      </w:pPr>
    </w:p>
    <w:p w:rsidR="006827F9" w:rsidRPr="008A7506" w:rsidRDefault="006827F9" w:rsidP="006827F9">
      <w:pPr>
        <w:ind w:left="357"/>
        <w:jc w:val="both"/>
        <w:rPr>
          <w:rFonts w:ascii="Verdana" w:hAnsi="Verdana"/>
          <w:bCs/>
          <w:sz w:val="20"/>
          <w:szCs w:val="20"/>
        </w:rPr>
      </w:pPr>
      <w:r w:rsidRPr="008A7506">
        <w:rPr>
          <w:rFonts w:ascii="Verdana" w:hAnsi="Verdana"/>
          <w:bCs/>
          <w:sz w:val="20"/>
          <w:szCs w:val="20"/>
        </w:rPr>
        <w:t>w terminach ustalanych na</w:t>
      </w:r>
      <w:r>
        <w:rPr>
          <w:rFonts w:ascii="Verdana" w:hAnsi="Verdana"/>
          <w:bCs/>
          <w:sz w:val="20"/>
          <w:szCs w:val="20"/>
        </w:rPr>
        <w:t xml:space="preserve"> podstawie pisemnego zlecenia jed</w:t>
      </w:r>
      <w:r w:rsidR="007D21E2">
        <w:rPr>
          <w:rFonts w:ascii="Verdana" w:hAnsi="Verdana"/>
          <w:bCs/>
          <w:sz w:val="20"/>
          <w:szCs w:val="20"/>
        </w:rPr>
        <w:t>nak nie dłuższych niż w ciągu 7</w:t>
      </w:r>
      <w:r>
        <w:rPr>
          <w:rFonts w:ascii="Verdana" w:hAnsi="Verdana"/>
          <w:bCs/>
          <w:sz w:val="20"/>
          <w:szCs w:val="20"/>
        </w:rPr>
        <w:t xml:space="preserve"> dni </w:t>
      </w:r>
      <w:r w:rsidRPr="008A7506">
        <w:rPr>
          <w:rFonts w:ascii="Verdana" w:hAnsi="Verdana"/>
          <w:bCs/>
          <w:sz w:val="20"/>
          <w:szCs w:val="20"/>
        </w:rPr>
        <w:t>od</w:t>
      </w:r>
      <w:r>
        <w:rPr>
          <w:rFonts w:ascii="Verdana" w:hAnsi="Verdana"/>
          <w:bCs/>
          <w:sz w:val="20"/>
          <w:szCs w:val="20"/>
        </w:rPr>
        <w:t xml:space="preserve"> daty</w:t>
      </w:r>
      <w:r w:rsidRPr="008A7506">
        <w:rPr>
          <w:rFonts w:ascii="Verdana" w:hAnsi="Verdana"/>
          <w:bCs/>
          <w:sz w:val="20"/>
          <w:szCs w:val="20"/>
        </w:rPr>
        <w:t xml:space="preserve"> złożenia zlecenia</w:t>
      </w:r>
      <w:r>
        <w:rPr>
          <w:rFonts w:ascii="Verdana" w:hAnsi="Verdana"/>
          <w:bCs/>
          <w:sz w:val="20"/>
          <w:szCs w:val="20"/>
        </w:rPr>
        <w:t>.</w:t>
      </w:r>
    </w:p>
    <w:p w:rsidR="006827F9" w:rsidRDefault="006827F9" w:rsidP="006827F9">
      <w:pPr>
        <w:ind w:left="357" w:firstLine="346"/>
        <w:jc w:val="both"/>
        <w:rPr>
          <w:rFonts w:ascii="Verdana" w:hAnsi="Verdana"/>
          <w:bCs/>
          <w:sz w:val="20"/>
          <w:szCs w:val="20"/>
        </w:rPr>
      </w:pPr>
      <w:r w:rsidRPr="008A7506">
        <w:rPr>
          <w:rFonts w:ascii="Verdana" w:hAnsi="Verdana"/>
          <w:i/>
          <w:sz w:val="20"/>
          <w:szCs w:val="20"/>
        </w:rPr>
        <w:t>- e</w:t>
      </w:r>
      <w:r w:rsidRPr="008A7506">
        <w:rPr>
          <w:rFonts w:ascii="Verdana" w:hAnsi="Verdana"/>
          <w:bCs/>
          <w:sz w:val="20"/>
          <w:szCs w:val="20"/>
        </w:rPr>
        <w:t xml:space="preserve">wentualne naprawy </w:t>
      </w:r>
      <w:r>
        <w:rPr>
          <w:rFonts w:ascii="Verdana" w:hAnsi="Verdana"/>
          <w:bCs/>
          <w:sz w:val="20"/>
          <w:szCs w:val="20"/>
        </w:rPr>
        <w:t>awarii (usterek) – wykonywane będą na podstawie odrębnych zleceń przez cały okres trwania umowy</w:t>
      </w:r>
      <w:r w:rsidRPr="008A7506">
        <w:rPr>
          <w:rFonts w:ascii="Verdana" w:hAnsi="Verdana"/>
          <w:bCs/>
          <w:sz w:val="20"/>
          <w:szCs w:val="20"/>
        </w:rPr>
        <w:t xml:space="preserve"> – w okresie trwania umowy (osobne zlecenia płatne dodatkowo).</w:t>
      </w:r>
    </w:p>
    <w:p w:rsidR="006827F9" w:rsidRPr="008A7506" w:rsidRDefault="006827F9" w:rsidP="006827F9">
      <w:pPr>
        <w:ind w:left="357" w:firstLine="708"/>
        <w:jc w:val="both"/>
        <w:rPr>
          <w:rFonts w:ascii="Verdana" w:hAnsi="Verdana"/>
          <w:i/>
          <w:sz w:val="20"/>
          <w:szCs w:val="20"/>
        </w:rPr>
      </w:pPr>
    </w:p>
    <w:p w:rsidR="006827F9" w:rsidRDefault="00FD06F1" w:rsidP="001462E1">
      <w:pPr>
        <w:pStyle w:val="Default"/>
        <w:spacing w:line="276" w:lineRule="auto"/>
        <w:ind w:left="426"/>
        <w:jc w:val="both"/>
        <w:rPr>
          <w:bCs/>
          <w:sz w:val="20"/>
          <w:szCs w:val="20"/>
        </w:rPr>
      </w:pPr>
      <w:r>
        <w:rPr>
          <w:bCs/>
          <w:sz w:val="20"/>
          <w:szCs w:val="20"/>
        </w:rPr>
        <w:t>5</w:t>
      </w:r>
      <w:r w:rsidR="006827F9" w:rsidRPr="008A7506">
        <w:rPr>
          <w:bCs/>
          <w:sz w:val="20"/>
          <w:szCs w:val="20"/>
        </w:rPr>
        <w:t xml:space="preserve">.4. </w:t>
      </w:r>
      <w:r w:rsidR="006827F9" w:rsidRPr="008A7506">
        <w:rPr>
          <w:b/>
          <w:bCs/>
          <w:sz w:val="20"/>
          <w:szCs w:val="20"/>
        </w:rPr>
        <w:t>Zadanie 4.</w:t>
      </w:r>
      <w:r w:rsidR="006827F9" w:rsidRPr="008A7506">
        <w:rPr>
          <w:bCs/>
          <w:sz w:val="20"/>
          <w:szCs w:val="20"/>
        </w:rPr>
        <w:t xml:space="preserve"> </w:t>
      </w:r>
    </w:p>
    <w:p w:rsidR="001462E1" w:rsidRDefault="001462E1" w:rsidP="006827F9">
      <w:pPr>
        <w:ind w:left="357" w:firstLine="193"/>
        <w:jc w:val="both"/>
        <w:rPr>
          <w:rFonts w:ascii="Verdana" w:hAnsi="Verdana"/>
          <w:bCs/>
          <w:sz w:val="20"/>
          <w:szCs w:val="20"/>
        </w:rPr>
      </w:pPr>
    </w:p>
    <w:p w:rsidR="006827F9" w:rsidRDefault="0036723D" w:rsidP="006827F9">
      <w:pPr>
        <w:ind w:left="357" w:firstLine="193"/>
        <w:jc w:val="both"/>
        <w:rPr>
          <w:rFonts w:ascii="Verdana" w:hAnsi="Verdana"/>
          <w:bCs/>
          <w:sz w:val="20"/>
          <w:szCs w:val="20"/>
        </w:rPr>
      </w:pPr>
      <w:r>
        <w:rPr>
          <w:rFonts w:ascii="Verdana" w:hAnsi="Verdana"/>
          <w:bCs/>
          <w:sz w:val="20"/>
          <w:szCs w:val="20"/>
        </w:rPr>
        <w:t>- 2 przeglądy –</w:t>
      </w:r>
      <w:r w:rsidR="006827F9" w:rsidRPr="008A7506">
        <w:rPr>
          <w:rFonts w:ascii="Verdana" w:hAnsi="Verdana"/>
          <w:bCs/>
          <w:sz w:val="20"/>
          <w:szCs w:val="20"/>
        </w:rPr>
        <w:t xml:space="preserve"> 202</w:t>
      </w:r>
      <w:r>
        <w:rPr>
          <w:rFonts w:ascii="Verdana" w:hAnsi="Verdana"/>
          <w:bCs/>
          <w:sz w:val="20"/>
          <w:szCs w:val="20"/>
        </w:rPr>
        <w:t>4</w:t>
      </w:r>
      <w:r w:rsidR="006827F9" w:rsidRPr="008A7506">
        <w:rPr>
          <w:rFonts w:ascii="Verdana" w:hAnsi="Verdana"/>
          <w:bCs/>
          <w:sz w:val="20"/>
          <w:szCs w:val="20"/>
        </w:rPr>
        <w:t xml:space="preserve"> r.</w:t>
      </w:r>
    </w:p>
    <w:p w:rsidR="00721FB9" w:rsidRDefault="00721FB9" w:rsidP="006827F9">
      <w:pPr>
        <w:ind w:left="357" w:firstLine="193"/>
        <w:jc w:val="both"/>
        <w:rPr>
          <w:rFonts w:ascii="Verdana" w:hAnsi="Verdana"/>
          <w:bCs/>
          <w:sz w:val="20"/>
          <w:szCs w:val="20"/>
        </w:rPr>
      </w:pPr>
      <w:r>
        <w:rPr>
          <w:rFonts w:ascii="Verdana" w:hAnsi="Verdana"/>
          <w:bCs/>
          <w:sz w:val="20"/>
          <w:szCs w:val="20"/>
        </w:rPr>
        <w:t>- 2 przeglądy   -2025 r.</w:t>
      </w:r>
    </w:p>
    <w:p w:rsidR="00B857AE" w:rsidRPr="008A7506" w:rsidRDefault="00B857AE" w:rsidP="006827F9">
      <w:pPr>
        <w:ind w:left="357" w:firstLine="193"/>
        <w:jc w:val="both"/>
        <w:rPr>
          <w:rFonts w:ascii="Verdana" w:hAnsi="Verdana"/>
          <w:bCs/>
          <w:sz w:val="20"/>
          <w:szCs w:val="20"/>
        </w:rPr>
      </w:pPr>
    </w:p>
    <w:p w:rsidR="006827F9" w:rsidRPr="008A7506" w:rsidRDefault="006827F9" w:rsidP="006827F9">
      <w:pPr>
        <w:ind w:left="357"/>
        <w:jc w:val="both"/>
        <w:rPr>
          <w:rFonts w:ascii="Verdana" w:hAnsi="Verdana"/>
          <w:bCs/>
          <w:sz w:val="20"/>
          <w:szCs w:val="20"/>
        </w:rPr>
      </w:pPr>
      <w:r w:rsidRPr="008A7506">
        <w:rPr>
          <w:rFonts w:ascii="Verdana" w:hAnsi="Verdana"/>
          <w:bCs/>
          <w:sz w:val="20"/>
          <w:szCs w:val="20"/>
        </w:rPr>
        <w:t>w terminach ustalanych na</w:t>
      </w:r>
      <w:r>
        <w:rPr>
          <w:rFonts w:ascii="Verdana" w:hAnsi="Verdana"/>
          <w:bCs/>
          <w:sz w:val="20"/>
          <w:szCs w:val="20"/>
        </w:rPr>
        <w:t xml:space="preserve"> podstawie pisemnego zlecenia jed</w:t>
      </w:r>
      <w:r w:rsidR="007D21E2">
        <w:rPr>
          <w:rFonts w:ascii="Verdana" w:hAnsi="Verdana"/>
          <w:bCs/>
          <w:sz w:val="20"/>
          <w:szCs w:val="20"/>
        </w:rPr>
        <w:t>nak nie dłuższych niż w ciągu 7</w:t>
      </w:r>
      <w:r>
        <w:rPr>
          <w:rFonts w:ascii="Verdana" w:hAnsi="Verdana"/>
          <w:bCs/>
          <w:sz w:val="20"/>
          <w:szCs w:val="20"/>
        </w:rPr>
        <w:t xml:space="preserve"> dni </w:t>
      </w:r>
      <w:r w:rsidRPr="008A7506">
        <w:rPr>
          <w:rFonts w:ascii="Verdana" w:hAnsi="Verdana"/>
          <w:bCs/>
          <w:sz w:val="20"/>
          <w:szCs w:val="20"/>
        </w:rPr>
        <w:t>od</w:t>
      </w:r>
      <w:r>
        <w:rPr>
          <w:rFonts w:ascii="Verdana" w:hAnsi="Verdana"/>
          <w:bCs/>
          <w:sz w:val="20"/>
          <w:szCs w:val="20"/>
        </w:rPr>
        <w:t xml:space="preserve"> daty</w:t>
      </w:r>
      <w:r w:rsidRPr="008A7506">
        <w:rPr>
          <w:rFonts w:ascii="Verdana" w:hAnsi="Verdana"/>
          <w:bCs/>
          <w:sz w:val="20"/>
          <w:szCs w:val="20"/>
        </w:rPr>
        <w:t xml:space="preserve"> złożenia zlecenia</w:t>
      </w:r>
      <w:r>
        <w:rPr>
          <w:rFonts w:ascii="Verdana" w:hAnsi="Verdana"/>
          <w:bCs/>
          <w:sz w:val="20"/>
          <w:szCs w:val="20"/>
        </w:rPr>
        <w:t>.</w:t>
      </w:r>
    </w:p>
    <w:p w:rsidR="006827F9" w:rsidRDefault="006827F9" w:rsidP="006827F9">
      <w:pPr>
        <w:ind w:left="357" w:firstLine="346"/>
        <w:jc w:val="both"/>
        <w:rPr>
          <w:rFonts w:ascii="Verdana" w:hAnsi="Verdana"/>
          <w:bCs/>
          <w:sz w:val="20"/>
          <w:szCs w:val="20"/>
        </w:rPr>
      </w:pPr>
      <w:r w:rsidRPr="008A7506">
        <w:rPr>
          <w:rFonts w:ascii="Verdana" w:hAnsi="Verdana"/>
          <w:i/>
          <w:sz w:val="20"/>
          <w:szCs w:val="20"/>
        </w:rPr>
        <w:t>- e</w:t>
      </w:r>
      <w:r w:rsidRPr="008A7506">
        <w:rPr>
          <w:rFonts w:ascii="Verdana" w:hAnsi="Verdana"/>
          <w:bCs/>
          <w:sz w:val="20"/>
          <w:szCs w:val="20"/>
        </w:rPr>
        <w:t xml:space="preserve">wentualne naprawy </w:t>
      </w:r>
      <w:r>
        <w:rPr>
          <w:rFonts w:ascii="Verdana" w:hAnsi="Verdana"/>
          <w:bCs/>
          <w:sz w:val="20"/>
          <w:szCs w:val="20"/>
        </w:rPr>
        <w:t>awarii (usterek) – wykonywane będą na podstawie odrębnych zleceń przez cały okres trwania umowy</w:t>
      </w:r>
      <w:r w:rsidRPr="008A7506">
        <w:rPr>
          <w:rFonts w:ascii="Verdana" w:hAnsi="Verdana"/>
          <w:bCs/>
          <w:sz w:val="20"/>
          <w:szCs w:val="20"/>
        </w:rPr>
        <w:t xml:space="preserve"> – w okresie trwania umowy (osobne zlecenia płatne dodatkowo).</w:t>
      </w:r>
    </w:p>
    <w:p w:rsidR="006827F9" w:rsidRDefault="006827F9" w:rsidP="006827F9">
      <w:pPr>
        <w:ind w:left="357" w:firstLine="346"/>
        <w:jc w:val="both"/>
        <w:rPr>
          <w:rFonts w:ascii="Verdana" w:hAnsi="Verdana"/>
          <w:bCs/>
          <w:sz w:val="20"/>
          <w:szCs w:val="20"/>
        </w:rPr>
      </w:pPr>
    </w:p>
    <w:p w:rsidR="002845A0" w:rsidRDefault="00FD06F1" w:rsidP="002845A0">
      <w:pPr>
        <w:ind w:left="357"/>
        <w:jc w:val="both"/>
        <w:rPr>
          <w:rFonts w:ascii="Verdana" w:hAnsi="Verdana"/>
          <w:bCs/>
          <w:sz w:val="20"/>
          <w:szCs w:val="20"/>
        </w:rPr>
      </w:pPr>
      <w:r>
        <w:rPr>
          <w:rFonts w:ascii="Verdana" w:hAnsi="Verdana"/>
          <w:bCs/>
          <w:sz w:val="20"/>
          <w:szCs w:val="20"/>
        </w:rPr>
        <w:t>5</w:t>
      </w:r>
      <w:r w:rsidR="006827F9" w:rsidRPr="008A7506">
        <w:rPr>
          <w:rFonts w:ascii="Verdana" w:hAnsi="Verdana"/>
          <w:bCs/>
          <w:sz w:val="20"/>
          <w:szCs w:val="20"/>
        </w:rPr>
        <w:t xml:space="preserve">.5. </w:t>
      </w:r>
      <w:r w:rsidR="006827F9" w:rsidRPr="008A7506">
        <w:rPr>
          <w:rFonts w:ascii="Verdana" w:hAnsi="Verdana"/>
          <w:b/>
          <w:bCs/>
          <w:sz w:val="20"/>
          <w:szCs w:val="20"/>
        </w:rPr>
        <w:t>Zadanie 5</w:t>
      </w:r>
    </w:p>
    <w:p w:rsidR="001462E1" w:rsidRPr="00B547FF" w:rsidRDefault="001462E1" w:rsidP="002845A0">
      <w:pPr>
        <w:ind w:left="357"/>
        <w:jc w:val="both"/>
        <w:rPr>
          <w:rFonts w:ascii="Verdana" w:hAnsi="Verdana"/>
          <w:bCs/>
          <w:sz w:val="20"/>
          <w:szCs w:val="20"/>
        </w:rPr>
      </w:pPr>
    </w:p>
    <w:p w:rsidR="006827F9" w:rsidRPr="00B547FF" w:rsidRDefault="0038019D" w:rsidP="006827F9">
      <w:pPr>
        <w:ind w:left="357" w:firstLine="708"/>
        <w:jc w:val="both"/>
        <w:rPr>
          <w:rFonts w:ascii="Verdana" w:hAnsi="Verdana"/>
          <w:bCs/>
          <w:sz w:val="20"/>
          <w:szCs w:val="20"/>
        </w:rPr>
      </w:pPr>
      <w:r>
        <w:rPr>
          <w:rFonts w:ascii="Verdana" w:hAnsi="Verdana"/>
          <w:bCs/>
          <w:sz w:val="20"/>
          <w:szCs w:val="20"/>
        </w:rPr>
        <w:t>- 1 przegląd</w:t>
      </w:r>
      <w:r w:rsidR="006827F9" w:rsidRPr="00B547FF">
        <w:rPr>
          <w:rFonts w:ascii="Verdana" w:hAnsi="Verdana"/>
          <w:bCs/>
          <w:sz w:val="20"/>
          <w:szCs w:val="20"/>
        </w:rPr>
        <w:t xml:space="preserve"> -2024 r.</w:t>
      </w:r>
    </w:p>
    <w:p w:rsidR="006827F9" w:rsidRPr="00B547FF" w:rsidRDefault="006827F9" w:rsidP="006827F9">
      <w:pPr>
        <w:ind w:left="357" w:firstLine="708"/>
        <w:jc w:val="both"/>
        <w:rPr>
          <w:rFonts w:ascii="Verdana" w:hAnsi="Verdana"/>
          <w:bCs/>
          <w:sz w:val="20"/>
          <w:szCs w:val="20"/>
        </w:rPr>
      </w:pPr>
      <w:r w:rsidRPr="00B547FF">
        <w:rPr>
          <w:rFonts w:ascii="Verdana" w:hAnsi="Verdana"/>
          <w:bCs/>
          <w:sz w:val="20"/>
          <w:szCs w:val="20"/>
        </w:rPr>
        <w:t>- 2 przeglądy – 2025 r.</w:t>
      </w:r>
    </w:p>
    <w:p w:rsidR="001462E1" w:rsidRDefault="001462E1" w:rsidP="006827F9">
      <w:pPr>
        <w:ind w:left="357"/>
        <w:jc w:val="both"/>
        <w:rPr>
          <w:rFonts w:ascii="Verdana" w:hAnsi="Verdana"/>
          <w:bCs/>
          <w:sz w:val="20"/>
          <w:szCs w:val="20"/>
        </w:rPr>
      </w:pPr>
    </w:p>
    <w:p w:rsidR="006827F9" w:rsidRPr="008A7506" w:rsidRDefault="006827F9" w:rsidP="006827F9">
      <w:pPr>
        <w:ind w:left="357"/>
        <w:jc w:val="both"/>
        <w:rPr>
          <w:rFonts w:ascii="Verdana" w:hAnsi="Verdana"/>
          <w:bCs/>
          <w:sz w:val="20"/>
          <w:szCs w:val="20"/>
        </w:rPr>
      </w:pPr>
      <w:r w:rsidRPr="008A7506">
        <w:rPr>
          <w:rFonts w:ascii="Verdana" w:hAnsi="Verdana"/>
          <w:bCs/>
          <w:sz w:val="20"/>
          <w:szCs w:val="20"/>
        </w:rPr>
        <w:t>w terminach ustalanych na</w:t>
      </w:r>
      <w:r>
        <w:rPr>
          <w:rFonts w:ascii="Verdana" w:hAnsi="Verdana"/>
          <w:bCs/>
          <w:sz w:val="20"/>
          <w:szCs w:val="20"/>
        </w:rPr>
        <w:t xml:space="preserve"> podstawie pisemnego zlecenia jed</w:t>
      </w:r>
      <w:r w:rsidR="007D21E2">
        <w:rPr>
          <w:rFonts w:ascii="Verdana" w:hAnsi="Verdana"/>
          <w:bCs/>
          <w:sz w:val="20"/>
          <w:szCs w:val="20"/>
        </w:rPr>
        <w:t>nak nie dłuższych niż w ciągu 7</w:t>
      </w:r>
      <w:r>
        <w:rPr>
          <w:rFonts w:ascii="Verdana" w:hAnsi="Verdana"/>
          <w:bCs/>
          <w:sz w:val="20"/>
          <w:szCs w:val="20"/>
        </w:rPr>
        <w:t xml:space="preserve"> dni </w:t>
      </w:r>
      <w:r w:rsidRPr="008A7506">
        <w:rPr>
          <w:rFonts w:ascii="Verdana" w:hAnsi="Verdana"/>
          <w:bCs/>
          <w:sz w:val="20"/>
          <w:szCs w:val="20"/>
        </w:rPr>
        <w:t>od</w:t>
      </w:r>
      <w:r>
        <w:rPr>
          <w:rFonts w:ascii="Verdana" w:hAnsi="Verdana"/>
          <w:bCs/>
          <w:sz w:val="20"/>
          <w:szCs w:val="20"/>
        </w:rPr>
        <w:t xml:space="preserve"> daty</w:t>
      </w:r>
      <w:r w:rsidRPr="008A7506">
        <w:rPr>
          <w:rFonts w:ascii="Verdana" w:hAnsi="Verdana"/>
          <w:bCs/>
          <w:sz w:val="20"/>
          <w:szCs w:val="20"/>
        </w:rPr>
        <w:t xml:space="preserve"> złożenia zlecenia</w:t>
      </w:r>
      <w:r>
        <w:rPr>
          <w:rFonts w:ascii="Verdana" w:hAnsi="Verdana"/>
          <w:bCs/>
          <w:sz w:val="20"/>
          <w:szCs w:val="20"/>
        </w:rPr>
        <w:t>.</w:t>
      </w:r>
    </w:p>
    <w:p w:rsidR="006827F9" w:rsidRDefault="006827F9" w:rsidP="006827F9">
      <w:pPr>
        <w:ind w:left="357" w:firstLine="346"/>
        <w:jc w:val="both"/>
        <w:rPr>
          <w:rFonts w:ascii="Verdana" w:hAnsi="Verdana"/>
          <w:bCs/>
          <w:sz w:val="20"/>
          <w:szCs w:val="20"/>
        </w:rPr>
      </w:pPr>
      <w:r w:rsidRPr="008A7506">
        <w:rPr>
          <w:rFonts w:ascii="Verdana" w:hAnsi="Verdana"/>
          <w:i/>
          <w:sz w:val="20"/>
          <w:szCs w:val="20"/>
        </w:rPr>
        <w:t>- e</w:t>
      </w:r>
      <w:r w:rsidRPr="008A7506">
        <w:rPr>
          <w:rFonts w:ascii="Verdana" w:hAnsi="Verdana"/>
          <w:bCs/>
          <w:sz w:val="20"/>
          <w:szCs w:val="20"/>
        </w:rPr>
        <w:t xml:space="preserve">wentualne naprawy </w:t>
      </w:r>
      <w:r>
        <w:rPr>
          <w:rFonts w:ascii="Verdana" w:hAnsi="Verdana"/>
          <w:bCs/>
          <w:sz w:val="20"/>
          <w:szCs w:val="20"/>
        </w:rPr>
        <w:t>awarii (usterek) – wykonywane będą na podstawie odrębnych zleceń przez cały okres trwania umowy</w:t>
      </w:r>
      <w:r w:rsidRPr="008A7506">
        <w:rPr>
          <w:rFonts w:ascii="Verdana" w:hAnsi="Verdana"/>
          <w:bCs/>
          <w:sz w:val="20"/>
          <w:szCs w:val="20"/>
        </w:rPr>
        <w:t xml:space="preserve"> – w okresie trwania umowy (osobne zlecenia płatne dodatkowo).</w:t>
      </w:r>
    </w:p>
    <w:p w:rsidR="007C40FF" w:rsidRDefault="007C40FF" w:rsidP="006827F9">
      <w:pPr>
        <w:ind w:left="357" w:firstLine="346"/>
        <w:jc w:val="both"/>
        <w:rPr>
          <w:rFonts w:ascii="Verdana" w:hAnsi="Verdana"/>
          <w:bCs/>
          <w:sz w:val="20"/>
          <w:szCs w:val="20"/>
        </w:rPr>
      </w:pPr>
    </w:p>
    <w:p w:rsidR="007C40FF" w:rsidRPr="00B547FF" w:rsidRDefault="00FD06F1" w:rsidP="001462E1">
      <w:pPr>
        <w:ind w:left="284"/>
        <w:jc w:val="both"/>
        <w:rPr>
          <w:rFonts w:ascii="Verdana" w:hAnsi="Verdana"/>
          <w:bCs/>
          <w:sz w:val="20"/>
          <w:szCs w:val="20"/>
        </w:rPr>
      </w:pPr>
      <w:r>
        <w:rPr>
          <w:rFonts w:ascii="Verdana" w:hAnsi="Verdana"/>
          <w:bCs/>
          <w:sz w:val="20"/>
          <w:szCs w:val="20"/>
        </w:rPr>
        <w:t>5.6</w:t>
      </w:r>
      <w:r w:rsidR="007C40FF" w:rsidRPr="007C40FF">
        <w:rPr>
          <w:rFonts w:ascii="Verdana" w:hAnsi="Verdana"/>
          <w:bCs/>
          <w:sz w:val="20"/>
          <w:szCs w:val="20"/>
        </w:rPr>
        <w:t xml:space="preserve">. </w:t>
      </w:r>
      <w:r w:rsidR="007C40FF" w:rsidRPr="007C40FF">
        <w:rPr>
          <w:rFonts w:ascii="Verdana" w:hAnsi="Verdana"/>
          <w:b/>
          <w:bCs/>
          <w:sz w:val="20"/>
          <w:szCs w:val="20"/>
        </w:rPr>
        <w:t>Zadanie 6.</w:t>
      </w:r>
      <w:r w:rsidR="007C40FF" w:rsidRPr="007C40FF">
        <w:rPr>
          <w:rFonts w:ascii="Verdana" w:hAnsi="Verdana"/>
          <w:bCs/>
          <w:sz w:val="20"/>
          <w:szCs w:val="20"/>
        </w:rPr>
        <w:t xml:space="preserve"> </w:t>
      </w:r>
    </w:p>
    <w:p w:rsidR="001462E1" w:rsidRDefault="001462E1" w:rsidP="007C40FF">
      <w:pPr>
        <w:ind w:left="357" w:firstLine="193"/>
        <w:jc w:val="both"/>
        <w:rPr>
          <w:rFonts w:ascii="Verdana" w:hAnsi="Verdana"/>
          <w:bCs/>
          <w:sz w:val="20"/>
          <w:szCs w:val="20"/>
        </w:rPr>
      </w:pPr>
    </w:p>
    <w:p w:rsidR="007C40FF" w:rsidRDefault="001462E1" w:rsidP="007C40FF">
      <w:pPr>
        <w:ind w:left="357" w:firstLine="193"/>
        <w:jc w:val="both"/>
        <w:rPr>
          <w:rFonts w:ascii="Verdana" w:hAnsi="Verdana"/>
          <w:bCs/>
          <w:sz w:val="20"/>
          <w:szCs w:val="20"/>
        </w:rPr>
      </w:pPr>
      <w:r>
        <w:rPr>
          <w:rFonts w:ascii="Verdana" w:hAnsi="Verdana"/>
          <w:bCs/>
          <w:sz w:val="20"/>
          <w:szCs w:val="20"/>
        </w:rPr>
        <w:t>- 1 przegląd</w:t>
      </w:r>
      <w:r w:rsidR="007C40FF" w:rsidRPr="00B547FF">
        <w:rPr>
          <w:rFonts w:ascii="Verdana" w:hAnsi="Verdana"/>
          <w:bCs/>
          <w:sz w:val="20"/>
          <w:szCs w:val="20"/>
        </w:rPr>
        <w:t xml:space="preserve"> – 2024 r.</w:t>
      </w:r>
    </w:p>
    <w:p w:rsidR="001462E1" w:rsidRPr="00B547FF" w:rsidRDefault="001462E1" w:rsidP="007C40FF">
      <w:pPr>
        <w:ind w:left="357" w:firstLine="193"/>
        <w:jc w:val="both"/>
        <w:rPr>
          <w:rFonts w:ascii="Verdana" w:hAnsi="Verdana"/>
          <w:bCs/>
          <w:sz w:val="20"/>
          <w:szCs w:val="20"/>
        </w:rPr>
      </w:pPr>
      <w:r>
        <w:rPr>
          <w:rFonts w:ascii="Verdana" w:hAnsi="Verdana"/>
          <w:bCs/>
          <w:sz w:val="20"/>
          <w:szCs w:val="20"/>
        </w:rPr>
        <w:t>- 2 przeglądy -2025 r.</w:t>
      </w:r>
    </w:p>
    <w:p w:rsidR="007C40FF" w:rsidRPr="008A7506" w:rsidRDefault="007C40FF" w:rsidP="007C40FF">
      <w:pPr>
        <w:ind w:left="357" w:firstLine="193"/>
        <w:jc w:val="both"/>
        <w:rPr>
          <w:rFonts w:ascii="Verdana" w:hAnsi="Verdana"/>
          <w:bCs/>
          <w:sz w:val="20"/>
          <w:szCs w:val="20"/>
        </w:rPr>
      </w:pPr>
    </w:p>
    <w:p w:rsidR="007C40FF" w:rsidRPr="008A7506" w:rsidRDefault="007C40FF" w:rsidP="007C40FF">
      <w:pPr>
        <w:ind w:left="357"/>
        <w:jc w:val="both"/>
        <w:rPr>
          <w:rFonts w:ascii="Verdana" w:hAnsi="Verdana"/>
          <w:bCs/>
          <w:sz w:val="20"/>
          <w:szCs w:val="20"/>
        </w:rPr>
      </w:pPr>
      <w:r w:rsidRPr="008A7506">
        <w:rPr>
          <w:rFonts w:ascii="Verdana" w:hAnsi="Verdana"/>
          <w:bCs/>
          <w:sz w:val="20"/>
          <w:szCs w:val="20"/>
        </w:rPr>
        <w:t>w terminach ustalanych na</w:t>
      </w:r>
      <w:r>
        <w:rPr>
          <w:rFonts w:ascii="Verdana" w:hAnsi="Verdana"/>
          <w:bCs/>
          <w:sz w:val="20"/>
          <w:szCs w:val="20"/>
        </w:rPr>
        <w:t xml:space="preserve"> podstawie pisemnego zlecenia jed</w:t>
      </w:r>
      <w:r w:rsidR="007D21E2">
        <w:rPr>
          <w:rFonts w:ascii="Verdana" w:hAnsi="Verdana"/>
          <w:bCs/>
          <w:sz w:val="20"/>
          <w:szCs w:val="20"/>
        </w:rPr>
        <w:t>nak nie dłuższych niż w ciągu 7</w:t>
      </w:r>
      <w:r>
        <w:rPr>
          <w:rFonts w:ascii="Verdana" w:hAnsi="Verdana"/>
          <w:bCs/>
          <w:sz w:val="20"/>
          <w:szCs w:val="20"/>
        </w:rPr>
        <w:t xml:space="preserve"> dni </w:t>
      </w:r>
      <w:r w:rsidRPr="008A7506">
        <w:rPr>
          <w:rFonts w:ascii="Verdana" w:hAnsi="Verdana"/>
          <w:bCs/>
          <w:sz w:val="20"/>
          <w:szCs w:val="20"/>
        </w:rPr>
        <w:t>od</w:t>
      </w:r>
      <w:r>
        <w:rPr>
          <w:rFonts w:ascii="Verdana" w:hAnsi="Verdana"/>
          <w:bCs/>
          <w:sz w:val="20"/>
          <w:szCs w:val="20"/>
        </w:rPr>
        <w:t xml:space="preserve"> daty</w:t>
      </w:r>
      <w:r w:rsidRPr="008A7506">
        <w:rPr>
          <w:rFonts w:ascii="Verdana" w:hAnsi="Verdana"/>
          <w:bCs/>
          <w:sz w:val="20"/>
          <w:szCs w:val="20"/>
        </w:rPr>
        <w:t xml:space="preserve"> złożenia zlecenia</w:t>
      </w:r>
      <w:r>
        <w:rPr>
          <w:rFonts w:ascii="Verdana" w:hAnsi="Verdana"/>
          <w:bCs/>
          <w:sz w:val="20"/>
          <w:szCs w:val="20"/>
        </w:rPr>
        <w:t>.</w:t>
      </w:r>
    </w:p>
    <w:p w:rsidR="007C40FF" w:rsidRDefault="007C40FF" w:rsidP="007C40FF">
      <w:pPr>
        <w:ind w:left="357" w:firstLine="346"/>
        <w:jc w:val="both"/>
        <w:rPr>
          <w:rFonts w:ascii="Verdana" w:hAnsi="Verdana"/>
          <w:bCs/>
          <w:sz w:val="20"/>
          <w:szCs w:val="20"/>
        </w:rPr>
      </w:pPr>
      <w:r w:rsidRPr="008A7506">
        <w:rPr>
          <w:rFonts w:ascii="Verdana" w:hAnsi="Verdana"/>
          <w:i/>
          <w:sz w:val="20"/>
          <w:szCs w:val="20"/>
        </w:rPr>
        <w:t>- e</w:t>
      </w:r>
      <w:r w:rsidRPr="008A7506">
        <w:rPr>
          <w:rFonts w:ascii="Verdana" w:hAnsi="Verdana"/>
          <w:bCs/>
          <w:sz w:val="20"/>
          <w:szCs w:val="20"/>
        </w:rPr>
        <w:t xml:space="preserve">wentualne naprawy </w:t>
      </w:r>
      <w:r>
        <w:rPr>
          <w:rFonts w:ascii="Verdana" w:hAnsi="Verdana"/>
          <w:bCs/>
          <w:sz w:val="20"/>
          <w:szCs w:val="20"/>
        </w:rPr>
        <w:t>awarii (usterek) – wykonywane będą na podstawie odrębnych zleceń przez cały okres trwania umowy</w:t>
      </w:r>
      <w:r w:rsidRPr="008A7506">
        <w:rPr>
          <w:rFonts w:ascii="Verdana" w:hAnsi="Verdana"/>
          <w:bCs/>
          <w:sz w:val="20"/>
          <w:szCs w:val="20"/>
        </w:rPr>
        <w:t xml:space="preserve"> – w okresie trwania umowy (osobne zlecenia płatne dodatkowo).</w:t>
      </w:r>
    </w:p>
    <w:p w:rsidR="007C40FF" w:rsidRDefault="007C40FF" w:rsidP="007C40FF">
      <w:pPr>
        <w:ind w:left="357" w:firstLine="346"/>
        <w:jc w:val="both"/>
        <w:rPr>
          <w:rFonts w:ascii="Verdana" w:hAnsi="Verdana"/>
          <w:bCs/>
          <w:sz w:val="20"/>
          <w:szCs w:val="20"/>
        </w:rPr>
      </w:pPr>
    </w:p>
    <w:p w:rsidR="00647676" w:rsidRPr="00647676" w:rsidRDefault="00FD06F1" w:rsidP="00647676">
      <w:pPr>
        <w:pStyle w:val="Tekstpodstawowy"/>
        <w:ind w:left="284"/>
        <w:jc w:val="both"/>
        <w:rPr>
          <w:rFonts w:ascii="Verdana" w:hAnsi="Verdana" w:cs="Arial"/>
          <w:sz w:val="20"/>
          <w:szCs w:val="20"/>
        </w:rPr>
      </w:pPr>
      <w:r>
        <w:rPr>
          <w:rFonts w:ascii="Verdana" w:hAnsi="Verdana"/>
          <w:bCs/>
          <w:sz w:val="20"/>
          <w:szCs w:val="20"/>
        </w:rPr>
        <w:t>5.7</w:t>
      </w:r>
      <w:r w:rsidR="007C40FF" w:rsidRPr="00647676">
        <w:rPr>
          <w:rFonts w:ascii="Verdana" w:hAnsi="Verdana"/>
          <w:bCs/>
          <w:sz w:val="20"/>
          <w:szCs w:val="20"/>
        </w:rPr>
        <w:t xml:space="preserve">. </w:t>
      </w:r>
      <w:r w:rsidR="007C40FF" w:rsidRPr="00647676">
        <w:rPr>
          <w:rFonts w:ascii="Verdana" w:hAnsi="Verdana"/>
          <w:b/>
          <w:bCs/>
          <w:sz w:val="20"/>
          <w:szCs w:val="20"/>
        </w:rPr>
        <w:t>Zadanie 7.</w:t>
      </w:r>
      <w:r w:rsidR="007C40FF" w:rsidRPr="00647676">
        <w:rPr>
          <w:rFonts w:ascii="Verdana" w:hAnsi="Verdana"/>
          <w:bCs/>
          <w:sz w:val="20"/>
          <w:szCs w:val="20"/>
        </w:rPr>
        <w:t xml:space="preserve"> </w:t>
      </w:r>
    </w:p>
    <w:p w:rsidR="007C40FF" w:rsidRDefault="007C40FF" w:rsidP="00647676">
      <w:pPr>
        <w:jc w:val="both"/>
        <w:rPr>
          <w:rFonts w:ascii="Verdana" w:hAnsi="Verdana"/>
          <w:bCs/>
          <w:sz w:val="20"/>
          <w:szCs w:val="20"/>
        </w:rPr>
      </w:pPr>
    </w:p>
    <w:p w:rsidR="007C40FF" w:rsidRDefault="0038019D" w:rsidP="007C40FF">
      <w:pPr>
        <w:ind w:left="357" w:firstLine="193"/>
        <w:jc w:val="both"/>
        <w:rPr>
          <w:rFonts w:ascii="Verdana" w:hAnsi="Verdana"/>
          <w:bCs/>
          <w:sz w:val="20"/>
          <w:szCs w:val="20"/>
        </w:rPr>
      </w:pPr>
      <w:r>
        <w:rPr>
          <w:rFonts w:ascii="Verdana" w:hAnsi="Verdana"/>
          <w:bCs/>
          <w:sz w:val="20"/>
          <w:szCs w:val="20"/>
        </w:rPr>
        <w:t xml:space="preserve">- 1 </w:t>
      </w:r>
      <w:r w:rsidR="007C40FF">
        <w:rPr>
          <w:rFonts w:ascii="Verdana" w:hAnsi="Verdana"/>
          <w:bCs/>
          <w:sz w:val="20"/>
          <w:szCs w:val="20"/>
        </w:rPr>
        <w:t>przegląd</w:t>
      </w:r>
      <w:r w:rsidR="00172622">
        <w:rPr>
          <w:rFonts w:ascii="Verdana" w:hAnsi="Verdana"/>
          <w:bCs/>
          <w:sz w:val="20"/>
          <w:szCs w:val="20"/>
        </w:rPr>
        <w:t xml:space="preserve"> - 2024</w:t>
      </w:r>
      <w:r w:rsidR="007C40FF" w:rsidRPr="008A7506">
        <w:rPr>
          <w:rFonts w:ascii="Verdana" w:hAnsi="Verdana"/>
          <w:bCs/>
          <w:sz w:val="20"/>
          <w:szCs w:val="20"/>
        </w:rPr>
        <w:t xml:space="preserve"> r.</w:t>
      </w:r>
    </w:p>
    <w:p w:rsidR="007C40FF" w:rsidRDefault="0038019D" w:rsidP="007C40FF">
      <w:pPr>
        <w:ind w:left="357" w:firstLine="193"/>
        <w:jc w:val="both"/>
        <w:rPr>
          <w:rFonts w:ascii="Verdana" w:hAnsi="Verdana"/>
          <w:bCs/>
          <w:sz w:val="20"/>
          <w:szCs w:val="20"/>
        </w:rPr>
      </w:pPr>
      <w:r>
        <w:rPr>
          <w:rFonts w:ascii="Verdana" w:hAnsi="Verdana"/>
          <w:bCs/>
          <w:sz w:val="20"/>
          <w:szCs w:val="20"/>
        </w:rPr>
        <w:t>- 1 przegląd</w:t>
      </w:r>
      <w:r w:rsidR="00527E57">
        <w:rPr>
          <w:rFonts w:ascii="Verdana" w:hAnsi="Verdana"/>
          <w:bCs/>
          <w:sz w:val="20"/>
          <w:szCs w:val="20"/>
        </w:rPr>
        <w:t xml:space="preserve"> -</w:t>
      </w:r>
      <w:r w:rsidR="007C40FF" w:rsidRPr="008A7506">
        <w:rPr>
          <w:rFonts w:ascii="Verdana" w:hAnsi="Verdana"/>
          <w:bCs/>
          <w:sz w:val="20"/>
          <w:szCs w:val="20"/>
        </w:rPr>
        <w:t xml:space="preserve"> 202</w:t>
      </w:r>
      <w:r w:rsidR="00823B8C">
        <w:rPr>
          <w:rFonts w:ascii="Verdana" w:hAnsi="Verdana"/>
          <w:bCs/>
          <w:sz w:val="20"/>
          <w:szCs w:val="20"/>
        </w:rPr>
        <w:t>5</w:t>
      </w:r>
      <w:r w:rsidR="007C40FF" w:rsidRPr="008A7506">
        <w:rPr>
          <w:rFonts w:ascii="Verdana" w:hAnsi="Verdana"/>
          <w:bCs/>
          <w:sz w:val="20"/>
          <w:szCs w:val="20"/>
        </w:rPr>
        <w:t xml:space="preserve"> r.</w:t>
      </w:r>
    </w:p>
    <w:p w:rsidR="007C40FF" w:rsidRPr="008A7506" w:rsidRDefault="007C40FF" w:rsidP="007C40FF">
      <w:pPr>
        <w:ind w:left="357" w:firstLine="193"/>
        <w:jc w:val="both"/>
        <w:rPr>
          <w:rFonts w:ascii="Verdana" w:hAnsi="Verdana"/>
          <w:bCs/>
          <w:sz w:val="20"/>
          <w:szCs w:val="20"/>
        </w:rPr>
      </w:pPr>
    </w:p>
    <w:p w:rsidR="007C40FF" w:rsidRPr="008A7506" w:rsidRDefault="007C40FF" w:rsidP="007C40FF">
      <w:pPr>
        <w:ind w:left="357"/>
        <w:jc w:val="both"/>
        <w:rPr>
          <w:rFonts w:ascii="Verdana" w:hAnsi="Verdana"/>
          <w:bCs/>
          <w:sz w:val="20"/>
          <w:szCs w:val="20"/>
        </w:rPr>
      </w:pPr>
      <w:r w:rsidRPr="008A7506">
        <w:rPr>
          <w:rFonts w:ascii="Verdana" w:hAnsi="Verdana"/>
          <w:bCs/>
          <w:sz w:val="20"/>
          <w:szCs w:val="20"/>
        </w:rPr>
        <w:t>w terminach ustalanych na</w:t>
      </w:r>
      <w:r>
        <w:rPr>
          <w:rFonts w:ascii="Verdana" w:hAnsi="Verdana"/>
          <w:bCs/>
          <w:sz w:val="20"/>
          <w:szCs w:val="20"/>
        </w:rPr>
        <w:t xml:space="preserve"> podstawie pisemnego zlecenia jed</w:t>
      </w:r>
      <w:r w:rsidR="007D21E2">
        <w:rPr>
          <w:rFonts w:ascii="Verdana" w:hAnsi="Verdana"/>
          <w:bCs/>
          <w:sz w:val="20"/>
          <w:szCs w:val="20"/>
        </w:rPr>
        <w:t xml:space="preserve">nak nie dłuższych niż w ciągu 7 </w:t>
      </w:r>
      <w:r>
        <w:rPr>
          <w:rFonts w:ascii="Verdana" w:hAnsi="Verdana"/>
          <w:bCs/>
          <w:sz w:val="20"/>
          <w:szCs w:val="20"/>
        </w:rPr>
        <w:t xml:space="preserve">dni </w:t>
      </w:r>
      <w:r w:rsidRPr="008A7506">
        <w:rPr>
          <w:rFonts w:ascii="Verdana" w:hAnsi="Verdana"/>
          <w:bCs/>
          <w:sz w:val="20"/>
          <w:szCs w:val="20"/>
        </w:rPr>
        <w:t>od</w:t>
      </w:r>
      <w:r>
        <w:rPr>
          <w:rFonts w:ascii="Verdana" w:hAnsi="Verdana"/>
          <w:bCs/>
          <w:sz w:val="20"/>
          <w:szCs w:val="20"/>
        </w:rPr>
        <w:t xml:space="preserve"> daty</w:t>
      </w:r>
      <w:r w:rsidRPr="008A7506">
        <w:rPr>
          <w:rFonts w:ascii="Verdana" w:hAnsi="Verdana"/>
          <w:bCs/>
          <w:sz w:val="20"/>
          <w:szCs w:val="20"/>
        </w:rPr>
        <w:t xml:space="preserve"> złożenia zlecenia</w:t>
      </w:r>
      <w:r>
        <w:rPr>
          <w:rFonts w:ascii="Verdana" w:hAnsi="Verdana"/>
          <w:bCs/>
          <w:sz w:val="20"/>
          <w:szCs w:val="20"/>
        </w:rPr>
        <w:t>.</w:t>
      </w:r>
    </w:p>
    <w:p w:rsidR="007C40FF" w:rsidRDefault="007C40FF" w:rsidP="007C40FF">
      <w:pPr>
        <w:ind w:left="357" w:firstLine="346"/>
        <w:jc w:val="both"/>
        <w:rPr>
          <w:rFonts w:ascii="Verdana" w:hAnsi="Verdana"/>
          <w:bCs/>
          <w:sz w:val="20"/>
          <w:szCs w:val="20"/>
        </w:rPr>
      </w:pPr>
      <w:r w:rsidRPr="008A7506">
        <w:rPr>
          <w:rFonts w:ascii="Verdana" w:hAnsi="Verdana"/>
          <w:i/>
          <w:sz w:val="20"/>
          <w:szCs w:val="20"/>
        </w:rPr>
        <w:t>- e</w:t>
      </w:r>
      <w:r w:rsidRPr="008A7506">
        <w:rPr>
          <w:rFonts w:ascii="Verdana" w:hAnsi="Verdana"/>
          <w:bCs/>
          <w:sz w:val="20"/>
          <w:szCs w:val="20"/>
        </w:rPr>
        <w:t xml:space="preserve">wentualne naprawy </w:t>
      </w:r>
      <w:r>
        <w:rPr>
          <w:rFonts w:ascii="Verdana" w:hAnsi="Verdana"/>
          <w:bCs/>
          <w:sz w:val="20"/>
          <w:szCs w:val="20"/>
        </w:rPr>
        <w:t>awarii (usterek) – wykonywane będą na podstawie odrębnych zleceń przez cały okres trwania umowy</w:t>
      </w:r>
      <w:r w:rsidRPr="008A7506">
        <w:rPr>
          <w:rFonts w:ascii="Verdana" w:hAnsi="Verdana"/>
          <w:bCs/>
          <w:sz w:val="20"/>
          <w:szCs w:val="20"/>
        </w:rPr>
        <w:t xml:space="preserve"> – w okresie trwania umowy (osobne zlecenia płatne dodatkowo).</w:t>
      </w:r>
    </w:p>
    <w:p w:rsidR="007C40FF" w:rsidRDefault="007C40FF" w:rsidP="007C40FF">
      <w:pPr>
        <w:ind w:left="357" w:firstLine="346"/>
        <w:jc w:val="both"/>
        <w:rPr>
          <w:rFonts w:ascii="Verdana" w:hAnsi="Verdana"/>
          <w:bCs/>
          <w:sz w:val="20"/>
          <w:szCs w:val="20"/>
        </w:rPr>
      </w:pPr>
    </w:p>
    <w:p w:rsidR="00622F00" w:rsidRPr="00B8226F" w:rsidRDefault="00622F00" w:rsidP="00B8226F">
      <w:pPr>
        <w:jc w:val="both"/>
        <w:rPr>
          <w:rFonts w:ascii="Verdana" w:hAnsi="Verdana" w:cs="Verdana"/>
          <w:sz w:val="22"/>
          <w:szCs w:val="22"/>
        </w:rPr>
      </w:pPr>
    </w:p>
    <w:p w:rsidR="007C40FF" w:rsidRDefault="00FD06F1" w:rsidP="001462E1">
      <w:pPr>
        <w:ind w:left="284" w:firstLine="12"/>
        <w:jc w:val="both"/>
        <w:rPr>
          <w:rFonts w:ascii="Verdana" w:hAnsi="Verdana"/>
          <w:sz w:val="20"/>
          <w:szCs w:val="20"/>
        </w:rPr>
      </w:pPr>
      <w:r>
        <w:rPr>
          <w:rFonts w:ascii="Verdana" w:hAnsi="Verdana"/>
          <w:bCs/>
          <w:sz w:val="20"/>
          <w:szCs w:val="20"/>
        </w:rPr>
        <w:t>5.8</w:t>
      </w:r>
      <w:r w:rsidR="007C40FF" w:rsidRPr="00671EFA">
        <w:rPr>
          <w:rFonts w:ascii="Verdana" w:hAnsi="Verdana"/>
          <w:bCs/>
          <w:sz w:val="20"/>
          <w:szCs w:val="20"/>
        </w:rPr>
        <w:t>.</w:t>
      </w:r>
      <w:r w:rsidR="007C40FF" w:rsidRPr="00A70205">
        <w:rPr>
          <w:rFonts w:ascii="Verdana" w:hAnsi="Verdana"/>
          <w:b/>
          <w:bCs/>
          <w:sz w:val="20"/>
          <w:szCs w:val="20"/>
        </w:rPr>
        <w:t xml:space="preserve"> Zadanie 8.</w:t>
      </w:r>
      <w:r w:rsidR="007C40FF" w:rsidRPr="00A70205">
        <w:rPr>
          <w:rFonts w:ascii="Verdana" w:hAnsi="Verdana"/>
          <w:bCs/>
          <w:sz w:val="20"/>
          <w:szCs w:val="20"/>
        </w:rPr>
        <w:t xml:space="preserve"> </w:t>
      </w:r>
    </w:p>
    <w:p w:rsidR="001462E1" w:rsidRDefault="001462E1" w:rsidP="001462E1">
      <w:pPr>
        <w:ind w:left="284" w:firstLine="12"/>
        <w:jc w:val="both"/>
        <w:rPr>
          <w:rFonts w:ascii="Verdana" w:hAnsi="Verdana"/>
          <w:bCs/>
          <w:sz w:val="20"/>
          <w:szCs w:val="20"/>
        </w:rPr>
      </w:pPr>
    </w:p>
    <w:p w:rsidR="007C40FF" w:rsidRDefault="0038019D" w:rsidP="007C40FF">
      <w:pPr>
        <w:ind w:left="357" w:firstLine="193"/>
        <w:jc w:val="both"/>
        <w:rPr>
          <w:rFonts w:ascii="Verdana" w:hAnsi="Verdana"/>
          <w:bCs/>
          <w:sz w:val="20"/>
          <w:szCs w:val="20"/>
        </w:rPr>
      </w:pPr>
      <w:r>
        <w:rPr>
          <w:rFonts w:ascii="Verdana" w:hAnsi="Verdana"/>
          <w:bCs/>
          <w:sz w:val="20"/>
          <w:szCs w:val="20"/>
        </w:rPr>
        <w:t>- 1 przegląd</w:t>
      </w:r>
      <w:r w:rsidR="00A04B00">
        <w:rPr>
          <w:rFonts w:ascii="Verdana" w:hAnsi="Verdana"/>
          <w:bCs/>
          <w:sz w:val="20"/>
          <w:szCs w:val="20"/>
        </w:rPr>
        <w:t xml:space="preserve"> - 2024</w:t>
      </w:r>
      <w:r w:rsidR="007C40FF" w:rsidRPr="008A7506">
        <w:rPr>
          <w:rFonts w:ascii="Verdana" w:hAnsi="Verdana"/>
          <w:bCs/>
          <w:sz w:val="20"/>
          <w:szCs w:val="20"/>
        </w:rPr>
        <w:t xml:space="preserve"> r.</w:t>
      </w:r>
    </w:p>
    <w:p w:rsidR="00A04B00" w:rsidRDefault="0038019D" w:rsidP="00A04B00">
      <w:pPr>
        <w:ind w:left="357" w:firstLine="193"/>
        <w:jc w:val="both"/>
        <w:rPr>
          <w:rFonts w:ascii="Verdana" w:hAnsi="Verdana"/>
          <w:bCs/>
          <w:sz w:val="20"/>
          <w:szCs w:val="20"/>
        </w:rPr>
      </w:pPr>
      <w:r>
        <w:rPr>
          <w:rFonts w:ascii="Verdana" w:hAnsi="Verdana"/>
          <w:bCs/>
          <w:sz w:val="20"/>
          <w:szCs w:val="20"/>
        </w:rPr>
        <w:t>- 1 przegląd</w:t>
      </w:r>
      <w:r w:rsidR="00A04B00">
        <w:rPr>
          <w:rFonts w:ascii="Verdana" w:hAnsi="Verdana"/>
          <w:bCs/>
          <w:sz w:val="20"/>
          <w:szCs w:val="20"/>
        </w:rPr>
        <w:t xml:space="preserve"> -</w:t>
      </w:r>
      <w:r w:rsidR="007C40FF" w:rsidRPr="008A7506">
        <w:rPr>
          <w:rFonts w:ascii="Verdana" w:hAnsi="Verdana"/>
          <w:bCs/>
          <w:sz w:val="20"/>
          <w:szCs w:val="20"/>
        </w:rPr>
        <w:t xml:space="preserve"> 202</w:t>
      </w:r>
      <w:r w:rsidR="00A04B00">
        <w:rPr>
          <w:rFonts w:ascii="Verdana" w:hAnsi="Verdana"/>
          <w:bCs/>
          <w:sz w:val="20"/>
          <w:szCs w:val="20"/>
        </w:rPr>
        <w:t>5 r.</w:t>
      </w:r>
      <w:r w:rsidR="00A04B00" w:rsidRPr="00A04B00">
        <w:rPr>
          <w:rFonts w:ascii="Verdana" w:hAnsi="Verdana"/>
          <w:bCs/>
          <w:sz w:val="20"/>
          <w:szCs w:val="20"/>
        </w:rPr>
        <w:t xml:space="preserve"> </w:t>
      </w:r>
    </w:p>
    <w:p w:rsidR="007C40FF" w:rsidRPr="008A7506" w:rsidRDefault="007C40FF" w:rsidP="007C40FF">
      <w:pPr>
        <w:ind w:left="357" w:firstLine="193"/>
        <w:jc w:val="both"/>
        <w:rPr>
          <w:rFonts w:ascii="Verdana" w:hAnsi="Verdana"/>
          <w:bCs/>
          <w:sz w:val="20"/>
          <w:szCs w:val="20"/>
        </w:rPr>
      </w:pPr>
    </w:p>
    <w:p w:rsidR="007C40FF" w:rsidRPr="008A7506" w:rsidRDefault="007C40FF" w:rsidP="007C40FF">
      <w:pPr>
        <w:ind w:left="357"/>
        <w:jc w:val="both"/>
        <w:rPr>
          <w:rFonts w:ascii="Verdana" w:hAnsi="Verdana"/>
          <w:bCs/>
          <w:sz w:val="20"/>
          <w:szCs w:val="20"/>
        </w:rPr>
      </w:pPr>
      <w:r w:rsidRPr="008A7506">
        <w:rPr>
          <w:rFonts w:ascii="Verdana" w:hAnsi="Verdana"/>
          <w:bCs/>
          <w:sz w:val="20"/>
          <w:szCs w:val="20"/>
        </w:rPr>
        <w:t>w terminach ustalanych na</w:t>
      </w:r>
      <w:r>
        <w:rPr>
          <w:rFonts w:ascii="Verdana" w:hAnsi="Verdana"/>
          <w:bCs/>
          <w:sz w:val="20"/>
          <w:szCs w:val="20"/>
        </w:rPr>
        <w:t xml:space="preserve"> podstawie pisemnego zlecenia jed</w:t>
      </w:r>
      <w:r w:rsidR="00D64494">
        <w:rPr>
          <w:rFonts w:ascii="Verdana" w:hAnsi="Verdana"/>
          <w:bCs/>
          <w:sz w:val="20"/>
          <w:szCs w:val="20"/>
        </w:rPr>
        <w:t xml:space="preserve">nak nie dłuższych niż w ciągu </w:t>
      </w:r>
      <w:r w:rsidR="007D21E2">
        <w:rPr>
          <w:rFonts w:ascii="Verdana" w:hAnsi="Verdana"/>
          <w:bCs/>
          <w:sz w:val="20"/>
          <w:szCs w:val="20"/>
        </w:rPr>
        <w:t xml:space="preserve">7 </w:t>
      </w:r>
      <w:r>
        <w:rPr>
          <w:rFonts w:ascii="Verdana" w:hAnsi="Verdana"/>
          <w:bCs/>
          <w:sz w:val="20"/>
          <w:szCs w:val="20"/>
        </w:rPr>
        <w:t xml:space="preserve">dni </w:t>
      </w:r>
      <w:r w:rsidRPr="008A7506">
        <w:rPr>
          <w:rFonts w:ascii="Verdana" w:hAnsi="Verdana"/>
          <w:bCs/>
          <w:sz w:val="20"/>
          <w:szCs w:val="20"/>
        </w:rPr>
        <w:t>od</w:t>
      </w:r>
      <w:r>
        <w:rPr>
          <w:rFonts w:ascii="Verdana" w:hAnsi="Verdana"/>
          <w:bCs/>
          <w:sz w:val="20"/>
          <w:szCs w:val="20"/>
        </w:rPr>
        <w:t xml:space="preserve"> daty</w:t>
      </w:r>
      <w:r w:rsidRPr="008A7506">
        <w:rPr>
          <w:rFonts w:ascii="Verdana" w:hAnsi="Verdana"/>
          <w:bCs/>
          <w:sz w:val="20"/>
          <w:szCs w:val="20"/>
        </w:rPr>
        <w:t xml:space="preserve"> złożenia zlecenia</w:t>
      </w:r>
      <w:r>
        <w:rPr>
          <w:rFonts w:ascii="Verdana" w:hAnsi="Verdana"/>
          <w:bCs/>
          <w:sz w:val="20"/>
          <w:szCs w:val="20"/>
        </w:rPr>
        <w:t>.</w:t>
      </w:r>
    </w:p>
    <w:p w:rsidR="007C40FF" w:rsidRDefault="007C40FF" w:rsidP="007C40FF">
      <w:pPr>
        <w:ind w:left="357" w:firstLine="346"/>
        <w:jc w:val="both"/>
        <w:rPr>
          <w:rFonts w:ascii="Verdana" w:hAnsi="Verdana"/>
          <w:bCs/>
          <w:sz w:val="20"/>
          <w:szCs w:val="20"/>
        </w:rPr>
      </w:pPr>
      <w:r w:rsidRPr="008A7506">
        <w:rPr>
          <w:rFonts w:ascii="Verdana" w:hAnsi="Verdana"/>
          <w:i/>
          <w:sz w:val="20"/>
          <w:szCs w:val="20"/>
        </w:rPr>
        <w:t>- e</w:t>
      </w:r>
      <w:r w:rsidRPr="008A7506">
        <w:rPr>
          <w:rFonts w:ascii="Verdana" w:hAnsi="Verdana"/>
          <w:bCs/>
          <w:sz w:val="20"/>
          <w:szCs w:val="20"/>
        </w:rPr>
        <w:t xml:space="preserve">wentualne naprawy </w:t>
      </w:r>
      <w:r>
        <w:rPr>
          <w:rFonts w:ascii="Verdana" w:hAnsi="Verdana"/>
          <w:bCs/>
          <w:sz w:val="20"/>
          <w:szCs w:val="20"/>
        </w:rPr>
        <w:t>awarii (usterek) – wykonywane będą na podstawie odrębnych zleceń przez cały okres trwania umowy</w:t>
      </w:r>
      <w:r w:rsidRPr="008A7506">
        <w:rPr>
          <w:rFonts w:ascii="Verdana" w:hAnsi="Verdana"/>
          <w:bCs/>
          <w:sz w:val="20"/>
          <w:szCs w:val="20"/>
        </w:rPr>
        <w:t xml:space="preserve"> – w okresie trwania umowy (osobne zlecenia płatne dodatkowo).</w:t>
      </w:r>
    </w:p>
    <w:p w:rsidR="00D86724" w:rsidRDefault="00D86724" w:rsidP="00D86724">
      <w:pPr>
        <w:jc w:val="both"/>
        <w:rPr>
          <w:rFonts w:ascii="Verdana" w:hAnsi="Verdana"/>
          <w:i/>
          <w:sz w:val="20"/>
          <w:szCs w:val="20"/>
        </w:rPr>
      </w:pPr>
    </w:p>
    <w:p w:rsidR="00D86724" w:rsidRPr="00D86724" w:rsidRDefault="00D86724" w:rsidP="00D86724">
      <w:pPr>
        <w:pStyle w:val="Akapitzlist"/>
        <w:numPr>
          <w:ilvl w:val="0"/>
          <w:numId w:val="29"/>
        </w:numPr>
        <w:jc w:val="both"/>
        <w:rPr>
          <w:rFonts w:ascii="Verdana" w:hAnsi="Verdana"/>
          <w:bCs/>
          <w:sz w:val="20"/>
          <w:szCs w:val="20"/>
        </w:rPr>
      </w:pPr>
      <w:r w:rsidRPr="00D86724">
        <w:rPr>
          <w:rFonts w:ascii="Verdana" w:hAnsi="Verdana" w:cs="Verdana"/>
          <w:sz w:val="20"/>
          <w:szCs w:val="20"/>
        </w:rPr>
        <w:t xml:space="preserve">Okresowe </w:t>
      </w:r>
      <w:r>
        <w:rPr>
          <w:rFonts w:ascii="Verdana" w:hAnsi="Verdana" w:cs="Verdana"/>
          <w:sz w:val="20"/>
          <w:szCs w:val="20"/>
        </w:rPr>
        <w:t>przeglądy kotłów i instalacji wykonywane będą:</w:t>
      </w:r>
    </w:p>
    <w:p w:rsidR="00885BFF" w:rsidRPr="00885BFF" w:rsidRDefault="00D86724" w:rsidP="00885BFF">
      <w:pPr>
        <w:pStyle w:val="Akapitzlist"/>
        <w:numPr>
          <w:ilvl w:val="0"/>
          <w:numId w:val="20"/>
        </w:numPr>
        <w:jc w:val="both"/>
        <w:rPr>
          <w:rFonts w:ascii="Verdana" w:hAnsi="Verdana" w:cs="Verdana"/>
          <w:sz w:val="20"/>
          <w:szCs w:val="20"/>
        </w:rPr>
      </w:pPr>
      <w:r w:rsidRPr="00D86724">
        <w:rPr>
          <w:rFonts w:ascii="Verdana" w:hAnsi="Verdana" w:cs="Verdana"/>
          <w:sz w:val="20"/>
          <w:szCs w:val="20"/>
        </w:rPr>
        <w:t xml:space="preserve"> Po okresie grzewczym </w:t>
      </w:r>
      <w:r w:rsidR="00885BFF">
        <w:rPr>
          <w:rFonts w:ascii="Verdana" w:hAnsi="Verdana" w:cs="Verdana"/>
          <w:b/>
          <w:sz w:val="20"/>
          <w:szCs w:val="20"/>
        </w:rPr>
        <w:t>-  II kwartał</w:t>
      </w:r>
    </w:p>
    <w:p w:rsidR="00D86724" w:rsidRPr="00D86724" w:rsidRDefault="00D86724" w:rsidP="00D86724">
      <w:pPr>
        <w:pStyle w:val="Akapitzlist"/>
        <w:numPr>
          <w:ilvl w:val="0"/>
          <w:numId w:val="20"/>
        </w:numPr>
        <w:jc w:val="both"/>
        <w:rPr>
          <w:rFonts w:ascii="Verdana" w:hAnsi="Verdana" w:cs="Verdana"/>
          <w:sz w:val="20"/>
          <w:szCs w:val="20"/>
        </w:rPr>
      </w:pPr>
      <w:r w:rsidRPr="00D86724">
        <w:rPr>
          <w:rFonts w:ascii="Verdana" w:hAnsi="Verdana" w:cs="Verdana"/>
          <w:sz w:val="20"/>
          <w:szCs w:val="20"/>
        </w:rPr>
        <w:t xml:space="preserve"> Przed okresem grzewczym </w:t>
      </w:r>
      <w:r w:rsidR="00885BFF">
        <w:rPr>
          <w:rFonts w:ascii="Verdana" w:hAnsi="Verdana" w:cs="Verdana"/>
          <w:b/>
          <w:sz w:val="20"/>
          <w:szCs w:val="20"/>
        </w:rPr>
        <w:t>– IV kwartał</w:t>
      </w:r>
    </w:p>
    <w:p w:rsidR="007C40FF" w:rsidRPr="00D86724" w:rsidRDefault="00D86724" w:rsidP="007C40FF">
      <w:pPr>
        <w:pStyle w:val="Akapitzlist"/>
        <w:numPr>
          <w:ilvl w:val="0"/>
          <w:numId w:val="20"/>
        </w:numPr>
        <w:jc w:val="both"/>
        <w:rPr>
          <w:rFonts w:ascii="Verdana" w:hAnsi="Verdana" w:cs="Verdana"/>
          <w:sz w:val="20"/>
          <w:szCs w:val="20"/>
        </w:rPr>
      </w:pPr>
      <w:r>
        <w:rPr>
          <w:rFonts w:ascii="Verdana" w:hAnsi="Verdana" w:cs="Verdana"/>
          <w:sz w:val="20"/>
          <w:szCs w:val="20"/>
        </w:rPr>
        <w:t xml:space="preserve"> </w:t>
      </w:r>
      <w:r w:rsidRPr="00D86724">
        <w:rPr>
          <w:rFonts w:ascii="Verdana" w:hAnsi="Verdana" w:cs="Verdana"/>
          <w:sz w:val="20"/>
          <w:szCs w:val="20"/>
        </w:rPr>
        <w:t>Zamawiający zastrzega sobie prawo zmiany ilości przeglądów.</w:t>
      </w:r>
    </w:p>
    <w:p w:rsidR="007C40FF" w:rsidRDefault="007C40FF" w:rsidP="007C40FF">
      <w:pPr>
        <w:jc w:val="both"/>
        <w:rPr>
          <w:rFonts w:ascii="Verdana" w:hAnsi="Verdana"/>
          <w:sz w:val="20"/>
          <w:szCs w:val="20"/>
        </w:rPr>
      </w:pPr>
    </w:p>
    <w:p w:rsidR="00671EFA" w:rsidRPr="00671EFA" w:rsidRDefault="00671EFA" w:rsidP="00671EFA">
      <w:pPr>
        <w:pStyle w:val="Akapitzlist"/>
        <w:numPr>
          <w:ilvl w:val="0"/>
          <w:numId w:val="29"/>
        </w:numPr>
        <w:spacing w:after="200"/>
        <w:jc w:val="both"/>
        <w:rPr>
          <w:rFonts w:ascii="Verdana" w:hAnsi="Verdana"/>
          <w:i/>
          <w:sz w:val="20"/>
          <w:szCs w:val="20"/>
        </w:rPr>
      </w:pPr>
      <w:r w:rsidRPr="00671EFA">
        <w:rPr>
          <w:rFonts w:ascii="Verdana" w:hAnsi="Verdana"/>
          <w:bCs/>
          <w:sz w:val="20"/>
          <w:szCs w:val="20"/>
        </w:rPr>
        <w:t>Opis zamówienia określa wymagania Zamawiającego w stosunku do Wykonawcy dla każdego zadania.</w:t>
      </w:r>
    </w:p>
    <w:p w:rsidR="00671EFA" w:rsidRPr="008A7506" w:rsidRDefault="00671EFA" w:rsidP="00671EFA">
      <w:pPr>
        <w:numPr>
          <w:ilvl w:val="0"/>
          <w:numId w:val="29"/>
        </w:numPr>
        <w:spacing w:after="200"/>
        <w:jc w:val="both"/>
        <w:rPr>
          <w:rFonts w:ascii="Verdana" w:hAnsi="Verdana"/>
          <w:i/>
          <w:sz w:val="20"/>
          <w:szCs w:val="20"/>
        </w:rPr>
      </w:pPr>
      <w:r w:rsidRPr="008A7506">
        <w:rPr>
          <w:rFonts w:ascii="Verdana" w:hAnsi="Verdana"/>
          <w:bCs/>
          <w:sz w:val="20"/>
          <w:szCs w:val="20"/>
        </w:rPr>
        <w:t>Modele i ilości urządzeń</w:t>
      </w:r>
      <w:r>
        <w:rPr>
          <w:rFonts w:ascii="Verdana" w:hAnsi="Verdana"/>
          <w:bCs/>
          <w:sz w:val="20"/>
          <w:szCs w:val="20"/>
        </w:rPr>
        <w:t xml:space="preserve"> oraz lokalizacje jednostek wewnętrznych i zewnętrznych</w:t>
      </w:r>
      <w:r w:rsidRPr="008A7506">
        <w:rPr>
          <w:rFonts w:ascii="Verdana" w:hAnsi="Verdana"/>
          <w:bCs/>
          <w:sz w:val="20"/>
          <w:szCs w:val="20"/>
        </w:rPr>
        <w:t xml:space="preserve"> zostały wyszczególnione w </w:t>
      </w:r>
      <w:r>
        <w:rPr>
          <w:rFonts w:ascii="Verdana" w:hAnsi="Verdana"/>
          <w:bCs/>
          <w:sz w:val="20"/>
          <w:szCs w:val="20"/>
        </w:rPr>
        <w:t>formularzach cenowych dla każdego zadania.</w:t>
      </w:r>
    </w:p>
    <w:p w:rsidR="00C827F5" w:rsidRPr="008A7506" w:rsidRDefault="00C827F5" w:rsidP="00C827F5">
      <w:pPr>
        <w:numPr>
          <w:ilvl w:val="0"/>
          <w:numId w:val="29"/>
        </w:numPr>
        <w:spacing w:after="200"/>
        <w:jc w:val="both"/>
        <w:rPr>
          <w:rFonts w:ascii="Verdana" w:hAnsi="Verdana"/>
          <w:i/>
          <w:sz w:val="20"/>
          <w:szCs w:val="20"/>
        </w:rPr>
      </w:pPr>
      <w:r w:rsidRPr="008A7506">
        <w:rPr>
          <w:rFonts w:ascii="Verdana" w:hAnsi="Verdana"/>
          <w:bCs/>
          <w:sz w:val="20"/>
          <w:szCs w:val="20"/>
        </w:rPr>
        <w:t>Zakres prac wykonywanych przeglądów</w:t>
      </w:r>
      <w:r w:rsidR="00885BFF">
        <w:rPr>
          <w:rFonts w:ascii="Verdana" w:hAnsi="Verdana"/>
          <w:bCs/>
          <w:sz w:val="20"/>
          <w:szCs w:val="20"/>
        </w:rPr>
        <w:t>, dla wszystkich zadań,</w:t>
      </w:r>
      <w:r w:rsidRPr="008A7506">
        <w:rPr>
          <w:rFonts w:ascii="Verdana" w:hAnsi="Verdana"/>
          <w:bCs/>
          <w:sz w:val="20"/>
          <w:szCs w:val="20"/>
        </w:rPr>
        <w:t xml:space="preserve"> dla jednej jednostki wewnętrznej</w:t>
      </w:r>
      <w:r w:rsidR="00351CD9">
        <w:rPr>
          <w:rFonts w:ascii="Verdana" w:hAnsi="Verdana"/>
          <w:bCs/>
          <w:sz w:val="20"/>
          <w:szCs w:val="20"/>
        </w:rPr>
        <w:t>, w zależności od rodzaju kotła,</w:t>
      </w:r>
      <w:r w:rsidRPr="008A7506">
        <w:rPr>
          <w:rFonts w:ascii="Verdana" w:hAnsi="Verdana"/>
          <w:bCs/>
          <w:sz w:val="20"/>
          <w:szCs w:val="20"/>
        </w:rPr>
        <w:t xml:space="preserve"> obejmuje:</w:t>
      </w:r>
    </w:p>
    <w:p w:rsidR="00021ED0" w:rsidRPr="00021ED0" w:rsidRDefault="00021ED0" w:rsidP="00021ED0">
      <w:pPr>
        <w:spacing w:line="276" w:lineRule="auto"/>
        <w:jc w:val="both"/>
        <w:rPr>
          <w:rFonts w:ascii="Verdana" w:hAnsi="Verdana"/>
          <w:sz w:val="18"/>
          <w:szCs w:val="18"/>
        </w:rPr>
      </w:pPr>
      <w:r>
        <w:rPr>
          <w:rFonts w:ascii="Verdana" w:hAnsi="Verdana"/>
          <w:sz w:val="18"/>
          <w:szCs w:val="18"/>
        </w:rPr>
        <w:t>a.</w:t>
      </w:r>
    </w:p>
    <w:p w:rsidR="00914FFC" w:rsidRDefault="00021ED0" w:rsidP="00021ED0">
      <w:pPr>
        <w:numPr>
          <w:ilvl w:val="0"/>
          <w:numId w:val="33"/>
        </w:numPr>
        <w:jc w:val="both"/>
        <w:rPr>
          <w:rFonts w:ascii="Verdana" w:hAnsi="Verdana"/>
          <w:sz w:val="20"/>
          <w:szCs w:val="20"/>
        </w:rPr>
      </w:pPr>
      <w:r w:rsidRPr="00021ED0">
        <w:rPr>
          <w:rFonts w:ascii="Verdana" w:hAnsi="Verdana"/>
          <w:sz w:val="20"/>
          <w:szCs w:val="20"/>
        </w:rPr>
        <w:t>sprawdzenie poprawności działania</w:t>
      </w:r>
      <w:r w:rsidR="00914FFC">
        <w:rPr>
          <w:rFonts w:ascii="Verdana" w:hAnsi="Verdana"/>
          <w:sz w:val="20"/>
          <w:szCs w:val="20"/>
        </w:rPr>
        <w:t xml:space="preserve"> zabezpieczeń , zaworów odcinających</w:t>
      </w:r>
    </w:p>
    <w:p w:rsidR="00021ED0" w:rsidRPr="00021ED0" w:rsidRDefault="00914FFC" w:rsidP="00021ED0">
      <w:pPr>
        <w:numPr>
          <w:ilvl w:val="0"/>
          <w:numId w:val="33"/>
        </w:numPr>
        <w:jc w:val="both"/>
        <w:rPr>
          <w:rFonts w:ascii="Verdana" w:hAnsi="Verdana"/>
          <w:sz w:val="20"/>
          <w:szCs w:val="20"/>
        </w:rPr>
      </w:pPr>
      <w:r>
        <w:rPr>
          <w:rFonts w:ascii="Verdana" w:hAnsi="Verdana"/>
          <w:sz w:val="20"/>
          <w:szCs w:val="20"/>
        </w:rPr>
        <w:t>sprawdzenie poprawności połączeń elektrycznych kotła i osprzętu</w:t>
      </w:r>
      <w:r w:rsidR="00021ED0" w:rsidRPr="00021ED0">
        <w:rPr>
          <w:rFonts w:ascii="Verdana" w:hAnsi="Verdana"/>
          <w:sz w:val="20"/>
          <w:szCs w:val="20"/>
        </w:rPr>
        <w:t xml:space="preserve"> </w:t>
      </w:r>
    </w:p>
    <w:p w:rsidR="00021ED0" w:rsidRPr="00021ED0" w:rsidRDefault="00021ED0" w:rsidP="00021ED0">
      <w:pPr>
        <w:numPr>
          <w:ilvl w:val="0"/>
          <w:numId w:val="33"/>
        </w:numPr>
        <w:jc w:val="both"/>
        <w:rPr>
          <w:rFonts w:ascii="Verdana" w:hAnsi="Verdana"/>
          <w:sz w:val="20"/>
          <w:szCs w:val="20"/>
        </w:rPr>
      </w:pPr>
      <w:r w:rsidRPr="00021ED0">
        <w:rPr>
          <w:rFonts w:ascii="Verdana" w:hAnsi="Verdana"/>
          <w:sz w:val="20"/>
          <w:szCs w:val="20"/>
        </w:rPr>
        <w:t>czyszczenie, odkurzanie wnętrza i obudowy</w:t>
      </w:r>
    </w:p>
    <w:p w:rsidR="00021ED0" w:rsidRPr="00021ED0" w:rsidRDefault="00021ED0" w:rsidP="00021ED0">
      <w:pPr>
        <w:numPr>
          <w:ilvl w:val="0"/>
          <w:numId w:val="33"/>
        </w:numPr>
        <w:jc w:val="both"/>
        <w:rPr>
          <w:rFonts w:ascii="Verdana" w:hAnsi="Verdana"/>
          <w:sz w:val="20"/>
          <w:szCs w:val="20"/>
        </w:rPr>
      </w:pPr>
      <w:r w:rsidRPr="00021ED0">
        <w:rPr>
          <w:rFonts w:ascii="Verdana" w:hAnsi="Verdana"/>
          <w:sz w:val="20"/>
          <w:szCs w:val="20"/>
        </w:rPr>
        <w:t>kontrola i czyszczenie wymiennika pierwotnego kotła po stronie przepływu gazów spalinowych</w:t>
      </w:r>
    </w:p>
    <w:p w:rsidR="00021ED0" w:rsidRPr="00021ED0" w:rsidRDefault="00021ED0" w:rsidP="00021ED0">
      <w:pPr>
        <w:numPr>
          <w:ilvl w:val="0"/>
          <w:numId w:val="33"/>
        </w:numPr>
        <w:jc w:val="both"/>
        <w:rPr>
          <w:rFonts w:ascii="Verdana" w:hAnsi="Verdana"/>
          <w:sz w:val="20"/>
          <w:szCs w:val="20"/>
        </w:rPr>
      </w:pPr>
      <w:r w:rsidRPr="00021ED0">
        <w:rPr>
          <w:rFonts w:ascii="Verdana" w:hAnsi="Verdana"/>
          <w:sz w:val="20"/>
          <w:szCs w:val="20"/>
        </w:rPr>
        <w:t>czyszczenie</w:t>
      </w:r>
      <w:r w:rsidR="00914FFC">
        <w:rPr>
          <w:rFonts w:ascii="Verdana" w:hAnsi="Verdana"/>
          <w:sz w:val="20"/>
          <w:szCs w:val="20"/>
        </w:rPr>
        <w:t>, regulacja</w:t>
      </w:r>
      <w:r w:rsidRPr="00021ED0">
        <w:rPr>
          <w:rFonts w:ascii="Verdana" w:hAnsi="Verdana"/>
          <w:sz w:val="20"/>
          <w:szCs w:val="20"/>
        </w:rPr>
        <w:t xml:space="preserve"> i weryfikacja palnika oraz zespołu elektrod </w:t>
      </w:r>
    </w:p>
    <w:p w:rsidR="00021ED0" w:rsidRPr="00021ED0" w:rsidRDefault="00021ED0" w:rsidP="00021ED0">
      <w:pPr>
        <w:numPr>
          <w:ilvl w:val="0"/>
          <w:numId w:val="33"/>
        </w:numPr>
        <w:jc w:val="both"/>
        <w:rPr>
          <w:rFonts w:ascii="Verdana" w:hAnsi="Verdana"/>
          <w:sz w:val="20"/>
          <w:szCs w:val="20"/>
        </w:rPr>
      </w:pPr>
      <w:r w:rsidRPr="00021ED0">
        <w:rPr>
          <w:rFonts w:ascii="Verdana" w:hAnsi="Verdana"/>
          <w:sz w:val="20"/>
          <w:szCs w:val="20"/>
        </w:rPr>
        <w:lastRenderedPageBreak/>
        <w:t>demontaż i ocena stanu technicznego palników</w:t>
      </w:r>
      <w:r w:rsidR="00914FFC">
        <w:rPr>
          <w:rFonts w:ascii="Verdana" w:hAnsi="Verdana"/>
          <w:sz w:val="20"/>
          <w:szCs w:val="20"/>
        </w:rPr>
        <w:t>, dyszy paliwowej</w:t>
      </w:r>
    </w:p>
    <w:p w:rsidR="00021ED0" w:rsidRPr="00021ED0" w:rsidRDefault="00021ED0" w:rsidP="00021ED0">
      <w:pPr>
        <w:numPr>
          <w:ilvl w:val="0"/>
          <w:numId w:val="33"/>
        </w:numPr>
        <w:jc w:val="both"/>
        <w:rPr>
          <w:rFonts w:ascii="Verdana" w:hAnsi="Verdana"/>
          <w:sz w:val="20"/>
          <w:szCs w:val="20"/>
        </w:rPr>
      </w:pPr>
      <w:r w:rsidRPr="00021ED0">
        <w:rPr>
          <w:rFonts w:ascii="Verdana" w:hAnsi="Verdana"/>
          <w:sz w:val="20"/>
          <w:szCs w:val="20"/>
        </w:rPr>
        <w:t xml:space="preserve">sprawdzenie nastawienia automatyki </w:t>
      </w:r>
    </w:p>
    <w:p w:rsidR="00021ED0" w:rsidRPr="00021ED0" w:rsidRDefault="00021ED0" w:rsidP="00021ED0">
      <w:pPr>
        <w:numPr>
          <w:ilvl w:val="0"/>
          <w:numId w:val="33"/>
        </w:numPr>
        <w:jc w:val="both"/>
        <w:rPr>
          <w:rFonts w:ascii="Verdana" w:hAnsi="Verdana"/>
          <w:sz w:val="20"/>
          <w:szCs w:val="20"/>
        </w:rPr>
      </w:pPr>
      <w:r w:rsidRPr="00021ED0">
        <w:rPr>
          <w:rFonts w:ascii="Verdana" w:hAnsi="Verdana"/>
          <w:sz w:val="20"/>
          <w:szCs w:val="20"/>
        </w:rPr>
        <w:t>sprawdzenie działania zabezpieczeń</w:t>
      </w:r>
    </w:p>
    <w:p w:rsidR="00021ED0" w:rsidRPr="00021ED0" w:rsidRDefault="00021ED0" w:rsidP="00021ED0">
      <w:pPr>
        <w:numPr>
          <w:ilvl w:val="0"/>
          <w:numId w:val="33"/>
        </w:numPr>
        <w:jc w:val="both"/>
        <w:rPr>
          <w:rFonts w:ascii="Verdana" w:hAnsi="Verdana"/>
          <w:sz w:val="20"/>
          <w:szCs w:val="20"/>
        </w:rPr>
      </w:pPr>
      <w:r w:rsidRPr="00021ED0">
        <w:rPr>
          <w:rFonts w:ascii="Verdana" w:hAnsi="Verdana"/>
          <w:sz w:val="20"/>
          <w:szCs w:val="20"/>
        </w:rPr>
        <w:t>sprawdzenie pracy pomp</w:t>
      </w:r>
    </w:p>
    <w:p w:rsidR="00021ED0" w:rsidRDefault="00021ED0" w:rsidP="00021ED0">
      <w:pPr>
        <w:numPr>
          <w:ilvl w:val="0"/>
          <w:numId w:val="33"/>
        </w:numPr>
        <w:jc w:val="both"/>
        <w:rPr>
          <w:rFonts w:ascii="Verdana" w:hAnsi="Verdana"/>
          <w:sz w:val="20"/>
          <w:szCs w:val="20"/>
        </w:rPr>
      </w:pPr>
      <w:r w:rsidRPr="00021ED0">
        <w:rPr>
          <w:rFonts w:ascii="Verdana" w:hAnsi="Verdana"/>
          <w:sz w:val="20"/>
          <w:szCs w:val="20"/>
        </w:rPr>
        <w:t>czyszczenie filtrów</w:t>
      </w:r>
    </w:p>
    <w:p w:rsidR="00021ED0" w:rsidRPr="00021ED0" w:rsidRDefault="00021ED0" w:rsidP="00021ED0">
      <w:pPr>
        <w:numPr>
          <w:ilvl w:val="0"/>
          <w:numId w:val="33"/>
        </w:numPr>
        <w:jc w:val="both"/>
        <w:rPr>
          <w:rFonts w:ascii="Verdana" w:hAnsi="Verdana"/>
          <w:sz w:val="20"/>
          <w:szCs w:val="20"/>
        </w:rPr>
      </w:pPr>
      <w:r w:rsidRPr="00021ED0">
        <w:rPr>
          <w:rFonts w:ascii="Verdana" w:hAnsi="Verdana"/>
          <w:sz w:val="20"/>
          <w:szCs w:val="20"/>
        </w:rPr>
        <w:t>kontrola i korekta nastawy mocy</w:t>
      </w:r>
    </w:p>
    <w:p w:rsidR="00021ED0" w:rsidRPr="00021ED0" w:rsidRDefault="00021ED0" w:rsidP="00021ED0">
      <w:pPr>
        <w:numPr>
          <w:ilvl w:val="0"/>
          <w:numId w:val="33"/>
        </w:numPr>
        <w:jc w:val="both"/>
        <w:rPr>
          <w:rFonts w:ascii="Verdana" w:hAnsi="Verdana"/>
          <w:sz w:val="20"/>
          <w:szCs w:val="20"/>
        </w:rPr>
      </w:pPr>
      <w:r w:rsidRPr="00021ED0">
        <w:rPr>
          <w:rFonts w:ascii="Verdana" w:hAnsi="Verdana"/>
          <w:sz w:val="20"/>
          <w:szCs w:val="20"/>
        </w:rPr>
        <w:t>kontrola szczelności układu wodnego urządzenia, przyłącza i automatyki gazowej</w:t>
      </w:r>
    </w:p>
    <w:p w:rsidR="00021ED0" w:rsidRDefault="00021ED0" w:rsidP="00021ED0">
      <w:pPr>
        <w:numPr>
          <w:ilvl w:val="0"/>
          <w:numId w:val="33"/>
        </w:numPr>
        <w:jc w:val="both"/>
        <w:rPr>
          <w:rFonts w:ascii="Verdana" w:hAnsi="Verdana"/>
          <w:sz w:val="20"/>
          <w:szCs w:val="20"/>
        </w:rPr>
      </w:pPr>
      <w:r w:rsidRPr="00021ED0">
        <w:rPr>
          <w:rFonts w:ascii="Verdana" w:hAnsi="Verdana"/>
          <w:sz w:val="20"/>
          <w:szCs w:val="20"/>
        </w:rPr>
        <w:t>kontrola przewodów spalinowych</w:t>
      </w:r>
    </w:p>
    <w:p w:rsidR="006F715D" w:rsidRDefault="006F715D" w:rsidP="00021ED0">
      <w:pPr>
        <w:numPr>
          <w:ilvl w:val="0"/>
          <w:numId w:val="33"/>
        </w:numPr>
        <w:jc w:val="both"/>
        <w:rPr>
          <w:rFonts w:ascii="Verdana" w:hAnsi="Verdana"/>
          <w:sz w:val="20"/>
          <w:szCs w:val="20"/>
        </w:rPr>
      </w:pPr>
      <w:r>
        <w:rPr>
          <w:rFonts w:ascii="Verdana" w:hAnsi="Verdana"/>
          <w:sz w:val="20"/>
          <w:szCs w:val="20"/>
        </w:rPr>
        <w:t>czyszczenie komory spalania</w:t>
      </w:r>
    </w:p>
    <w:p w:rsidR="006F715D" w:rsidRDefault="006F715D" w:rsidP="00021ED0">
      <w:pPr>
        <w:numPr>
          <w:ilvl w:val="0"/>
          <w:numId w:val="33"/>
        </w:numPr>
        <w:jc w:val="both"/>
        <w:rPr>
          <w:rFonts w:ascii="Verdana" w:hAnsi="Verdana"/>
          <w:sz w:val="20"/>
          <w:szCs w:val="20"/>
        </w:rPr>
      </w:pPr>
      <w:r>
        <w:rPr>
          <w:rFonts w:ascii="Verdana" w:hAnsi="Verdana"/>
          <w:sz w:val="20"/>
          <w:szCs w:val="20"/>
        </w:rPr>
        <w:t>mechaniczne i chemiczne czyszczenie wymiennika kotła(demontaż wymiennika i odłączenie go wanny kondensatu, wymiana uszczelnień wymiennika po stronie zasilania i powrotu wody obiegowej, spuszczenie odmulin z przestrzeni wodnych kotła</w:t>
      </w:r>
    </w:p>
    <w:p w:rsidR="006F715D" w:rsidRDefault="006F715D" w:rsidP="00021ED0">
      <w:pPr>
        <w:numPr>
          <w:ilvl w:val="0"/>
          <w:numId w:val="33"/>
        </w:numPr>
        <w:jc w:val="both"/>
        <w:rPr>
          <w:rFonts w:ascii="Verdana" w:hAnsi="Verdana"/>
          <w:sz w:val="20"/>
          <w:szCs w:val="20"/>
        </w:rPr>
      </w:pPr>
      <w:r>
        <w:rPr>
          <w:rFonts w:ascii="Verdana" w:hAnsi="Verdana"/>
          <w:sz w:val="20"/>
          <w:szCs w:val="20"/>
        </w:rPr>
        <w:t>sprawdzenie działania zaworu mieszającego</w:t>
      </w:r>
    </w:p>
    <w:p w:rsidR="00914FFC" w:rsidRDefault="00914FFC" w:rsidP="00021ED0">
      <w:pPr>
        <w:numPr>
          <w:ilvl w:val="0"/>
          <w:numId w:val="33"/>
        </w:numPr>
        <w:jc w:val="both"/>
        <w:rPr>
          <w:rFonts w:ascii="Verdana" w:hAnsi="Verdana"/>
          <w:sz w:val="20"/>
          <w:szCs w:val="20"/>
        </w:rPr>
      </w:pPr>
      <w:r>
        <w:rPr>
          <w:rFonts w:ascii="Verdana" w:hAnsi="Verdana"/>
          <w:sz w:val="20"/>
          <w:szCs w:val="20"/>
        </w:rPr>
        <w:t>pomiar prądu jonizacji</w:t>
      </w:r>
    </w:p>
    <w:p w:rsidR="00914FFC" w:rsidRDefault="00914FFC" w:rsidP="00021ED0">
      <w:pPr>
        <w:numPr>
          <w:ilvl w:val="0"/>
          <w:numId w:val="33"/>
        </w:numPr>
        <w:jc w:val="both"/>
        <w:rPr>
          <w:rFonts w:ascii="Verdana" w:hAnsi="Verdana"/>
          <w:sz w:val="20"/>
          <w:szCs w:val="20"/>
        </w:rPr>
      </w:pPr>
      <w:r>
        <w:rPr>
          <w:rFonts w:ascii="Verdana" w:hAnsi="Verdana"/>
          <w:sz w:val="20"/>
          <w:szCs w:val="20"/>
        </w:rPr>
        <w:t>pomiar ciśnienia statycznego i dynamicznego gazu</w:t>
      </w:r>
    </w:p>
    <w:p w:rsidR="00914FFC" w:rsidRDefault="00914FFC" w:rsidP="00021ED0">
      <w:pPr>
        <w:numPr>
          <w:ilvl w:val="0"/>
          <w:numId w:val="33"/>
        </w:numPr>
        <w:jc w:val="both"/>
        <w:rPr>
          <w:rFonts w:ascii="Verdana" w:hAnsi="Verdana"/>
          <w:sz w:val="20"/>
          <w:szCs w:val="20"/>
        </w:rPr>
      </w:pPr>
      <w:r>
        <w:rPr>
          <w:rFonts w:ascii="Verdana" w:hAnsi="Verdana"/>
          <w:sz w:val="20"/>
          <w:szCs w:val="20"/>
        </w:rPr>
        <w:t>pomiar ciśnienia oleju</w:t>
      </w:r>
    </w:p>
    <w:p w:rsidR="00914FFC" w:rsidRDefault="00914FFC" w:rsidP="00021ED0">
      <w:pPr>
        <w:numPr>
          <w:ilvl w:val="0"/>
          <w:numId w:val="33"/>
        </w:numPr>
        <w:jc w:val="both"/>
        <w:rPr>
          <w:rFonts w:ascii="Verdana" w:hAnsi="Verdana"/>
          <w:sz w:val="20"/>
          <w:szCs w:val="20"/>
        </w:rPr>
      </w:pPr>
      <w:r>
        <w:rPr>
          <w:rFonts w:ascii="Verdana" w:hAnsi="Verdana"/>
          <w:sz w:val="20"/>
          <w:szCs w:val="20"/>
        </w:rPr>
        <w:t>test przekaźników</w:t>
      </w:r>
    </w:p>
    <w:p w:rsidR="00914FFC" w:rsidRDefault="00914FFC" w:rsidP="00021ED0">
      <w:pPr>
        <w:numPr>
          <w:ilvl w:val="0"/>
          <w:numId w:val="33"/>
        </w:numPr>
        <w:jc w:val="both"/>
        <w:rPr>
          <w:rFonts w:ascii="Verdana" w:hAnsi="Verdana"/>
          <w:sz w:val="20"/>
          <w:szCs w:val="20"/>
        </w:rPr>
      </w:pPr>
      <w:r>
        <w:rPr>
          <w:rFonts w:ascii="Verdana" w:hAnsi="Verdana"/>
          <w:sz w:val="20"/>
          <w:szCs w:val="20"/>
        </w:rPr>
        <w:t>analiza spalin/palniki nadmuchowe</w:t>
      </w:r>
    </w:p>
    <w:p w:rsidR="00914FFC" w:rsidRDefault="00914FFC" w:rsidP="00021ED0">
      <w:pPr>
        <w:numPr>
          <w:ilvl w:val="0"/>
          <w:numId w:val="33"/>
        </w:numPr>
        <w:jc w:val="both"/>
        <w:rPr>
          <w:rFonts w:ascii="Verdana" w:hAnsi="Verdana"/>
          <w:sz w:val="20"/>
          <w:szCs w:val="20"/>
        </w:rPr>
      </w:pPr>
      <w:r>
        <w:rPr>
          <w:rFonts w:ascii="Verdana" w:hAnsi="Verdana"/>
          <w:sz w:val="20"/>
          <w:szCs w:val="20"/>
        </w:rPr>
        <w:t>sprawdzenie parametrów pracy pompy</w:t>
      </w:r>
    </w:p>
    <w:p w:rsidR="00914FFC" w:rsidRDefault="00914FFC" w:rsidP="00021ED0">
      <w:pPr>
        <w:numPr>
          <w:ilvl w:val="0"/>
          <w:numId w:val="33"/>
        </w:numPr>
        <w:jc w:val="both"/>
        <w:rPr>
          <w:rFonts w:ascii="Verdana" w:hAnsi="Verdana"/>
          <w:sz w:val="20"/>
          <w:szCs w:val="20"/>
        </w:rPr>
      </w:pPr>
      <w:r>
        <w:rPr>
          <w:rFonts w:ascii="Verdana" w:hAnsi="Verdana"/>
          <w:sz w:val="20"/>
          <w:szCs w:val="20"/>
        </w:rPr>
        <w:t>sprawdzenie armatury zbiornika na gaz</w:t>
      </w:r>
    </w:p>
    <w:p w:rsidR="00914FFC" w:rsidRDefault="00914FFC" w:rsidP="00021ED0">
      <w:pPr>
        <w:numPr>
          <w:ilvl w:val="0"/>
          <w:numId w:val="33"/>
        </w:numPr>
        <w:jc w:val="both"/>
        <w:rPr>
          <w:rFonts w:ascii="Verdana" w:hAnsi="Verdana"/>
          <w:sz w:val="20"/>
          <w:szCs w:val="20"/>
        </w:rPr>
      </w:pPr>
      <w:r>
        <w:rPr>
          <w:rFonts w:ascii="Verdana" w:hAnsi="Verdana"/>
          <w:sz w:val="20"/>
          <w:szCs w:val="20"/>
        </w:rPr>
        <w:t>sprawdzenie regulatora</w:t>
      </w:r>
      <w:r w:rsidR="006F715D">
        <w:rPr>
          <w:rFonts w:ascii="Verdana" w:hAnsi="Verdana"/>
          <w:sz w:val="20"/>
          <w:szCs w:val="20"/>
        </w:rPr>
        <w:t xml:space="preserve"> pokojowego i pogodowego</w:t>
      </w:r>
    </w:p>
    <w:p w:rsidR="006F715D" w:rsidRDefault="006F715D" w:rsidP="00021ED0">
      <w:pPr>
        <w:numPr>
          <w:ilvl w:val="0"/>
          <w:numId w:val="33"/>
        </w:numPr>
        <w:jc w:val="both"/>
        <w:rPr>
          <w:rFonts w:ascii="Verdana" w:hAnsi="Verdana"/>
          <w:sz w:val="20"/>
          <w:szCs w:val="20"/>
        </w:rPr>
      </w:pPr>
      <w:r>
        <w:rPr>
          <w:rFonts w:ascii="Verdana" w:hAnsi="Verdana"/>
          <w:sz w:val="20"/>
          <w:szCs w:val="20"/>
        </w:rPr>
        <w:t>sprawdzenie złącza wtykowego</w:t>
      </w:r>
    </w:p>
    <w:p w:rsidR="006F715D" w:rsidRDefault="006F715D" w:rsidP="00021ED0">
      <w:pPr>
        <w:numPr>
          <w:ilvl w:val="0"/>
          <w:numId w:val="33"/>
        </w:numPr>
        <w:jc w:val="both"/>
        <w:rPr>
          <w:rFonts w:ascii="Verdana" w:hAnsi="Verdana"/>
          <w:sz w:val="20"/>
          <w:szCs w:val="20"/>
        </w:rPr>
      </w:pPr>
      <w:r>
        <w:rPr>
          <w:rFonts w:ascii="Verdana" w:hAnsi="Verdana"/>
          <w:sz w:val="20"/>
          <w:szCs w:val="20"/>
        </w:rPr>
        <w:t>sprawdzenie ciśnienia wstępnego w naczyniu zbiorczym</w:t>
      </w:r>
    </w:p>
    <w:p w:rsidR="00D6208E" w:rsidRDefault="00D6208E" w:rsidP="00021ED0">
      <w:pPr>
        <w:numPr>
          <w:ilvl w:val="0"/>
          <w:numId w:val="33"/>
        </w:numPr>
        <w:jc w:val="both"/>
        <w:rPr>
          <w:rFonts w:ascii="Verdana" w:hAnsi="Verdana"/>
          <w:sz w:val="20"/>
          <w:szCs w:val="20"/>
        </w:rPr>
      </w:pPr>
      <w:r>
        <w:rPr>
          <w:rFonts w:ascii="Verdana" w:hAnsi="Verdana"/>
          <w:sz w:val="20"/>
          <w:szCs w:val="20"/>
        </w:rPr>
        <w:t>sprawdzenie ogranicznika zapłonowego</w:t>
      </w:r>
    </w:p>
    <w:p w:rsidR="00D6208E" w:rsidRDefault="00D6208E" w:rsidP="00021ED0">
      <w:pPr>
        <w:numPr>
          <w:ilvl w:val="0"/>
          <w:numId w:val="33"/>
        </w:numPr>
        <w:jc w:val="both"/>
        <w:rPr>
          <w:rFonts w:ascii="Verdana" w:hAnsi="Verdana"/>
          <w:sz w:val="20"/>
          <w:szCs w:val="20"/>
        </w:rPr>
      </w:pPr>
      <w:r>
        <w:rPr>
          <w:rFonts w:ascii="Verdana" w:hAnsi="Verdana"/>
          <w:sz w:val="20"/>
          <w:szCs w:val="20"/>
        </w:rPr>
        <w:t>sprawdzenie regulatora ciśnienia gazu</w:t>
      </w:r>
    </w:p>
    <w:p w:rsidR="00D6208E" w:rsidRDefault="00D6208E" w:rsidP="00021ED0">
      <w:pPr>
        <w:numPr>
          <w:ilvl w:val="0"/>
          <w:numId w:val="33"/>
        </w:numPr>
        <w:jc w:val="both"/>
        <w:rPr>
          <w:rFonts w:ascii="Verdana" w:hAnsi="Verdana"/>
          <w:sz w:val="20"/>
          <w:szCs w:val="20"/>
        </w:rPr>
      </w:pPr>
      <w:r>
        <w:rPr>
          <w:rFonts w:ascii="Verdana" w:hAnsi="Verdana"/>
          <w:sz w:val="20"/>
          <w:szCs w:val="20"/>
        </w:rPr>
        <w:t>sprawdzenie szczelności kotła</w:t>
      </w:r>
    </w:p>
    <w:p w:rsidR="00D6208E" w:rsidRDefault="00D6208E" w:rsidP="00021ED0">
      <w:pPr>
        <w:numPr>
          <w:ilvl w:val="0"/>
          <w:numId w:val="33"/>
        </w:numPr>
        <w:jc w:val="both"/>
        <w:rPr>
          <w:rFonts w:ascii="Verdana" w:hAnsi="Verdana"/>
          <w:sz w:val="20"/>
          <w:szCs w:val="20"/>
        </w:rPr>
      </w:pPr>
      <w:r>
        <w:rPr>
          <w:rFonts w:ascii="Verdana" w:hAnsi="Verdana"/>
          <w:sz w:val="20"/>
          <w:szCs w:val="20"/>
        </w:rPr>
        <w:t>wymiana uszczelek</w:t>
      </w:r>
    </w:p>
    <w:p w:rsidR="00D6208E" w:rsidRDefault="00D6208E" w:rsidP="00021ED0">
      <w:pPr>
        <w:numPr>
          <w:ilvl w:val="0"/>
          <w:numId w:val="33"/>
        </w:numPr>
        <w:jc w:val="both"/>
        <w:rPr>
          <w:rFonts w:ascii="Verdana" w:hAnsi="Verdana"/>
          <w:sz w:val="20"/>
          <w:szCs w:val="20"/>
        </w:rPr>
      </w:pPr>
      <w:r>
        <w:rPr>
          <w:rFonts w:ascii="Verdana" w:hAnsi="Verdana"/>
          <w:sz w:val="20"/>
          <w:szCs w:val="20"/>
        </w:rPr>
        <w:t>odpowietrzenie grzejników</w:t>
      </w:r>
    </w:p>
    <w:p w:rsidR="006F715D" w:rsidRDefault="006F715D" w:rsidP="00021ED0">
      <w:pPr>
        <w:numPr>
          <w:ilvl w:val="0"/>
          <w:numId w:val="33"/>
        </w:numPr>
        <w:jc w:val="both"/>
        <w:rPr>
          <w:rFonts w:ascii="Verdana" w:hAnsi="Verdana"/>
          <w:sz w:val="20"/>
          <w:szCs w:val="20"/>
        </w:rPr>
      </w:pPr>
      <w:r>
        <w:rPr>
          <w:rFonts w:ascii="Verdana" w:hAnsi="Verdana"/>
          <w:sz w:val="20"/>
          <w:szCs w:val="20"/>
        </w:rPr>
        <w:t>czyszczenie i napełnienie wodą syfonu</w:t>
      </w:r>
    </w:p>
    <w:p w:rsidR="006F715D" w:rsidRPr="00021ED0" w:rsidRDefault="006F715D" w:rsidP="00021ED0">
      <w:pPr>
        <w:numPr>
          <w:ilvl w:val="0"/>
          <w:numId w:val="33"/>
        </w:numPr>
        <w:jc w:val="both"/>
        <w:rPr>
          <w:rFonts w:ascii="Verdana" w:hAnsi="Verdana"/>
          <w:sz w:val="20"/>
          <w:szCs w:val="20"/>
        </w:rPr>
      </w:pPr>
      <w:r>
        <w:rPr>
          <w:rFonts w:ascii="Verdana" w:hAnsi="Verdana"/>
          <w:sz w:val="20"/>
          <w:szCs w:val="20"/>
        </w:rPr>
        <w:t>sprawdzenie szczelności układów ciepłej i zimnej wody oraz odprowadzenie kondensatu</w:t>
      </w:r>
      <w:r w:rsidR="00D6208E">
        <w:rPr>
          <w:rFonts w:ascii="Verdana" w:hAnsi="Verdana"/>
          <w:sz w:val="20"/>
          <w:szCs w:val="20"/>
        </w:rPr>
        <w:t xml:space="preserve"> </w:t>
      </w:r>
    </w:p>
    <w:p w:rsidR="00021ED0" w:rsidRPr="00021ED0" w:rsidRDefault="00021ED0" w:rsidP="00021ED0">
      <w:pPr>
        <w:pStyle w:val="Akapitzlist"/>
        <w:numPr>
          <w:ilvl w:val="0"/>
          <w:numId w:val="33"/>
        </w:numPr>
        <w:spacing w:after="200" w:line="276" w:lineRule="auto"/>
        <w:rPr>
          <w:rFonts w:ascii="Verdana" w:hAnsi="Verdana"/>
          <w:sz w:val="20"/>
          <w:szCs w:val="20"/>
        </w:rPr>
      </w:pPr>
      <w:r w:rsidRPr="00021ED0">
        <w:rPr>
          <w:rFonts w:ascii="Verdana" w:hAnsi="Verdana"/>
          <w:sz w:val="20"/>
          <w:szCs w:val="20"/>
        </w:rPr>
        <w:t>sporządzanie dla Zamawiającego protokołów z przeprowadzonych przeglądów wraz z wynikami pomiarów i zaleceniami do wykonania.</w:t>
      </w:r>
    </w:p>
    <w:p w:rsidR="00021ED0" w:rsidRPr="00021ED0" w:rsidRDefault="00021ED0" w:rsidP="00021ED0">
      <w:pPr>
        <w:spacing w:after="200" w:line="276" w:lineRule="auto"/>
        <w:jc w:val="both"/>
        <w:rPr>
          <w:rFonts w:ascii="Verdana" w:hAnsi="Verdana"/>
          <w:sz w:val="20"/>
          <w:szCs w:val="20"/>
        </w:rPr>
      </w:pPr>
      <w:r w:rsidRPr="00021ED0">
        <w:rPr>
          <w:rFonts w:ascii="Verdana" w:hAnsi="Verdana"/>
          <w:sz w:val="20"/>
          <w:szCs w:val="20"/>
        </w:rPr>
        <w:t>b. Instalacje:</w:t>
      </w:r>
    </w:p>
    <w:p w:rsidR="00021ED0" w:rsidRDefault="00914FFC" w:rsidP="00021ED0">
      <w:pPr>
        <w:pStyle w:val="Akapitzlist"/>
        <w:numPr>
          <w:ilvl w:val="1"/>
          <w:numId w:val="34"/>
        </w:numPr>
        <w:spacing w:after="200" w:line="276" w:lineRule="auto"/>
        <w:ind w:left="709" w:hanging="283"/>
        <w:jc w:val="both"/>
        <w:rPr>
          <w:rFonts w:ascii="Verdana" w:hAnsi="Verdana"/>
          <w:sz w:val="20"/>
          <w:szCs w:val="20"/>
        </w:rPr>
      </w:pPr>
      <w:r>
        <w:rPr>
          <w:rFonts w:ascii="Verdana" w:hAnsi="Verdana"/>
          <w:sz w:val="20"/>
          <w:szCs w:val="20"/>
        </w:rPr>
        <w:t xml:space="preserve">kontrola, </w:t>
      </w:r>
      <w:r w:rsidR="00021ED0" w:rsidRPr="00021ED0">
        <w:rPr>
          <w:rFonts w:ascii="Verdana" w:hAnsi="Verdana"/>
          <w:sz w:val="20"/>
          <w:szCs w:val="20"/>
        </w:rPr>
        <w:t>badanie szczelności i stanu technicznego instalacji gazowej</w:t>
      </w:r>
    </w:p>
    <w:p w:rsidR="006F715D" w:rsidRDefault="006F715D" w:rsidP="00021ED0">
      <w:pPr>
        <w:pStyle w:val="Akapitzlist"/>
        <w:numPr>
          <w:ilvl w:val="1"/>
          <w:numId w:val="34"/>
        </w:numPr>
        <w:spacing w:after="200" w:line="276" w:lineRule="auto"/>
        <w:ind w:left="709" w:hanging="283"/>
        <w:jc w:val="both"/>
        <w:rPr>
          <w:rFonts w:ascii="Verdana" w:hAnsi="Verdana"/>
          <w:sz w:val="20"/>
          <w:szCs w:val="20"/>
        </w:rPr>
      </w:pPr>
      <w:r>
        <w:rPr>
          <w:rFonts w:ascii="Verdana" w:hAnsi="Verdana"/>
          <w:sz w:val="20"/>
          <w:szCs w:val="20"/>
        </w:rPr>
        <w:t>przegląd pionowych i poziomych odcinków instalacji gazowej</w:t>
      </w:r>
    </w:p>
    <w:p w:rsidR="006F715D" w:rsidRPr="00021ED0" w:rsidRDefault="006F715D" w:rsidP="00021ED0">
      <w:pPr>
        <w:pStyle w:val="Akapitzlist"/>
        <w:numPr>
          <w:ilvl w:val="1"/>
          <w:numId w:val="34"/>
        </w:numPr>
        <w:spacing w:after="200" w:line="276" w:lineRule="auto"/>
        <w:ind w:left="709" w:hanging="283"/>
        <w:jc w:val="both"/>
        <w:rPr>
          <w:rFonts w:ascii="Verdana" w:hAnsi="Verdana"/>
          <w:sz w:val="20"/>
          <w:szCs w:val="20"/>
        </w:rPr>
      </w:pPr>
      <w:r>
        <w:rPr>
          <w:rFonts w:ascii="Verdana" w:hAnsi="Verdana"/>
          <w:sz w:val="20"/>
          <w:szCs w:val="20"/>
        </w:rPr>
        <w:t>legalizacja(kalibracja) systemu antywybuchowego GAZEX</w:t>
      </w:r>
      <w:r w:rsidR="002653B4">
        <w:rPr>
          <w:rFonts w:ascii="Verdana" w:hAnsi="Verdana"/>
          <w:sz w:val="20"/>
          <w:szCs w:val="20"/>
        </w:rPr>
        <w:t xml:space="preserve"> (Zadanie 5 </w:t>
      </w:r>
      <w:r w:rsidR="002653B4" w:rsidRPr="002653B4">
        <w:rPr>
          <w:rFonts w:ascii="Verdana" w:hAnsi="Verdana"/>
          <w:sz w:val="20"/>
          <w:szCs w:val="20"/>
        </w:rPr>
        <w:t>Rejonu Szczecin                        ul. Pomorska 47</w:t>
      </w:r>
      <w:r w:rsidR="002653B4">
        <w:rPr>
          <w:rFonts w:ascii="Verdana" w:hAnsi="Verdana"/>
          <w:sz w:val="20"/>
          <w:szCs w:val="20"/>
        </w:rPr>
        <w:t>)</w:t>
      </w:r>
    </w:p>
    <w:p w:rsidR="00021ED0" w:rsidRPr="00021ED0" w:rsidRDefault="00021ED0" w:rsidP="00021ED0">
      <w:pPr>
        <w:pStyle w:val="Akapitzlist"/>
        <w:numPr>
          <w:ilvl w:val="1"/>
          <w:numId w:val="34"/>
        </w:numPr>
        <w:spacing w:after="200" w:line="276" w:lineRule="auto"/>
        <w:ind w:left="709" w:hanging="283"/>
        <w:jc w:val="both"/>
        <w:rPr>
          <w:rFonts w:ascii="Verdana" w:hAnsi="Verdana"/>
          <w:sz w:val="20"/>
          <w:szCs w:val="20"/>
        </w:rPr>
      </w:pPr>
      <w:r w:rsidRPr="00021ED0">
        <w:rPr>
          <w:rFonts w:ascii="Verdana" w:hAnsi="Verdana"/>
          <w:sz w:val="20"/>
          <w:szCs w:val="20"/>
        </w:rPr>
        <w:t>sporządzanie dla Zamawiającego protokołu z przeprowadzonego badania wraz zaleceniami do wykonania.</w:t>
      </w:r>
    </w:p>
    <w:p w:rsidR="00C827F5" w:rsidRPr="00622F00" w:rsidRDefault="00C827F5" w:rsidP="00C827F5">
      <w:pPr>
        <w:jc w:val="both"/>
        <w:rPr>
          <w:rFonts w:ascii="Verdana" w:hAnsi="Verdana" w:cs="Verdana"/>
          <w:sz w:val="20"/>
          <w:szCs w:val="20"/>
        </w:rPr>
      </w:pPr>
      <w:r w:rsidRPr="00622F00">
        <w:rPr>
          <w:rFonts w:ascii="Verdana" w:hAnsi="Verdana" w:cs="Verdana"/>
          <w:sz w:val="20"/>
          <w:szCs w:val="20"/>
        </w:rPr>
        <w:t xml:space="preserve">c) Koszt materiałów niezbędnych do wykonania przeglądów ,Wykonawca winien uwzględnić </w:t>
      </w:r>
      <w:r w:rsidR="00885BFF">
        <w:rPr>
          <w:rFonts w:ascii="Verdana" w:hAnsi="Verdana" w:cs="Verdana"/>
          <w:sz w:val="20"/>
          <w:szCs w:val="20"/>
        </w:rPr>
        <w:t xml:space="preserve">                  </w:t>
      </w:r>
      <w:r w:rsidRPr="00622F00">
        <w:rPr>
          <w:rFonts w:ascii="Verdana" w:hAnsi="Verdana" w:cs="Verdana"/>
          <w:sz w:val="20"/>
          <w:szCs w:val="20"/>
        </w:rPr>
        <w:t>w cenie ofertowej za przeglądy okresowe.</w:t>
      </w:r>
    </w:p>
    <w:p w:rsidR="00C827F5" w:rsidRPr="00622F00" w:rsidRDefault="00C827F5" w:rsidP="00C827F5">
      <w:pPr>
        <w:jc w:val="both"/>
        <w:rPr>
          <w:rFonts w:ascii="Verdana" w:hAnsi="Verdana" w:cs="Verdana"/>
          <w:sz w:val="20"/>
          <w:szCs w:val="20"/>
        </w:rPr>
      </w:pPr>
    </w:p>
    <w:p w:rsidR="00C827F5" w:rsidRPr="00622F00" w:rsidRDefault="00C827F5" w:rsidP="00C827F5">
      <w:pPr>
        <w:jc w:val="both"/>
        <w:rPr>
          <w:rFonts w:ascii="Verdana" w:hAnsi="Verdana" w:cs="Verdana"/>
          <w:sz w:val="20"/>
          <w:szCs w:val="20"/>
        </w:rPr>
      </w:pPr>
      <w:r w:rsidRPr="00622F00">
        <w:rPr>
          <w:rFonts w:ascii="Verdana" w:hAnsi="Verdana" w:cs="Verdana"/>
          <w:sz w:val="20"/>
          <w:szCs w:val="20"/>
        </w:rPr>
        <w:t>d)  Wymiana części i podzespołów będzie dokonywana wyłącznie w przypadku ich zużycia lub uszkodzenia a zużyte lub uszkodzone elementy i zabezpieczenia kotła mające bezpośredni wpływ na bezpieczeństwo eksploatacji urządzeń będą wymieniane niezwłocznie po stwierdzeniu ich nieprawidłowej pracy.</w:t>
      </w:r>
    </w:p>
    <w:p w:rsidR="00C827F5" w:rsidRPr="00622F00" w:rsidRDefault="00C827F5" w:rsidP="00C827F5">
      <w:pPr>
        <w:jc w:val="both"/>
        <w:rPr>
          <w:rFonts w:ascii="Verdana" w:hAnsi="Verdana" w:cs="Verdana"/>
          <w:sz w:val="20"/>
          <w:szCs w:val="20"/>
        </w:rPr>
      </w:pPr>
    </w:p>
    <w:p w:rsidR="00C827F5" w:rsidRPr="00622F00" w:rsidRDefault="00C827F5" w:rsidP="00C827F5">
      <w:pPr>
        <w:jc w:val="both"/>
        <w:rPr>
          <w:rFonts w:ascii="Verdana" w:hAnsi="Verdana" w:cs="Verdana"/>
          <w:sz w:val="20"/>
          <w:szCs w:val="20"/>
        </w:rPr>
      </w:pPr>
      <w:r w:rsidRPr="00622F00">
        <w:rPr>
          <w:rFonts w:ascii="Verdana" w:hAnsi="Verdana" w:cs="Verdana"/>
          <w:sz w:val="20"/>
          <w:szCs w:val="20"/>
        </w:rPr>
        <w:t xml:space="preserve">e)  W przypadku zużycia części lub awarii urządzeń po przeglądzie Zamawiający ponosi jedynie koszty części wraz z ich dostarczeniem bez kosztów ich wymiany. Naprawa kotłów wraz </w:t>
      </w:r>
      <w:r>
        <w:rPr>
          <w:rFonts w:ascii="Verdana" w:hAnsi="Verdana" w:cs="Verdana"/>
          <w:sz w:val="20"/>
          <w:szCs w:val="20"/>
        </w:rPr>
        <w:t xml:space="preserve">                   </w:t>
      </w:r>
      <w:r w:rsidRPr="00622F00">
        <w:rPr>
          <w:rFonts w:ascii="Verdana" w:hAnsi="Verdana" w:cs="Verdana"/>
          <w:sz w:val="20"/>
          <w:szCs w:val="20"/>
        </w:rPr>
        <w:t xml:space="preserve">z wymianą części zostanie wykonana bezpłatnie w ramach udzielonej </w:t>
      </w:r>
      <w:r w:rsidR="00885BFF">
        <w:rPr>
          <w:rFonts w:ascii="Verdana" w:hAnsi="Verdana" w:cs="Verdana"/>
          <w:sz w:val="20"/>
          <w:szCs w:val="20"/>
        </w:rPr>
        <w:t>gwarancji po przeprowadzeniu ww.</w:t>
      </w:r>
      <w:r w:rsidRPr="00622F00">
        <w:rPr>
          <w:rFonts w:ascii="Verdana" w:hAnsi="Verdana" w:cs="Verdana"/>
          <w:sz w:val="20"/>
          <w:szCs w:val="20"/>
        </w:rPr>
        <w:t xml:space="preserve"> przeglądów.</w:t>
      </w:r>
    </w:p>
    <w:p w:rsidR="00C827F5" w:rsidRPr="00622F00" w:rsidRDefault="00C827F5" w:rsidP="00C827F5">
      <w:pPr>
        <w:jc w:val="both"/>
        <w:rPr>
          <w:rFonts w:ascii="Verdana" w:hAnsi="Verdana" w:cs="Verdana"/>
          <w:sz w:val="20"/>
          <w:szCs w:val="20"/>
        </w:rPr>
      </w:pPr>
    </w:p>
    <w:p w:rsidR="00C827F5" w:rsidRPr="00622F00" w:rsidRDefault="00C827F5" w:rsidP="00C827F5">
      <w:pPr>
        <w:jc w:val="both"/>
        <w:rPr>
          <w:rFonts w:ascii="Verdana" w:hAnsi="Verdana" w:cs="Verdana"/>
          <w:sz w:val="20"/>
          <w:szCs w:val="20"/>
        </w:rPr>
      </w:pPr>
      <w:r w:rsidRPr="00622F00">
        <w:rPr>
          <w:rFonts w:ascii="Verdana" w:hAnsi="Verdana" w:cs="Verdana"/>
          <w:sz w:val="20"/>
          <w:szCs w:val="20"/>
        </w:rPr>
        <w:lastRenderedPageBreak/>
        <w:t xml:space="preserve">f) Wykonawca udzieli </w:t>
      </w:r>
      <w:r w:rsidRPr="00622F00">
        <w:rPr>
          <w:rFonts w:ascii="Verdana" w:hAnsi="Verdana" w:cs="Verdana"/>
          <w:b/>
          <w:sz w:val="20"/>
          <w:szCs w:val="20"/>
        </w:rPr>
        <w:t>6 miesięcy</w:t>
      </w:r>
      <w:r w:rsidRPr="00622F00">
        <w:rPr>
          <w:rFonts w:ascii="Verdana" w:hAnsi="Verdana" w:cs="Verdana"/>
          <w:sz w:val="20"/>
          <w:szCs w:val="20"/>
        </w:rPr>
        <w:t xml:space="preserve"> gwarancji na wykonane naprawy, a na zastosowane części zamienne i materiały eksploatacyjne -zgodnie z gwarancją przewidzianą przez ich producenta.</w:t>
      </w:r>
    </w:p>
    <w:p w:rsidR="00C827F5" w:rsidRDefault="00C827F5" w:rsidP="00C827F5">
      <w:pPr>
        <w:jc w:val="both"/>
        <w:rPr>
          <w:rFonts w:ascii="Verdana" w:hAnsi="Verdana" w:cs="Verdana"/>
          <w:sz w:val="22"/>
          <w:szCs w:val="22"/>
        </w:rPr>
      </w:pPr>
    </w:p>
    <w:p w:rsidR="00545850" w:rsidRPr="00545850" w:rsidRDefault="00545850" w:rsidP="00545850">
      <w:pPr>
        <w:pStyle w:val="Akapitzlist"/>
        <w:numPr>
          <w:ilvl w:val="0"/>
          <w:numId w:val="29"/>
        </w:numPr>
        <w:spacing w:after="200"/>
        <w:jc w:val="both"/>
        <w:rPr>
          <w:rFonts w:ascii="Verdana" w:hAnsi="Verdana"/>
          <w:i/>
          <w:sz w:val="20"/>
          <w:szCs w:val="20"/>
        </w:rPr>
      </w:pPr>
      <w:r w:rsidRPr="00545850">
        <w:rPr>
          <w:rFonts w:ascii="Verdana" w:hAnsi="Verdana"/>
          <w:bCs/>
          <w:sz w:val="20"/>
          <w:szCs w:val="20"/>
        </w:rPr>
        <w:t>Do obowiązków Wykonawcy należy w szczególności:</w:t>
      </w:r>
    </w:p>
    <w:p w:rsidR="00545850" w:rsidRPr="00545850" w:rsidRDefault="00545850" w:rsidP="00545850">
      <w:pPr>
        <w:pStyle w:val="Akapitzlist"/>
        <w:spacing w:after="200"/>
        <w:jc w:val="both"/>
        <w:rPr>
          <w:rFonts w:ascii="Verdana" w:hAnsi="Verdana"/>
          <w:i/>
          <w:sz w:val="20"/>
          <w:szCs w:val="20"/>
        </w:rPr>
      </w:pPr>
    </w:p>
    <w:p w:rsidR="00545850" w:rsidRPr="00545850" w:rsidRDefault="00545850" w:rsidP="00545850">
      <w:pPr>
        <w:pStyle w:val="Akapitzlist"/>
        <w:numPr>
          <w:ilvl w:val="1"/>
          <w:numId w:val="29"/>
        </w:numPr>
        <w:spacing w:after="200"/>
        <w:ind w:left="993"/>
        <w:jc w:val="both"/>
        <w:rPr>
          <w:rFonts w:ascii="Verdana" w:hAnsi="Verdana"/>
          <w:i/>
          <w:sz w:val="20"/>
          <w:szCs w:val="20"/>
        </w:rPr>
      </w:pPr>
      <w:r w:rsidRPr="00545850">
        <w:rPr>
          <w:rFonts w:ascii="Verdana" w:hAnsi="Verdana"/>
          <w:bCs/>
          <w:sz w:val="20"/>
          <w:szCs w:val="20"/>
        </w:rPr>
        <w:t>Wykonywanie przedmiotu Umowy zgodnie ze sztuką i wiedzą techniczną.</w:t>
      </w:r>
    </w:p>
    <w:p w:rsidR="00545850" w:rsidRPr="008A7506" w:rsidRDefault="00545850" w:rsidP="00545850">
      <w:pPr>
        <w:numPr>
          <w:ilvl w:val="1"/>
          <w:numId w:val="29"/>
        </w:numPr>
        <w:spacing w:after="200"/>
        <w:ind w:left="993"/>
        <w:jc w:val="both"/>
        <w:rPr>
          <w:rFonts w:ascii="Verdana" w:hAnsi="Verdana"/>
          <w:i/>
          <w:sz w:val="20"/>
          <w:szCs w:val="20"/>
        </w:rPr>
      </w:pPr>
      <w:r w:rsidRPr="008A7506">
        <w:rPr>
          <w:rFonts w:ascii="Verdana" w:hAnsi="Verdana"/>
          <w:bCs/>
          <w:sz w:val="20"/>
          <w:szCs w:val="20"/>
        </w:rPr>
        <w:t>Udzielnie Zamawiającemu na każde żądanie informacji o stanie zaawansowania prac oraz sposobie ich wykonania</w:t>
      </w:r>
    </w:p>
    <w:p w:rsidR="00545850" w:rsidRPr="008A7506" w:rsidRDefault="00545850" w:rsidP="00545850">
      <w:pPr>
        <w:numPr>
          <w:ilvl w:val="1"/>
          <w:numId w:val="29"/>
        </w:numPr>
        <w:spacing w:after="200"/>
        <w:ind w:left="993"/>
        <w:jc w:val="both"/>
        <w:rPr>
          <w:rFonts w:ascii="Verdana" w:hAnsi="Verdana"/>
          <w:i/>
          <w:sz w:val="20"/>
          <w:szCs w:val="20"/>
        </w:rPr>
      </w:pPr>
      <w:r w:rsidRPr="008A7506">
        <w:rPr>
          <w:rFonts w:ascii="Verdana" w:hAnsi="Verdana"/>
          <w:bCs/>
          <w:sz w:val="20"/>
          <w:szCs w:val="20"/>
        </w:rPr>
        <w:t xml:space="preserve">Sporządzenie i dostarczenie Zamawiającemu protokołu zdawczo-odbiorczego </w:t>
      </w:r>
      <w:r w:rsidR="00885BFF">
        <w:rPr>
          <w:rFonts w:ascii="Verdana" w:hAnsi="Verdana"/>
          <w:bCs/>
          <w:sz w:val="20"/>
          <w:szCs w:val="20"/>
        </w:rPr>
        <w:t xml:space="preserve">                                   </w:t>
      </w:r>
      <w:r w:rsidRPr="008A7506">
        <w:rPr>
          <w:rFonts w:ascii="Verdana" w:hAnsi="Verdana"/>
          <w:bCs/>
          <w:sz w:val="20"/>
          <w:szCs w:val="20"/>
        </w:rPr>
        <w:t>z czynności serwisowych dla każdego urządzenia</w:t>
      </w:r>
    </w:p>
    <w:p w:rsidR="00545850" w:rsidRPr="008A7506" w:rsidRDefault="00545850" w:rsidP="00545850">
      <w:pPr>
        <w:numPr>
          <w:ilvl w:val="1"/>
          <w:numId w:val="29"/>
        </w:numPr>
        <w:spacing w:after="200"/>
        <w:ind w:left="993"/>
        <w:jc w:val="both"/>
        <w:rPr>
          <w:rFonts w:ascii="Verdana" w:hAnsi="Verdana"/>
          <w:i/>
          <w:sz w:val="20"/>
          <w:szCs w:val="20"/>
        </w:rPr>
      </w:pPr>
      <w:r w:rsidRPr="008A7506">
        <w:rPr>
          <w:rFonts w:ascii="Verdana" w:hAnsi="Verdana"/>
          <w:bCs/>
          <w:sz w:val="20"/>
          <w:szCs w:val="20"/>
        </w:rPr>
        <w:t>W przypadku stwierdzenia awarii urządzenia podczas przeglądu Wykonawca sporządzi na tę okoliczność protokół wraz ze szczegółowym wykazem materiałów i czynności niezbędnych do usunięcia awarii oraz niezwłocznie usunie usterki.</w:t>
      </w:r>
    </w:p>
    <w:p w:rsidR="00B83DB9" w:rsidRPr="00FA1F45" w:rsidRDefault="00545850" w:rsidP="00FA1F45">
      <w:pPr>
        <w:numPr>
          <w:ilvl w:val="1"/>
          <w:numId w:val="29"/>
        </w:numPr>
        <w:spacing w:after="200"/>
        <w:ind w:left="993"/>
        <w:jc w:val="both"/>
        <w:rPr>
          <w:rFonts w:ascii="Verdana" w:hAnsi="Verdana"/>
          <w:i/>
          <w:sz w:val="20"/>
          <w:szCs w:val="20"/>
        </w:rPr>
      </w:pPr>
      <w:r w:rsidRPr="008A7506">
        <w:rPr>
          <w:rFonts w:ascii="Verdana" w:hAnsi="Verdana"/>
          <w:bCs/>
          <w:sz w:val="20"/>
          <w:szCs w:val="20"/>
        </w:rPr>
        <w:t>Uporządkowanie miejsca pracy po zakończonych czynnościach.</w:t>
      </w:r>
    </w:p>
    <w:p w:rsidR="00B83DB9" w:rsidRPr="008A7506" w:rsidRDefault="00E52605" w:rsidP="00B83DB9">
      <w:pPr>
        <w:numPr>
          <w:ilvl w:val="0"/>
          <w:numId w:val="29"/>
        </w:numPr>
        <w:spacing w:after="200"/>
        <w:jc w:val="both"/>
        <w:rPr>
          <w:rFonts w:ascii="Verdana" w:hAnsi="Verdana"/>
          <w:i/>
          <w:sz w:val="20"/>
          <w:szCs w:val="20"/>
        </w:rPr>
      </w:pPr>
      <w:r>
        <w:rPr>
          <w:rFonts w:ascii="Verdana" w:hAnsi="Verdana"/>
          <w:bCs/>
          <w:sz w:val="20"/>
          <w:szCs w:val="20"/>
        </w:rPr>
        <w:t xml:space="preserve"> </w:t>
      </w:r>
      <w:r w:rsidR="00B83DB9" w:rsidRPr="008A7506">
        <w:rPr>
          <w:rFonts w:ascii="Verdana" w:hAnsi="Verdana"/>
          <w:bCs/>
          <w:sz w:val="20"/>
          <w:szCs w:val="20"/>
        </w:rPr>
        <w:t>Wykonawca ponosi odpowiedzialność za szkody powstałe z jego winy podczas wykonywania prac będących przedmiotem Umowy oraz za uszkodzenia sprzętu Zamawiającego powstałe podczas wykonywania czynności serwisowych lub naprawczych.</w:t>
      </w:r>
    </w:p>
    <w:p w:rsidR="00B83DB9" w:rsidRPr="00FA1F45" w:rsidRDefault="00B83DB9" w:rsidP="00B83DB9">
      <w:pPr>
        <w:numPr>
          <w:ilvl w:val="0"/>
          <w:numId w:val="29"/>
        </w:numPr>
        <w:spacing w:after="200"/>
        <w:jc w:val="both"/>
        <w:rPr>
          <w:rFonts w:ascii="Verdana" w:hAnsi="Verdana"/>
          <w:i/>
          <w:sz w:val="20"/>
          <w:szCs w:val="20"/>
        </w:rPr>
      </w:pPr>
      <w:r w:rsidRPr="008A7506">
        <w:rPr>
          <w:rFonts w:ascii="Verdana" w:hAnsi="Verdana"/>
          <w:bCs/>
          <w:sz w:val="20"/>
          <w:szCs w:val="20"/>
        </w:rPr>
        <w:t xml:space="preserve"> Zamawiający dopuszcza złożenie ofert na wybrane zadania.</w:t>
      </w:r>
    </w:p>
    <w:p w:rsidR="00FA1F45" w:rsidRPr="00FA1F45" w:rsidRDefault="00FA1F45" w:rsidP="00FA1F45">
      <w:pPr>
        <w:pStyle w:val="Akapitzlist"/>
        <w:numPr>
          <w:ilvl w:val="0"/>
          <w:numId w:val="29"/>
        </w:numPr>
        <w:jc w:val="both"/>
        <w:rPr>
          <w:rFonts w:ascii="Verdana" w:hAnsi="Verdana" w:cs="Verdana"/>
          <w:sz w:val="20"/>
          <w:szCs w:val="20"/>
        </w:rPr>
      </w:pPr>
      <w:r>
        <w:rPr>
          <w:rFonts w:ascii="Verdana" w:hAnsi="Verdana"/>
          <w:sz w:val="20"/>
          <w:szCs w:val="20"/>
        </w:rPr>
        <w:t xml:space="preserve"> </w:t>
      </w:r>
      <w:r w:rsidRPr="00FA1F45">
        <w:rPr>
          <w:rFonts w:ascii="Verdana" w:hAnsi="Verdana" w:cs="Verdana"/>
          <w:sz w:val="20"/>
          <w:szCs w:val="20"/>
        </w:rPr>
        <w:t xml:space="preserve">W  postępowaniu mogą brać udział wykonawcy , którzy spełniają warunki określone  </w:t>
      </w:r>
      <w:r>
        <w:rPr>
          <w:rFonts w:ascii="Verdana" w:hAnsi="Verdana" w:cs="Verdana"/>
          <w:sz w:val="20"/>
          <w:szCs w:val="20"/>
        </w:rPr>
        <w:t xml:space="preserve">        </w:t>
      </w:r>
      <w:r w:rsidRPr="00FA1F45">
        <w:rPr>
          <w:rFonts w:ascii="Verdana" w:hAnsi="Verdana" w:cs="Verdana"/>
          <w:sz w:val="20"/>
          <w:szCs w:val="20"/>
        </w:rPr>
        <w:t>w art. 22 ust.1 ustawy Prawo zamówień publicznych tj.</w:t>
      </w:r>
    </w:p>
    <w:p w:rsidR="00FA1F45" w:rsidRPr="00FA1F45" w:rsidRDefault="00FA1F45" w:rsidP="00FA1F45">
      <w:pPr>
        <w:pStyle w:val="Akapitzlist"/>
        <w:numPr>
          <w:ilvl w:val="0"/>
          <w:numId w:val="21"/>
        </w:numPr>
        <w:jc w:val="both"/>
        <w:rPr>
          <w:rFonts w:ascii="Verdana" w:hAnsi="Verdana" w:cs="Verdana"/>
          <w:sz w:val="20"/>
          <w:szCs w:val="20"/>
        </w:rPr>
      </w:pPr>
      <w:r w:rsidRPr="00FA1F45">
        <w:rPr>
          <w:rFonts w:ascii="Verdana" w:hAnsi="Verdana" w:cs="Verdana"/>
          <w:sz w:val="20"/>
          <w:szCs w:val="20"/>
        </w:rPr>
        <w:t>Posiadają uprawnienia do wykonywania określonej działalności lub czynności</w:t>
      </w:r>
    </w:p>
    <w:p w:rsidR="00FA1F45" w:rsidRPr="00FA1F45" w:rsidRDefault="00FA1F45" w:rsidP="00FA1F45">
      <w:pPr>
        <w:pStyle w:val="Akapitzlist"/>
        <w:numPr>
          <w:ilvl w:val="0"/>
          <w:numId w:val="21"/>
        </w:numPr>
        <w:jc w:val="both"/>
        <w:rPr>
          <w:rFonts w:ascii="Verdana" w:hAnsi="Verdana" w:cs="Verdana"/>
          <w:sz w:val="20"/>
          <w:szCs w:val="20"/>
        </w:rPr>
      </w:pPr>
      <w:r w:rsidRPr="00FA1F45">
        <w:rPr>
          <w:rFonts w:ascii="Verdana" w:hAnsi="Verdana" w:cs="Verdana"/>
          <w:sz w:val="20"/>
          <w:szCs w:val="20"/>
        </w:rPr>
        <w:t xml:space="preserve"> Posiadają niezbędną wiedzę i doświadczenie oraz dysponują potencjałem technicznym</w:t>
      </w:r>
      <w:r>
        <w:rPr>
          <w:rFonts w:ascii="Verdana" w:hAnsi="Verdana" w:cs="Verdana"/>
          <w:sz w:val="20"/>
          <w:szCs w:val="20"/>
        </w:rPr>
        <w:t xml:space="preserve">      </w:t>
      </w:r>
      <w:r w:rsidRPr="00FA1F45">
        <w:rPr>
          <w:rFonts w:ascii="Verdana" w:hAnsi="Verdana" w:cs="Verdana"/>
          <w:sz w:val="20"/>
          <w:szCs w:val="20"/>
        </w:rPr>
        <w:t xml:space="preserve"> i osobami zdolnymi do wykonania niniejszego zamówienia.</w:t>
      </w:r>
    </w:p>
    <w:p w:rsidR="00FA1F45" w:rsidRPr="00FA1F45" w:rsidRDefault="00FA1F45" w:rsidP="00FA1F45">
      <w:pPr>
        <w:pStyle w:val="Akapitzlist"/>
        <w:numPr>
          <w:ilvl w:val="0"/>
          <w:numId w:val="21"/>
        </w:numPr>
        <w:jc w:val="both"/>
        <w:rPr>
          <w:rFonts w:ascii="Verdana" w:hAnsi="Verdana" w:cs="Verdana"/>
          <w:sz w:val="20"/>
          <w:szCs w:val="20"/>
        </w:rPr>
      </w:pPr>
      <w:r w:rsidRPr="00FA1F45">
        <w:rPr>
          <w:rFonts w:ascii="Verdana" w:hAnsi="Verdana" w:cs="Verdana"/>
          <w:sz w:val="20"/>
          <w:szCs w:val="20"/>
        </w:rPr>
        <w:t xml:space="preserve"> Znajdują się w sytuacji ekonomicznej i finansowej zapewniającej wykonanie zamówienia.</w:t>
      </w:r>
    </w:p>
    <w:p w:rsidR="00FA1F45" w:rsidRDefault="00FA1F45" w:rsidP="00FA1F45">
      <w:pPr>
        <w:pStyle w:val="Akapitzlist"/>
        <w:numPr>
          <w:ilvl w:val="0"/>
          <w:numId w:val="21"/>
        </w:numPr>
        <w:jc w:val="both"/>
        <w:rPr>
          <w:rFonts w:ascii="Verdana" w:hAnsi="Verdana" w:cs="Verdana"/>
          <w:sz w:val="20"/>
          <w:szCs w:val="20"/>
        </w:rPr>
      </w:pPr>
      <w:r w:rsidRPr="00FA1F45">
        <w:rPr>
          <w:rFonts w:ascii="Verdana" w:hAnsi="Verdana" w:cs="Verdana"/>
          <w:sz w:val="20"/>
          <w:szCs w:val="20"/>
        </w:rPr>
        <w:t xml:space="preserve"> Nie podlegają wykluczenia z postepowania.</w:t>
      </w:r>
    </w:p>
    <w:p w:rsidR="00FA1F45" w:rsidRPr="00FA1F45" w:rsidRDefault="00FA1F45" w:rsidP="00FA1F45">
      <w:pPr>
        <w:pStyle w:val="Akapitzlist"/>
        <w:jc w:val="both"/>
        <w:rPr>
          <w:rFonts w:ascii="Verdana" w:hAnsi="Verdana" w:cs="Verdana"/>
          <w:sz w:val="20"/>
          <w:szCs w:val="20"/>
        </w:rPr>
      </w:pPr>
    </w:p>
    <w:p w:rsidR="00B83DB9" w:rsidRDefault="00B83DB9" w:rsidP="00B83DB9">
      <w:pPr>
        <w:numPr>
          <w:ilvl w:val="0"/>
          <w:numId w:val="29"/>
        </w:numPr>
        <w:jc w:val="both"/>
        <w:rPr>
          <w:rFonts w:ascii="Verdana" w:hAnsi="Verdana"/>
          <w:sz w:val="20"/>
          <w:szCs w:val="20"/>
        </w:rPr>
      </w:pPr>
      <w:r w:rsidRPr="008A7506">
        <w:rPr>
          <w:rFonts w:ascii="Verdana" w:hAnsi="Verdana"/>
          <w:b/>
          <w:sz w:val="20"/>
          <w:szCs w:val="20"/>
        </w:rPr>
        <w:t>UWAGA:</w:t>
      </w:r>
      <w:r w:rsidRPr="008A7506">
        <w:rPr>
          <w:rFonts w:ascii="Verdana" w:hAnsi="Verdana"/>
          <w:sz w:val="20"/>
          <w:szCs w:val="20"/>
        </w:rPr>
        <w:t xml:space="preserve"> Zaleca się  aby  Wykonawcy, na własną odpowiedzialność i ryzyko, dokonali oględzin/wizji lokalnej w celu uzyskania wszelkich informacji, które mogą być kon</w:t>
      </w:r>
      <w:r>
        <w:rPr>
          <w:rFonts w:ascii="Verdana" w:hAnsi="Verdana"/>
          <w:sz w:val="20"/>
          <w:szCs w:val="20"/>
        </w:rPr>
        <w:t xml:space="preserve">ieczne do przygotowania oferty. </w:t>
      </w:r>
      <w:r w:rsidRPr="008A7506">
        <w:rPr>
          <w:rFonts w:ascii="Verdana" w:hAnsi="Verdana"/>
          <w:sz w:val="20"/>
          <w:szCs w:val="20"/>
        </w:rPr>
        <w:t>Koszty wizytacji terenu stanowić będą własne wydatki Wykonawców.</w:t>
      </w:r>
    </w:p>
    <w:p w:rsidR="00B83DB9" w:rsidRPr="008A7506" w:rsidRDefault="00B83DB9" w:rsidP="00B83DB9">
      <w:pPr>
        <w:ind w:left="720"/>
        <w:jc w:val="both"/>
        <w:rPr>
          <w:rFonts w:ascii="Verdana" w:hAnsi="Verdana"/>
          <w:sz w:val="20"/>
          <w:szCs w:val="20"/>
        </w:rPr>
      </w:pPr>
    </w:p>
    <w:p w:rsidR="00B83DB9" w:rsidRPr="008A7506" w:rsidRDefault="00DD05E9" w:rsidP="00B83DB9">
      <w:pPr>
        <w:numPr>
          <w:ilvl w:val="0"/>
          <w:numId w:val="29"/>
        </w:numPr>
        <w:jc w:val="both"/>
        <w:rPr>
          <w:rFonts w:ascii="Verdana" w:hAnsi="Verdana"/>
          <w:sz w:val="20"/>
          <w:szCs w:val="20"/>
        </w:rPr>
      </w:pPr>
      <w:r>
        <w:rPr>
          <w:rFonts w:ascii="Verdana" w:hAnsi="Verdana"/>
          <w:sz w:val="20"/>
          <w:szCs w:val="20"/>
        </w:rPr>
        <w:t xml:space="preserve"> </w:t>
      </w:r>
      <w:r w:rsidR="00B83DB9" w:rsidRPr="008A7506">
        <w:rPr>
          <w:rFonts w:ascii="Verdana" w:hAnsi="Verdana"/>
          <w:sz w:val="20"/>
          <w:szCs w:val="20"/>
        </w:rPr>
        <w:t>Zamawiający przewiduje spotkania wyjaśniające w ramach wizji lokalnej z Wykonawcami po wcześniejszym kontakcie z osobami wyznaczonymi do kontaktu dla poszczególnych zadań:</w:t>
      </w:r>
    </w:p>
    <w:p w:rsidR="00421FD3" w:rsidRDefault="00421FD3" w:rsidP="00B83DB9">
      <w:pPr>
        <w:ind w:left="720"/>
        <w:jc w:val="both"/>
        <w:rPr>
          <w:rFonts w:ascii="Verdana" w:hAnsi="Verdana"/>
          <w:sz w:val="20"/>
          <w:szCs w:val="20"/>
        </w:rPr>
      </w:pPr>
    </w:p>
    <w:p w:rsidR="00B83DB9" w:rsidRPr="008A7506" w:rsidRDefault="00885BFF" w:rsidP="00B83DB9">
      <w:pPr>
        <w:ind w:left="720"/>
        <w:jc w:val="both"/>
        <w:rPr>
          <w:rFonts w:ascii="Verdana" w:hAnsi="Verdana"/>
          <w:sz w:val="20"/>
          <w:szCs w:val="20"/>
        </w:rPr>
      </w:pPr>
      <w:r>
        <w:rPr>
          <w:rFonts w:ascii="Verdana" w:hAnsi="Verdana"/>
          <w:sz w:val="20"/>
          <w:szCs w:val="20"/>
        </w:rPr>
        <w:t>Zadanie 1: p .Monika Lisowicz</w:t>
      </w:r>
      <w:r w:rsidR="00B83DB9" w:rsidRPr="008A7506">
        <w:rPr>
          <w:rFonts w:ascii="Verdana" w:hAnsi="Verdana"/>
          <w:sz w:val="20"/>
          <w:szCs w:val="20"/>
        </w:rPr>
        <w:t xml:space="preserve"> – 91 5641 509</w:t>
      </w:r>
    </w:p>
    <w:p w:rsidR="00B83DB9" w:rsidRPr="0038019D" w:rsidRDefault="00B83DB9" w:rsidP="00B83DB9">
      <w:pPr>
        <w:ind w:left="720"/>
        <w:jc w:val="both"/>
        <w:rPr>
          <w:rFonts w:ascii="Verdana" w:hAnsi="Verdana"/>
          <w:sz w:val="20"/>
          <w:szCs w:val="20"/>
        </w:rPr>
      </w:pPr>
      <w:r w:rsidRPr="0038019D">
        <w:rPr>
          <w:rFonts w:ascii="Verdana" w:hAnsi="Verdana"/>
          <w:sz w:val="20"/>
          <w:szCs w:val="20"/>
        </w:rPr>
        <w:t xml:space="preserve">Zadanie 2: p. </w:t>
      </w:r>
      <w:r w:rsidR="0038019D">
        <w:rPr>
          <w:rFonts w:ascii="Verdana" w:hAnsi="Verdana"/>
          <w:sz w:val="20"/>
          <w:szCs w:val="20"/>
        </w:rPr>
        <w:t>Angelika Gan -94 3455 262</w:t>
      </w:r>
    </w:p>
    <w:p w:rsidR="00B83DB9" w:rsidRPr="0038019D" w:rsidRDefault="00B83DB9" w:rsidP="00B83DB9">
      <w:pPr>
        <w:ind w:left="720"/>
        <w:jc w:val="both"/>
        <w:rPr>
          <w:rFonts w:ascii="Verdana" w:hAnsi="Verdana"/>
          <w:sz w:val="20"/>
          <w:szCs w:val="20"/>
        </w:rPr>
      </w:pPr>
      <w:r w:rsidRPr="0038019D">
        <w:rPr>
          <w:rFonts w:ascii="Verdana" w:hAnsi="Verdana"/>
          <w:sz w:val="20"/>
          <w:szCs w:val="20"/>
        </w:rPr>
        <w:t xml:space="preserve">Zadanie 3: p. </w:t>
      </w:r>
      <w:r w:rsidR="0038019D">
        <w:rPr>
          <w:rFonts w:ascii="Verdana" w:hAnsi="Verdana"/>
          <w:sz w:val="20"/>
          <w:szCs w:val="20"/>
        </w:rPr>
        <w:t xml:space="preserve">Anna Miziorko – 91 </w:t>
      </w:r>
      <w:r w:rsidR="00421FD3">
        <w:rPr>
          <w:rFonts w:ascii="Verdana" w:hAnsi="Verdana"/>
          <w:sz w:val="20"/>
          <w:szCs w:val="20"/>
        </w:rPr>
        <w:t>3921 730</w:t>
      </w:r>
    </w:p>
    <w:p w:rsidR="00B83DB9" w:rsidRPr="0038019D" w:rsidRDefault="00B83DB9" w:rsidP="00B83DB9">
      <w:pPr>
        <w:ind w:left="720"/>
        <w:jc w:val="both"/>
        <w:rPr>
          <w:rFonts w:ascii="Verdana" w:hAnsi="Verdana"/>
          <w:sz w:val="20"/>
          <w:szCs w:val="20"/>
        </w:rPr>
      </w:pPr>
      <w:r w:rsidRPr="0038019D">
        <w:rPr>
          <w:rFonts w:ascii="Verdana" w:hAnsi="Verdana"/>
          <w:sz w:val="20"/>
          <w:szCs w:val="20"/>
        </w:rPr>
        <w:t>Zadanie 4: p.</w:t>
      </w:r>
      <w:r w:rsidR="00421FD3">
        <w:rPr>
          <w:rFonts w:ascii="Verdana" w:hAnsi="Verdana"/>
          <w:sz w:val="20"/>
          <w:szCs w:val="20"/>
        </w:rPr>
        <w:t xml:space="preserve"> Adriana Kubiak</w:t>
      </w:r>
      <w:r w:rsidRPr="0038019D">
        <w:rPr>
          <w:rFonts w:ascii="Verdana" w:hAnsi="Verdana"/>
          <w:sz w:val="20"/>
          <w:szCs w:val="20"/>
        </w:rPr>
        <w:t xml:space="preserve"> </w:t>
      </w:r>
      <w:r w:rsidR="00421FD3">
        <w:rPr>
          <w:rFonts w:ascii="Verdana" w:hAnsi="Verdana"/>
          <w:sz w:val="20"/>
          <w:szCs w:val="20"/>
        </w:rPr>
        <w:t>-91 5775 213</w:t>
      </w:r>
    </w:p>
    <w:p w:rsidR="001F4200" w:rsidRDefault="00B83DB9" w:rsidP="001F4200">
      <w:pPr>
        <w:ind w:left="720"/>
        <w:jc w:val="both"/>
        <w:rPr>
          <w:rFonts w:ascii="Verdana" w:hAnsi="Verdana"/>
          <w:sz w:val="20"/>
          <w:szCs w:val="20"/>
        </w:rPr>
      </w:pPr>
      <w:r w:rsidRPr="0038019D">
        <w:rPr>
          <w:rFonts w:ascii="Verdana" w:hAnsi="Verdana"/>
          <w:sz w:val="20"/>
          <w:szCs w:val="20"/>
        </w:rPr>
        <w:t xml:space="preserve">Zadanie 5: p. </w:t>
      </w:r>
      <w:r w:rsidR="00421FD3">
        <w:rPr>
          <w:rFonts w:ascii="Verdana" w:hAnsi="Verdana"/>
          <w:sz w:val="20"/>
          <w:szCs w:val="20"/>
        </w:rPr>
        <w:t>Aldona Wotalska- 91 4647 116</w:t>
      </w:r>
    </w:p>
    <w:p w:rsidR="00421FD3" w:rsidRDefault="00421FD3" w:rsidP="001F4200">
      <w:pPr>
        <w:ind w:left="720"/>
        <w:jc w:val="both"/>
        <w:rPr>
          <w:rFonts w:ascii="Verdana" w:hAnsi="Verdana"/>
          <w:sz w:val="20"/>
          <w:szCs w:val="20"/>
        </w:rPr>
      </w:pPr>
      <w:r>
        <w:rPr>
          <w:rFonts w:ascii="Verdana" w:hAnsi="Verdana"/>
          <w:sz w:val="20"/>
          <w:szCs w:val="20"/>
        </w:rPr>
        <w:t>Zadanie 6: p. Joanna Wiczk-Bloch- 94 3730  966</w:t>
      </w:r>
    </w:p>
    <w:p w:rsidR="00421FD3" w:rsidRDefault="00421FD3" w:rsidP="001F4200">
      <w:pPr>
        <w:ind w:left="720"/>
        <w:jc w:val="both"/>
        <w:rPr>
          <w:rFonts w:ascii="Verdana" w:hAnsi="Verdana"/>
          <w:sz w:val="20"/>
          <w:szCs w:val="20"/>
        </w:rPr>
      </w:pPr>
      <w:r>
        <w:rPr>
          <w:rFonts w:ascii="Verdana" w:hAnsi="Verdana"/>
          <w:sz w:val="20"/>
          <w:szCs w:val="20"/>
        </w:rPr>
        <w:t>Zadanie 7: p. Ewa Kołosowska – 67 2582 471</w:t>
      </w:r>
    </w:p>
    <w:p w:rsidR="00421FD3" w:rsidRPr="0038019D" w:rsidRDefault="00421FD3" w:rsidP="001F4200">
      <w:pPr>
        <w:ind w:left="720"/>
        <w:jc w:val="both"/>
        <w:rPr>
          <w:rFonts w:ascii="Verdana" w:hAnsi="Verdana"/>
          <w:sz w:val="20"/>
          <w:szCs w:val="20"/>
        </w:rPr>
      </w:pPr>
      <w:r>
        <w:rPr>
          <w:rFonts w:ascii="Verdana" w:hAnsi="Verdana"/>
          <w:sz w:val="20"/>
          <w:szCs w:val="20"/>
        </w:rPr>
        <w:t>Zadanie 8: p. Jacek Kaliś- 91 4325 322</w:t>
      </w:r>
    </w:p>
    <w:p w:rsidR="002C45C2" w:rsidRPr="0038019D" w:rsidRDefault="002C45C2" w:rsidP="002C45C2">
      <w:pPr>
        <w:jc w:val="both"/>
        <w:rPr>
          <w:rFonts w:ascii="Verdana" w:hAnsi="Verdana" w:cs="Verdana"/>
          <w:sz w:val="22"/>
          <w:szCs w:val="22"/>
        </w:rPr>
      </w:pPr>
    </w:p>
    <w:p w:rsidR="001F4200" w:rsidRPr="001F4200" w:rsidRDefault="00DD05E9" w:rsidP="001F4200">
      <w:pPr>
        <w:pStyle w:val="Akapitzlist"/>
        <w:numPr>
          <w:ilvl w:val="0"/>
          <w:numId w:val="29"/>
        </w:numPr>
        <w:jc w:val="both"/>
        <w:rPr>
          <w:rFonts w:ascii="Verdana" w:hAnsi="Verdana"/>
          <w:sz w:val="20"/>
          <w:szCs w:val="20"/>
        </w:rPr>
      </w:pPr>
      <w:r>
        <w:rPr>
          <w:rFonts w:ascii="Verdana" w:hAnsi="Verdana"/>
          <w:sz w:val="20"/>
          <w:szCs w:val="20"/>
        </w:rPr>
        <w:t xml:space="preserve"> </w:t>
      </w:r>
      <w:r w:rsidR="001F4200" w:rsidRPr="001F4200">
        <w:rPr>
          <w:rFonts w:ascii="Verdana" w:hAnsi="Verdana" w:cs="Verdana"/>
          <w:sz w:val="20"/>
          <w:szCs w:val="20"/>
        </w:rPr>
        <w:t>Wykaz oświadczeń i dokumentów</w:t>
      </w:r>
    </w:p>
    <w:p w:rsidR="001F4200" w:rsidRPr="001F4200" w:rsidRDefault="001F4200" w:rsidP="001F4200">
      <w:pPr>
        <w:jc w:val="both"/>
        <w:rPr>
          <w:rFonts w:ascii="Verdana" w:hAnsi="Verdana" w:cs="Verdana"/>
          <w:b/>
          <w:sz w:val="20"/>
          <w:szCs w:val="20"/>
        </w:rPr>
      </w:pPr>
    </w:p>
    <w:p w:rsidR="001F4200" w:rsidRPr="001F4200" w:rsidRDefault="001F4200" w:rsidP="001F4200">
      <w:pPr>
        <w:pStyle w:val="Akapitzlist"/>
        <w:numPr>
          <w:ilvl w:val="0"/>
          <w:numId w:val="31"/>
        </w:numPr>
        <w:jc w:val="both"/>
        <w:rPr>
          <w:rFonts w:ascii="Verdana" w:hAnsi="Verdana" w:cs="Verdana"/>
          <w:sz w:val="20"/>
          <w:szCs w:val="20"/>
        </w:rPr>
      </w:pPr>
      <w:r w:rsidRPr="001F4200">
        <w:rPr>
          <w:rFonts w:ascii="Verdana" w:hAnsi="Verdana" w:cs="Verdana"/>
          <w:sz w:val="20"/>
          <w:szCs w:val="20"/>
        </w:rPr>
        <w:t>W celu potwierdzenia że wykonawca posiada niezbędną wiedzę i doświadczenie  oraz dysponuje potencjałem technicznym do wykonania niniejszego zamówienia oraz że znajduje się w sytuacji ekonomicznej i finansowej zapewniającej wykonanie z</w:t>
      </w:r>
      <w:r>
        <w:rPr>
          <w:rFonts w:ascii="Verdana" w:hAnsi="Verdana" w:cs="Verdana"/>
          <w:sz w:val="20"/>
          <w:szCs w:val="20"/>
        </w:rPr>
        <w:t>amówienia</w:t>
      </w:r>
      <w:r w:rsidRPr="001F4200">
        <w:rPr>
          <w:rFonts w:ascii="Verdana" w:hAnsi="Verdana" w:cs="Verdana"/>
          <w:sz w:val="20"/>
          <w:szCs w:val="20"/>
        </w:rPr>
        <w:t xml:space="preserve"> - oświadczenie o w/w treści </w:t>
      </w:r>
    </w:p>
    <w:p w:rsidR="001F4200" w:rsidRPr="001F4200" w:rsidRDefault="001F4200" w:rsidP="001F4200">
      <w:pPr>
        <w:pStyle w:val="Akapitzlist"/>
        <w:numPr>
          <w:ilvl w:val="0"/>
          <w:numId w:val="31"/>
        </w:numPr>
        <w:jc w:val="both"/>
        <w:rPr>
          <w:rFonts w:ascii="Verdana" w:hAnsi="Verdana" w:cs="Verdana"/>
          <w:sz w:val="20"/>
          <w:szCs w:val="20"/>
        </w:rPr>
      </w:pPr>
      <w:r w:rsidRPr="001F4200">
        <w:rPr>
          <w:rFonts w:ascii="Verdana" w:hAnsi="Verdana" w:cs="Verdana"/>
          <w:sz w:val="20"/>
          <w:szCs w:val="20"/>
        </w:rPr>
        <w:lastRenderedPageBreak/>
        <w:t>Wykonawca załączy posiadane aktualne uprawnienia serwisowe do kotłów olejowych i gazowych.</w:t>
      </w:r>
    </w:p>
    <w:p w:rsidR="001F4200" w:rsidRDefault="001F4200" w:rsidP="001F4200">
      <w:pPr>
        <w:pStyle w:val="Akapitzlist"/>
        <w:jc w:val="both"/>
        <w:rPr>
          <w:rFonts w:ascii="Verdana" w:hAnsi="Verdana"/>
          <w:sz w:val="20"/>
          <w:szCs w:val="20"/>
        </w:rPr>
      </w:pPr>
    </w:p>
    <w:p w:rsidR="002C45C2" w:rsidRPr="001F4200" w:rsidRDefault="001F4200" w:rsidP="001F4200">
      <w:pPr>
        <w:pStyle w:val="Akapitzlist"/>
        <w:numPr>
          <w:ilvl w:val="0"/>
          <w:numId w:val="29"/>
        </w:numPr>
        <w:jc w:val="both"/>
        <w:rPr>
          <w:rFonts w:ascii="Verdana" w:hAnsi="Verdana"/>
          <w:sz w:val="20"/>
          <w:szCs w:val="20"/>
        </w:rPr>
      </w:pPr>
      <w:r>
        <w:rPr>
          <w:rFonts w:ascii="Verdana" w:hAnsi="Verdana"/>
          <w:sz w:val="20"/>
          <w:szCs w:val="20"/>
        </w:rPr>
        <w:t xml:space="preserve"> </w:t>
      </w:r>
      <w:r w:rsidR="002C45C2" w:rsidRPr="001F4200">
        <w:rPr>
          <w:rFonts w:ascii="Verdana" w:hAnsi="Verdana"/>
          <w:sz w:val="20"/>
          <w:szCs w:val="20"/>
        </w:rPr>
        <w:t xml:space="preserve">Za wykonane usługi Wykonawca otrzyma wynagrodzenie zgodne ze stawkami podanymi w formularzu cenowym dla poszczególnego zadania, tj. za wykonaną usługę przeglądu (konserwacji) lub naprawę. Koszt przeglądu (konserwacji) obejmuje koszt wykonania usługi, dojazd do siedziby Zamawiającego oraz materiały eksploatacyjne niezbędne do jego wykonania, </w:t>
      </w:r>
      <w:r w:rsidR="002C45C2" w:rsidRPr="001F4200">
        <w:rPr>
          <w:rFonts w:ascii="Verdana" w:hAnsi="Verdana"/>
          <w:b/>
          <w:sz w:val="20"/>
          <w:szCs w:val="20"/>
        </w:rPr>
        <w:t>za wyjątkiem kosztów części zamiennych i materiałów eksploatacyjnych użytych do napraw awaryjnych</w:t>
      </w:r>
      <w:r w:rsidR="002C45C2" w:rsidRPr="001F4200">
        <w:rPr>
          <w:rFonts w:ascii="Verdana" w:hAnsi="Verdana"/>
          <w:sz w:val="20"/>
          <w:szCs w:val="20"/>
        </w:rPr>
        <w:t>. Ceny części zamiennych i materiałów eksploatacyjnych przy naprawach urządzeń będą każdorazowo określane na podstawie rzeczywiście poniesionych kosztów przez Wykonawcę.  Zamawiający zastrzega sobie prawo do żądania od Wykonawcy załączenia do faktury kserokopii dowodów zakupu części zamiennych oraz materiałów eksploatacyjnych zastosowanych przy naprawach urządzeń.</w:t>
      </w:r>
    </w:p>
    <w:p w:rsidR="002C45C2" w:rsidRPr="002C45C2" w:rsidRDefault="002C45C2" w:rsidP="002C45C2">
      <w:pPr>
        <w:pStyle w:val="Akapitzlist"/>
        <w:jc w:val="both"/>
        <w:rPr>
          <w:rFonts w:ascii="Verdana" w:hAnsi="Verdana"/>
          <w:sz w:val="20"/>
          <w:szCs w:val="20"/>
        </w:rPr>
      </w:pPr>
    </w:p>
    <w:p w:rsidR="002C45C2" w:rsidRDefault="001F4200" w:rsidP="001F4200">
      <w:pPr>
        <w:pStyle w:val="Akapitzlist"/>
        <w:numPr>
          <w:ilvl w:val="0"/>
          <w:numId w:val="29"/>
        </w:numPr>
        <w:jc w:val="both"/>
        <w:rPr>
          <w:rFonts w:ascii="Verdana" w:hAnsi="Verdana"/>
          <w:sz w:val="20"/>
          <w:szCs w:val="20"/>
        </w:rPr>
      </w:pPr>
      <w:r>
        <w:rPr>
          <w:rFonts w:ascii="Verdana" w:hAnsi="Verdana"/>
          <w:sz w:val="20"/>
          <w:szCs w:val="20"/>
        </w:rPr>
        <w:t xml:space="preserve"> </w:t>
      </w:r>
      <w:r w:rsidR="002C45C2" w:rsidRPr="008A7506">
        <w:rPr>
          <w:rFonts w:ascii="Verdana" w:hAnsi="Verdana"/>
          <w:sz w:val="20"/>
          <w:szCs w:val="20"/>
        </w:rPr>
        <w:t>Płatność wynagrodzenia na rachunek bankowy Wykonawcy wskazany na fakturze nastąpi, po przekazaniu protokołów z wykonanych prac, w terminie do 21 dni od dnia otrzymania przez Zamawiającego prawidłowo wystawionej faktury VAT. Za datę realizacji płatności uważa się datę, w którym Zamawiający wydał swojemu bankowi dyspozycję polecenia przelewu pieniędzy na konto Wykonawcy.</w:t>
      </w:r>
    </w:p>
    <w:p w:rsidR="002C45C2" w:rsidRPr="002C45C2" w:rsidRDefault="002C45C2" w:rsidP="002C45C2">
      <w:pPr>
        <w:jc w:val="both"/>
        <w:rPr>
          <w:rFonts w:ascii="Verdana" w:hAnsi="Verdana"/>
          <w:sz w:val="20"/>
          <w:szCs w:val="20"/>
        </w:rPr>
      </w:pPr>
    </w:p>
    <w:p w:rsidR="002C45C2" w:rsidRDefault="002F332D" w:rsidP="001F4200">
      <w:pPr>
        <w:pStyle w:val="Akapitzlist"/>
        <w:numPr>
          <w:ilvl w:val="0"/>
          <w:numId w:val="29"/>
        </w:numPr>
        <w:jc w:val="both"/>
        <w:rPr>
          <w:rFonts w:ascii="Verdana" w:hAnsi="Verdana"/>
          <w:sz w:val="20"/>
          <w:szCs w:val="20"/>
        </w:rPr>
      </w:pPr>
      <w:r>
        <w:rPr>
          <w:rFonts w:ascii="Verdana" w:hAnsi="Verdana"/>
          <w:sz w:val="20"/>
          <w:szCs w:val="20"/>
        </w:rPr>
        <w:t xml:space="preserve"> </w:t>
      </w:r>
      <w:r w:rsidR="002C45C2" w:rsidRPr="008A7506">
        <w:rPr>
          <w:rFonts w:ascii="Verdana" w:hAnsi="Verdana"/>
          <w:sz w:val="20"/>
          <w:szCs w:val="20"/>
        </w:rPr>
        <w:t xml:space="preserve">Oferty należy przesyłać na adres: e-mail: </w:t>
      </w:r>
      <w:hyperlink r:id="rId6" w:history="1">
        <w:r w:rsidR="00885BFF" w:rsidRPr="00313455">
          <w:rPr>
            <w:rStyle w:val="Hipercze"/>
            <w:rFonts w:ascii="Verdana" w:hAnsi="Verdana"/>
            <w:b/>
            <w:sz w:val="20"/>
            <w:szCs w:val="20"/>
          </w:rPr>
          <w:t>mlisowicz@gddkia.gov.pl</w:t>
        </w:r>
      </w:hyperlink>
      <w:r w:rsidR="005F4C2D">
        <w:rPr>
          <w:rFonts w:ascii="Verdana" w:hAnsi="Verdana"/>
          <w:b/>
          <w:color w:val="FF0000"/>
          <w:sz w:val="20"/>
          <w:szCs w:val="20"/>
        </w:rPr>
        <w:t xml:space="preserve">                                                do dnia 10.04.2024</w:t>
      </w:r>
      <w:r w:rsidR="002C45C2">
        <w:rPr>
          <w:rFonts w:ascii="Verdana" w:hAnsi="Verdana"/>
          <w:b/>
          <w:color w:val="FF0000"/>
          <w:sz w:val="20"/>
          <w:szCs w:val="20"/>
        </w:rPr>
        <w:t xml:space="preserve"> </w:t>
      </w:r>
      <w:r w:rsidR="002C45C2" w:rsidRPr="008A7506">
        <w:rPr>
          <w:rFonts w:ascii="Verdana" w:hAnsi="Verdana"/>
          <w:b/>
          <w:color w:val="FF0000"/>
          <w:sz w:val="20"/>
          <w:szCs w:val="20"/>
        </w:rPr>
        <w:t xml:space="preserve">r. </w:t>
      </w:r>
      <w:r w:rsidR="002C45C2" w:rsidRPr="008A7506">
        <w:rPr>
          <w:rFonts w:ascii="Verdana" w:hAnsi="Verdana"/>
          <w:sz w:val="20"/>
          <w:szCs w:val="20"/>
        </w:rPr>
        <w:t>(dotyczy wszystkich zadań), na każde zadan</w:t>
      </w:r>
      <w:r w:rsidR="002C45C2">
        <w:rPr>
          <w:rFonts w:ascii="Verdana" w:hAnsi="Verdana"/>
          <w:sz w:val="20"/>
          <w:szCs w:val="20"/>
        </w:rPr>
        <w:t>ie należy złożyć odrębną ofertę.</w:t>
      </w:r>
      <w:r w:rsidR="002C45C2" w:rsidRPr="008A7506">
        <w:rPr>
          <w:rFonts w:ascii="Verdana" w:hAnsi="Verdana"/>
          <w:sz w:val="20"/>
          <w:szCs w:val="20"/>
        </w:rPr>
        <w:t xml:space="preserve"> </w:t>
      </w:r>
    </w:p>
    <w:p w:rsidR="002C45C2" w:rsidRPr="002C45C2" w:rsidRDefault="002C45C2" w:rsidP="002C45C2">
      <w:pPr>
        <w:jc w:val="both"/>
        <w:rPr>
          <w:rFonts w:ascii="Verdana" w:hAnsi="Verdana"/>
          <w:sz w:val="20"/>
          <w:szCs w:val="20"/>
        </w:rPr>
      </w:pPr>
    </w:p>
    <w:p w:rsidR="002C45C2" w:rsidRDefault="002C45C2" w:rsidP="001F4200">
      <w:pPr>
        <w:pStyle w:val="Akapitzlist"/>
        <w:numPr>
          <w:ilvl w:val="0"/>
          <w:numId w:val="29"/>
        </w:numPr>
        <w:jc w:val="both"/>
        <w:rPr>
          <w:rFonts w:ascii="Verdana" w:hAnsi="Verdana"/>
          <w:sz w:val="20"/>
          <w:szCs w:val="20"/>
        </w:rPr>
      </w:pPr>
      <w:r w:rsidRPr="008A7506">
        <w:rPr>
          <w:rFonts w:ascii="Verdana" w:hAnsi="Verdana"/>
          <w:sz w:val="20"/>
          <w:szCs w:val="20"/>
        </w:rPr>
        <w:t xml:space="preserve"> Składana oferta powinna być sporządzona na formularzu ofertowym wraz z formularzem cenowym stanowiącymi załączniki do niniejszego opisu.</w:t>
      </w:r>
    </w:p>
    <w:p w:rsidR="002C45C2" w:rsidRPr="002C45C2" w:rsidRDefault="002C45C2" w:rsidP="002C45C2">
      <w:pPr>
        <w:jc w:val="both"/>
        <w:rPr>
          <w:rFonts w:ascii="Verdana" w:hAnsi="Verdana"/>
          <w:sz w:val="20"/>
          <w:szCs w:val="20"/>
        </w:rPr>
      </w:pPr>
    </w:p>
    <w:p w:rsidR="002C45C2" w:rsidRDefault="002F332D" w:rsidP="001F4200">
      <w:pPr>
        <w:pStyle w:val="Akapitzlist"/>
        <w:numPr>
          <w:ilvl w:val="0"/>
          <w:numId w:val="29"/>
        </w:numPr>
        <w:jc w:val="both"/>
        <w:rPr>
          <w:rFonts w:ascii="Verdana" w:hAnsi="Verdana"/>
          <w:sz w:val="20"/>
          <w:szCs w:val="20"/>
        </w:rPr>
      </w:pPr>
      <w:r>
        <w:rPr>
          <w:rFonts w:ascii="Verdana" w:hAnsi="Verdana"/>
          <w:sz w:val="20"/>
          <w:szCs w:val="20"/>
        </w:rPr>
        <w:t xml:space="preserve"> </w:t>
      </w:r>
      <w:r w:rsidR="002C45C2">
        <w:rPr>
          <w:rFonts w:ascii="Verdana" w:hAnsi="Verdana"/>
          <w:sz w:val="20"/>
          <w:szCs w:val="20"/>
        </w:rPr>
        <w:t>Przy wyborze oferty zamawiający będzie kierował się kryterium:</w:t>
      </w:r>
    </w:p>
    <w:p w:rsidR="002C45C2" w:rsidRDefault="002C45C2" w:rsidP="002C45C2">
      <w:pPr>
        <w:pStyle w:val="Akapitzlist"/>
        <w:jc w:val="both"/>
        <w:rPr>
          <w:rFonts w:ascii="Verdana" w:hAnsi="Verdana"/>
          <w:sz w:val="20"/>
          <w:szCs w:val="20"/>
        </w:rPr>
      </w:pPr>
      <w:r w:rsidRPr="000579BC">
        <w:rPr>
          <w:rFonts w:ascii="Verdana" w:hAnsi="Verdana"/>
          <w:sz w:val="20"/>
          <w:szCs w:val="20"/>
        </w:rPr>
        <w:t>- najniższa cena - 100 %</w:t>
      </w:r>
    </w:p>
    <w:p w:rsidR="002C45C2" w:rsidRPr="002C45C2" w:rsidRDefault="002C45C2" w:rsidP="002C45C2">
      <w:pPr>
        <w:jc w:val="both"/>
        <w:rPr>
          <w:rFonts w:ascii="Verdana" w:hAnsi="Verdana"/>
          <w:sz w:val="20"/>
          <w:szCs w:val="20"/>
        </w:rPr>
      </w:pPr>
    </w:p>
    <w:p w:rsidR="00B40470" w:rsidRDefault="002C45C2" w:rsidP="004E017F">
      <w:pPr>
        <w:pStyle w:val="Akapitzlist"/>
        <w:numPr>
          <w:ilvl w:val="0"/>
          <w:numId w:val="29"/>
        </w:numPr>
        <w:jc w:val="both"/>
        <w:rPr>
          <w:rFonts w:ascii="Verdana" w:hAnsi="Verdana"/>
          <w:sz w:val="20"/>
          <w:szCs w:val="20"/>
        </w:rPr>
      </w:pPr>
      <w:r>
        <w:rPr>
          <w:rFonts w:ascii="Verdana" w:hAnsi="Verdana"/>
          <w:sz w:val="20"/>
          <w:szCs w:val="20"/>
        </w:rPr>
        <w:t xml:space="preserve"> Z wybranym Wykonawcą zostanie zawarta pisemna umowa. Projekt umowy stanowi załącznik nr 4 do postępowania.</w:t>
      </w:r>
    </w:p>
    <w:p w:rsidR="008220E4" w:rsidRDefault="008220E4" w:rsidP="008220E4">
      <w:pPr>
        <w:jc w:val="both"/>
        <w:rPr>
          <w:rFonts w:ascii="Verdana" w:hAnsi="Verdana"/>
          <w:sz w:val="20"/>
          <w:szCs w:val="20"/>
        </w:rPr>
      </w:pPr>
    </w:p>
    <w:p w:rsidR="008220E4" w:rsidRPr="008220E4" w:rsidRDefault="008220E4" w:rsidP="008220E4">
      <w:pPr>
        <w:pStyle w:val="Akapitzlist"/>
        <w:numPr>
          <w:ilvl w:val="0"/>
          <w:numId w:val="29"/>
        </w:numPr>
        <w:jc w:val="both"/>
        <w:rPr>
          <w:rFonts w:ascii="Verdana" w:hAnsi="Verdana"/>
          <w:sz w:val="20"/>
          <w:szCs w:val="20"/>
        </w:rPr>
      </w:pPr>
      <w:r>
        <w:rPr>
          <w:rFonts w:ascii="Verdana" w:hAnsi="Verdana"/>
          <w:sz w:val="20"/>
          <w:szCs w:val="20"/>
        </w:rPr>
        <w:t xml:space="preserve"> Termin związania ofertą 90 dni.</w:t>
      </w:r>
    </w:p>
    <w:p w:rsidR="006F231C" w:rsidRDefault="006F231C" w:rsidP="004E017F">
      <w:pPr>
        <w:jc w:val="both"/>
        <w:rPr>
          <w:rFonts w:ascii="Verdana" w:hAnsi="Verdana" w:cs="Verdana"/>
          <w:sz w:val="22"/>
          <w:szCs w:val="22"/>
        </w:rPr>
      </w:pPr>
    </w:p>
    <w:p w:rsidR="006F231C" w:rsidRDefault="006F231C" w:rsidP="004E017F">
      <w:pPr>
        <w:jc w:val="both"/>
        <w:rPr>
          <w:rFonts w:ascii="Verdana" w:hAnsi="Verdana" w:cs="Verdana"/>
          <w:sz w:val="22"/>
          <w:szCs w:val="22"/>
        </w:rPr>
      </w:pPr>
    </w:p>
    <w:p w:rsidR="006F231C" w:rsidRDefault="006F231C" w:rsidP="004E017F">
      <w:pPr>
        <w:jc w:val="both"/>
        <w:rPr>
          <w:rFonts w:ascii="Verdana" w:hAnsi="Verdana" w:cs="Verdana"/>
          <w:sz w:val="22"/>
          <w:szCs w:val="22"/>
        </w:rPr>
      </w:pPr>
    </w:p>
    <w:p w:rsidR="006F231C" w:rsidRDefault="006F231C" w:rsidP="004E017F">
      <w:pPr>
        <w:jc w:val="both"/>
        <w:rPr>
          <w:rFonts w:ascii="Verdana" w:hAnsi="Verdana" w:cs="Verdana"/>
          <w:sz w:val="22"/>
          <w:szCs w:val="22"/>
        </w:rPr>
      </w:pPr>
    </w:p>
    <w:p w:rsidR="006F231C" w:rsidRDefault="006F231C" w:rsidP="004E017F">
      <w:pPr>
        <w:jc w:val="both"/>
        <w:rPr>
          <w:rFonts w:ascii="Verdana" w:hAnsi="Verdana" w:cs="Verdana"/>
          <w:sz w:val="22"/>
          <w:szCs w:val="22"/>
        </w:rPr>
      </w:pPr>
    </w:p>
    <w:p w:rsidR="006F231C" w:rsidRDefault="006F231C" w:rsidP="004E017F">
      <w:pPr>
        <w:jc w:val="both"/>
        <w:rPr>
          <w:rFonts w:ascii="Verdana" w:hAnsi="Verdana" w:cs="Verdana"/>
          <w:sz w:val="22"/>
          <w:szCs w:val="22"/>
        </w:rPr>
      </w:pPr>
    </w:p>
    <w:p w:rsidR="006F231C" w:rsidRDefault="006F231C" w:rsidP="004E017F">
      <w:pPr>
        <w:jc w:val="both"/>
        <w:rPr>
          <w:rFonts w:ascii="Verdana" w:hAnsi="Verdana" w:cs="Verdana"/>
          <w:sz w:val="22"/>
          <w:szCs w:val="22"/>
        </w:rPr>
      </w:pPr>
    </w:p>
    <w:p w:rsidR="006F231C" w:rsidRDefault="006F231C" w:rsidP="004E017F">
      <w:pPr>
        <w:jc w:val="both"/>
        <w:rPr>
          <w:rFonts w:ascii="Verdana" w:hAnsi="Verdana" w:cs="Verdana"/>
          <w:sz w:val="22"/>
          <w:szCs w:val="22"/>
        </w:rPr>
      </w:pPr>
    </w:p>
    <w:p w:rsidR="006F231C" w:rsidRDefault="006F231C" w:rsidP="004E017F">
      <w:pPr>
        <w:jc w:val="both"/>
        <w:rPr>
          <w:rFonts w:ascii="Verdana" w:hAnsi="Verdana" w:cs="Verdana"/>
          <w:sz w:val="22"/>
          <w:szCs w:val="22"/>
        </w:rPr>
      </w:pPr>
    </w:p>
    <w:p w:rsidR="00B40470" w:rsidRPr="000A6839" w:rsidRDefault="00B40470" w:rsidP="00BB799C">
      <w:pPr>
        <w:jc w:val="both"/>
        <w:rPr>
          <w:rFonts w:ascii="Verdana" w:hAnsi="Verdana" w:cs="Verdana"/>
          <w:sz w:val="20"/>
          <w:szCs w:val="20"/>
        </w:rPr>
      </w:pPr>
      <w:r w:rsidRPr="00560300">
        <w:rPr>
          <w:rFonts w:ascii="Verdana" w:hAnsi="Verdana" w:cs="Verdana"/>
          <w:b/>
          <w:bCs/>
        </w:rPr>
        <w:t xml:space="preserve"> </w:t>
      </w:r>
    </w:p>
    <w:p w:rsidR="00B40470" w:rsidRDefault="00B40470" w:rsidP="00B9334C">
      <w:pPr>
        <w:jc w:val="both"/>
        <w:rPr>
          <w:rFonts w:ascii="Verdana" w:hAnsi="Verdana" w:cs="Verdana"/>
          <w:sz w:val="22"/>
          <w:szCs w:val="22"/>
        </w:rPr>
      </w:pPr>
    </w:p>
    <w:sectPr w:rsidR="00B40470" w:rsidSect="001B5468">
      <w:pgSz w:w="11906" w:h="16838"/>
      <w:pgMar w:top="1701" w:right="1418"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841"/>
    <w:multiLevelType w:val="hybridMultilevel"/>
    <w:tmpl w:val="DC7CFAD6"/>
    <w:lvl w:ilvl="0" w:tplc="56F0B706">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 w15:restartNumberingAfterBreak="0">
    <w:nsid w:val="059C5843"/>
    <w:multiLevelType w:val="hybridMultilevel"/>
    <w:tmpl w:val="CC16FE80"/>
    <w:lvl w:ilvl="0" w:tplc="4328B3D0">
      <w:start w:val="1"/>
      <w:numFmt w:val="decimal"/>
      <w:lvlText w:val="%1."/>
      <w:lvlJc w:val="left"/>
      <w:pPr>
        <w:tabs>
          <w:tab w:val="num" w:pos="750"/>
        </w:tabs>
        <w:ind w:left="750" w:hanging="39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8A66E1A"/>
    <w:multiLevelType w:val="hybridMultilevel"/>
    <w:tmpl w:val="A4806606"/>
    <w:lvl w:ilvl="0" w:tplc="0415000F">
      <w:start w:val="1"/>
      <w:numFmt w:val="decimal"/>
      <w:lvlText w:val="%1."/>
      <w:lvlJc w:val="left"/>
      <w:pPr>
        <w:tabs>
          <w:tab w:val="num" w:pos="360"/>
        </w:tabs>
        <w:ind w:left="360" w:hanging="360"/>
      </w:pPr>
      <w:rPr>
        <w:rFonts w:hint="default"/>
      </w:rPr>
    </w:lvl>
    <w:lvl w:ilvl="1" w:tplc="81308714">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B75471D"/>
    <w:multiLevelType w:val="hybridMultilevel"/>
    <w:tmpl w:val="B3DA4D64"/>
    <w:lvl w:ilvl="0" w:tplc="3CFCF9BE">
      <w:start w:val="1"/>
      <w:numFmt w:val="decimal"/>
      <w:lvlText w:val="%1."/>
      <w:lvlJc w:val="left"/>
      <w:pPr>
        <w:ind w:left="825" w:hanging="360"/>
      </w:pPr>
      <w:rPr>
        <w:rFonts w:hint="default"/>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4" w15:restartNumberingAfterBreak="0">
    <w:nsid w:val="13497C35"/>
    <w:multiLevelType w:val="hybridMultilevel"/>
    <w:tmpl w:val="C9E296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BE43D0"/>
    <w:multiLevelType w:val="hybridMultilevel"/>
    <w:tmpl w:val="13028D98"/>
    <w:lvl w:ilvl="0" w:tplc="82D6E06C">
      <w:start w:val="1"/>
      <w:numFmt w:val="decimal"/>
      <w:lvlText w:val="%1."/>
      <w:lvlJc w:val="left"/>
      <w:pPr>
        <w:tabs>
          <w:tab w:val="num" w:pos="1305"/>
        </w:tabs>
        <w:ind w:left="1305" w:hanging="360"/>
      </w:pPr>
      <w:rPr>
        <w:rFonts w:hint="default"/>
      </w:rPr>
    </w:lvl>
    <w:lvl w:ilvl="1" w:tplc="04150019">
      <w:start w:val="1"/>
      <w:numFmt w:val="lowerLetter"/>
      <w:lvlText w:val="%2."/>
      <w:lvlJc w:val="left"/>
      <w:pPr>
        <w:tabs>
          <w:tab w:val="num" w:pos="2025"/>
        </w:tabs>
        <w:ind w:left="2025" w:hanging="360"/>
      </w:pPr>
    </w:lvl>
    <w:lvl w:ilvl="2" w:tplc="0415001B">
      <w:start w:val="1"/>
      <w:numFmt w:val="lowerRoman"/>
      <w:lvlText w:val="%3."/>
      <w:lvlJc w:val="right"/>
      <w:pPr>
        <w:tabs>
          <w:tab w:val="num" w:pos="2745"/>
        </w:tabs>
        <w:ind w:left="2745" w:hanging="180"/>
      </w:pPr>
    </w:lvl>
    <w:lvl w:ilvl="3" w:tplc="0415000F">
      <w:start w:val="1"/>
      <w:numFmt w:val="decimal"/>
      <w:lvlText w:val="%4."/>
      <w:lvlJc w:val="left"/>
      <w:pPr>
        <w:tabs>
          <w:tab w:val="num" w:pos="3465"/>
        </w:tabs>
        <w:ind w:left="3465" w:hanging="360"/>
      </w:pPr>
    </w:lvl>
    <w:lvl w:ilvl="4" w:tplc="04150019">
      <w:start w:val="1"/>
      <w:numFmt w:val="lowerLetter"/>
      <w:lvlText w:val="%5."/>
      <w:lvlJc w:val="left"/>
      <w:pPr>
        <w:tabs>
          <w:tab w:val="num" w:pos="4185"/>
        </w:tabs>
        <w:ind w:left="4185" w:hanging="360"/>
      </w:pPr>
    </w:lvl>
    <w:lvl w:ilvl="5" w:tplc="0415001B">
      <w:start w:val="1"/>
      <w:numFmt w:val="lowerRoman"/>
      <w:lvlText w:val="%6."/>
      <w:lvlJc w:val="right"/>
      <w:pPr>
        <w:tabs>
          <w:tab w:val="num" w:pos="4905"/>
        </w:tabs>
        <w:ind w:left="4905" w:hanging="180"/>
      </w:pPr>
    </w:lvl>
    <w:lvl w:ilvl="6" w:tplc="0415000F">
      <w:start w:val="1"/>
      <w:numFmt w:val="decimal"/>
      <w:lvlText w:val="%7."/>
      <w:lvlJc w:val="left"/>
      <w:pPr>
        <w:tabs>
          <w:tab w:val="num" w:pos="5625"/>
        </w:tabs>
        <w:ind w:left="5625" w:hanging="360"/>
      </w:pPr>
    </w:lvl>
    <w:lvl w:ilvl="7" w:tplc="04150019">
      <w:start w:val="1"/>
      <w:numFmt w:val="lowerLetter"/>
      <w:lvlText w:val="%8."/>
      <w:lvlJc w:val="left"/>
      <w:pPr>
        <w:tabs>
          <w:tab w:val="num" w:pos="6345"/>
        </w:tabs>
        <w:ind w:left="6345" w:hanging="360"/>
      </w:pPr>
    </w:lvl>
    <w:lvl w:ilvl="8" w:tplc="0415001B">
      <w:start w:val="1"/>
      <w:numFmt w:val="lowerRoman"/>
      <w:lvlText w:val="%9."/>
      <w:lvlJc w:val="right"/>
      <w:pPr>
        <w:tabs>
          <w:tab w:val="num" w:pos="7065"/>
        </w:tabs>
        <w:ind w:left="7065" w:hanging="180"/>
      </w:pPr>
    </w:lvl>
  </w:abstractNum>
  <w:abstractNum w:abstractNumId="6" w15:restartNumberingAfterBreak="0">
    <w:nsid w:val="1628234E"/>
    <w:multiLevelType w:val="hybridMultilevel"/>
    <w:tmpl w:val="526A4024"/>
    <w:lvl w:ilvl="0" w:tplc="8FBA4F5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F356028"/>
    <w:multiLevelType w:val="hybridMultilevel"/>
    <w:tmpl w:val="7AE29C14"/>
    <w:lvl w:ilvl="0" w:tplc="C7827EB6">
      <w:start w:val="1"/>
      <w:numFmt w:val="lowerLetter"/>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8" w15:restartNumberingAfterBreak="0">
    <w:nsid w:val="24051A85"/>
    <w:multiLevelType w:val="hybridMultilevel"/>
    <w:tmpl w:val="32C87276"/>
    <w:lvl w:ilvl="0" w:tplc="B74A258E">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 w15:restartNumberingAfterBreak="0">
    <w:nsid w:val="25253677"/>
    <w:multiLevelType w:val="hybridMultilevel"/>
    <w:tmpl w:val="5D40D88C"/>
    <w:lvl w:ilvl="0" w:tplc="98DCC710">
      <w:start w:val="1"/>
      <w:numFmt w:val="decimal"/>
      <w:lvlText w:val="%1."/>
      <w:lvlJc w:val="left"/>
      <w:pPr>
        <w:tabs>
          <w:tab w:val="num" w:pos="1395"/>
        </w:tabs>
        <w:ind w:left="1395" w:hanging="360"/>
      </w:pPr>
      <w:rPr>
        <w:rFonts w:hint="default"/>
      </w:rPr>
    </w:lvl>
    <w:lvl w:ilvl="1" w:tplc="04150019">
      <w:start w:val="1"/>
      <w:numFmt w:val="lowerLetter"/>
      <w:lvlText w:val="%2."/>
      <w:lvlJc w:val="left"/>
      <w:pPr>
        <w:tabs>
          <w:tab w:val="num" w:pos="2115"/>
        </w:tabs>
        <w:ind w:left="2115" w:hanging="360"/>
      </w:pPr>
    </w:lvl>
    <w:lvl w:ilvl="2" w:tplc="0415001B">
      <w:start w:val="1"/>
      <w:numFmt w:val="lowerRoman"/>
      <w:lvlText w:val="%3."/>
      <w:lvlJc w:val="right"/>
      <w:pPr>
        <w:tabs>
          <w:tab w:val="num" w:pos="2835"/>
        </w:tabs>
        <w:ind w:left="2835" w:hanging="180"/>
      </w:pPr>
    </w:lvl>
    <w:lvl w:ilvl="3" w:tplc="0415000F">
      <w:start w:val="1"/>
      <w:numFmt w:val="decimal"/>
      <w:lvlText w:val="%4."/>
      <w:lvlJc w:val="left"/>
      <w:pPr>
        <w:tabs>
          <w:tab w:val="num" w:pos="3555"/>
        </w:tabs>
        <w:ind w:left="3555" w:hanging="360"/>
      </w:pPr>
    </w:lvl>
    <w:lvl w:ilvl="4" w:tplc="04150019">
      <w:start w:val="1"/>
      <w:numFmt w:val="lowerLetter"/>
      <w:lvlText w:val="%5."/>
      <w:lvlJc w:val="left"/>
      <w:pPr>
        <w:tabs>
          <w:tab w:val="num" w:pos="4275"/>
        </w:tabs>
        <w:ind w:left="4275" w:hanging="360"/>
      </w:pPr>
    </w:lvl>
    <w:lvl w:ilvl="5" w:tplc="0415001B">
      <w:start w:val="1"/>
      <w:numFmt w:val="lowerRoman"/>
      <w:lvlText w:val="%6."/>
      <w:lvlJc w:val="right"/>
      <w:pPr>
        <w:tabs>
          <w:tab w:val="num" w:pos="4995"/>
        </w:tabs>
        <w:ind w:left="4995" w:hanging="180"/>
      </w:pPr>
    </w:lvl>
    <w:lvl w:ilvl="6" w:tplc="0415000F">
      <w:start w:val="1"/>
      <w:numFmt w:val="decimal"/>
      <w:lvlText w:val="%7."/>
      <w:lvlJc w:val="left"/>
      <w:pPr>
        <w:tabs>
          <w:tab w:val="num" w:pos="5715"/>
        </w:tabs>
        <w:ind w:left="5715" w:hanging="360"/>
      </w:pPr>
    </w:lvl>
    <w:lvl w:ilvl="7" w:tplc="04150019">
      <w:start w:val="1"/>
      <w:numFmt w:val="lowerLetter"/>
      <w:lvlText w:val="%8."/>
      <w:lvlJc w:val="left"/>
      <w:pPr>
        <w:tabs>
          <w:tab w:val="num" w:pos="6435"/>
        </w:tabs>
        <w:ind w:left="6435" w:hanging="360"/>
      </w:pPr>
    </w:lvl>
    <w:lvl w:ilvl="8" w:tplc="0415001B">
      <w:start w:val="1"/>
      <w:numFmt w:val="lowerRoman"/>
      <w:lvlText w:val="%9."/>
      <w:lvlJc w:val="right"/>
      <w:pPr>
        <w:tabs>
          <w:tab w:val="num" w:pos="7155"/>
        </w:tabs>
        <w:ind w:left="7155" w:hanging="180"/>
      </w:pPr>
    </w:lvl>
  </w:abstractNum>
  <w:abstractNum w:abstractNumId="10" w15:restartNumberingAfterBreak="0">
    <w:nsid w:val="270238B7"/>
    <w:multiLevelType w:val="hybridMultilevel"/>
    <w:tmpl w:val="D5CA3476"/>
    <w:lvl w:ilvl="0" w:tplc="3D0686C6">
      <w:start w:val="1"/>
      <w:numFmt w:val="decimal"/>
      <w:lvlText w:val="%1."/>
      <w:lvlJc w:val="left"/>
      <w:pPr>
        <w:ind w:left="720" w:hanging="360"/>
      </w:pPr>
      <w:rPr>
        <w:i w:val="0"/>
        <w:sz w:val="20"/>
        <w:szCs w:val="20"/>
      </w:rPr>
    </w:lvl>
    <w:lvl w:ilvl="1" w:tplc="37809DC0">
      <w:start w:val="1"/>
      <w:numFmt w:val="lowerLetter"/>
      <w:lvlText w:val="%2."/>
      <w:lvlJc w:val="left"/>
      <w:pPr>
        <w:ind w:left="1440" w:hanging="360"/>
      </w:pPr>
      <w:rPr>
        <w:i w:val="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3700E6"/>
    <w:multiLevelType w:val="hybridMultilevel"/>
    <w:tmpl w:val="B5424DE6"/>
    <w:lvl w:ilvl="0" w:tplc="8BA80FF6">
      <w:start w:val="1"/>
      <w:numFmt w:val="decimal"/>
      <w:lvlText w:val="%1)"/>
      <w:lvlJc w:val="left"/>
      <w:pPr>
        <w:ind w:left="1185" w:hanging="360"/>
      </w:pPr>
      <w:rPr>
        <w:rFonts w:hint="default"/>
      </w:r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2" w15:restartNumberingAfterBreak="0">
    <w:nsid w:val="2EED76E0"/>
    <w:multiLevelType w:val="hybridMultilevel"/>
    <w:tmpl w:val="DB001FAA"/>
    <w:lvl w:ilvl="0" w:tplc="1220942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2F5B6D4A"/>
    <w:multiLevelType w:val="hybridMultilevel"/>
    <w:tmpl w:val="4EA45782"/>
    <w:lvl w:ilvl="0" w:tplc="0415000F">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300D2B14"/>
    <w:multiLevelType w:val="hybridMultilevel"/>
    <w:tmpl w:val="61465668"/>
    <w:lvl w:ilvl="0" w:tplc="C81A0266">
      <w:start w:val="1"/>
      <w:numFmt w:val="decimal"/>
      <w:lvlText w:val="%1."/>
      <w:lvlJc w:val="left"/>
      <w:pPr>
        <w:tabs>
          <w:tab w:val="num" w:pos="1395"/>
        </w:tabs>
        <w:ind w:left="1395" w:hanging="360"/>
      </w:pPr>
      <w:rPr>
        <w:rFonts w:hint="default"/>
      </w:rPr>
    </w:lvl>
    <w:lvl w:ilvl="1" w:tplc="04150019">
      <w:start w:val="1"/>
      <w:numFmt w:val="lowerLetter"/>
      <w:lvlText w:val="%2."/>
      <w:lvlJc w:val="left"/>
      <w:pPr>
        <w:tabs>
          <w:tab w:val="num" w:pos="2115"/>
        </w:tabs>
        <w:ind w:left="2115" w:hanging="360"/>
      </w:pPr>
    </w:lvl>
    <w:lvl w:ilvl="2" w:tplc="0415001B">
      <w:start w:val="1"/>
      <w:numFmt w:val="lowerRoman"/>
      <w:lvlText w:val="%3."/>
      <w:lvlJc w:val="right"/>
      <w:pPr>
        <w:tabs>
          <w:tab w:val="num" w:pos="2835"/>
        </w:tabs>
        <w:ind w:left="2835" w:hanging="180"/>
      </w:pPr>
    </w:lvl>
    <w:lvl w:ilvl="3" w:tplc="0415000F">
      <w:start w:val="1"/>
      <w:numFmt w:val="decimal"/>
      <w:lvlText w:val="%4."/>
      <w:lvlJc w:val="left"/>
      <w:pPr>
        <w:tabs>
          <w:tab w:val="num" w:pos="3555"/>
        </w:tabs>
        <w:ind w:left="3555" w:hanging="360"/>
      </w:pPr>
    </w:lvl>
    <w:lvl w:ilvl="4" w:tplc="04150019">
      <w:start w:val="1"/>
      <w:numFmt w:val="lowerLetter"/>
      <w:lvlText w:val="%5."/>
      <w:lvlJc w:val="left"/>
      <w:pPr>
        <w:tabs>
          <w:tab w:val="num" w:pos="4275"/>
        </w:tabs>
        <w:ind w:left="4275" w:hanging="360"/>
      </w:pPr>
    </w:lvl>
    <w:lvl w:ilvl="5" w:tplc="0415001B">
      <w:start w:val="1"/>
      <w:numFmt w:val="lowerRoman"/>
      <w:lvlText w:val="%6."/>
      <w:lvlJc w:val="right"/>
      <w:pPr>
        <w:tabs>
          <w:tab w:val="num" w:pos="4995"/>
        </w:tabs>
        <w:ind w:left="4995" w:hanging="180"/>
      </w:pPr>
    </w:lvl>
    <w:lvl w:ilvl="6" w:tplc="0415000F">
      <w:start w:val="1"/>
      <w:numFmt w:val="decimal"/>
      <w:lvlText w:val="%7."/>
      <w:lvlJc w:val="left"/>
      <w:pPr>
        <w:tabs>
          <w:tab w:val="num" w:pos="5715"/>
        </w:tabs>
        <w:ind w:left="5715" w:hanging="360"/>
      </w:pPr>
    </w:lvl>
    <w:lvl w:ilvl="7" w:tplc="04150019">
      <w:start w:val="1"/>
      <w:numFmt w:val="lowerLetter"/>
      <w:lvlText w:val="%8."/>
      <w:lvlJc w:val="left"/>
      <w:pPr>
        <w:tabs>
          <w:tab w:val="num" w:pos="6435"/>
        </w:tabs>
        <w:ind w:left="6435" w:hanging="360"/>
      </w:pPr>
    </w:lvl>
    <w:lvl w:ilvl="8" w:tplc="0415001B">
      <w:start w:val="1"/>
      <w:numFmt w:val="lowerRoman"/>
      <w:lvlText w:val="%9."/>
      <w:lvlJc w:val="right"/>
      <w:pPr>
        <w:tabs>
          <w:tab w:val="num" w:pos="7155"/>
        </w:tabs>
        <w:ind w:left="7155" w:hanging="180"/>
      </w:pPr>
    </w:lvl>
  </w:abstractNum>
  <w:abstractNum w:abstractNumId="15" w15:restartNumberingAfterBreak="0">
    <w:nsid w:val="335C021F"/>
    <w:multiLevelType w:val="hybridMultilevel"/>
    <w:tmpl w:val="0C5A4BCE"/>
    <w:lvl w:ilvl="0" w:tplc="43CAE96A">
      <w:start w:val="1"/>
      <w:numFmt w:val="decimal"/>
      <w:lvlText w:val="%1."/>
      <w:lvlJc w:val="left"/>
      <w:pPr>
        <w:tabs>
          <w:tab w:val="num" w:pos="1395"/>
        </w:tabs>
        <w:ind w:left="1395" w:hanging="360"/>
      </w:pPr>
      <w:rPr>
        <w:rFonts w:hint="default"/>
      </w:rPr>
    </w:lvl>
    <w:lvl w:ilvl="1" w:tplc="04150019">
      <w:start w:val="1"/>
      <w:numFmt w:val="lowerLetter"/>
      <w:lvlText w:val="%2."/>
      <w:lvlJc w:val="left"/>
      <w:pPr>
        <w:tabs>
          <w:tab w:val="num" w:pos="2115"/>
        </w:tabs>
        <w:ind w:left="2115" w:hanging="360"/>
      </w:pPr>
    </w:lvl>
    <w:lvl w:ilvl="2" w:tplc="0415001B">
      <w:start w:val="1"/>
      <w:numFmt w:val="lowerRoman"/>
      <w:lvlText w:val="%3."/>
      <w:lvlJc w:val="right"/>
      <w:pPr>
        <w:tabs>
          <w:tab w:val="num" w:pos="2835"/>
        </w:tabs>
        <w:ind w:left="2835" w:hanging="180"/>
      </w:pPr>
    </w:lvl>
    <w:lvl w:ilvl="3" w:tplc="0415000F">
      <w:start w:val="1"/>
      <w:numFmt w:val="decimal"/>
      <w:lvlText w:val="%4."/>
      <w:lvlJc w:val="left"/>
      <w:pPr>
        <w:tabs>
          <w:tab w:val="num" w:pos="3555"/>
        </w:tabs>
        <w:ind w:left="3555" w:hanging="360"/>
      </w:pPr>
    </w:lvl>
    <w:lvl w:ilvl="4" w:tplc="04150019">
      <w:start w:val="1"/>
      <w:numFmt w:val="lowerLetter"/>
      <w:lvlText w:val="%5."/>
      <w:lvlJc w:val="left"/>
      <w:pPr>
        <w:tabs>
          <w:tab w:val="num" w:pos="4275"/>
        </w:tabs>
        <w:ind w:left="4275" w:hanging="360"/>
      </w:pPr>
    </w:lvl>
    <w:lvl w:ilvl="5" w:tplc="0415001B">
      <w:start w:val="1"/>
      <w:numFmt w:val="lowerRoman"/>
      <w:lvlText w:val="%6."/>
      <w:lvlJc w:val="right"/>
      <w:pPr>
        <w:tabs>
          <w:tab w:val="num" w:pos="4995"/>
        </w:tabs>
        <w:ind w:left="4995" w:hanging="180"/>
      </w:pPr>
    </w:lvl>
    <w:lvl w:ilvl="6" w:tplc="0415000F">
      <w:start w:val="1"/>
      <w:numFmt w:val="decimal"/>
      <w:lvlText w:val="%7."/>
      <w:lvlJc w:val="left"/>
      <w:pPr>
        <w:tabs>
          <w:tab w:val="num" w:pos="5715"/>
        </w:tabs>
        <w:ind w:left="5715" w:hanging="360"/>
      </w:pPr>
    </w:lvl>
    <w:lvl w:ilvl="7" w:tplc="04150019">
      <w:start w:val="1"/>
      <w:numFmt w:val="lowerLetter"/>
      <w:lvlText w:val="%8."/>
      <w:lvlJc w:val="left"/>
      <w:pPr>
        <w:tabs>
          <w:tab w:val="num" w:pos="6435"/>
        </w:tabs>
        <w:ind w:left="6435" w:hanging="360"/>
      </w:pPr>
    </w:lvl>
    <w:lvl w:ilvl="8" w:tplc="0415001B">
      <w:start w:val="1"/>
      <w:numFmt w:val="lowerRoman"/>
      <w:lvlText w:val="%9."/>
      <w:lvlJc w:val="right"/>
      <w:pPr>
        <w:tabs>
          <w:tab w:val="num" w:pos="7155"/>
        </w:tabs>
        <w:ind w:left="7155" w:hanging="180"/>
      </w:pPr>
    </w:lvl>
  </w:abstractNum>
  <w:abstractNum w:abstractNumId="16" w15:restartNumberingAfterBreak="0">
    <w:nsid w:val="35041E3F"/>
    <w:multiLevelType w:val="multilevel"/>
    <w:tmpl w:val="077EA720"/>
    <w:lvl w:ilvl="0">
      <w:start w:val="74"/>
      <w:numFmt w:val="decimal"/>
      <w:lvlText w:val="%1"/>
      <w:lvlJc w:val="left"/>
      <w:pPr>
        <w:ind w:left="930" w:hanging="930"/>
      </w:pPr>
      <w:rPr>
        <w:rFonts w:hint="default"/>
      </w:rPr>
    </w:lvl>
    <w:lvl w:ilvl="1">
      <w:start w:val="240"/>
      <w:numFmt w:val="decimal"/>
      <w:lvlText w:val="%1-%2"/>
      <w:lvlJc w:val="left"/>
      <w:pPr>
        <w:ind w:left="930" w:hanging="930"/>
      </w:pPr>
      <w:rPr>
        <w:rFonts w:hint="default"/>
      </w:rPr>
    </w:lvl>
    <w:lvl w:ilvl="2">
      <w:start w:val="1"/>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5CE6C17"/>
    <w:multiLevelType w:val="hybridMultilevel"/>
    <w:tmpl w:val="4E048436"/>
    <w:lvl w:ilvl="0" w:tplc="4B321BF8">
      <w:start w:val="1"/>
      <w:numFmt w:val="decimal"/>
      <w:lvlText w:val="%1."/>
      <w:lvlJc w:val="left"/>
      <w:pPr>
        <w:tabs>
          <w:tab w:val="num" w:pos="1395"/>
        </w:tabs>
        <w:ind w:left="1395" w:hanging="360"/>
      </w:pPr>
      <w:rPr>
        <w:rFonts w:hint="default"/>
      </w:rPr>
    </w:lvl>
    <w:lvl w:ilvl="1" w:tplc="04150019">
      <w:start w:val="1"/>
      <w:numFmt w:val="lowerLetter"/>
      <w:lvlText w:val="%2."/>
      <w:lvlJc w:val="left"/>
      <w:pPr>
        <w:tabs>
          <w:tab w:val="num" w:pos="2115"/>
        </w:tabs>
        <w:ind w:left="2115" w:hanging="360"/>
      </w:pPr>
    </w:lvl>
    <w:lvl w:ilvl="2" w:tplc="0415001B">
      <w:start w:val="1"/>
      <w:numFmt w:val="lowerRoman"/>
      <w:lvlText w:val="%3."/>
      <w:lvlJc w:val="right"/>
      <w:pPr>
        <w:tabs>
          <w:tab w:val="num" w:pos="2835"/>
        </w:tabs>
        <w:ind w:left="2835" w:hanging="180"/>
      </w:pPr>
    </w:lvl>
    <w:lvl w:ilvl="3" w:tplc="0415000F">
      <w:start w:val="1"/>
      <w:numFmt w:val="decimal"/>
      <w:lvlText w:val="%4."/>
      <w:lvlJc w:val="left"/>
      <w:pPr>
        <w:tabs>
          <w:tab w:val="num" w:pos="3555"/>
        </w:tabs>
        <w:ind w:left="3555" w:hanging="360"/>
      </w:pPr>
    </w:lvl>
    <w:lvl w:ilvl="4" w:tplc="04150019">
      <w:start w:val="1"/>
      <w:numFmt w:val="lowerLetter"/>
      <w:lvlText w:val="%5."/>
      <w:lvlJc w:val="left"/>
      <w:pPr>
        <w:tabs>
          <w:tab w:val="num" w:pos="4275"/>
        </w:tabs>
        <w:ind w:left="4275" w:hanging="360"/>
      </w:pPr>
    </w:lvl>
    <w:lvl w:ilvl="5" w:tplc="0415001B">
      <w:start w:val="1"/>
      <w:numFmt w:val="lowerRoman"/>
      <w:lvlText w:val="%6."/>
      <w:lvlJc w:val="right"/>
      <w:pPr>
        <w:tabs>
          <w:tab w:val="num" w:pos="4995"/>
        </w:tabs>
        <w:ind w:left="4995" w:hanging="180"/>
      </w:pPr>
    </w:lvl>
    <w:lvl w:ilvl="6" w:tplc="0415000F">
      <w:start w:val="1"/>
      <w:numFmt w:val="decimal"/>
      <w:lvlText w:val="%7."/>
      <w:lvlJc w:val="left"/>
      <w:pPr>
        <w:tabs>
          <w:tab w:val="num" w:pos="5715"/>
        </w:tabs>
        <w:ind w:left="5715" w:hanging="360"/>
      </w:pPr>
    </w:lvl>
    <w:lvl w:ilvl="7" w:tplc="04150019">
      <w:start w:val="1"/>
      <w:numFmt w:val="lowerLetter"/>
      <w:lvlText w:val="%8."/>
      <w:lvlJc w:val="left"/>
      <w:pPr>
        <w:tabs>
          <w:tab w:val="num" w:pos="6435"/>
        </w:tabs>
        <w:ind w:left="6435" w:hanging="360"/>
      </w:pPr>
    </w:lvl>
    <w:lvl w:ilvl="8" w:tplc="0415001B">
      <w:start w:val="1"/>
      <w:numFmt w:val="lowerRoman"/>
      <w:lvlText w:val="%9."/>
      <w:lvlJc w:val="right"/>
      <w:pPr>
        <w:tabs>
          <w:tab w:val="num" w:pos="7155"/>
        </w:tabs>
        <w:ind w:left="7155" w:hanging="180"/>
      </w:pPr>
    </w:lvl>
  </w:abstractNum>
  <w:abstractNum w:abstractNumId="18" w15:restartNumberingAfterBreak="0">
    <w:nsid w:val="36D54BD3"/>
    <w:multiLevelType w:val="singleLevel"/>
    <w:tmpl w:val="6FD23A52"/>
    <w:lvl w:ilvl="0">
      <w:start w:val="1"/>
      <w:numFmt w:val="decimal"/>
      <w:lvlText w:val="%1."/>
      <w:lvlJc w:val="left"/>
      <w:pPr>
        <w:tabs>
          <w:tab w:val="num" w:pos="360"/>
        </w:tabs>
        <w:ind w:left="360" w:hanging="360"/>
      </w:pPr>
      <w:rPr>
        <w:rFonts w:hint="default"/>
      </w:rPr>
    </w:lvl>
  </w:abstractNum>
  <w:abstractNum w:abstractNumId="19" w15:restartNumberingAfterBreak="0">
    <w:nsid w:val="3A161162"/>
    <w:multiLevelType w:val="hybridMultilevel"/>
    <w:tmpl w:val="8E9A2A6E"/>
    <w:lvl w:ilvl="0" w:tplc="45E26DC2">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E83E9A"/>
    <w:multiLevelType w:val="hybridMultilevel"/>
    <w:tmpl w:val="77C08730"/>
    <w:lvl w:ilvl="0" w:tplc="3A5AE85A">
      <w:start w:val="1"/>
      <w:numFmt w:val="decimal"/>
      <w:lvlText w:val="%1."/>
      <w:lvlJc w:val="left"/>
      <w:pPr>
        <w:tabs>
          <w:tab w:val="num" w:pos="1305"/>
        </w:tabs>
        <w:ind w:left="1305" w:hanging="360"/>
      </w:pPr>
      <w:rPr>
        <w:rFonts w:hint="default"/>
      </w:rPr>
    </w:lvl>
    <w:lvl w:ilvl="1" w:tplc="04150019">
      <w:start w:val="1"/>
      <w:numFmt w:val="lowerLetter"/>
      <w:lvlText w:val="%2."/>
      <w:lvlJc w:val="left"/>
      <w:pPr>
        <w:tabs>
          <w:tab w:val="num" w:pos="2025"/>
        </w:tabs>
        <w:ind w:left="2025" w:hanging="360"/>
      </w:pPr>
    </w:lvl>
    <w:lvl w:ilvl="2" w:tplc="0415001B">
      <w:start w:val="1"/>
      <w:numFmt w:val="lowerRoman"/>
      <w:lvlText w:val="%3."/>
      <w:lvlJc w:val="right"/>
      <w:pPr>
        <w:tabs>
          <w:tab w:val="num" w:pos="2745"/>
        </w:tabs>
        <w:ind w:left="2745" w:hanging="180"/>
      </w:pPr>
    </w:lvl>
    <w:lvl w:ilvl="3" w:tplc="0415000F">
      <w:start w:val="1"/>
      <w:numFmt w:val="decimal"/>
      <w:lvlText w:val="%4."/>
      <w:lvlJc w:val="left"/>
      <w:pPr>
        <w:tabs>
          <w:tab w:val="num" w:pos="3465"/>
        </w:tabs>
        <w:ind w:left="3465" w:hanging="360"/>
      </w:pPr>
    </w:lvl>
    <w:lvl w:ilvl="4" w:tplc="04150019">
      <w:start w:val="1"/>
      <w:numFmt w:val="lowerLetter"/>
      <w:lvlText w:val="%5."/>
      <w:lvlJc w:val="left"/>
      <w:pPr>
        <w:tabs>
          <w:tab w:val="num" w:pos="4185"/>
        </w:tabs>
        <w:ind w:left="4185" w:hanging="360"/>
      </w:pPr>
    </w:lvl>
    <w:lvl w:ilvl="5" w:tplc="0415001B">
      <w:start w:val="1"/>
      <w:numFmt w:val="lowerRoman"/>
      <w:lvlText w:val="%6."/>
      <w:lvlJc w:val="right"/>
      <w:pPr>
        <w:tabs>
          <w:tab w:val="num" w:pos="4905"/>
        </w:tabs>
        <w:ind w:left="4905" w:hanging="180"/>
      </w:pPr>
    </w:lvl>
    <w:lvl w:ilvl="6" w:tplc="0415000F">
      <w:start w:val="1"/>
      <w:numFmt w:val="decimal"/>
      <w:lvlText w:val="%7."/>
      <w:lvlJc w:val="left"/>
      <w:pPr>
        <w:tabs>
          <w:tab w:val="num" w:pos="5625"/>
        </w:tabs>
        <w:ind w:left="5625" w:hanging="360"/>
      </w:pPr>
    </w:lvl>
    <w:lvl w:ilvl="7" w:tplc="04150019">
      <w:start w:val="1"/>
      <w:numFmt w:val="lowerLetter"/>
      <w:lvlText w:val="%8."/>
      <w:lvlJc w:val="left"/>
      <w:pPr>
        <w:tabs>
          <w:tab w:val="num" w:pos="6345"/>
        </w:tabs>
        <w:ind w:left="6345" w:hanging="360"/>
      </w:pPr>
    </w:lvl>
    <w:lvl w:ilvl="8" w:tplc="0415001B">
      <w:start w:val="1"/>
      <w:numFmt w:val="lowerRoman"/>
      <w:lvlText w:val="%9."/>
      <w:lvlJc w:val="right"/>
      <w:pPr>
        <w:tabs>
          <w:tab w:val="num" w:pos="7065"/>
        </w:tabs>
        <w:ind w:left="7065" w:hanging="180"/>
      </w:pPr>
    </w:lvl>
  </w:abstractNum>
  <w:abstractNum w:abstractNumId="21" w15:restartNumberingAfterBreak="0">
    <w:nsid w:val="45B153E6"/>
    <w:multiLevelType w:val="hybridMultilevel"/>
    <w:tmpl w:val="799250AE"/>
    <w:lvl w:ilvl="0" w:tplc="5D781860">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22" w15:restartNumberingAfterBreak="0">
    <w:nsid w:val="48471C6C"/>
    <w:multiLevelType w:val="hybridMultilevel"/>
    <w:tmpl w:val="84C8766A"/>
    <w:lvl w:ilvl="0" w:tplc="EC949A9A">
      <w:start w:val="1"/>
      <w:numFmt w:val="decimal"/>
      <w:lvlText w:val="%1."/>
      <w:lvlJc w:val="left"/>
      <w:pPr>
        <w:tabs>
          <w:tab w:val="num" w:pos="825"/>
        </w:tabs>
        <w:ind w:left="825" w:hanging="4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91E44C4"/>
    <w:multiLevelType w:val="hybridMultilevel"/>
    <w:tmpl w:val="72D4B156"/>
    <w:lvl w:ilvl="0" w:tplc="0415000F">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9DF453E"/>
    <w:multiLevelType w:val="hybridMultilevel"/>
    <w:tmpl w:val="757CB534"/>
    <w:lvl w:ilvl="0" w:tplc="72823E5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7E6D17"/>
    <w:multiLevelType w:val="hybridMultilevel"/>
    <w:tmpl w:val="75CA4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A23E56"/>
    <w:multiLevelType w:val="hybridMultilevel"/>
    <w:tmpl w:val="48C89E9E"/>
    <w:lvl w:ilvl="0" w:tplc="CEF2D358">
      <w:start w:val="1"/>
      <w:numFmt w:val="upperRoman"/>
      <w:lvlText w:val="%1."/>
      <w:lvlJc w:val="left"/>
      <w:pPr>
        <w:ind w:left="2496" w:hanging="720"/>
      </w:pPr>
      <w:rPr>
        <w:rFonts w:asciiTheme="minorHAnsi" w:eastAsiaTheme="minorHAnsi" w:hAnsiTheme="minorHAnsi" w:cstheme="minorBidi"/>
        <w:b/>
        <w:sz w:val="22"/>
        <w:szCs w:val="22"/>
      </w:rPr>
    </w:lvl>
    <w:lvl w:ilvl="1" w:tplc="AB9A9ED4">
      <w:start w:val="1"/>
      <w:numFmt w:val="decimal"/>
      <w:lvlText w:val="%2."/>
      <w:lvlJc w:val="left"/>
      <w:pPr>
        <w:ind w:left="720" w:hanging="720"/>
      </w:pPr>
      <w:rPr>
        <w:b w:val="0"/>
        <w:i w:val="0"/>
        <w:color w:val="auto"/>
      </w:rPr>
    </w:lvl>
    <w:lvl w:ilvl="2" w:tplc="0415001B">
      <w:start w:val="1"/>
      <w:numFmt w:val="lowerRoman"/>
      <w:lvlText w:val="%3."/>
      <w:lvlJc w:val="right"/>
      <w:pPr>
        <w:ind w:left="3576" w:hanging="180"/>
      </w:pPr>
    </w:lvl>
    <w:lvl w:ilvl="3" w:tplc="0415000F">
      <w:start w:val="1"/>
      <w:numFmt w:val="decimal"/>
      <w:lvlText w:val="%4."/>
      <w:lvlJc w:val="left"/>
      <w:pPr>
        <w:ind w:left="4296" w:hanging="360"/>
      </w:pPr>
    </w:lvl>
    <w:lvl w:ilvl="4" w:tplc="04150019">
      <w:start w:val="1"/>
      <w:numFmt w:val="lowerLetter"/>
      <w:lvlText w:val="%5."/>
      <w:lvlJc w:val="left"/>
      <w:pPr>
        <w:ind w:left="5016" w:hanging="360"/>
      </w:pPr>
    </w:lvl>
    <w:lvl w:ilvl="5" w:tplc="0415001B">
      <w:start w:val="1"/>
      <w:numFmt w:val="lowerRoman"/>
      <w:lvlText w:val="%6."/>
      <w:lvlJc w:val="right"/>
      <w:pPr>
        <w:ind w:left="5736" w:hanging="180"/>
      </w:pPr>
    </w:lvl>
    <w:lvl w:ilvl="6" w:tplc="0415000F">
      <w:start w:val="1"/>
      <w:numFmt w:val="decimal"/>
      <w:lvlText w:val="%7."/>
      <w:lvlJc w:val="left"/>
      <w:pPr>
        <w:ind w:left="6456" w:hanging="360"/>
      </w:pPr>
    </w:lvl>
    <w:lvl w:ilvl="7" w:tplc="04150019">
      <w:start w:val="1"/>
      <w:numFmt w:val="lowerLetter"/>
      <w:lvlText w:val="%8."/>
      <w:lvlJc w:val="left"/>
      <w:pPr>
        <w:ind w:left="7176" w:hanging="360"/>
      </w:pPr>
    </w:lvl>
    <w:lvl w:ilvl="8" w:tplc="0415001B">
      <w:start w:val="1"/>
      <w:numFmt w:val="lowerRoman"/>
      <w:lvlText w:val="%9."/>
      <w:lvlJc w:val="right"/>
      <w:pPr>
        <w:ind w:left="7896" w:hanging="180"/>
      </w:pPr>
    </w:lvl>
  </w:abstractNum>
  <w:abstractNum w:abstractNumId="27" w15:restartNumberingAfterBreak="0">
    <w:nsid w:val="63580591"/>
    <w:multiLevelType w:val="hybridMultilevel"/>
    <w:tmpl w:val="8D929D94"/>
    <w:lvl w:ilvl="0" w:tplc="CEF2D358">
      <w:start w:val="1"/>
      <w:numFmt w:val="upperRoman"/>
      <w:lvlText w:val="%1."/>
      <w:lvlJc w:val="left"/>
      <w:pPr>
        <w:ind w:left="2496" w:hanging="720"/>
      </w:pPr>
      <w:rPr>
        <w:rFonts w:asciiTheme="minorHAnsi" w:eastAsiaTheme="minorHAnsi" w:hAnsiTheme="minorHAnsi" w:cstheme="minorBidi"/>
        <w:b/>
        <w:sz w:val="22"/>
        <w:szCs w:val="22"/>
      </w:rPr>
    </w:lvl>
    <w:lvl w:ilvl="1" w:tplc="94F89BC2">
      <w:start w:val="1"/>
      <w:numFmt w:val="bullet"/>
      <w:lvlText w:val=""/>
      <w:lvlJc w:val="left"/>
      <w:pPr>
        <w:ind w:left="3216" w:hanging="720"/>
      </w:pPr>
      <w:rPr>
        <w:rFonts w:ascii="Symbol" w:hAnsi="Symbol" w:hint="default"/>
      </w:rPr>
    </w:lvl>
    <w:lvl w:ilvl="2" w:tplc="0415001B">
      <w:start w:val="1"/>
      <w:numFmt w:val="lowerRoman"/>
      <w:lvlText w:val="%3."/>
      <w:lvlJc w:val="right"/>
      <w:pPr>
        <w:ind w:left="3576" w:hanging="180"/>
      </w:pPr>
    </w:lvl>
    <w:lvl w:ilvl="3" w:tplc="0415000F">
      <w:start w:val="1"/>
      <w:numFmt w:val="decimal"/>
      <w:lvlText w:val="%4."/>
      <w:lvlJc w:val="left"/>
      <w:pPr>
        <w:ind w:left="4296" w:hanging="360"/>
      </w:pPr>
    </w:lvl>
    <w:lvl w:ilvl="4" w:tplc="04150019">
      <w:start w:val="1"/>
      <w:numFmt w:val="lowerLetter"/>
      <w:lvlText w:val="%5."/>
      <w:lvlJc w:val="left"/>
      <w:pPr>
        <w:ind w:left="5016" w:hanging="360"/>
      </w:pPr>
    </w:lvl>
    <w:lvl w:ilvl="5" w:tplc="0415001B">
      <w:start w:val="1"/>
      <w:numFmt w:val="lowerRoman"/>
      <w:lvlText w:val="%6."/>
      <w:lvlJc w:val="right"/>
      <w:pPr>
        <w:ind w:left="5736" w:hanging="180"/>
      </w:pPr>
    </w:lvl>
    <w:lvl w:ilvl="6" w:tplc="0415000F">
      <w:start w:val="1"/>
      <w:numFmt w:val="decimal"/>
      <w:lvlText w:val="%7."/>
      <w:lvlJc w:val="left"/>
      <w:pPr>
        <w:ind w:left="6456" w:hanging="360"/>
      </w:pPr>
    </w:lvl>
    <w:lvl w:ilvl="7" w:tplc="04150019">
      <w:start w:val="1"/>
      <w:numFmt w:val="lowerLetter"/>
      <w:lvlText w:val="%8."/>
      <w:lvlJc w:val="left"/>
      <w:pPr>
        <w:ind w:left="7176" w:hanging="360"/>
      </w:pPr>
    </w:lvl>
    <w:lvl w:ilvl="8" w:tplc="0415001B">
      <w:start w:val="1"/>
      <w:numFmt w:val="lowerRoman"/>
      <w:lvlText w:val="%9."/>
      <w:lvlJc w:val="right"/>
      <w:pPr>
        <w:ind w:left="7896" w:hanging="180"/>
      </w:pPr>
    </w:lvl>
  </w:abstractNum>
  <w:abstractNum w:abstractNumId="28" w15:restartNumberingAfterBreak="0">
    <w:nsid w:val="67AD11FD"/>
    <w:multiLevelType w:val="hybridMultilevel"/>
    <w:tmpl w:val="D0BC72BA"/>
    <w:lvl w:ilvl="0" w:tplc="CA387AFE">
      <w:start w:val="1"/>
      <w:numFmt w:val="decimal"/>
      <w:lvlText w:val="%1."/>
      <w:lvlJc w:val="left"/>
      <w:pPr>
        <w:tabs>
          <w:tab w:val="num" w:pos="765"/>
        </w:tabs>
        <w:ind w:left="765" w:hanging="4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67CD5F32"/>
    <w:multiLevelType w:val="hybridMultilevel"/>
    <w:tmpl w:val="B59C9740"/>
    <w:lvl w:ilvl="0" w:tplc="3B6ACC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8706596"/>
    <w:multiLevelType w:val="hybridMultilevel"/>
    <w:tmpl w:val="28E64BB8"/>
    <w:lvl w:ilvl="0" w:tplc="570A8A1A">
      <w:start w:val="1"/>
      <w:numFmt w:val="decimal"/>
      <w:lvlText w:val="%1."/>
      <w:lvlJc w:val="left"/>
      <w:pPr>
        <w:ind w:left="720" w:hanging="360"/>
      </w:pPr>
      <w:rPr>
        <w:rFonts w:hint="default"/>
        <w:b/>
        <w:i w:val="0"/>
        <w:sz w:val="20"/>
      </w:rPr>
    </w:lvl>
    <w:lvl w:ilvl="1" w:tplc="6AE08DEC">
      <w:start w:val="1"/>
      <w:numFmt w:val="lowerLetter"/>
      <w:lvlText w:val="%2)"/>
      <w:lvlJc w:val="left"/>
      <w:pPr>
        <w:ind w:left="1440" w:hanging="360"/>
      </w:pPr>
      <w:rPr>
        <w:rFonts w:ascii="Verdana" w:eastAsia="Times New Roman" w:hAnsi="Verdan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9E260C"/>
    <w:multiLevelType w:val="hybridMultilevel"/>
    <w:tmpl w:val="6F7ED51C"/>
    <w:lvl w:ilvl="0" w:tplc="2850CF88">
      <w:start w:val="7"/>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3F2F03"/>
    <w:multiLevelType w:val="hybridMultilevel"/>
    <w:tmpl w:val="D758F770"/>
    <w:lvl w:ilvl="0" w:tplc="D2C09036">
      <w:start w:val="2"/>
      <w:numFmt w:val="decimal"/>
      <w:lvlText w:val="%1."/>
      <w:lvlJc w:val="left"/>
      <w:pPr>
        <w:tabs>
          <w:tab w:val="num" w:pos="1455"/>
        </w:tabs>
        <w:ind w:left="1455" w:hanging="405"/>
      </w:pPr>
      <w:rPr>
        <w:rFonts w:hint="default"/>
      </w:rPr>
    </w:lvl>
    <w:lvl w:ilvl="1" w:tplc="04150019">
      <w:start w:val="1"/>
      <w:numFmt w:val="lowerLetter"/>
      <w:lvlText w:val="%2."/>
      <w:lvlJc w:val="left"/>
      <w:pPr>
        <w:tabs>
          <w:tab w:val="num" w:pos="2130"/>
        </w:tabs>
        <w:ind w:left="2130" w:hanging="360"/>
      </w:pPr>
    </w:lvl>
    <w:lvl w:ilvl="2" w:tplc="0415001B">
      <w:start w:val="1"/>
      <w:numFmt w:val="lowerRoman"/>
      <w:lvlText w:val="%3."/>
      <w:lvlJc w:val="right"/>
      <w:pPr>
        <w:tabs>
          <w:tab w:val="num" w:pos="2850"/>
        </w:tabs>
        <w:ind w:left="2850" w:hanging="180"/>
      </w:pPr>
    </w:lvl>
    <w:lvl w:ilvl="3" w:tplc="0415000F">
      <w:start w:val="1"/>
      <w:numFmt w:val="decimal"/>
      <w:lvlText w:val="%4."/>
      <w:lvlJc w:val="left"/>
      <w:pPr>
        <w:tabs>
          <w:tab w:val="num" w:pos="3570"/>
        </w:tabs>
        <w:ind w:left="3570" w:hanging="360"/>
      </w:pPr>
    </w:lvl>
    <w:lvl w:ilvl="4" w:tplc="04150019">
      <w:start w:val="1"/>
      <w:numFmt w:val="lowerLetter"/>
      <w:lvlText w:val="%5."/>
      <w:lvlJc w:val="left"/>
      <w:pPr>
        <w:tabs>
          <w:tab w:val="num" w:pos="4290"/>
        </w:tabs>
        <w:ind w:left="4290" w:hanging="360"/>
      </w:pPr>
    </w:lvl>
    <w:lvl w:ilvl="5" w:tplc="0415001B">
      <w:start w:val="1"/>
      <w:numFmt w:val="lowerRoman"/>
      <w:lvlText w:val="%6."/>
      <w:lvlJc w:val="right"/>
      <w:pPr>
        <w:tabs>
          <w:tab w:val="num" w:pos="5010"/>
        </w:tabs>
        <w:ind w:left="5010" w:hanging="180"/>
      </w:pPr>
    </w:lvl>
    <w:lvl w:ilvl="6" w:tplc="0415000F">
      <w:start w:val="1"/>
      <w:numFmt w:val="decimal"/>
      <w:lvlText w:val="%7."/>
      <w:lvlJc w:val="left"/>
      <w:pPr>
        <w:tabs>
          <w:tab w:val="num" w:pos="5730"/>
        </w:tabs>
        <w:ind w:left="5730" w:hanging="360"/>
      </w:pPr>
    </w:lvl>
    <w:lvl w:ilvl="7" w:tplc="04150019">
      <w:start w:val="1"/>
      <w:numFmt w:val="lowerLetter"/>
      <w:lvlText w:val="%8."/>
      <w:lvlJc w:val="left"/>
      <w:pPr>
        <w:tabs>
          <w:tab w:val="num" w:pos="6450"/>
        </w:tabs>
        <w:ind w:left="6450" w:hanging="360"/>
      </w:pPr>
    </w:lvl>
    <w:lvl w:ilvl="8" w:tplc="0415001B">
      <w:start w:val="1"/>
      <w:numFmt w:val="lowerRoman"/>
      <w:lvlText w:val="%9."/>
      <w:lvlJc w:val="right"/>
      <w:pPr>
        <w:tabs>
          <w:tab w:val="num" w:pos="7170"/>
        </w:tabs>
        <w:ind w:left="7170" w:hanging="180"/>
      </w:pPr>
    </w:lvl>
  </w:abstractNum>
  <w:abstractNum w:abstractNumId="33" w15:restartNumberingAfterBreak="0">
    <w:nsid w:val="6D7E5099"/>
    <w:multiLevelType w:val="hybridMultilevel"/>
    <w:tmpl w:val="79A89DE0"/>
    <w:lvl w:ilvl="0" w:tplc="94F89B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9"/>
  </w:num>
  <w:num w:numId="4">
    <w:abstractNumId w:val="14"/>
  </w:num>
  <w:num w:numId="5">
    <w:abstractNumId w:val="15"/>
  </w:num>
  <w:num w:numId="6">
    <w:abstractNumId w:val="17"/>
  </w:num>
  <w:num w:numId="7">
    <w:abstractNumId w:val="5"/>
  </w:num>
  <w:num w:numId="8">
    <w:abstractNumId w:val="20"/>
  </w:num>
  <w:num w:numId="9">
    <w:abstractNumId w:val="28"/>
  </w:num>
  <w:num w:numId="10">
    <w:abstractNumId w:val="1"/>
  </w:num>
  <w:num w:numId="11">
    <w:abstractNumId w:val="12"/>
  </w:num>
  <w:num w:numId="12">
    <w:abstractNumId w:val="18"/>
  </w:num>
  <w:num w:numId="13">
    <w:abstractNumId w:val="23"/>
  </w:num>
  <w:num w:numId="14">
    <w:abstractNumId w:val="22"/>
  </w:num>
  <w:num w:numId="15">
    <w:abstractNumId w:val="13"/>
  </w:num>
  <w:num w:numId="16">
    <w:abstractNumId w:val="4"/>
  </w:num>
  <w:num w:numId="17">
    <w:abstractNumId w:val="7"/>
  </w:num>
  <w:num w:numId="18">
    <w:abstractNumId w:val="16"/>
  </w:num>
  <w:num w:numId="19">
    <w:abstractNumId w:val="25"/>
  </w:num>
  <w:num w:numId="20">
    <w:abstractNumId w:val="29"/>
  </w:num>
  <w:num w:numId="21">
    <w:abstractNumId w:val="19"/>
  </w:num>
  <w:num w:numId="22">
    <w:abstractNumId w:val="3"/>
  </w:num>
  <w:num w:numId="23">
    <w:abstractNumId w:val="8"/>
  </w:num>
  <w:num w:numId="24">
    <w:abstractNumId w:val="0"/>
  </w:num>
  <w:num w:numId="25">
    <w:abstractNumId w:val="24"/>
  </w:num>
  <w:num w:numId="26">
    <w:abstractNumId w:val="6"/>
  </w:num>
  <w:num w:numId="27">
    <w:abstractNumId w:val="10"/>
  </w:num>
  <w:num w:numId="28">
    <w:abstractNumId w:val="31"/>
  </w:num>
  <w:num w:numId="29">
    <w:abstractNumId w:val="30"/>
  </w:num>
  <w:num w:numId="30">
    <w:abstractNumId w:val="21"/>
  </w:num>
  <w:num w:numId="31">
    <w:abstractNumId w:val="1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DA"/>
    <w:rsid w:val="00007246"/>
    <w:rsid w:val="000118FC"/>
    <w:rsid w:val="00012468"/>
    <w:rsid w:val="00021692"/>
    <w:rsid w:val="00021ED0"/>
    <w:rsid w:val="00037886"/>
    <w:rsid w:val="000427F1"/>
    <w:rsid w:val="00044C2C"/>
    <w:rsid w:val="0005287D"/>
    <w:rsid w:val="00052A33"/>
    <w:rsid w:val="000650A6"/>
    <w:rsid w:val="000730C0"/>
    <w:rsid w:val="00082EEC"/>
    <w:rsid w:val="00084072"/>
    <w:rsid w:val="00084844"/>
    <w:rsid w:val="00087E3E"/>
    <w:rsid w:val="00091946"/>
    <w:rsid w:val="000A0C4E"/>
    <w:rsid w:val="000A2563"/>
    <w:rsid w:val="000A2F3F"/>
    <w:rsid w:val="000A6839"/>
    <w:rsid w:val="000B4912"/>
    <w:rsid w:val="000C0815"/>
    <w:rsid w:val="000C1761"/>
    <w:rsid w:val="000C1B7C"/>
    <w:rsid w:val="000C3FDC"/>
    <w:rsid w:val="000D75D3"/>
    <w:rsid w:val="000D7BAF"/>
    <w:rsid w:val="000E74F7"/>
    <w:rsid w:val="0010229F"/>
    <w:rsid w:val="00106218"/>
    <w:rsid w:val="001126F9"/>
    <w:rsid w:val="00116D8F"/>
    <w:rsid w:val="00120724"/>
    <w:rsid w:val="001352B7"/>
    <w:rsid w:val="001448EB"/>
    <w:rsid w:val="001454DC"/>
    <w:rsid w:val="001462E1"/>
    <w:rsid w:val="00151B53"/>
    <w:rsid w:val="00157ED6"/>
    <w:rsid w:val="00172622"/>
    <w:rsid w:val="001800C0"/>
    <w:rsid w:val="0018593F"/>
    <w:rsid w:val="001B5468"/>
    <w:rsid w:val="001C25B1"/>
    <w:rsid w:val="001D2DFF"/>
    <w:rsid w:val="001D628A"/>
    <w:rsid w:val="001F123A"/>
    <w:rsid w:val="001F4200"/>
    <w:rsid w:val="00205354"/>
    <w:rsid w:val="00216595"/>
    <w:rsid w:val="0022228E"/>
    <w:rsid w:val="00222F92"/>
    <w:rsid w:val="00227328"/>
    <w:rsid w:val="00230CE8"/>
    <w:rsid w:val="002361E9"/>
    <w:rsid w:val="002428C7"/>
    <w:rsid w:val="002653B4"/>
    <w:rsid w:val="002845A0"/>
    <w:rsid w:val="00296810"/>
    <w:rsid w:val="00297695"/>
    <w:rsid w:val="002B0EFC"/>
    <w:rsid w:val="002B39F0"/>
    <w:rsid w:val="002B7EA5"/>
    <w:rsid w:val="002C45C2"/>
    <w:rsid w:val="002C5E9D"/>
    <w:rsid w:val="002E0983"/>
    <w:rsid w:val="002E4C2A"/>
    <w:rsid w:val="002E6F56"/>
    <w:rsid w:val="002F0D79"/>
    <w:rsid w:val="002F332D"/>
    <w:rsid w:val="002F58A0"/>
    <w:rsid w:val="003032B2"/>
    <w:rsid w:val="003053EB"/>
    <w:rsid w:val="0034691B"/>
    <w:rsid w:val="00351348"/>
    <w:rsid w:val="00351CD9"/>
    <w:rsid w:val="00354B14"/>
    <w:rsid w:val="00361706"/>
    <w:rsid w:val="00362853"/>
    <w:rsid w:val="0036723D"/>
    <w:rsid w:val="0038019D"/>
    <w:rsid w:val="00386D91"/>
    <w:rsid w:val="00392884"/>
    <w:rsid w:val="003A59DF"/>
    <w:rsid w:val="003A6240"/>
    <w:rsid w:val="003A68F7"/>
    <w:rsid w:val="003C1112"/>
    <w:rsid w:val="003E54CE"/>
    <w:rsid w:val="003E7BE8"/>
    <w:rsid w:val="003F1F20"/>
    <w:rsid w:val="00402A52"/>
    <w:rsid w:val="00410334"/>
    <w:rsid w:val="0041303B"/>
    <w:rsid w:val="00416819"/>
    <w:rsid w:val="00421FD3"/>
    <w:rsid w:val="004223F7"/>
    <w:rsid w:val="00422963"/>
    <w:rsid w:val="00427EE8"/>
    <w:rsid w:val="00427FAB"/>
    <w:rsid w:val="00430A8A"/>
    <w:rsid w:val="00431F7B"/>
    <w:rsid w:val="00433C7B"/>
    <w:rsid w:val="00434F42"/>
    <w:rsid w:val="00436940"/>
    <w:rsid w:val="0044573B"/>
    <w:rsid w:val="0045752E"/>
    <w:rsid w:val="00463187"/>
    <w:rsid w:val="0046367F"/>
    <w:rsid w:val="0048017A"/>
    <w:rsid w:val="004B18C0"/>
    <w:rsid w:val="004B3E78"/>
    <w:rsid w:val="004D1866"/>
    <w:rsid w:val="004D293E"/>
    <w:rsid w:val="004D7168"/>
    <w:rsid w:val="004E017F"/>
    <w:rsid w:val="004E3A90"/>
    <w:rsid w:val="00501E54"/>
    <w:rsid w:val="00504BBF"/>
    <w:rsid w:val="00521D08"/>
    <w:rsid w:val="00525FC1"/>
    <w:rsid w:val="00527E57"/>
    <w:rsid w:val="005335B6"/>
    <w:rsid w:val="00534946"/>
    <w:rsid w:val="005368CF"/>
    <w:rsid w:val="00540506"/>
    <w:rsid w:val="00540B9B"/>
    <w:rsid w:val="00544C92"/>
    <w:rsid w:val="00545850"/>
    <w:rsid w:val="005562AF"/>
    <w:rsid w:val="00560300"/>
    <w:rsid w:val="005742D0"/>
    <w:rsid w:val="00586548"/>
    <w:rsid w:val="005935DC"/>
    <w:rsid w:val="005A331C"/>
    <w:rsid w:val="005B11B8"/>
    <w:rsid w:val="005C46EE"/>
    <w:rsid w:val="005D5102"/>
    <w:rsid w:val="005F170A"/>
    <w:rsid w:val="005F4C2D"/>
    <w:rsid w:val="00602434"/>
    <w:rsid w:val="00604644"/>
    <w:rsid w:val="006149C8"/>
    <w:rsid w:val="006152D1"/>
    <w:rsid w:val="00615936"/>
    <w:rsid w:val="006212E7"/>
    <w:rsid w:val="00622723"/>
    <w:rsid w:val="00622F00"/>
    <w:rsid w:val="00640EEE"/>
    <w:rsid w:val="00641EB2"/>
    <w:rsid w:val="00647676"/>
    <w:rsid w:val="006600F2"/>
    <w:rsid w:val="00671EFA"/>
    <w:rsid w:val="00675BF1"/>
    <w:rsid w:val="0067681D"/>
    <w:rsid w:val="006827F9"/>
    <w:rsid w:val="00685AEE"/>
    <w:rsid w:val="006C0766"/>
    <w:rsid w:val="006D386A"/>
    <w:rsid w:val="006F2001"/>
    <w:rsid w:val="006F231C"/>
    <w:rsid w:val="006F67D1"/>
    <w:rsid w:val="006F6D77"/>
    <w:rsid w:val="006F715D"/>
    <w:rsid w:val="00712BC0"/>
    <w:rsid w:val="00713D8F"/>
    <w:rsid w:val="0071494D"/>
    <w:rsid w:val="00721FB9"/>
    <w:rsid w:val="00724B0D"/>
    <w:rsid w:val="007251DF"/>
    <w:rsid w:val="00730296"/>
    <w:rsid w:val="00731772"/>
    <w:rsid w:val="00732505"/>
    <w:rsid w:val="00766377"/>
    <w:rsid w:val="00786B04"/>
    <w:rsid w:val="007A3D59"/>
    <w:rsid w:val="007C0CD7"/>
    <w:rsid w:val="007C2E12"/>
    <w:rsid w:val="007C40FF"/>
    <w:rsid w:val="007C6E30"/>
    <w:rsid w:val="007D1A31"/>
    <w:rsid w:val="007D21E2"/>
    <w:rsid w:val="007D31B9"/>
    <w:rsid w:val="007D5C62"/>
    <w:rsid w:val="007F47A1"/>
    <w:rsid w:val="0080178F"/>
    <w:rsid w:val="008220E4"/>
    <w:rsid w:val="00823B8C"/>
    <w:rsid w:val="00824ADA"/>
    <w:rsid w:val="00834AB9"/>
    <w:rsid w:val="00845D41"/>
    <w:rsid w:val="0085295F"/>
    <w:rsid w:val="00860ED3"/>
    <w:rsid w:val="00864809"/>
    <w:rsid w:val="0086685B"/>
    <w:rsid w:val="0087217B"/>
    <w:rsid w:val="00876947"/>
    <w:rsid w:val="0088431F"/>
    <w:rsid w:val="00885BFF"/>
    <w:rsid w:val="008872EA"/>
    <w:rsid w:val="00891CD2"/>
    <w:rsid w:val="00897BFF"/>
    <w:rsid w:val="008A67E0"/>
    <w:rsid w:val="008A79B0"/>
    <w:rsid w:val="008D125B"/>
    <w:rsid w:val="008D2132"/>
    <w:rsid w:val="008D2729"/>
    <w:rsid w:val="008D3B4C"/>
    <w:rsid w:val="008E3B6F"/>
    <w:rsid w:val="0090702F"/>
    <w:rsid w:val="00914FFC"/>
    <w:rsid w:val="009163D5"/>
    <w:rsid w:val="0091781A"/>
    <w:rsid w:val="009259C7"/>
    <w:rsid w:val="00933F90"/>
    <w:rsid w:val="009476C2"/>
    <w:rsid w:val="00947F07"/>
    <w:rsid w:val="0095752B"/>
    <w:rsid w:val="009618FC"/>
    <w:rsid w:val="009635BE"/>
    <w:rsid w:val="00970D58"/>
    <w:rsid w:val="00970E0E"/>
    <w:rsid w:val="00973CAC"/>
    <w:rsid w:val="00993569"/>
    <w:rsid w:val="009A6392"/>
    <w:rsid w:val="009B1CDE"/>
    <w:rsid w:val="009B2864"/>
    <w:rsid w:val="009B4FD5"/>
    <w:rsid w:val="009C5AF7"/>
    <w:rsid w:val="009D5067"/>
    <w:rsid w:val="009E1BC6"/>
    <w:rsid w:val="00A04B00"/>
    <w:rsid w:val="00A05918"/>
    <w:rsid w:val="00A20C75"/>
    <w:rsid w:val="00A30027"/>
    <w:rsid w:val="00A33327"/>
    <w:rsid w:val="00A4265A"/>
    <w:rsid w:val="00A552F9"/>
    <w:rsid w:val="00A57297"/>
    <w:rsid w:val="00A70205"/>
    <w:rsid w:val="00AA56E9"/>
    <w:rsid w:val="00AC4E39"/>
    <w:rsid w:val="00AD429E"/>
    <w:rsid w:val="00AD700E"/>
    <w:rsid w:val="00AE6F53"/>
    <w:rsid w:val="00B2058E"/>
    <w:rsid w:val="00B26F67"/>
    <w:rsid w:val="00B271E0"/>
    <w:rsid w:val="00B3307A"/>
    <w:rsid w:val="00B40470"/>
    <w:rsid w:val="00B40A71"/>
    <w:rsid w:val="00B46101"/>
    <w:rsid w:val="00B52DE1"/>
    <w:rsid w:val="00B547FF"/>
    <w:rsid w:val="00B57374"/>
    <w:rsid w:val="00B60753"/>
    <w:rsid w:val="00B624E5"/>
    <w:rsid w:val="00B7247B"/>
    <w:rsid w:val="00B7701A"/>
    <w:rsid w:val="00B7734D"/>
    <w:rsid w:val="00B8226F"/>
    <w:rsid w:val="00B83DB9"/>
    <w:rsid w:val="00B85704"/>
    <w:rsid w:val="00B857AE"/>
    <w:rsid w:val="00B87D2C"/>
    <w:rsid w:val="00B9051A"/>
    <w:rsid w:val="00B9334C"/>
    <w:rsid w:val="00BA18D1"/>
    <w:rsid w:val="00BA4E80"/>
    <w:rsid w:val="00BB3BCA"/>
    <w:rsid w:val="00BB799C"/>
    <w:rsid w:val="00BC09CA"/>
    <w:rsid w:val="00BD4932"/>
    <w:rsid w:val="00BD5132"/>
    <w:rsid w:val="00BD6D4F"/>
    <w:rsid w:val="00BE01B1"/>
    <w:rsid w:val="00BF00A2"/>
    <w:rsid w:val="00BF6A2F"/>
    <w:rsid w:val="00BF7AAD"/>
    <w:rsid w:val="00C02878"/>
    <w:rsid w:val="00C21F17"/>
    <w:rsid w:val="00C24498"/>
    <w:rsid w:val="00C30F9B"/>
    <w:rsid w:val="00C31D8F"/>
    <w:rsid w:val="00C527A3"/>
    <w:rsid w:val="00C54668"/>
    <w:rsid w:val="00C560C9"/>
    <w:rsid w:val="00C6549D"/>
    <w:rsid w:val="00C80D78"/>
    <w:rsid w:val="00C827F5"/>
    <w:rsid w:val="00C942E4"/>
    <w:rsid w:val="00C96DD5"/>
    <w:rsid w:val="00CA5C1C"/>
    <w:rsid w:val="00CA6DDA"/>
    <w:rsid w:val="00CF719A"/>
    <w:rsid w:val="00D039B4"/>
    <w:rsid w:val="00D03F21"/>
    <w:rsid w:val="00D0620F"/>
    <w:rsid w:val="00D13126"/>
    <w:rsid w:val="00D42B11"/>
    <w:rsid w:val="00D42BFA"/>
    <w:rsid w:val="00D51043"/>
    <w:rsid w:val="00D526B2"/>
    <w:rsid w:val="00D54DC0"/>
    <w:rsid w:val="00D6208E"/>
    <w:rsid w:val="00D64494"/>
    <w:rsid w:val="00D668D7"/>
    <w:rsid w:val="00D74D37"/>
    <w:rsid w:val="00D74F92"/>
    <w:rsid w:val="00D85389"/>
    <w:rsid w:val="00D86724"/>
    <w:rsid w:val="00D93ED0"/>
    <w:rsid w:val="00DB233F"/>
    <w:rsid w:val="00DB792D"/>
    <w:rsid w:val="00DC2F03"/>
    <w:rsid w:val="00DC578C"/>
    <w:rsid w:val="00DD05E9"/>
    <w:rsid w:val="00DD1025"/>
    <w:rsid w:val="00DE5CA5"/>
    <w:rsid w:val="00DF5B0E"/>
    <w:rsid w:val="00E10FAE"/>
    <w:rsid w:val="00E112F4"/>
    <w:rsid w:val="00E17669"/>
    <w:rsid w:val="00E4002C"/>
    <w:rsid w:val="00E40EE8"/>
    <w:rsid w:val="00E52605"/>
    <w:rsid w:val="00E61A9B"/>
    <w:rsid w:val="00E72007"/>
    <w:rsid w:val="00E76140"/>
    <w:rsid w:val="00E820CB"/>
    <w:rsid w:val="00E845F6"/>
    <w:rsid w:val="00E846C9"/>
    <w:rsid w:val="00E97F14"/>
    <w:rsid w:val="00EA34A9"/>
    <w:rsid w:val="00EB1115"/>
    <w:rsid w:val="00EB4EDF"/>
    <w:rsid w:val="00EB5ECF"/>
    <w:rsid w:val="00EC2E9F"/>
    <w:rsid w:val="00ED2286"/>
    <w:rsid w:val="00ED5D32"/>
    <w:rsid w:val="00EE7A08"/>
    <w:rsid w:val="00EF7F0F"/>
    <w:rsid w:val="00F01FAA"/>
    <w:rsid w:val="00F03B64"/>
    <w:rsid w:val="00F1434A"/>
    <w:rsid w:val="00F35ACE"/>
    <w:rsid w:val="00F37916"/>
    <w:rsid w:val="00F45534"/>
    <w:rsid w:val="00F70B0E"/>
    <w:rsid w:val="00F90354"/>
    <w:rsid w:val="00F957EC"/>
    <w:rsid w:val="00FA1F45"/>
    <w:rsid w:val="00FB0158"/>
    <w:rsid w:val="00FC1BFB"/>
    <w:rsid w:val="00FD06F1"/>
    <w:rsid w:val="00FD48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AF54903-8ECE-46D6-8047-8D492199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685B"/>
    <w:rPr>
      <w:sz w:val="24"/>
      <w:szCs w:val="24"/>
    </w:rPr>
  </w:style>
  <w:style w:type="paragraph" w:styleId="Nagwek5">
    <w:name w:val="heading 5"/>
    <w:basedOn w:val="Normalny"/>
    <w:next w:val="Normalny"/>
    <w:link w:val="Nagwek5Znak"/>
    <w:uiPriority w:val="99"/>
    <w:qFormat/>
    <w:locked/>
    <w:rsid w:val="00B9334C"/>
    <w:pPr>
      <w:spacing w:before="240" w:after="60"/>
      <w:outlineLvl w:val="4"/>
    </w:pPr>
    <w:rPr>
      <w:b/>
      <w:bCs/>
      <w:i/>
      <w:iCs/>
      <w:sz w:val="26"/>
      <w:szCs w:val="26"/>
    </w:rPr>
  </w:style>
  <w:style w:type="paragraph" w:styleId="Nagwek6">
    <w:name w:val="heading 6"/>
    <w:basedOn w:val="Normalny"/>
    <w:next w:val="Normalny"/>
    <w:link w:val="Nagwek6Znak"/>
    <w:uiPriority w:val="99"/>
    <w:qFormat/>
    <w:locked/>
    <w:rsid w:val="00C527A3"/>
    <w:pPr>
      <w:keepNext/>
      <w:jc w:val="center"/>
      <w:outlineLvl w:val="5"/>
    </w:pPr>
    <w:rPr>
      <w:b/>
      <w:bCs/>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9"/>
    <w:semiHidden/>
    <w:locked/>
    <w:rsid w:val="000C1761"/>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0C1761"/>
    <w:rPr>
      <w:rFonts w:ascii="Calibri" w:hAnsi="Calibri" w:cs="Calibri"/>
      <w:b/>
      <w:bCs/>
    </w:rPr>
  </w:style>
  <w:style w:type="table" w:styleId="Tabela-Siatka">
    <w:name w:val="Table Grid"/>
    <w:basedOn w:val="Standardowy"/>
    <w:uiPriority w:val="99"/>
    <w:rsid w:val="008872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61A9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51348"/>
    <w:rPr>
      <w:sz w:val="2"/>
      <w:szCs w:val="2"/>
    </w:rPr>
  </w:style>
  <w:style w:type="paragraph" w:styleId="Tekstpodstawowy3">
    <w:name w:val="Body Text 3"/>
    <w:basedOn w:val="Normalny"/>
    <w:link w:val="Tekstpodstawowy3Znak"/>
    <w:uiPriority w:val="99"/>
    <w:rsid w:val="00B9334C"/>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0C1761"/>
    <w:rPr>
      <w:sz w:val="16"/>
      <w:szCs w:val="16"/>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
    <w:basedOn w:val="Normalny"/>
    <w:link w:val="AkapitzlistZnak"/>
    <w:uiPriority w:val="34"/>
    <w:qFormat/>
    <w:rsid w:val="0048017A"/>
    <w:pPr>
      <w:ind w:left="720"/>
      <w:contextualSpacing/>
    </w:pPr>
  </w:style>
  <w:style w:type="paragraph" w:customStyle="1" w:styleId="Default">
    <w:name w:val="Default"/>
    <w:rsid w:val="00205354"/>
    <w:pPr>
      <w:autoSpaceDE w:val="0"/>
      <w:autoSpaceDN w:val="0"/>
      <w:adjustRightInd w:val="0"/>
    </w:pPr>
    <w:rPr>
      <w:rFonts w:ascii="Verdana" w:eastAsiaTheme="minorHAnsi" w:hAnsi="Verdana" w:cs="Verdana"/>
      <w:color w:val="000000"/>
      <w:sz w:val="24"/>
      <w:szCs w:val="24"/>
      <w:lang w:eastAsia="en-US"/>
    </w:rPr>
  </w:style>
  <w:style w:type="paragraph" w:styleId="Tekstpodstawowy">
    <w:name w:val="Body Text"/>
    <w:basedOn w:val="Normalny"/>
    <w:link w:val="TekstpodstawowyZnak"/>
    <w:rsid w:val="0071494D"/>
    <w:pPr>
      <w:spacing w:after="120"/>
    </w:pPr>
  </w:style>
  <w:style w:type="character" w:customStyle="1" w:styleId="TekstpodstawowyZnak">
    <w:name w:val="Tekst podstawowy Znak"/>
    <w:basedOn w:val="Domylnaczcionkaakapitu"/>
    <w:link w:val="Tekstpodstawowy"/>
    <w:rsid w:val="0071494D"/>
    <w:rPr>
      <w:sz w:val="24"/>
      <w:szCs w:val="24"/>
    </w:rPr>
  </w:style>
  <w:style w:type="character" w:styleId="Hipercze">
    <w:name w:val="Hyperlink"/>
    <w:uiPriority w:val="99"/>
    <w:unhideWhenUsed/>
    <w:rsid w:val="002C45C2"/>
    <w:rPr>
      <w:color w:val="0000FF"/>
      <w:u w:val="single"/>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uiPriority w:val="34"/>
    <w:qFormat/>
    <w:locked/>
    <w:rsid w:val="002C45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861394">
      <w:marLeft w:val="0"/>
      <w:marRight w:val="0"/>
      <w:marTop w:val="0"/>
      <w:marBottom w:val="0"/>
      <w:divBdr>
        <w:top w:val="none" w:sz="0" w:space="0" w:color="auto"/>
        <w:left w:val="none" w:sz="0" w:space="0" w:color="auto"/>
        <w:bottom w:val="none" w:sz="0" w:space="0" w:color="auto"/>
        <w:right w:val="none" w:sz="0" w:space="0" w:color="auto"/>
      </w:divBdr>
    </w:div>
    <w:div w:id="1094861395">
      <w:marLeft w:val="0"/>
      <w:marRight w:val="0"/>
      <w:marTop w:val="0"/>
      <w:marBottom w:val="0"/>
      <w:divBdr>
        <w:top w:val="none" w:sz="0" w:space="0" w:color="auto"/>
        <w:left w:val="none" w:sz="0" w:space="0" w:color="auto"/>
        <w:bottom w:val="none" w:sz="0" w:space="0" w:color="auto"/>
        <w:right w:val="none" w:sz="0" w:space="0" w:color="auto"/>
      </w:divBdr>
    </w:div>
    <w:div w:id="1094861396">
      <w:marLeft w:val="0"/>
      <w:marRight w:val="0"/>
      <w:marTop w:val="0"/>
      <w:marBottom w:val="0"/>
      <w:divBdr>
        <w:top w:val="none" w:sz="0" w:space="0" w:color="auto"/>
        <w:left w:val="none" w:sz="0" w:space="0" w:color="auto"/>
        <w:bottom w:val="none" w:sz="0" w:space="0" w:color="auto"/>
        <w:right w:val="none" w:sz="0" w:space="0" w:color="auto"/>
      </w:divBdr>
    </w:div>
    <w:div w:id="1117597787">
      <w:bodyDiv w:val="1"/>
      <w:marLeft w:val="0"/>
      <w:marRight w:val="0"/>
      <w:marTop w:val="0"/>
      <w:marBottom w:val="0"/>
      <w:divBdr>
        <w:top w:val="none" w:sz="0" w:space="0" w:color="auto"/>
        <w:left w:val="none" w:sz="0" w:space="0" w:color="auto"/>
        <w:bottom w:val="none" w:sz="0" w:space="0" w:color="auto"/>
        <w:right w:val="none" w:sz="0" w:space="0" w:color="auto"/>
      </w:divBdr>
    </w:div>
    <w:div w:id="1439987290">
      <w:bodyDiv w:val="1"/>
      <w:marLeft w:val="0"/>
      <w:marRight w:val="0"/>
      <w:marTop w:val="0"/>
      <w:marBottom w:val="0"/>
      <w:divBdr>
        <w:top w:val="none" w:sz="0" w:space="0" w:color="auto"/>
        <w:left w:val="none" w:sz="0" w:space="0" w:color="auto"/>
        <w:bottom w:val="none" w:sz="0" w:space="0" w:color="auto"/>
        <w:right w:val="none" w:sz="0" w:space="0" w:color="auto"/>
      </w:divBdr>
    </w:div>
    <w:div w:id="1721173398">
      <w:bodyDiv w:val="1"/>
      <w:marLeft w:val="0"/>
      <w:marRight w:val="0"/>
      <w:marTop w:val="0"/>
      <w:marBottom w:val="0"/>
      <w:divBdr>
        <w:top w:val="none" w:sz="0" w:space="0" w:color="auto"/>
        <w:left w:val="none" w:sz="0" w:space="0" w:color="auto"/>
        <w:bottom w:val="none" w:sz="0" w:space="0" w:color="auto"/>
        <w:right w:val="none" w:sz="0" w:space="0" w:color="auto"/>
      </w:divBdr>
    </w:div>
    <w:div w:id="182177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lisowicz@gddki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74E9-FFDB-43ED-A72A-0D3A2D64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11723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GDDKiA O/Szczecin</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creator>Grzegorz Mazurowski</dc:creator>
  <cp:lastModifiedBy>Lisowicz Monika</cp:lastModifiedBy>
  <cp:revision>2</cp:revision>
  <cp:lastPrinted>2015-03-12T09:29:00Z</cp:lastPrinted>
  <dcterms:created xsi:type="dcterms:W3CDTF">2024-03-28T08:45:00Z</dcterms:created>
  <dcterms:modified xsi:type="dcterms:W3CDTF">2024-03-28T08:45:00Z</dcterms:modified>
</cp:coreProperties>
</file>