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DB" w:rsidRDefault="00AE47DB" w:rsidP="00AA4C12">
      <w:pPr>
        <w:spacing w:after="0" w:line="240" w:lineRule="auto"/>
        <w:rPr>
          <w:sz w:val="16"/>
          <w:szCs w:val="16"/>
        </w:rPr>
      </w:pPr>
    </w:p>
    <w:p w:rsidR="00601477" w:rsidRDefault="00601477" w:rsidP="00AA4C12">
      <w:pPr>
        <w:spacing w:after="0" w:line="240" w:lineRule="auto"/>
        <w:rPr>
          <w:sz w:val="16"/>
          <w:szCs w:val="16"/>
        </w:rPr>
      </w:pPr>
    </w:p>
    <w:p w:rsidR="00601477" w:rsidRDefault="00601477" w:rsidP="00AA4C12">
      <w:pPr>
        <w:spacing w:after="0" w:line="240" w:lineRule="auto"/>
        <w:rPr>
          <w:sz w:val="16"/>
          <w:szCs w:val="16"/>
        </w:rPr>
      </w:pPr>
    </w:p>
    <w:p w:rsidR="00601477" w:rsidRPr="00601477" w:rsidRDefault="00601477" w:rsidP="00AA4C12">
      <w:pPr>
        <w:spacing w:after="0" w:line="240" w:lineRule="auto"/>
        <w:rPr>
          <w:sz w:val="16"/>
          <w:szCs w:val="16"/>
        </w:rPr>
      </w:pPr>
    </w:p>
    <w:p w:rsidR="00B25A3E" w:rsidRPr="00A73753" w:rsidRDefault="000F2F1E" w:rsidP="00556A87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  <w:r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t>Regulamin Rekrutacji</w:t>
      </w:r>
    </w:p>
    <w:p w:rsidR="00B25A3E" w:rsidRPr="00A73753" w:rsidRDefault="00B25A3E" w:rsidP="00556A87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  <w:r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t xml:space="preserve">do </w:t>
      </w:r>
      <w:r w:rsidR="000F2F1E" w:rsidRPr="00A73753">
        <w:rPr>
          <w:rFonts w:ascii="Times New Roman" w:eastAsia="Times New Roman" w:hAnsi="Times New Roman"/>
          <w:b/>
          <w:bCs/>
          <w:sz w:val="40"/>
          <w:szCs w:val="40"/>
          <w:lang w:eastAsia="pl-PL"/>
        </w:rPr>
        <w:t>Państwowej Szkoły Muzycznej I stopnia</w:t>
      </w:r>
      <w:r w:rsidR="000F2F1E"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t xml:space="preserve"> </w:t>
      </w:r>
      <w:r w:rsidR="000F2F1E"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br/>
      </w:r>
      <w:r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t xml:space="preserve">w </w:t>
      </w:r>
      <w:r w:rsidR="000F2F1E" w:rsidRPr="00A73753">
        <w:rPr>
          <w:rFonts w:ascii="Times New Roman" w:eastAsia="Times New Roman" w:hAnsi="Times New Roman"/>
          <w:b/>
          <w:sz w:val="40"/>
          <w:szCs w:val="40"/>
          <w:lang w:eastAsia="pl-PL"/>
        </w:rPr>
        <w:t>Białymstoku</w:t>
      </w:r>
    </w:p>
    <w:p w:rsidR="004B3BA5" w:rsidRPr="00A73753" w:rsidRDefault="004B3BA5" w:rsidP="00AA4C12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:rsidR="00657B5C" w:rsidRPr="00601477" w:rsidRDefault="00657B5C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FE4AA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1.</w:t>
      </w: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2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Warunkiem ubiegania się kandydata o przyjęcie do klasy pierwszej PSM I st.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br/>
        <w:t>jest: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B25A3E" w:rsidP="00AA4C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do cyklu sześcioletniego </w:t>
      </w:r>
      <w:r w:rsidR="00F5390D" w:rsidRPr="00601477">
        <w:rPr>
          <w:rFonts w:ascii="Times New Roman" w:eastAsia="Times New Roman" w:hAnsi="Times New Roman"/>
          <w:sz w:val="24"/>
          <w:szCs w:val="24"/>
          <w:lang w:eastAsia="pl-PL"/>
        </w:rPr>
        <w:t>- ukończenie</w:t>
      </w:r>
      <w:r w:rsidR="00876D2B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w danym </w:t>
      </w:r>
      <w:r w:rsidR="00876D2B" w:rsidRPr="00601477">
        <w:rPr>
          <w:rFonts w:ascii="Times New Roman" w:eastAsia="Times New Roman" w:hAnsi="Times New Roman"/>
          <w:sz w:val="24"/>
          <w:szCs w:val="24"/>
          <w:lang w:eastAsia="pl-PL"/>
        </w:rPr>
        <w:t>roku kalendarzowym</w:t>
      </w:r>
      <w:r w:rsidR="00AC57EB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co najmniej </w:t>
      </w:r>
      <w:r w:rsidR="00D265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76D2B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7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lat</w:t>
      </w:r>
      <w:r w:rsidR="00876D2B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albo 6 lat w przypadku, o którym mowa w art.</w:t>
      </w:r>
      <w:r w:rsidR="001D115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76D2B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36 ust. 1 i 2 ustawy Prawo oświatowe,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86646" w:rsidRPr="00601477">
        <w:rPr>
          <w:rFonts w:ascii="Times New Roman" w:eastAsia="Times New Roman" w:hAnsi="Times New Roman"/>
          <w:sz w:val="24"/>
          <w:szCs w:val="24"/>
          <w:lang w:eastAsia="pl-PL"/>
        </w:rPr>
        <w:t>oraz nie</w:t>
      </w:r>
      <w:r w:rsidR="00F5390D" w:rsidRPr="00601477">
        <w:rPr>
          <w:rFonts w:ascii="Times New Roman" w:eastAsia="Times New Roman" w:hAnsi="Times New Roman"/>
          <w:sz w:val="24"/>
          <w:szCs w:val="24"/>
          <w:lang w:eastAsia="pl-PL"/>
        </w:rPr>
        <w:t>przekroczenie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10 </w:t>
      </w:r>
      <w:r w:rsidR="00F5390D" w:rsidRPr="00601477">
        <w:rPr>
          <w:rFonts w:ascii="Times New Roman" w:eastAsia="Times New Roman" w:hAnsi="Times New Roman"/>
          <w:sz w:val="24"/>
          <w:szCs w:val="24"/>
          <w:lang w:eastAsia="pl-PL"/>
        </w:rPr>
        <w:t>roku życia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FE7F51" w:rsidRPr="00601477" w:rsidRDefault="00B25A3E" w:rsidP="00AA4C1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do cyklu czteroletniego - ukończe</w:t>
      </w:r>
      <w:r w:rsidR="00F5390D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nie w danym roku kalendarzowym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co najmniej </w:t>
      </w:r>
      <w:r w:rsidR="00017AB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8 lat oraz nieprzekroczenie 16 roku życia.</w:t>
      </w:r>
    </w:p>
    <w:p w:rsidR="00FE7F51" w:rsidRPr="00601477" w:rsidRDefault="00FE7F51" w:rsidP="00AA4C12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8D51F1" w:rsidP="00AA4C1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Do postępowania rekrutacyjnego</w:t>
      </w:r>
      <w:r w:rsidR="00FE7F51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dopuszcza się kandydatów, którzy do sekretariatu </w:t>
      </w:r>
      <w:r w:rsidR="00D26538">
        <w:rPr>
          <w:rFonts w:ascii="Times New Roman" w:eastAsia="Times New Roman" w:hAnsi="Times New Roman"/>
          <w:sz w:val="24"/>
          <w:szCs w:val="20"/>
          <w:lang w:eastAsia="pl-PL"/>
        </w:rPr>
        <w:br/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PSM I stopnia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złożyli </w:t>
      </w:r>
      <w:r w:rsidR="004C4256" w:rsidRPr="00601477">
        <w:rPr>
          <w:rFonts w:ascii="Times New Roman" w:eastAsia="Times New Roman" w:hAnsi="Times New Roman"/>
          <w:sz w:val="24"/>
          <w:szCs w:val="24"/>
          <w:lang w:eastAsia="pl-PL"/>
        </w:rPr>
        <w:t>w terminie od dnia 1 marca do 20 maja wymagane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dokumenty:</w:t>
      </w:r>
    </w:p>
    <w:p w:rsidR="00FE7F51" w:rsidRPr="00601477" w:rsidRDefault="00EB5B17" w:rsidP="00AA4C12">
      <w:pPr>
        <w:pStyle w:val="Akapitzlist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FE7F51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niosek do </w:t>
      </w:r>
      <w:r w:rsidR="00B53C5A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FE7F51" w:rsidRPr="00601477">
        <w:rPr>
          <w:rFonts w:ascii="Times New Roman" w:eastAsia="Times New Roman" w:hAnsi="Times New Roman"/>
          <w:sz w:val="24"/>
          <w:szCs w:val="24"/>
          <w:lang w:eastAsia="pl-PL"/>
        </w:rPr>
        <w:t>yrektora Zespołu Szkół Muzycznych o przyjęcie do PSM I st.</w:t>
      </w:r>
      <w:r w:rsidR="002B6159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265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w którym </w:t>
      </w:r>
      <w:r w:rsidR="008612C0" w:rsidRPr="00601477">
        <w:rPr>
          <w:rFonts w:ascii="Times New Roman" w:eastAsia="Times New Roman" w:hAnsi="Times New Roman"/>
          <w:sz w:val="24"/>
          <w:szCs w:val="24"/>
          <w:lang w:eastAsia="pl-PL"/>
        </w:rPr>
        <w:t>należy podać</w:t>
      </w:r>
      <w:r w:rsidR="00667EA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wybrany przez kandydata</w:t>
      </w:r>
      <w:r w:rsidR="008612C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instrument oraz klasę </w:t>
      </w:r>
      <w:r w:rsidR="006A3096" w:rsidRPr="00601477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 przyjęcie </w:t>
      </w:r>
      <w:r w:rsidR="008612C0" w:rsidRPr="00601477">
        <w:rPr>
          <w:rFonts w:ascii="Times New Roman" w:eastAsia="Times New Roman" w:hAnsi="Times New Roman"/>
          <w:sz w:val="24"/>
          <w:szCs w:val="24"/>
          <w:lang w:eastAsia="pl-PL"/>
        </w:rPr>
        <w:t>do której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kandydat się ubiega</w:t>
      </w:r>
      <w:r w:rsidR="00FE7F51" w:rsidRPr="00601477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C63CD1" w:rsidRPr="00601477" w:rsidRDefault="0000157C" w:rsidP="00AA4C12">
      <w:pPr>
        <w:pStyle w:val="Akapitzlist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</w:t>
      </w:r>
      <w:r w:rsidR="007B4F4F" w:rsidRPr="00601477">
        <w:rPr>
          <w:rFonts w:ascii="Times New Roman" w:hAnsi="Times New Roman"/>
          <w:sz w:val="24"/>
          <w:szCs w:val="24"/>
        </w:rPr>
        <w:t xml:space="preserve">aświadczenie lekarskie o braku przeciwwskazań zdrowotnych do podjęcia kształcenia </w:t>
      </w:r>
      <w:r w:rsidR="00454D08" w:rsidRPr="00601477">
        <w:rPr>
          <w:rFonts w:ascii="Times New Roman" w:eastAsia="Times New Roman" w:hAnsi="Times New Roman"/>
          <w:sz w:val="24"/>
          <w:szCs w:val="24"/>
          <w:lang w:eastAsia="pl-PL"/>
        </w:rPr>
        <w:t>w szkole muzycznej</w:t>
      </w:r>
      <w:r w:rsidR="00454D08" w:rsidRPr="00601477">
        <w:rPr>
          <w:sz w:val="24"/>
          <w:szCs w:val="24"/>
        </w:rPr>
        <w:t xml:space="preserve"> </w:t>
      </w:r>
      <w:r w:rsidR="007B4F4F" w:rsidRPr="00601477">
        <w:rPr>
          <w:rFonts w:ascii="Times New Roman" w:hAnsi="Times New Roman"/>
          <w:sz w:val="24"/>
          <w:szCs w:val="24"/>
        </w:rPr>
        <w:t>wydane przez lekarz</w:t>
      </w:r>
      <w:r w:rsidR="00A96B6D">
        <w:rPr>
          <w:rFonts w:ascii="Times New Roman" w:hAnsi="Times New Roman"/>
          <w:sz w:val="24"/>
          <w:szCs w:val="24"/>
        </w:rPr>
        <w:t>a podstawowej opieki zdrowotnej;</w:t>
      </w:r>
    </w:p>
    <w:p w:rsidR="00152534" w:rsidRPr="00601477" w:rsidRDefault="0000157C" w:rsidP="00AA4C12">
      <w:pPr>
        <w:pStyle w:val="Akapitzlist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21505A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przypadku dziecka, które w danym roku kalendarzowy</w:t>
      </w:r>
      <w:r w:rsidR="00430547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m nie ukończyło </w:t>
      </w:r>
      <w:r w:rsidR="00D265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430547" w:rsidRPr="00601477">
        <w:rPr>
          <w:rFonts w:ascii="Times New Roman" w:eastAsia="Times New Roman" w:hAnsi="Times New Roman"/>
          <w:sz w:val="24"/>
          <w:szCs w:val="24"/>
          <w:lang w:eastAsia="pl-PL"/>
        </w:rPr>
        <w:t>7 lat dokum</w:t>
      </w:r>
      <w:r w:rsidR="0021505A" w:rsidRPr="00601477">
        <w:rPr>
          <w:rFonts w:ascii="Times New Roman" w:eastAsia="Times New Roman" w:hAnsi="Times New Roman"/>
          <w:sz w:val="24"/>
          <w:szCs w:val="24"/>
          <w:lang w:eastAsia="pl-PL"/>
        </w:rPr>
        <w:t>enty o których mowa w art. 36 ust. 1 i 2 ustawy Prawo oświatowe.</w:t>
      </w:r>
      <w:r w:rsidR="00572EFD" w:rsidRPr="00601477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D52990" w:rsidRPr="00601477" w:rsidRDefault="004B748B" w:rsidP="00AA4C12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986E96" w:rsidRPr="00601477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wymaganych 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>dokumentów</w:t>
      </w:r>
      <w:r w:rsidR="00986E96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rekrutacyjnych </w:t>
      </w:r>
      <w:r w:rsidR="00986E96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określonych w </w:t>
      </w:r>
      <w:r w:rsidR="00264BDC" w:rsidRPr="00601477">
        <w:rPr>
          <w:rFonts w:ascii="Times New Roman" w:eastAsia="Times New Roman" w:hAnsi="Times New Roman"/>
          <w:sz w:val="24"/>
          <w:szCs w:val="24"/>
          <w:lang w:eastAsia="pl-PL"/>
        </w:rPr>
        <w:t>ust</w:t>
      </w:r>
      <w:r w:rsidR="00986E96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. 2 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można dołączyć dodatkowe dokumenty, potwierdzające spełnienie przez kandydata kryteriów branych pod uwagę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równorzędnych wyników uzyskanych </w:t>
      </w:r>
      <w:r w:rsidR="00D40F82" w:rsidRPr="00601477">
        <w:rPr>
          <w:rFonts w:ascii="Times New Roman" w:eastAsia="Times New Roman" w:hAnsi="Times New Roman"/>
          <w:sz w:val="24"/>
          <w:szCs w:val="24"/>
          <w:lang w:eastAsia="pl-PL"/>
        </w:rPr>
        <w:t>podczas badania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przydatności:</w:t>
      </w:r>
    </w:p>
    <w:p w:rsidR="00D52990" w:rsidRPr="00601477" w:rsidRDefault="00510F7F" w:rsidP="00AA4C12">
      <w:pPr>
        <w:pStyle w:val="Akapitzlist"/>
        <w:numPr>
          <w:ilvl w:val="1"/>
          <w:numId w:val="2"/>
        </w:num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świadczenie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 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>wielodzietności rodziny kandydata  (troje i więcej dzieci);</w:t>
      </w:r>
    </w:p>
    <w:p w:rsidR="00D52990" w:rsidRPr="00601477" w:rsidRDefault="00510F7F" w:rsidP="00AA4C12">
      <w:pPr>
        <w:pStyle w:val="Akapitzlist"/>
        <w:numPr>
          <w:ilvl w:val="1"/>
          <w:numId w:val="2"/>
        </w:num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rzeczenie o niepełnosprawności kandydata, jednego z rodziców kandydata, obojga rodziców kandydata lub rodzeństwa kandydata - orzeczenie o potrzebie kształcenia specjalnego wydane ze względu na niepełnosprawność, orzeczenie o niepełnosprawności lub o stopniu niepełnosprawności lub orzeczenie równoważne w rozumieniu przepisów ustawy z dnia 27 sierpnia 1997 r. </w:t>
      </w:r>
      <w:r w:rsidR="00D265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>o rehabilitacji zawodowej i społecznej oraz zatrudnianiu osób niepełnosprawnych (</w:t>
      </w:r>
      <w:proofErr w:type="spellStart"/>
      <w:r w:rsidR="00831AF4" w:rsidRPr="00601477"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 w:rsidR="00831AF4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>Dz. U. z 20</w:t>
      </w:r>
      <w:r w:rsidR="00F81CFE" w:rsidRPr="00601477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6B6578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  <w:r w:rsidR="00F81CFE" w:rsidRPr="00601477">
        <w:rPr>
          <w:rFonts w:ascii="Times New Roman" w:eastAsia="Times New Roman" w:hAnsi="Times New Roman"/>
          <w:sz w:val="24"/>
          <w:szCs w:val="24"/>
          <w:lang w:eastAsia="pl-PL"/>
        </w:rPr>
        <w:t>poz</w:t>
      </w:r>
      <w:r w:rsidR="00030EFC" w:rsidRPr="00601477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81CFE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B6578">
        <w:rPr>
          <w:rFonts w:ascii="Times New Roman" w:eastAsia="Times New Roman" w:hAnsi="Times New Roman"/>
          <w:sz w:val="24"/>
          <w:szCs w:val="24"/>
          <w:lang w:eastAsia="pl-PL"/>
        </w:rPr>
        <w:t>573</w:t>
      </w:r>
      <w:r w:rsidR="00EC19AF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proofErr w:type="spellStart"/>
      <w:r w:rsidR="00EC19AF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EC19AF">
        <w:rPr>
          <w:rFonts w:ascii="Times New Roman" w:eastAsia="Times New Roman" w:hAnsi="Times New Roman"/>
          <w:sz w:val="24"/>
          <w:szCs w:val="24"/>
          <w:lang w:eastAsia="pl-PL"/>
        </w:rPr>
        <w:t>. zm.),</w:t>
      </w:r>
    </w:p>
    <w:p w:rsidR="00510F7F" w:rsidRPr="00601477" w:rsidRDefault="00D52990" w:rsidP="00AA4C12">
      <w:pPr>
        <w:pStyle w:val="Akapitzlist"/>
        <w:numPr>
          <w:ilvl w:val="1"/>
          <w:numId w:val="2"/>
        </w:num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prawomocny wyrok sądu rodzinnego orzekający rozwód lub separację lub akt zgonu oraz oświadczenie o samotnym wychowywaniu dziecka oraz niewychowywaniu żadnego dziecka wspólnie z jego rodzicem,</w:t>
      </w:r>
    </w:p>
    <w:p w:rsidR="007864FC" w:rsidRPr="00E21057" w:rsidRDefault="00510F7F" w:rsidP="00AA4C12">
      <w:pPr>
        <w:pStyle w:val="Akapitzlist"/>
        <w:numPr>
          <w:ilvl w:val="1"/>
          <w:numId w:val="2"/>
        </w:num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dokument poświadczający </w:t>
      </w:r>
      <w:r w:rsidR="00652C14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objęcie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kandydata pieczą zastępczą zgodnie </w:t>
      </w:r>
      <w:r w:rsidR="00D26538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z ustawą z dnia 9 czerwca 2011 r. o wspieraniu rodziny i systemie pieczy zastępczej </w:t>
      </w:r>
      <w:r w:rsidRPr="00E21057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proofErr w:type="spellStart"/>
      <w:r w:rsidR="00D968A1" w:rsidRPr="00E21057">
        <w:rPr>
          <w:rFonts w:ascii="Times New Roman" w:eastAsia="Times New Roman" w:hAnsi="Times New Roman"/>
          <w:sz w:val="24"/>
          <w:szCs w:val="24"/>
          <w:lang w:eastAsia="pl-PL"/>
        </w:rPr>
        <w:t>t.j</w:t>
      </w:r>
      <w:proofErr w:type="spellEnd"/>
      <w:r w:rsidR="00D968A1" w:rsidRPr="00E21057">
        <w:rPr>
          <w:rFonts w:ascii="Times New Roman" w:eastAsia="Times New Roman" w:hAnsi="Times New Roman"/>
          <w:sz w:val="24"/>
          <w:szCs w:val="24"/>
          <w:lang w:eastAsia="pl-PL"/>
        </w:rPr>
        <w:t xml:space="preserve">. Dz.U. z 2020 r. </w:t>
      </w:r>
      <w:r w:rsidR="007864FC" w:rsidRPr="00E21057">
        <w:rPr>
          <w:rFonts w:ascii="Times New Roman" w:eastAsia="Times New Roman" w:hAnsi="Times New Roman"/>
          <w:sz w:val="24"/>
          <w:szCs w:val="24"/>
          <w:lang w:eastAsia="pl-PL"/>
        </w:rPr>
        <w:t>poz.</w:t>
      </w:r>
      <w:r w:rsidR="00030EFC" w:rsidRPr="00E2105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864FC" w:rsidRPr="00E21057">
        <w:rPr>
          <w:rFonts w:ascii="Times New Roman" w:eastAsia="Times New Roman" w:hAnsi="Times New Roman"/>
          <w:sz w:val="24"/>
          <w:szCs w:val="24"/>
          <w:lang w:eastAsia="pl-PL"/>
        </w:rPr>
        <w:t xml:space="preserve">821 z </w:t>
      </w:r>
      <w:proofErr w:type="spellStart"/>
      <w:r w:rsidR="007864FC" w:rsidRPr="00E21057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7864FC" w:rsidRPr="00E21057">
        <w:rPr>
          <w:rFonts w:ascii="Times New Roman" w:eastAsia="Times New Roman" w:hAnsi="Times New Roman"/>
          <w:sz w:val="24"/>
          <w:szCs w:val="24"/>
          <w:lang w:eastAsia="pl-PL"/>
        </w:rPr>
        <w:t>. zm.</w:t>
      </w:r>
      <w:r w:rsidR="005309AE" w:rsidRPr="00E21057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:rsidR="00D52990" w:rsidRPr="00601477" w:rsidRDefault="00D52990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52990" w:rsidRPr="00601477" w:rsidRDefault="00510F7F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  <w:r w:rsidR="00D52990" w:rsidRPr="00601477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D52990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Dokumenty, o których mowa w </w:t>
      </w:r>
      <w:r w:rsidR="00CF4F2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ust</w:t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. </w:t>
      </w: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3</w:t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 </w:t>
      </w: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pkt. b</w:t>
      </w:r>
      <w:r w:rsidR="00F27AC2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)</w:t>
      </w:r>
      <w:r w:rsidR="00CA103E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,c),</w:t>
      </w: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d</w:t>
      </w:r>
      <w:r w:rsidR="00F27AC2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)</w:t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 są składane w oryginale, notarialnie poświadczonej kopii albo w postaci urzędowo poświadczonego zgodnie z art. 76a </w:t>
      </w:r>
      <w:r w:rsidR="00AA4C12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br/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§ 1 Kodeksu postępowania administracyjnego odpisu lub wyciągu z dokumentu lub także </w:t>
      </w:r>
      <w:r w:rsidR="00FE4AAD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br/>
      </w:r>
      <w:r w:rsidR="00D52990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w postaci kopii poświadczanej za zgodność z oryginałem przez rodzica kandydata.</w:t>
      </w:r>
    </w:p>
    <w:p w:rsidR="00D52990" w:rsidRPr="00601477" w:rsidRDefault="00D52990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01477" w:rsidRDefault="00F27AC2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pl-PL"/>
        </w:rPr>
        <w:t>5</w:t>
      </w:r>
      <w:r w:rsidR="00D52990" w:rsidRPr="00601477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pl-PL"/>
        </w:rPr>
        <w:t>.</w:t>
      </w:r>
      <w:r w:rsidR="00D5299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 xml:space="preserve"> Oświadczenie, o którym mowa w </w:t>
      </w:r>
      <w:r w:rsidR="00CF4F2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ust</w:t>
      </w:r>
      <w:r w:rsidR="00D5299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.</w:t>
      </w:r>
      <w:r w:rsidR="0086105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3</w:t>
      </w:r>
      <w:r w:rsidR="00944521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pkt a)</w:t>
      </w:r>
      <w:r w:rsidR="00D52990" w:rsidRPr="00601477">
        <w:rPr>
          <w:rFonts w:ascii="Times New Roman" w:eastAsia="Times New Roman" w:hAnsi="Times New Roman"/>
          <w:sz w:val="24"/>
          <w:szCs w:val="24"/>
          <w:shd w:val="clear" w:color="auto" w:fill="FFFFFF"/>
          <w:lang w:eastAsia="pl-PL"/>
        </w:rPr>
        <w:t>, składa się pod rygorem odpowiedzialności karnej za składanie fałszywych zeznań. Składający oświadczenie jest obowiązany do zawarcia w nim klauzuli następującej treści: </w:t>
      </w:r>
    </w:p>
    <w:p w:rsidR="00D52990" w:rsidRPr="00601477" w:rsidRDefault="00D52990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pl-PL"/>
        </w:rPr>
        <w:t>„Jestem świadomy odpowiedzialności karnej za złożenie fałszywego oświadczenia”.</w:t>
      </w:r>
    </w:p>
    <w:p w:rsidR="00A61B81" w:rsidRPr="00601477" w:rsidRDefault="00655763" w:rsidP="00AA4C12">
      <w:pPr>
        <w:pStyle w:val="NormalnyWeb"/>
      </w:pPr>
      <w:r w:rsidRPr="00601477">
        <w:rPr>
          <w:b/>
        </w:rPr>
        <w:t>6</w:t>
      </w:r>
      <w:r w:rsidRPr="00601477">
        <w:t xml:space="preserve">. </w:t>
      </w:r>
      <w:r w:rsidR="00A61B81" w:rsidRPr="00601477">
        <w:t xml:space="preserve">Kryteria, o których mowa w ust. </w:t>
      </w:r>
      <w:r w:rsidR="00F27AC2" w:rsidRPr="00601477">
        <w:t>3</w:t>
      </w:r>
      <w:r w:rsidR="00A61B81" w:rsidRPr="00601477">
        <w:t>, mają jednakową wartość.</w:t>
      </w:r>
    </w:p>
    <w:p w:rsidR="000057F6" w:rsidRPr="00601477" w:rsidRDefault="000057F6" w:rsidP="00AA4C12">
      <w:pPr>
        <w:pStyle w:val="NormalnyWeb"/>
      </w:pPr>
      <w:r w:rsidRPr="00601477">
        <w:rPr>
          <w:b/>
        </w:rPr>
        <w:t>7</w:t>
      </w:r>
      <w:r w:rsidRPr="00601477">
        <w:t xml:space="preserve">.  W przypadku kandydata niebędącego obywatelem polskim </w:t>
      </w:r>
      <w:r w:rsidR="00B67D71" w:rsidRPr="00601477">
        <w:t>rodzice kandydata dołączają</w:t>
      </w:r>
      <w:r w:rsidRPr="00601477">
        <w:t xml:space="preserve"> dokument o którym mowa w Art. 165 ustawy z dnia 14 grudnia 2</w:t>
      </w:r>
      <w:r w:rsidR="00B1229A">
        <w:t>0</w:t>
      </w:r>
      <w:r w:rsidR="00EC19AF">
        <w:t xml:space="preserve">16 r. – Prawo oświatowe </w:t>
      </w:r>
      <w:r w:rsidR="00EC19AF">
        <w:br/>
        <w:t>(</w:t>
      </w:r>
      <w:proofErr w:type="spellStart"/>
      <w:r w:rsidR="00EC19AF">
        <w:t>t.j</w:t>
      </w:r>
      <w:proofErr w:type="spellEnd"/>
      <w:r w:rsidR="00EC19AF">
        <w:t>. Dz. U. z 2021 r., poz. 1082).</w:t>
      </w:r>
    </w:p>
    <w:p w:rsidR="00FB5D08" w:rsidRPr="00BC63BA" w:rsidRDefault="00FB5D08" w:rsidP="00AA4C12">
      <w:pPr>
        <w:shd w:val="clear" w:color="auto" w:fill="FFFFFF"/>
        <w:spacing w:after="0" w:line="293" w:lineRule="atLeast"/>
        <w:rPr>
          <w:rFonts w:ascii="Times New Roman" w:eastAsia="Times New Roman" w:hAnsi="Times New Roman"/>
          <w:i/>
          <w:iCs/>
          <w:sz w:val="24"/>
          <w:szCs w:val="24"/>
          <w:shd w:val="clear" w:color="auto" w:fill="FFFFFF"/>
          <w:lang w:eastAsia="pl-PL"/>
        </w:rPr>
      </w:pPr>
    </w:p>
    <w:p w:rsidR="00B25A3E" w:rsidRPr="00601477" w:rsidRDefault="00B25A3E" w:rsidP="00FE4A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2.</w:t>
      </w:r>
    </w:p>
    <w:p w:rsidR="004B3651" w:rsidRPr="00601477" w:rsidRDefault="004B3651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Kwalifikacja kandydatów do PSM I st. odbywa się na podstawie badania przydatności.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Badanie przydatności obejmuje:</w:t>
      </w:r>
    </w:p>
    <w:p w:rsidR="00B25A3E" w:rsidRPr="00601477" w:rsidRDefault="00B25A3E" w:rsidP="00AA4C12">
      <w:pPr>
        <w:spacing w:after="0" w:line="240" w:lineRule="auto"/>
        <w:ind w:left="284" w:hanging="425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1"/>
          <w:numId w:val="4"/>
        </w:numPr>
        <w:spacing w:after="0" w:line="240" w:lineRule="auto"/>
        <w:ind w:left="709" w:hanging="425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badanie uzdolnień </w:t>
      </w:r>
      <w:proofErr w:type="spellStart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ogólnomuzycznych</w:t>
      </w:r>
      <w:proofErr w:type="spellEnd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: słuchu muzycznego, pamięci muzycznej, intonacji, poczucia rytmu,</w:t>
      </w:r>
    </w:p>
    <w:p w:rsidR="006931A6" w:rsidRPr="00601477" w:rsidRDefault="00B25A3E" w:rsidP="00AA4C12">
      <w:pPr>
        <w:numPr>
          <w:ilvl w:val="1"/>
          <w:numId w:val="4"/>
        </w:numPr>
        <w:spacing w:after="0" w:line="240" w:lineRule="auto"/>
        <w:ind w:left="709" w:hanging="425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badanie predyspozycji do nauki gry na wybranym instrumencie.</w:t>
      </w:r>
    </w:p>
    <w:p w:rsidR="00A50861" w:rsidRPr="00601477" w:rsidRDefault="00A50861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4B3BA5" w:rsidRPr="00601477" w:rsidRDefault="004B3BA5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FE4AA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3.</w:t>
      </w:r>
    </w:p>
    <w:p w:rsidR="00B25A3E" w:rsidRPr="00601477" w:rsidRDefault="00B25A3E" w:rsidP="00AA4C12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6931A6" w:rsidRPr="00FF3310" w:rsidRDefault="004E76D1" w:rsidP="00AA4C12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hAnsi="Times New Roman"/>
          <w:sz w:val="24"/>
          <w:szCs w:val="24"/>
        </w:rPr>
        <w:t xml:space="preserve">Badanie </w:t>
      </w:r>
      <w:r w:rsidR="00D462CB" w:rsidRPr="00601477">
        <w:rPr>
          <w:rFonts w:ascii="Times New Roman" w:hAnsi="Times New Roman"/>
          <w:sz w:val="24"/>
          <w:szCs w:val="24"/>
        </w:rPr>
        <w:t xml:space="preserve">uzdolnień </w:t>
      </w:r>
      <w:proofErr w:type="spellStart"/>
      <w:r w:rsidR="00D462CB" w:rsidRPr="00601477">
        <w:rPr>
          <w:rFonts w:ascii="Times New Roman" w:hAnsi="Times New Roman"/>
          <w:sz w:val="24"/>
          <w:szCs w:val="24"/>
        </w:rPr>
        <w:t>ogólnomuzycznych</w:t>
      </w:r>
      <w:proofErr w:type="spellEnd"/>
      <w:r w:rsidR="00D462CB" w:rsidRPr="00601477">
        <w:rPr>
          <w:rFonts w:ascii="Times New Roman" w:hAnsi="Times New Roman"/>
          <w:sz w:val="24"/>
          <w:szCs w:val="24"/>
        </w:rPr>
        <w:t xml:space="preserve"> </w:t>
      </w:r>
      <w:r w:rsidR="0054409B">
        <w:rPr>
          <w:rFonts w:ascii="Times New Roman" w:hAnsi="Times New Roman"/>
          <w:sz w:val="24"/>
          <w:szCs w:val="24"/>
        </w:rPr>
        <w:t>przeprowadzane jest</w:t>
      </w:r>
      <w:r w:rsidRPr="00601477">
        <w:rPr>
          <w:rFonts w:ascii="Times New Roman" w:hAnsi="Times New Roman"/>
          <w:sz w:val="24"/>
          <w:szCs w:val="24"/>
        </w:rPr>
        <w:t xml:space="preserve"> w formie ustnej. W czasie badania oceni</w:t>
      </w:r>
      <w:r w:rsidR="006C543A">
        <w:rPr>
          <w:rFonts w:ascii="Times New Roman" w:hAnsi="Times New Roman"/>
          <w:sz w:val="24"/>
          <w:szCs w:val="24"/>
        </w:rPr>
        <w:t>any jest</w:t>
      </w:r>
      <w:r w:rsidRPr="00601477">
        <w:rPr>
          <w:rFonts w:ascii="Times New Roman" w:hAnsi="Times New Roman"/>
          <w:sz w:val="24"/>
          <w:szCs w:val="24"/>
        </w:rPr>
        <w:t xml:space="preserve"> słuch muzyczny, pamięć muzyczna, intonacja i poczucie rytmu kandydata.</w:t>
      </w:r>
      <w:r w:rsidR="006931A6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Wszystkie zadania oceniane </w:t>
      </w:r>
      <w:r w:rsidR="006C543A">
        <w:rPr>
          <w:rFonts w:ascii="Times New Roman" w:eastAsia="Times New Roman" w:hAnsi="Times New Roman"/>
          <w:sz w:val="24"/>
          <w:szCs w:val="20"/>
          <w:lang w:eastAsia="pl-PL"/>
        </w:rPr>
        <w:t xml:space="preserve">są </w:t>
      </w:r>
      <w:r w:rsidR="006931A6" w:rsidRPr="00601477">
        <w:rPr>
          <w:rFonts w:ascii="Times New Roman" w:eastAsia="Times New Roman" w:hAnsi="Times New Roman"/>
          <w:sz w:val="24"/>
          <w:szCs w:val="20"/>
          <w:lang w:eastAsia="pl-PL"/>
        </w:rPr>
        <w:t>w punktach przez członków komisji rekrutacyjnej. Ilość zadań do wykonania oraz możliwą do uzyskania maksymalną liczbę punktów za każdy element przedstawia poniższa tabela:</w:t>
      </w:r>
    </w:p>
    <w:p w:rsidR="004E76D1" w:rsidRPr="00601477" w:rsidRDefault="004E76D1" w:rsidP="00AA4C12">
      <w:pPr>
        <w:pStyle w:val="Tytu"/>
        <w:jc w:val="left"/>
        <w:rPr>
          <w:rFonts w:ascii="Times New Roman" w:hAnsi="Times New Roman"/>
          <w:b w:val="0"/>
          <w:sz w:val="24"/>
          <w:szCs w:val="24"/>
        </w:rPr>
      </w:pPr>
    </w:p>
    <w:p w:rsidR="004E76D1" w:rsidRPr="00601477" w:rsidRDefault="004E76D1" w:rsidP="00AA4C12">
      <w:pPr>
        <w:suppressAutoHyphens/>
        <w:spacing w:after="0" w:line="360" w:lineRule="auto"/>
        <w:ind w:left="1080"/>
        <w:rPr>
          <w:rFonts w:ascii="Arial" w:eastAsia="Times New Roman" w:hAnsi="Arial" w:cs="Arial"/>
          <w:sz w:val="16"/>
          <w:szCs w:val="20"/>
          <w:lang w:eastAsia="ar-SA"/>
        </w:rPr>
      </w:pPr>
    </w:p>
    <w:tbl>
      <w:tblPr>
        <w:tblW w:w="9117" w:type="dxa"/>
        <w:tblInd w:w="-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1575"/>
        <w:gridCol w:w="1134"/>
        <w:gridCol w:w="1134"/>
        <w:gridCol w:w="992"/>
        <w:gridCol w:w="992"/>
        <w:gridCol w:w="1134"/>
        <w:gridCol w:w="992"/>
      </w:tblGrid>
      <w:tr w:rsidR="00601477" w:rsidRPr="00601477" w:rsidTr="00291927">
        <w:trPr>
          <w:cantSplit/>
          <w:trHeight w:val="250"/>
        </w:trPr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forma badania</w:t>
            </w:r>
          </w:p>
        </w:tc>
        <w:tc>
          <w:tcPr>
            <w:tcW w:w="7953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b/>
                <w:sz w:val="16"/>
                <w:szCs w:val="20"/>
                <w:lang w:eastAsia="ar-SA"/>
              </w:rPr>
              <w:t>część ustna</w:t>
            </w: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(słuchowo-głosowa) </w:t>
            </w:r>
            <w:r w:rsidRPr="00601477">
              <w:rPr>
                <w:rFonts w:ascii="Arial" w:eastAsia="Times New Roman" w:hAnsi="Arial" w:cs="Arial"/>
                <w:b/>
                <w:sz w:val="16"/>
                <w:szCs w:val="20"/>
                <w:lang w:eastAsia="ar-SA"/>
              </w:rPr>
              <w:t>25 p</w:t>
            </w:r>
            <w:r w:rsidR="00291927"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kt.</w:t>
            </w:r>
          </w:p>
        </w:tc>
      </w:tr>
      <w:tr w:rsidR="00601477" w:rsidRPr="00601477" w:rsidTr="00291927">
        <w:trPr>
          <w:trHeight w:val="250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zakres badania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intonacja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słuch melodyczny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poczucie rytmu</w:t>
            </w:r>
          </w:p>
        </w:tc>
      </w:tr>
      <w:tr w:rsidR="00601477" w:rsidRPr="00601477" w:rsidTr="00291927">
        <w:trPr>
          <w:trHeight w:val="250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l.p.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2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8"/>
                <w:szCs w:val="20"/>
                <w:lang w:eastAsia="ar-SA"/>
              </w:rPr>
              <w:t>3</w:t>
            </w:r>
          </w:p>
        </w:tc>
      </w:tr>
      <w:tr w:rsidR="00601477" w:rsidRPr="00601477" w:rsidTr="00291927">
        <w:trPr>
          <w:trHeight w:val="655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szczegółowy zakres badania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zaśpiewanie znanej piosenki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powtarzanie głosem motywów melodycznych</w:t>
            </w:r>
          </w:p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</w:p>
          <w:p w:rsidR="00291927" w:rsidRPr="00601477" w:rsidRDefault="00291927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 </w:t>
            </w:r>
          </w:p>
          <w:p w:rsidR="004E76D1" w:rsidRPr="00601477" w:rsidRDefault="00291927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łatwy 1                 średni 1           </w:t>
            </w:r>
            <w:r w:rsidR="004E76D1"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trudne 2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realizacja klaskaniem motywów rytmicznych</w:t>
            </w:r>
          </w:p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eastAsia="ar-SA"/>
              </w:rPr>
            </w:pPr>
          </w:p>
          <w:p w:rsidR="004E76D1" w:rsidRPr="00601477" w:rsidRDefault="00291927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 xml:space="preserve">  łatwy 1             </w:t>
            </w:r>
            <w:r w:rsidR="004E76D1"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średni 1           trudne 2</w:t>
            </w:r>
          </w:p>
        </w:tc>
      </w:tr>
      <w:tr w:rsidR="00601477" w:rsidRPr="00601477" w:rsidTr="00291927">
        <w:trPr>
          <w:trHeight w:val="409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punktacja szczegółowa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pkt.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66568A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1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2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</w:t>
            </w:r>
            <w:r w:rsidR="0066568A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1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66568A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</w:t>
            </w:r>
            <w:r w:rsidR="003772A8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pkt.</w:t>
            </w:r>
          </w:p>
        </w:tc>
      </w:tr>
      <w:tr w:rsidR="00601477" w:rsidRPr="00601477" w:rsidTr="00291927">
        <w:trPr>
          <w:trHeight w:val="409"/>
        </w:trPr>
        <w:tc>
          <w:tcPr>
            <w:tcW w:w="11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AA4C12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16"/>
                <w:szCs w:val="20"/>
                <w:lang w:eastAsia="ar-SA"/>
              </w:rPr>
              <w:t>Suma punktów</w:t>
            </w:r>
          </w:p>
        </w:tc>
        <w:tc>
          <w:tcPr>
            <w:tcW w:w="7953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E76D1" w:rsidRPr="00601477" w:rsidRDefault="004E76D1" w:rsidP="00E85E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</w:t>
            </w:r>
            <w:r w:rsidR="00291927" w:rsidRPr="0060147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pkt.</w:t>
            </w:r>
          </w:p>
        </w:tc>
      </w:tr>
    </w:tbl>
    <w:p w:rsidR="006931A6" w:rsidRPr="00601477" w:rsidRDefault="006931A6" w:rsidP="00AA4C12">
      <w:pPr>
        <w:spacing w:after="0" w:line="240" w:lineRule="auto"/>
        <w:ind w:left="284"/>
        <w:contextualSpacing/>
        <w:rPr>
          <w:rFonts w:ascii="Times New Roman" w:hAnsi="Times New Roman"/>
          <w:sz w:val="24"/>
          <w:szCs w:val="24"/>
        </w:rPr>
      </w:pPr>
    </w:p>
    <w:p w:rsidR="004E76D1" w:rsidRPr="00601477" w:rsidRDefault="004E76D1" w:rsidP="00AA4C12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hAnsi="Times New Roman"/>
          <w:sz w:val="24"/>
          <w:szCs w:val="24"/>
        </w:rPr>
        <w:lastRenderedPageBreak/>
        <w:t xml:space="preserve">W wyniku w/w badań kandydat </w:t>
      </w:r>
      <w:r w:rsidR="000068CA">
        <w:rPr>
          <w:rFonts w:ascii="Times New Roman" w:hAnsi="Times New Roman"/>
          <w:sz w:val="24"/>
          <w:szCs w:val="24"/>
        </w:rPr>
        <w:t>może</w:t>
      </w:r>
      <w:r w:rsidRPr="00601477">
        <w:rPr>
          <w:rFonts w:ascii="Times New Roman" w:hAnsi="Times New Roman"/>
          <w:sz w:val="24"/>
          <w:szCs w:val="24"/>
        </w:rPr>
        <w:t xml:space="preserve"> uzyskać maksymalnie 25 punktów. W</w:t>
      </w:r>
      <w:r w:rsidR="000068CA">
        <w:rPr>
          <w:rFonts w:ascii="Times New Roman" w:hAnsi="Times New Roman"/>
          <w:sz w:val="24"/>
          <w:szCs w:val="24"/>
        </w:rPr>
        <w:t>ynik poniżej 13 punktów oznacza</w:t>
      </w:r>
      <w:r w:rsidRPr="00601477">
        <w:rPr>
          <w:rFonts w:ascii="Times New Roman" w:hAnsi="Times New Roman"/>
          <w:sz w:val="24"/>
          <w:szCs w:val="24"/>
        </w:rPr>
        <w:t xml:space="preserve"> brak predyspozycji kandydata do nauki w szkole muzycznej. </w:t>
      </w:r>
      <w:r w:rsidRPr="00601477">
        <w:rPr>
          <w:rFonts w:ascii="Times New Roman" w:hAnsi="Times New Roman"/>
          <w:sz w:val="24"/>
          <w:szCs w:val="24"/>
        </w:rPr>
        <w:br/>
      </w:r>
    </w:p>
    <w:p w:rsidR="00FE3B2B" w:rsidRPr="00601477" w:rsidRDefault="00FE3B2B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E3B2B" w:rsidRPr="00601477" w:rsidRDefault="00FE3B2B" w:rsidP="00AA4C12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Badanie predyspozycji do nauki gry na wybranym przez kandydata instrumencie odbywa się na podstawie komisyjnego sprawdzenia przydatności manualnej i fizycznej.</w:t>
      </w:r>
    </w:p>
    <w:p w:rsidR="00FE3B2B" w:rsidRPr="00601477" w:rsidRDefault="00FE3B2B" w:rsidP="00AA4C12">
      <w:pPr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4F2B5C" w:rsidRPr="00601477" w:rsidRDefault="00FE3B2B" w:rsidP="00AA4C12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Ocena predyspozycji do nauki gry na wybranym przez kandydata instrumencie nie jest punktowana i jest określana jako: </w:t>
      </w: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przydatność bardzo dobra, dobra, dostateczna lub niedostateczna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. W przypadku przydatności </w:t>
      </w: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dostatecznej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lub </w:t>
      </w: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niedostatecznej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członkowie komisji rekrutacyjnej uzasadniają swoją decyzję. Komisja rekrutacyjna może skierować kandydata na dodatkowe badanie predyspozycji do gry na innym od wybranego przez kandydata instrumencie.</w:t>
      </w:r>
    </w:p>
    <w:p w:rsidR="00AC602B" w:rsidRPr="00601477" w:rsidRDefault="00AC602B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E35718" w:rsidRPr="00601477" w:rsidRDefault="00E35718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4.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Badanie przydatności kandydatów przeprowadza się w okresie od dnia 27 maja do dnia zakończenia zajęć </w:t>
      </w:r>
      <w:proofErr w:type="spellStart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dydaktyczno</w:t>
      </w:r>
      <w:proofErr w:type="spellEnd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– wychowawczych w szkole.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Terminy badań przydatności ustala dyrektor Zespołu.</w:t>
      </w: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AC602B" w:rsidRPr="00601477" w:rsidRDefault="00AC602B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5.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1.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Kandydaci ubiegają</w:t>
      </w:r>
      <w:r w:rsidR="005205A1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cy się o przyjęcie do PSM I st.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są zobowiązani do punktualnej </w:t>
      </w:r>
      <w:r w:rsidR="006721EA"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obecności na wszystkich badaniach w wyznaczonych przez szkołę terminach. 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B3BA5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4"/>
          <w:lang w:eastAsia="pl-PL"/>
        </w:rPr>
        <w:t>2.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Szkoła nie organizuje dodatkowej rekrutacji dla kandydatów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nieobecnych na badaniach. </w:t>
      </w:r>
    </w:p>
    <w:p w:rsidR="00AC602B" w:rsidRPr="00601477" w:rsidRDefault="00AC602B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E35718" w:rsidRPr="00601477" w:rsidRDefault="00E35718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6.</w:t>
      </w: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FF3310" w:rsidRPr="00910697" w:rsidRDefault="00B25A3E" w:rsidP="00AA4C12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W celu przeprowadzenia badania przydatności dyrektor Zespołu powołuje spośród nauczycieli Zespołu komisję rekrutacyjną, wyznacza jej skład i przewodniczącego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br/>
        <w:t>oraz określa zadania członków komisji.</w:t>
      </w:r>
    </w:p>
    <w:p w:rsidR="00FF3310" w:rsidRPr="00601477" w:rsidRDefault="00FF3310" w:rsidP="00AA4C12">
      <w:pPr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Do zadań komisji rekrutacyjnej należy w szczególności: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1"/>
          <w:numId w:val="7"/>
        </w:numPr>
        <w:spacing w:after="0" w:line="240" w:lineRule="auto"/>
        <w:ind w:left="567" w:hanging="283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podanie do wiadomości kandydatom informacji o warunkach</w:t>
      </w:r>
      <w:r w:rsidR="00820489">
        <w:rPr>
          <w:rFonts w:ascii="Times New Roman" w:eastAsia="Times New Roman" w:hAnsi="Times New Roman"/>
          <w:sz w:val="24"/>
          <w:szCs w:val="24"/>
          <w:lang w:eastAsia="pl-PL"/>
        </w:rPr>
        <w:t xml:space="preserve"> rekrutacji i kryteriów przyjęć,</w:t>
      </w:r>
    </w:p>
    <w:p w:rsidR="00B25A3E" w:rsidRPr="00601477" w:rsidRDefault="00B25A3E" w:rsidP="00AA4C12">
      <w:pPr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B25A3E" w:rsidP="00AA4C12">
      <w:pPr>
        <w:numPr>
          <w:ilvl w:val="1"/>
          <w:numId w:val="7"/>
        </w:numPr>
        <w:spacing w:after="0" w:line="240" w:lineRule="auto"/>
        <w:ind w:left="567" w:hanging="283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ustalenie </w:t>
      </w:r>
      <w:r w:rsidR="00F97131" w:rsidRPr="00601477">
        <w:rPr>
          <w:rFonts w:ascii="Times New Roman" w:eastAsia="Times New Roman" w:hAnsi="Times New Roman"/>
          <w:sz w:val="24"/>
          <w:szCs w:val="24"/>
          <w:lang w:eastAsia="pl-PL"/>
        </w:rPr>
        <w:t>rodzaju,</w:t>
      </w:r>
      <w:r w:rsidR="00015C6C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F2B5C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formy </w:t>
      </w:r>
      <w:r w:rsidR="00015C6C"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badań oraz </w:t>
      </w:r>
      <w:r w:rsidR="00820489">
        <w:rPr>
          <w:rFonts w:ascii="Times New Roman" w:eastAsia="Times New Roman" w:hAnsi="Times New Roman"/>
          <w:sz w:val="24"/>
          <w:szCs w:val="24"/>
          <w:lang w:eastAsia="pl-PL"/>
        </w:rPr>
        <w:t>liczby zadań dla kandydata,</w:t>
      </w:r>
    </w:p>
    <w:p w:rsidR="00B25A3E" w:rsidRPr="00601477" w:rsidRDefault="00B25A3E" w:rsidP="00AA4C12">
      <w:pPr>
        <w:spacing w:after="0" w:line="24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B25A3E" w:rsidP="00AA4C12">
      <w:pPr>
        <w:numPr>
          <w:ilvl w:val="1"/>
          <w:numId w:val="7"/>
        </w:numPr>
        <w:spacing w:after="0" w:line="240" w:lineRule="auto"/>
        <w:ind w:left="567" w:hanging="283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przep</w:t>
      </w:r>
      <w:r w:rsidR="00820489">
        <w:rPr>
          <w:rFonts w:ascii="Times New Roman" w:eastAsia="Times New Roman" w:hAnsi="Times New Roman"/>
          <w:sz w:val="24"/>
          <w:szCs w:val="24"/>
          <w:lang w:eastAsia="pl-PL"/>
        </w:rPr>
        <w:t>rowadzenie badania przydatności,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B25A3E" w:rsidP="00AA4C12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4) ustalenie wyników postępowania rekrutacyjnego i podanie do publicznej wiadomości listy kandydatów zakwalifikowanych i </w:t>
      </w:r>
      <w:r w:rsidR="00820489">
        <w:rPr>
          <w:rFonts w:ascii="Times New Roman" w:eastAsiaTheme="minorHAnsi" w:hAnsi="Times New Roman"/>
          <w:sz w:val="24"/>
          <w:szCs w:val="24"/>
        </w:rPr>
        <w:t>kandydatów niezakwalifikowanych,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25A3E" w:rsidRPr="00601477" w:rsidRDefault="00B25A3E" w:rsidP="00AA4C12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Theme="minorHAnsi" w:hAnsi="Times New Roman"/>
          <w:sz w:val="24"/>
          <w:szCs w:val="24"/>
        </w:rPr>
        <w:lastRenderedPageBreak/>
        <w:t>5) ustalenie i podanie do publicznej wiadomości listy kandydatów przyję</w:t>
      </w:r>
      <w:r w:rsidR="00017ABB">
        <w:rPr>
          <w:rFonts w:ascii="Times New Roman" w:eastAsiaTheme="minorHAnsi" w:hAnsi="Times New Roman"/>
          <w:sz w:val="24"/>
          <w:szCs w:val="24"/>
        </w:rPr>
        <w:t>tych i kandydatów nieprzyjętych.</w:t>
      </w:r>
    </w:p>
    <w:p w:rsidR="00B25A3E" w:rsidRPr="00601477" w:rsidRDefault="00B25A3E" w:rsidP="00AA4C12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iCs/>
          <w:sz w:val="24"/>
          <w:szCs w:val="20"/>
          <w:lang w:eastAsia="pl-PL"/>
        </w:rPr>
        <w:t xml:space="preserve">Komisja rekrutacyjna przyjmuje kandydata do szkoły muzycznej I stopnia, jeżeli w wyniku postępowania rekrutacyjnego kandydat został zakwalifikowany, uzyskał odpowiednią </w:t>
      </w:r>
      <w:r w:rsidR="00304B69">
        <w:rPr>
          <w:rFonts w:ascii="Times New Roman" w:eastAsia="Times New Roman" w:hAnsi="Times New Roman"/>
          <w:iCs/>
          <w:sz w:val="24"/>
          <w:szCs w:val="20"/>
          <w:lang w:eastAsia="pl-PL"/>
        </w:rPr>
        <w:br/>
      </w:r>
      <w:r w:rsidRPr="00601477">
        <w:rPr>
          <w:rFonts w:ascii="Times New Roman" w:eastAsia="Times New Roman" w:hAnsi="Times New Roman"/>
          <w:iCs/>
          <w:sz w:val="24"/>
          <w:szCs w:val="20"/>
          <w:lang w:eastAsia="pl-PL"/>
        </w:rPr>
        <w:t>do przyjęcia ilość punktów oraz złożył wymagane dokumenty. </w:t>
      </w: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4B3BA5" w:rsidRPr="00601477" w:rsidRDefault="004B3BA5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7.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1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O przyjęciu kandydata do PSM I st. decydują następujące kryteria:</w:t>
      </w:r>
    </w:p>
    <w:p w:rsidR="00B25A3E" w:rsidRPr="00601477" w:rsidRDefault="00B25A3E" w:rsidP="00AA4C12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1"/>
          <w:numId w:val="8"/>
        </w:numPr>
        <w:spacing w:after="0" w:line="240" w:lineRule="auto"/>
        <w:ind w:left="567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ilość punktów uzyskanych w wyniku badania uzdolnień </w:t>
      </w:r>
      <w:proofErr w:type="spellStart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ogólnomuzycznych</w:t>
      </w:r>
      <w:proofErr w:type="spellEnd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,</w:t>
      </w:r>
    </w:p>
    <w:p w:rsidR="00B25A3E" w:rsidRPr="00601477" w:rsidRDefault="00B25A3E" w:rsidP="00AA4C12">
      <w:pPr>
        <w:numPr>
          <w:ilvl w:val="1"/>
          <w:numId w:val="8"/>
        </w:numPr>
        <w:spacing w:after="0" w:line="240" w:lineRule="auto"/>
        <w:ind w:left="567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ocena predyspozycji do nauki gry na wybranym przez kandydata instrumencie w tym wiek kandydata,</w:t>
      </w:r>
    </w:p>
    <w:p w:rsidR="00B25A3E" w:rsidRPr="00601477" w:rsidRDefault="00B25A3E" w:rsidP="00AA4C12">
      <w:pPr>
        <w:numPr>
          <w:ilvl w:val="1"/>
          <w:numId w:val="8"/>
        </w:numPr>
        <w:spacing w:after="0" w:line="240" w:lineRule="auto"/>
        <w:ind w:left="567" w:hanging="284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możliwości organizacyjne szkoły.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25A3E" w:rsidRPr="00601477" w:rsidRDefault="00B25A3E" w:rsidP="00AA4C1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W przypadku równorzędnych wyników uzyskanych na pierwszym etapie postępowania rekrutacyjnego, na drugim etapie postępowania rekrutacyjnego brane </w:t>
      </w:r>
      <w:r w:rsidR="00820489" w:rsidRPr="00601477">
        <w:rPr>
          <w:rFonts w:ascii="Times New Roman" w:eastAsiaTheme="minorHAnsi" w:hAnsi="Times New Roman"/>
          <w:sz w:val="24"/>
          <w:szCs w:val="24"/>
        </w:rPr>
        <w:t>są</w:t>
      </w:r>
      <w:r w:rsidR="00820489" w:rsidRPr="00601477">
        <w:rPr>
          <w:rFonts w:ascii="Times New Roman" w:eastAsiaTheme="minorHAnsi" w:hAnsi="Times New Roman"/>
          <w:sz w:val="24"/>
          <w:szCs w:val="24"/>
        </w:rPr>
        <w:t xml:space="preserve"> </w:t>
      </w:r>
      <w:r w:rsidRPr="00601477">
        <w:rPr>
          <w:rFonts w:ascii="Times New Roman" w:eastAsiaTheme="minorHAnsi" w:hAnsi="Times New Roman"/>
          <w:sz w:val="24"/>
          <w:szCs w:val="24"/>
        </w:rPr>
        <w:t xml:space="preserve">pod uwagę łącznie następujące kryteria: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1) wielodzietność rodziny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2) niepełnosprawność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3) niepełnosprawność jednego z rodziców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4) niepełnosprawność obojga rodziców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5) niepełnosprawność rodzeństwa kandydata;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6) samotne wychowywanie kandydata w rodzinie; </w:t>
      </w:r>
    </w:p>
    <w:p w:rsidR="00B25A3E" w:rsidRPr="00601477" w:rsidRDefault="00B25A3E" w:rsidP="00AA4C12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 xml:space="preserve">7) objęcie kandydata pieczą zastępczą. </w:t>
      </w:r>
    </w:p>
    <w:p w:rsidR="00B25A3E" w:rsidRPr="00601477" w:rsidRDefault="00B25A3E" w:rsidP="00AA4C12">
      <w:pPr>
        <w:rPr>
          <w:rFonts w:ascii="Times New Roman" w:eastAsiaTheme="minorHAnsi" w:hAnsi="Times New Roman"/>
          <w:sz w:val="24"/>
          <w:szCs w:val="24"/>
        </w:rPr>
      </w:pPr>
    </w:p>
    <w:p w:rsidR="00B25A3E" w:rsidRPr="00601477" w:rsidRDefault="00B25A3E" w:rsidP="00AA4C12">
      <w:pPr>
        <w:numPr>
          <w:ilvl w:val="0"/>
          <w:numId w:val="11"/>
        </w:numPr>
        <w:ind w:left="284" w:hanging="284"/>
        <w:contextualSpacing/>
        <w:rPr>
          <w:rFonts w:ascii="Times New Roman" w:eastAsiaTheme="minorHAnsi" w:hAnsi="Times New Roman"/>
          <w:sz w:val="24"/>
          <w:szCs w:val="24"/>
        </w:rPr>
      </w:pPr>
      <w:r w:rsidRPr="00601477">
        <w:rPr>
          <w:rFonts w:ascii="Times New Roman" w:eastAsiaTheme="minorHAnsi" w:hAnsi="Times New Roman"/>
          <w:sz w:val="24"/>
          <w:szCs w:val="24"/>
        </w:rPr>
        <w:t>Kryteria, o których mowa w ust. 2, mają jednakową wartość.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F3310" w:rsidRPr="00910697" w:rsidRDefault="00B25A3E" w:rsidP="00AA4C12">
      <w:pPr>
        <w:numPr>
          <w:ilvl w:val="0"/>
          <w:numId w:val="1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Kandydat może zostać przyjęty na inny od wybranego przez kandydata instrument,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br/>
        <w:t xml:space="preserve">w zależności od predyspozycji oraz od możliwości organizacyjnych szkoły. 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1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K</w:t>
      </w:r>
      <w:r w:rsidR="00A6123B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omisja rekrutacyjna w terminie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7 dni od dnia przeprowadzenia badania przydatności podaje do publicznej wiadomości</w:t>
      </w:r>
      <w:r w:rsidR="004D438E" w:rsidRPr="00601477">
        <w:rPr>
          <w:rFonts w:ascii="Times New Roman" w:eastAsia="Times New Roman" w:hAnsi="Times New Roman"/>
          <w:sz w:val="24"/>
          <w:szCs w:val="20"/>
          <w:lang w:eastAsia="pl-PL"/>
        </w:rPr>
        <w:t>,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</w:t>
      </w:r>
      <w:r w:rsidR="004D438E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poprzez wywieszenie na tablicy ogłoszeń PSM I stopnia oraz zamieszczenie na stronie internetowej szkoły </w:t>
      </w:r>
      <w:hyperlink r:id="rId9" w:history="1">
        <w:r w:rsidR="004D438E" w:rsidRPr="00601477">
          <w:rPr>
            <w:rStyle w:val="Hipercze"/>
            <w:rFonts w:ascii="Times New Roman" w:eastAsia="Times New Roman" w:hAnsi="Times New Roman"/>
            <w:color w:val="auto"/>
            <w:sz w:val="24"/>
            <w:szCs w:val="20"/>
            <w:lang w:eastAsia="pl-PL"/>
          </w:rPr>
          <w:t>www.muzykbial.pl</w:t>
        </w:r>
      </w:hyperlink>
      <w:r w:rsidR="004D438E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,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listy kandydatów zakwalifikowanych i niezakwalifikowanych </w:t>
      </w:r>
      <w:r w:rsidR="00FA62B9">
        <w:rPr>
          <w:rFonts w:ascii="Times New Roman" w:eastAsia="Times New Roman" w:hAnsi="Times New Roman"/>
          <w:sz w:val="24"/>
          <w:szCs w:val="20"/>
          <w:lang w:eastAsia="pl-PL"/>
        </w:rPr>
        <w:t xml:space="preserve">do szkoły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oraz do dnia 5 sierpnia listy kandydatów przyjętych i nieprzyjętych do szkoły. </w:t>
      </w:r>
    </w:p>
    <w:p w:rsidR="00390BDD" w:rsidRPr="00601477" w:rsidRDefault="00390BDD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362893" w:rsidRDefault="00B25A3E" w:rsidP="00AA4C12">
      <w:pPr>
        <w:numPr>
          <w:ilvl w:val="0"/>
          <w:numId w:val="11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Listy o których mowa </w:t>
      </w:r>
      <w:r w:rsidR="00935D96" w:rsidRPr="00601477">
        <w:rPr>
          <w:rFonts w:ascii="Times New Roman" w:eastAsiaTheme="minorHAnsi" w:hAnsi="Times New Roman"/>
          <w:sz w:val="24"/>
          <w:szCs w:val="24"/>
        </w:rPr>
        <w:t xml:space="preserve">w ust. </w:t>
      </w:r>
      <w:r w:rsidR="00DE23F8" w:rsidRPr="00601477">
        <w:rPr>
          <w:rFonts w:ascii="Times New Roman" w:eastAsiaTheme="minorHAnsi" w:hAnsi="Times New Roman"/>
          <w:sz w:val="24"/>
          <w:szCs w:val="24"/>
        </w:rPr>
        <w:t>5</w:t>
      </w:r>
      <w:r w:rsidR="00935D96" w:rsidRPr="00601477">
        <w:rPr>
          <w:rFonts w:ascii="Times New Roman" w:eastAsiaTheme="minorHAnsi" w:hAnsi="Times New Roman"/>
          <w:sz w:val="24"/>
          <w:szCs w:val="24"/>
        </w:rPr>
        <w:t xml:space="preserve">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zawierają imiona i nazwiska kandydatów w kolejności alfabetycznej oraz najniższą liczbę punktów, która uprawnia do </w:t>
      </w:r>
      <w:r w:rsidR="00C259F6">
        <w:rPr>
          <w:rFonts w:ascii="Times New Roman" w:eastAsia="Times New Roman" w:hAnsi="Times New Roman"/>
          <w:sz w:val="24"/>
          <w:szCs w:val="20"/>
          <w:lang w:eastAsia="pl-PL"/>
        </w:rPr>
        <w:t>przyjęc</w:t>
      </w:r>
      <w:r w:rsidR="00FF3310">
        <w:rPr>
          <w:rFonts w:ascii="Times New Roman" w:eastAsia="Times New Roman" w:hAnsi="Times New Roman"/>
          <w:sz w:val="24"/>
          <w:szCs w:val="20"/>
          <w:lang w:eastAsia="pl-PL"/>
        </w:rPr>
        <w:t>ia.</w:t>
      </w:r>
    </w:p>
    <w:p w:rsidR="00FF3310" w:rsidRDefault="00FF3310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F3310" w:rsidRDefault="00FF3310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FF3310" w:rsidRPr="00C259F6" w:rsidRDefault="00FF3310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8.</w:t>
      </w:r>
    </w:p>
    <w:p w:rsidR="00B25A3E" w:rsidRPr="00601477" w:rsidRDefault="00B25A3E" w:rsidP="00AA4C12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4"/>
          <w:lang w:eastAsia="pl-PL"/>
        </w:rPr>
        <w:t>1.</w:t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 xml:space="preserve"> W przypadku ubiegania się kandydata o przyjęcie do klasy wyższej niż pierwsza, przechodzenia ucznia z innej szkoły muzycznej albo złożenia przez kandydata wniosku </w:t>
      </w:r>
      <w:r w:rsidR="0054774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>o przyjęcie do szkoły w trakcie roku szkolnego przeprowadza się egzamin kwalifikacyjny.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1A790C">
        <w:rPr>
          <w:rFonts w:ascii="Times New Roman" w:eastAsia="Times New Roman" w:hAnsi="Times New Roman"/>
          <w:b/>
          <w:sz w:val="24"/>
          <w:szCs w:val="20"/>
          <w:lang w:eastAsia="pl-PL"/>
        </w:rPr>
        <w:lastRenderedPageBreak/>
        <w:t>2.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Dla kandydata, o którym mowa w ust. 1, przeprowadzenie egzaminu kwalifikacyjnego </w:t>
      </w:r>
      <w:r w:rsidR="00F45DC9">
        <w:rPr>
          <w:rFonts w:ascii="Times New Roman" w:eastAsia="Times New Roman" w:hAnsi="Times New Roman"/>
          <w:sz w:val="24"/>
          <w:szCs w:val="20"/>
          <w:lang w:eastAsia="pl-PL"/>
        </w:rPr>
        <w:br/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ma na celu sprawdzenie, czy </w:t>
      </w:r>
      <w:r w:rsidR="00690C13" w:rsidRPr="00601477">
        <w:rPr>
          <w:rFonts w:ascii="Times New Roman" w:eastAsia="Times New Roman" w:hAnsi="Times New Roman"/>
          <w:sz w:val="24"/>
          <w:szCs w:val="20"/>
          <w:lang w:eastAsia="pl-PL"/>
        </w:rPr>
        <w:t>wiedza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i umiejętności kandydata </w:t>
      </w:r>
      <w:r w:rsidR="00690C13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z zajęć edukacyjnych artystycznych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odpowiadają programowi klasy, do której kandydat ma być przyjęty.</w:t>
      </w:r>
    </w:p>
    <w:p w:rsidR="00362893" w:rsidRPr="00601477" w:rsidRDefault="00362893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5B6AA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1A790C">
        <w:rPr>
          <w:rFonts w:ascii="Times New Roman" w:eastAsia="Times New Roman" w:hAnsi="Times New Roman"/>
          <w:b/>
          <w:sz w:val="24"/>
          <w:szCs w:val="20"/>
          <w:lang w:eastAsia="pl-PL"/>
        </w:rPr>
        <w:t>3.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Egzamin kwalifikacyjny przeprowadza komisja kwalifikacyjna powoł</w:t>
      </w:r>
      <w:bookmarkStart w:id="0" w:name="_GoBack"/>
      <w:bookmarkEnd w:id="0"/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ana przez dyrektora Zespołu, spośród nauczycieli szkoły. Dyrektor Zespołu wyznacza skład i zadania członków komisji oraz jej przewodniczącego.</w:t>
      </w:r>
    </w:p>
    <w:p w:rsidR="005B6AAE" w:rsidRPr="00601477" w:rsidRDefault="005B6AA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886E1C" w:rsidRPr="001A790C" w:rsidRDefault="001A790C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  <w:r w:rsidRPr="001A790C">
        <w:rPr>
          <w:rFonts w:ascii="Times New Roman" w:eastAsiaTheme="minorHAnsi" w:hAnsi="Times New Roman"/>
          <w:b/>
          <w:sz w:val="24"/>
          <w:szCs w:val="24"/>
          <w:lang w:eastAsia="pl-PL"/>
        </w:rPr>
        <w:t>4.</w:t>
      </w:r>
      <w:r>
        <w:rPr>
          <w:rFonts w:ascii="Times New Roman" w:eastAsiaTheme="minorHAnsi" w:hAnsi="Times New Roman"/>
          <w:sz w:val="24"/>
          <w:szCs w:val="24"/>
          <w:lang w:eastAsia="pl-PL"/>
        </w:rPr>
        <w:t xml:space="preserve"> </w:t>
      </w:r>
      <w:r w:rsidR="00D907BA" w:rsidRPr="001A790C">
        <w:rPr>
          <w:rFonts w:ascii="Times New Roman" w:eastAsiaTheme="minorHAnsi" w:hAnsi="Times New Roman"/>
          <w:sz w:val="24"/>
          <w:szCs w:val="24"/>
          <w:lang w:eastAsia="pl-PL"/>
        </w:rPr>
        <w:t xml:space="preserve">Dyrektor </w:t>
      </w:r>
      <w:r w:rsidR="002B4C73">
        <w:rPr>
          <w:rFonts w:ascii="Times New Roman" w:eastAsiaTheme="minorHAnsi" w:hAnsi="Times New Roman"/>
          <w:sz w:val="24"/>
          <w:szCs w:val="24"/>
          <w:lang w:eastAsia="pl-PL"/>
        </w:rPr>
        <w:t>Zespołu</w:t>
      </w:r>
      <w:r w:rsidR="00D907BA" w:rsidRPr="001A790C">
        <w:rPr>
          <w:rFonts w:ascii="Times New Roman" w:eastAsiaTheme="minorHAnsi" w:hAnsi="Times New Roman"/>
          <w:sz w:val="24"/>
          <w:szCs w:val="24"/>
          <w:lang w:eastAsia="pl-PL"/>
        </w:rPr>
        <w:t xml:space="preserve"> powiadamia kandydata o terminie, warunkach i trybie przeprowadzenia oraz o zakresie tematycznym egzaminu kwalifikacyjnego.</w:t>
      </w:r>
      <w:r w:rsidR="00216AEB" w:rsidRPr="001A790C">
        <w:rPr>
          <w:rFonts w:ascii="Times New Roman" w:eastAsiaTheme="minorHAnsi" w:hAnsi="Times New Roman"/>
          <w:sz w:val="24"/>
          <w:szCs w:val="24"/>
          <w:lang w:eastAsia="pl-PL"/>
        </w:rPr>
        <w:br/>
      </w:r>
    </w:p>
    <w:p w:rsidR="001D66A5" w:rsidRPr="001A790C" w:rsidRDefault="001A790C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  <w:r w:rsidRPr="001A790C">
        <w:rPr>
          <w:rFonts w:ascii="Times New Roman" w:eastAsiaTheme="minorHAnsi" w:hAnsi="Times New Roman"/>
          <w:b/>
          <w:sz w:val="24"/>
          <w:szCs w:val="24"/>
          <w:lang w:eastAsia="pl-PL"/>
        </w:rPr>
        <w:t>5.</w:t>
      </w:r>
      <w:r>
        <w:rPr>
          <w:rFonts w:ascii="Times New Roman" w:eastAsiaTheme="minorHAnsi" w:hAnsi="Times New Roman"/>
          <w:sz w:val="24"/>
          <w:szCs w:val="24"/>
          <w:lang w:eastAsia="pl-PL"/>
        </w:rPr>
        <w:t xml:space="preserve"> </w:t>
      </w:r>
      <w:r w:rsidR="001D66A5" w:rsidRPr="001A790C">
        <w:rPr>
          <w:rFonts w:ascii="Times New Roman" w:eastAsiaTheme="minorHAnsi" w:hAnsi="Times New Roman"/>
          <w:sz w:val="24"/>
          <w:szCs w:val="24"/>
          <w:lang w:eastAsia="pl-PL"/>
        </w:rPr>
        <w:t>Termin egzaminu kwalifi</w:t>
      </w:r>
      <w:r w:rsidR="001A4CA1" w:rsidRPr="001A790C">
        <w:rPr>
          <w:rFonts w:ascii="Times New Roman" w:eastAsiaTheme="minorHAnsi" w:hAnsi="Times New Roman"/>
          <w:sz w:val="24"/>
          <w:szCs w:val="24"/>
          <w:lang w:eastAsia="pl-PL"/>
        </w:rPr>
        <w:t>kacyjnego do klasy wyższej niż pierwsza</w:t>
      </w:r>
      <w:r w:rsidR="001D66A5" w:rsidRPr="001A790C">
        <w:rPr>
          <w:rFonts w:ascii="Times New Roman" w:eastAsiaTheme="minorHAnsi" w:hAnsi="Times New Roman"/>
          <w:sz w:val="24"/>
          <w:szCs w:val="24"/>
          <w:lang w:eastAsia="pl-PL"/>
        </w:rPr>
        <w:t xml:space="preserve"> przypada w</w:t>
      </w:r>
      <w:r w:rsidR="001A4CA1" w:rsidRPr="001A790C">
        <w:rPr>
          <w:rFonts w:ascii="Times New Roman" w:eastAsiaTheme="minorHAnsi" w:hAnsi="Times New Roman"/>
          <w:sz w:val="24"/>
          <w:szCs w:val="24"/>
          <w:lang w:eastAsia="pl-PL"/>
        </w:rPr>
        <w:t xml:space="preserve"> tym samym</w:t>
      </w:r>
      <w:r w:rsidR="001D66A5" w:rsidRPr="001A790C">
        <w:rPr>
          <w:rFonts w:ascii="Times New Roman" w:eastAsiaTheme="minorHAnsi" w:hAnsi="Times New Roman"/>
          <w:sz w:val="24"/>
          <w:szCs w:val="24"/>
          <w:lang w:eastAsia="pl-PL"/>
        </w:rPr>
        <w:t xml:space="preserve"> terminie</w:t>
      </w:r>
      <w:r w:rsidR="00F667B1" w:rsidRPr="001A790C">
        <w:rPr>
          <w:rFonts w:ascii="Times New Roman" w:eastAsiaTheme="minorHAnsi" w:hAnsi="Times New Roman"/>
          <w:sz w:val="24"/>
          <w:szCs w:val="24"/>
          <w:lang w:eastAsia="pl-PL"/>
        </w:rPr>
        <w:t>,</w:t>
      </w:r>
      <w:r w:rsidR="001D66A5" w:rsidRPr="001A790C">
        <w:rPr>
          <w:rFonts w:ascii="Times New Roman" w:eastAsiaTheme="minorHAnsi" w:hAnsi="Times New Roman"/>
          <w:sz w:val="24"/>
          <w:szCs w:val="24"/>
          <w:lang w:eastAsia="pl-PL"/>
        </w:rPr>
        <w:t xml:space="preserve"> </w:t>
      </w:r>
      <w:r w:rsidR="001A4CA1" w:rsidRPr="001A790C">
        <w:rPr>
          <w:rFonts w:ascii="Times New Roman" w:eastAsiaTheme="minorHAnsi" w:hAnsi="Times New Roman"/>
          <w:sz w:val="24"/>
          <w:szCs w:val="24"/>
          <w:lang w:eastAsia="pl-PL"/>
        </w:rPr>
        <w:t xml:space="preserve">w którym przeprowadzane są </w:t>
      </w:r>
      <w:r w:rsidR="001D66A5" w:rsidRPr="001A790C">
        <w:rPr>
          <w:rFonts w:ascii="Times New Roman" w:eastAsiaTheme="minorHAnsi" w:hAnsi="Times New Roman"/>
          <w:sz w:val="24"/>
          <w:szCs w:val="24"/>
          <w:lang w:eastAsia="pl-PL"/>
        </w:rPr>
        <w:t xml:space="preserve"> badania przydatności</w:t>
      </w:r>
      <w:r w:rsidR="001A4CA1" w:rsidRPr="001A790C">
        <w:rPr>
          <w:rFonts w:ascii="Times New Roman" w:eastAsiaTheme="minorHAnsi" w:hAnsi="Times New Roman"/>
          <w:sz w:val="24"/>
          <w:szCs w:val="24"/>
          <w:lang w:eastAsia="pl-PL"/>
        </w:rPr>
        <w:t xml:space="preserve"> w</w:t>
      </w:r>
      <w:r w:rsidR="00360B4F" w:rsidRPr="001A790C">
        <w:rPr>
          <w:rFonts w:ascii="Times New Roman" w:eastAsia="Times New Roman" w:hAnsi="Times New Roman"/>
          <w:sz w:val="24"/>
          <w:szCs w:val="20"/>
          <w:lang w:eastAsia="pl-PL"/>
        </w:rPr>
        <w:t xml:space="preserve"> dany</w:t>
      </w:r>
      <w:r w:rsidR="001A4CA1" w:rsidRPr="001A790C">
        <w:rPr>
          <w:rFonts w:ascii="Times New Roman" w:eastAsia="Times New Roman" w:hAnsi="Times New Roman"/>
          <w:sz w:val="24"/>
          <w:szCs w:val="20"/>
          <w:lang w:eastAsia="pl-PL"/>
        </w:rPr>
        <w:t>m</w:t>
      </w:r>
      <w:r w:rsidR="00360B4F" w:rsidRPr="001A790C">
        <w:rPr>
          <w:rFonts w:ascii="Times New Roman" w:eastAsia="Times New Roman" w:hAnsi="Times New Roman"/>
          <w:sz w:val="24"/>
          <w:szCs w:val="20"/>
          <w:lang w:eastAsia="pl-PL"/>
        </w:rPr>
        <w:t xml:space="preserve"> rok</w:t>
      </w:r>
      <w:r w:rsidR="001A4CA1" w:rsidRPr="001A790C">
        <w:rPr>
          <w:rFonts w:ascii="Times New Roman" w:eastAsia="Times New Roman" w:hAnsi="Times New Roman"/>
          <w:sz w:val="24"/>
          <w:szCs w:val="20"/>
          <w:lang w:eastAsia="pl-PL"/>
        </w:rPr>
        <w:t>u</w:t>
      </w:r>
      <w:r w:rsidR="00360B4F" w:rsidRPr="001A790C">
        <w:rPr>
          <w:rFonts w:ascii="Times New Roman" w:eastAsia="Times New Roman" w:hAnsi="Times New Roman"/>
          <w:sz w:val="24"/>
          <w:szCs w:val="20"/>
          <w:lang w:eastAsia="pl-PL"/>
        </w:rPr>
        <w:t xml:space="preserve"> szkolny</w:t>
      </w:r>
      <w:r w:rsidR="001A4CA1" w:rsidRPr="001A790C">
        <w:rPr>
          <w:rFonts w:ascii="Times New Roman" w:eastAsia="Times New Roman" w:hAnsi="Times New Roman"/>
          <w:sz w:val="24"/>
          <w:szCs w:val="20"/>
          <w:lang w:eastAsia="pl-PL"/>
        </w:rPr>
        <w:t>m.</w:t>
      </w:r>
    </w:p>
    <w:p w:rsidR="001D66A5" w:rsidRPr="00601477" w:rsidRDefault="001D66A5" w:rsidP="00AA4C12">
      <w:pPr>
        <w:pStyle w:val="Akapitzlist"/>
        <w:spacing w:after="0" w:line="240" w:lineRule="auto"/>
        <w:ind w:left="284"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Theme="minorHAnsi" w:hAnsi="Times New Roman"/>
          <w:sz w:val="24"/>
          <w:szCs w:val="24"/>
          <w:lang w:eastAsia="pl-PL"/>
        </w:rPr>
        <w:t xml:space="preserve"> </w:t>
      </w:r>
    </w:p>
    <w:p w:rsidR="003879FA" w:rsidRDefault="001A790C" w:rsidP="00AA4C12">
      <w:pPr>
        <w:pStyle w:val="Tekstpodstawowy"/>
        <w:widowControl w:val="0"/>
        <w:autoSpaceDE w:val="0"/>
        <w:autoSpaceDN w:val="0"/>
      </w:pPr>
      <w:r w:rsidRPr="001A790C">
        <w:rPr>
          <w:b/>
          <w:szCs w:val="24"/>
        </w:rPr>
        <w:t>6.</w:t>
      </w:r>
      <w:r>
        <w:rPr>
          <w:szCs w:val="24"/>
        </w:rPr>
        <w:t xml:space="preserve"> </w:t>
      </w:r>
      <w:r w:rsidR="003879FA" w:rsidRPr="00601477">
        <w:rPr>
          <w:szCs w:val="24"/>
        </w:rPr>
        <w:t>Z każdego przedmiotu podlegającego egzaminowi kwalifikacyjnemu można otrzymać maksymalnie 25 punktów.</w:t>
      </w:r>
      <w:r w:rsidR="003879FA" w:rsidRPr="00601477">
        <w:t xml:space="preserve"> Kandydat zdał egzamin kwalifikacyjny jeśli z każdego przedmiotu otrzymał</w:t>
      </w:r>
      <w:r w:rsidR="003879FA" w:rsidRPr="00601477">
        <w:rPr>
          <w:spacing w:val="-3"/>
        </w:rPr>
        <w:t xml:space="preserve"> </w:t>
      </w:r>
      <w:r w:rsidR="003879FA" w:rsidRPr="00601477">
        <w:t>co</w:t>
      </w:r>
      <w:r w:rsidR="003879FA" w:rsidRPr="00601477">
        <w:rPr>
          <w:spacing w:val="-4"/>
        </w:rPr>
        <w:t xml:space="preserve"> </w:t>
      </w:r>
      <w:r w:rsidR="003879FA" w:rsidRPr="00601477">
        <w:t>najmniej</w:t>
      </w:r>
      <w:r w:rsidR="003879FA" w:rsidRPr="00601477">
        <w:rPr>
          <w:spacing w:val="-4"/>
        </w:rPr>
        <w:t xml:space="preserve"> </w:t>
      </w:r>
      <w:r w:rsidR="003879FA" w:rsidRPr="00601477">
        <w:t>13</w:t>
      </w:r>
      <w:r w:rsidR="003879FA" w:rsidRPr="00601477">
        <w:rPr>
          <w:spacing w:val="-4"/>
        </w:rPr>
        <w:t xml:space="preserve"> </w:t>
      </w:r>
      <w:r w:rsidR="003879FA" w:rsidRPr="00601477">
        <w:t>pkt. Wynik poniżej 13 punktów oznacza</w:t>
      </w:r>
      <w:r w:rsidR="003879FA" w:rsidRPr="00601477">
        <w:rPr>
          <w:spacing w:val="-4"/>
        </w:rPr>
        <w:t xml:space="preserve"> </w:t>
      </w:r>
      <w:r w:rsidR="003879FA" w:rsidRPr="00601477">
        <w:t xml:space="preserve">niezakwalifikowanie </w:t>
      </w:r>
      <w:r w:rsidR="00F45DC9">
        <w:br/>
      </w:r>
      <w:r w:rsidR="003879FA" w:rsidRPr="00601477">
        <w:t>do nauki w PSM I stopnia.</w:t>
      </w:r>
    </w:p>
    <w:p w:rsidR="007C7C75" w:rsidRPr="007C7C75" w:rsidRDefault="007C7C75" w:rsidP="00AA4C12">
      <w:pPr>
        <w:pStyle w:val="Tekstpodstawowy"/>
        <w:widowControl w:val="0"/>
        <w:autoSpaceDE w:val="0"/>
        <w:autoSpaceDN w:val="0"/>
        <w:rPr>
          <w:spacing w:val="-4"/>
        </w:rPr>
      </w:pPr>
    </w:p>
    <w:p w:rsidR="003879FA" w:rsidRDefault="001A790C" w:rsidP="00AA4C12">
      <w:pPr>
        <w:pStyle w:val="Tekstpodstawowy"/>
        <w:widowControl w:val="0"/>
        <w:tabs>
          <w:tab w:val="left" w:pos="9072"/>
        </w:tabs>
        <w:autoSpaceDE w:val="0"/>
        <w:autoSpaceDN w:val="0"/>
      </w:pPr>
      <w:r w:rsidRPr="001A790C">
        <w:rPr>
          <w:b/>
        </w:rPr>
        <w:t>7.</w:t>
      </w:r>
      <w:r>
        <w:t xml:space="preserve"> </w:t>
      </w:r>
      <w:r w:rsidR="00B25A3E" w:rsidRPr="00601477">
        <w:t>Z przebiegu egzaminu kwalifikacyjnego k</w:t>
      </w:r>
      <w:r w:rsidR="00EB7F27">
        <w:t>omisja kwalifikacyjna sporządza</w:t>
      </w:r>
      <w:r w:rsidR="001114B4">
        <w:t xml:space="preserve"> </w:t>
      </w:r>
      <w:r w:rsidR="00B25A3E" w:rsidRPr="00601477">
        <w:t xml:space="preserve">protokół zawierający w szczególności ocenę predyspozycji i </w:t>
      </w:r>
      <w:r w:rsidR="00BD297F">
        <w:t xml:space="preserve">poziomu </w:t>
      </w:r>
      <w:r w:rsidR="00EC4B09">
        <w:t xml:space="preserve">umiejętności kandydata </w:t>
      </w:r>
      <w:r w:rsidR="009E3158">
        <w:br/>
      </w:r>
      <w:r w:rsidR="00B25A3E" w:rsidRPr="00601477">
        <w:t>i przekazuje protokół dyrektorowi Zespołu.</w:t>
      </w:r>
    </w:p>
    <w:p w:rsidR="007C7C75" w:rsidRPr="007C7C75" w:rsidRDefault="007C7C75" w:rsidP="00AA4C12">
      <w:pPr>
        <w:pStyle w:val="Tekstpodstawowy"/>
        <w:widowControl w:val="0"/>
        <w:autoSpaceDE w:val="0"/>
        <w:autoSpaceDN w:val="0"/>
        <w:ind w:right="1319"/>
        <w:rPr>
          <w:spacing w:val="-4"/>
        </w:rPr>
      </w:pPr>
    </w:p>
    <w:p w:rsidR="00B25A3E" w:rsidRPr="00601477" w:rsidRDefault="001A790C" w:rsidP="00AA4C12">
      <w:pPr>
        <w:pStyle w:val="Tekstpodstawowy"/>
        <w:widowControl w:val="0"/>
        <w:tabs>
          <w:tab w:val="left" w:pos="9072"/>
        </w:tabs>
        <w:autoSpaceDE w:val="0"/>
        <w:autoSpaceDN w:val="0"/>
        <w:rPr>
          <w:spacing w:val="-4"/>
        </w:rPr>
      </w:pPr>
      <w:r w:rsidRPr="001A790C">
        <w:rPr>
          <w:b/>
        </w:rPr>
        <w:t>8.</w:t>
      </w:r>
      <w:r>
        <w:t xml:space="preserve"> </w:t>
      </w:r>
      <w:r w:rsidR="00B25A3E" w:rsidRPr="00601477">
        <w:t>Dyrektor Zespołu na podstawie oceny predy</w:t>
      </w:r>
      <w:r w:rsidR="001114B4">
        <w:t xml:space="preserve">spozycji i poziomu umiejętności </w:t>
      </w:r>
      <w:r w:rsidR="00B25A3E" w:rsidRPr="00601477">
        <w:t>kandydata, podejmuje decyzję o przyjęciu kandydata do klasy wyższej niż pierwsza.</w:t>
      </w:r>
    </w:p>
    <w:p w:rsidR="00B25A3E" w:rsidRPr="00601477" w:rsidRDefault="00B25A3E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Default="003C0158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9</w:t>
      </w:r>
      <w:r w:rsidR="00B25A3E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. Różnice programowe z zajęć edukacyjnych wynikające z okoliczności, o których mowa </w:t>
      </w:r>
      <w:r w:rsidR="00B25A3E" w:rsidRPr="00601477">
        <w:rPr>
          <w:rFonts w:ascii="Times New Roman" w:eastAsia="Times New Roman" w:hAnsi="Times New Roman"/>
          <w:sz w:val="24"/>
          <w:szCs w:val="20"/>
          <w:lang w:eastAsia="pl-PL"/>
        </w:rPr>
        <w:br/>
        <w:t>w § 8 ust. 1 uczeń uzupełnia na warunkach ustalonych przez nauczycieli prowadzących dane zajęcia edukacyjne.</w:t>
      </w:r>
    </w:p>
    <w:p w:rsidR="007C7C75" w:rsidRPr="00FF3310" w:rsidRDefault="007C7C75" w:rsidP="00AA4C1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4B3BA5" w:rsidRDefault="003C0158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10</w:t>
      </w:r>
      <w:r w:rsidR="00B25A3E"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 xml:space="preserve">. </w:t>
      </w:r>
      <w:r w:rsidR="00B25A3E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Warunkiem przeprowadzenia egzaminu kwalifikacyjnego w trakcie roku szkolnego </w:t>
      </w:r>
      <w:r w:rsidR="00142D7A">
        <w:rPr>
          <w:rFonts w:ascii="Times New Roman" w:eastAsia="Times New Roman" w:hAnsi="Times New Roman"/>
          <w:sz w:val="24"/>
          <w:szCs w:val="20"/>
          <w:lang w:eastAsia="pl-PL"/>
        </w:rPr>
        <w:br/>
      </w:r>
      <w:r w:rsidR="00B25A3E" w:rsidRPr="00601477">
        <w:rPr>
          <w:rFonts w:ascii="Times New Roman" w:eastAsia="Times New Roman" w:hAnsi="Times New Roman"/>
          <w:sz w:val="24"/>
          <w:szCs w:val="20"/>
          <w:lang w:eastAsia="pl-PL"/>
        </w:rPr>
        <w:t>jest posiadanie przez szkołę możliwości przyjęcia kandydata.</w:t>
      </w:r>
    </w:p>
    <w:p w:rsidR="005F37D7" w:rsidRDefault="005F37D7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EA367C" w:rsidRDefault="00EA367C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EA367C" w:rsidRDefault="00EA367C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EA367C" w:rsidRPr="00FF3310" w:rsidRDefault="00EA367C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497CA3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9.</w:t>
      </w:r>
    </w:p>
    <w:p w:rsidR="00B25A3E" w:rsidRDefault="00B25A3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EA367C" w:rsidRPr="00601477" w:rsidRDefault="00EA367C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F56398" w:rsidP="00AA4C12">
      <w:pPr>
        <w:numPr>
          <w:ilvl w:val="0"/>
          <w:numId w:val="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PSM I st.</w:t>
      </w:r>
      <w:r w:rsidR="00B25A3E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prowadzi dla kandydatów nieodpłatnie poradnictwo obejmujące w szczególności informację o </w:t>
      </w:r>
      <w:r w:rsidR="0041439D" w:rsidRPr="00601477">
        <w:rPr>
          <w:rFonts w:ascii="Times New Roman" w:eastAsia="Times New Roman" w:hAnsi="Times New Roman"/>
          <w:sz w:val="24"/>
          <w:szCs w:val="20"/>
          <w:lang w:eastAsia="pl-PL"/>
        </w:rPr>
        <w:t>warunkach rekrutacji, programie kształcenia i warunkach nauki w szkole.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9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Wstępny wybór instrumentu i określenie celowości kształcenia odbywa się poprzez </w:t>
      </w:r>
      <w:r w:rsidR="00594956" w:rsidRPr="00601477">
        <w:rPr>
          <w:rFonts w:ascii="Times New Roman" w:eastAsia="Times New Roman" w:hAnsi="Times New Roman"/>
          <w:sz w:val="24"/>
          <w:szCs w:val="20"/>
          <w:lang w:eastAsia="pl-PL"/>
        </w:rPr>
        <w:t>konsultacje muzyczne dla kandydatów</w:t>
      </w:r>
      <w:r w:rsidR="00C52D91" w:rsidRPr="00601477">
        <w:rPr>
          <w:rFonts w:ascii="Times New Roman" w:eastAsia="Times New Roman" w:hAnsi="Times New Roman"/>
          <w:sz w:val="24"/>
          <w:szCs w:val="20"/>
          <w:lang w:eastAsia="pl-PL"/>
        </w:rPr>
        <w:t>.</w:t>
      </w:r>
    </w:p>
    <w:p w:rsidR="00B25A3E" w:rsidRPr="00601477" w:rsidRDefault="00B25A3E" w:rsidP="00AA4C12">
      <w:pPr>
        <w:spacing w:after="0" w:line="240" w:lineRule="auto"/>
        <w:ind w:left="284" w:hanging="284"/>
        <w:rPr>
          <w:rFonts w:ascii="Ottawa" w:eastAsia="Times New Roman" w:hAnsi="Ottawa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9"/>
        </w:numPr>
        <w:spacing w:after="0" w:line="240" w:lineRule="auto"/>
        <w:ind w:left="284" w:hanging="284"/>
        <w:contextualSpacing/>
        <w:rPr>
          <w:rFonts w:ascii="Ottawa" w:eastAsia="Times New Roman" w:hAnsi="Ottawa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Obecność na </w:t>
      </w:r>
      <w:r w:rsidR="00C52D91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konsultacjach </w:t>
      </w:r>
      <w:r w:rsidR="003058B4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muzycznych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nie jest obowiązkowa.</w:t>
      </w:r>
    </w:p>
    <w:p w:rsidR="00DA0569" w:rsidRDefault="00DA0569" w:rsidP="00AA4C12">
      <w:pPr>
        <w:spacing w:after="0" w:line="240" w:lineRule="auto"/>
        <w:rPr>
          <w:rFonts w:ascii="Ottawa" w:eastAsia="Times New Roman" w:hAnsi="Ottawa"/>
          <w:sz w:val="24"/>
          <w:szCs w:val="20"/>
          <w:lang w:eastAsia="pl-PL"/>
        </w:rPr>
      </w:pPr>
    </w:p>
    <w:p w:rsidR="00EA367C" w:rsidRDefault="00EA367C" w:rsidP="00AA4C12">
      <w:pPr>
        <w:spacing w:after="0" w:line="240" w:lineRule="auto"/>
        <w:rPr>
          <w:rFonts w:ascii="Ottawa" w:eastAsia="Times New Roman" w:hAnsi="Ottawa"/>
          <w:sz w:val="24"/>
          <w:szCs w:val="20"/>
          <w:lang w:eastAsia="pl-PL"/>
        </w:rPr>
      </w:pPr>
    </w:p>
    <w:p w:rsidR="00EA367C" w:rsidRDefault="00EA367C" w:rsidP="00AA4C12">
      <w:pPr>
        <w:spacing w:after="0" w:line="240" w:lineRule="auto"/>
        <w:rPr>
          <w:rFonts w:ascii="Ottawa" w:eastAsia="Times New Roman" w:hAnsi="Ottawa"/>
          <w:sz w:val="24"/>
          <w:szCs w:val="20"/>
          <w:lang w:eastAsia="pl-PL"/>
        </w:rPr>
      </w:pPr>
    </w:p>
    <w:p w:rsidR="00EA367C" w:rsidRPr="00601477" w:rsidRDefault="00EA367C" w:rsidP="00AA4C12">
      <w:pPr>
        <w:spacing w:after="0" w:line="240" w:lineRule="auto"/>
        <w:rPr>
          <w:rFonts w:ascii="Ottawa" w:eastAsia="Times New Roman" w:hAnsi="Ottawa"/>
          <w:sz w:val="24"/>
          <w:szCs w:val="20"/>
          <w:lang w:eastAsia="pl-PL"/>
        </w:rPr>
      </w:pPr>
    </w:p>
    <w:p w:rsidR="00B25A3E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lastRenderedPageBreak/>
        <w:t>§ 10.</w:t>
      </w:r>
    </w:p>
    <w:p w:rsidR="00EA367C" w:rsidRPr="00601477" w:rsidRDefault="00EA367C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B25A3E" w:rsidRPr="00601477" w:rsidRDefault="00B25A3E" w:rsidP="00AA4C1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Informacji o rekrutacji udziela</w:t>
      </w:r>
      <w:r w:rsidR="0058271A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sekretariat PSM I st.</w:t>
      </w:r>
      <w:r w:rsidR="00015836" w:rsidRPr="00601477">
        <w:rPr>
          <w:rFonts w:ascii="Times New Roman" w:eastAsia="Times New Roman" w:hAnsi="Times New Roman"/>
          <w:sz w:val="24"/>
          <w:szCs w:val="20"/>
          <w:lang w:eastAsia="pl-PL"/>
        </w:rPr>
        <w:br/>
      </w:r>
    </w:p>
    <w:p w:rsidR="00B25A3E" w:rsidRDefault="00276B3F" w:rsidP="00AA4C1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Termin oraz warunki przeprowadzania badania przydatności kandydatów do PSM I stopnia szkoła podaje w Biuletynie Informacji Publicznej na co najmniej 30 dni przed terminem ich przeprowadzenia.</w:t>
      </w:r>
    </w:p>
    <w:p w:rsidR="00E06C1E" w:rsidRPr="00EA367C" w:rsidRDefault="00E06C1E" w:rsidP="00AA4C12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DA0569" w:rsidRPr="00497CA3" w:rsidRDefault="00276B3F" w:rsidP="00AA4C12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Szczegółow</w:t>
      </w:r>
      <w:r w:rsidR="005B0713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y harmonogram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>dotycząc</w:t>
      </w:r>
      <w:r w:rsidR="005B0713" w:rsidRPr="00601477">
        <w:rPr>
          <w:rFonts w:ascii="Times New Roman" w:eastAsia="Times New Roman" w:hAnsi="Times New Roman"/>
          <w:sz w:val="24"/>
          <w:szCs w:val="20"/>
          <w:lang w:eastAsia="pl-PL"/>
        </w:rPr>
        <w:t>y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terminów </w:t>
      </w:r>
      <w:r w:rsidR="005B0713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badań </w:t>
      </w:r>
      <w:r w:rsidR="00B25A3E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przydatności </w:t>
      </w:r>
      <w:r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dla poszczególnych kandydatów </w:t>
      </w:r>
      <w:r w:rsidR="005B0713" w:rsidRPr="00601477">
        <w:rPr>
          <w:rFonts w:ascii="Times New Roman" w:eastAsia="Times New Roman" w:hAnsi="Times New Roman"/>
          <w:sz w:val="24"/>
          <w:szCs w:val="20"/>
          <w:lang w:eastAsia="pl-PL"/>
        </w:rPr>
        <w:t>jest wywieszany</w:t>
      </w:r>
      <w:r w:rsidR="00B25A3E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 na tablicy ogłoszeń </w:t>
      </w:r>
      <w:r w:rsidR="00DC0FF8" w:rsidRPr="00601477">
        <w:rPr>
          <w:rFonts w:ascii="Times New Roman" w:eastAsia="Times New Roman" w:hAnsi="Times New Roman"/>
          <w:sz w:val="24"/>
          <w:szCs w:val="20"/>
          <w:lang w:eastAsia="pl-PL"/>
        </w:rPr>
        <w:t xml:space="preserve">szkoły, </w:t>
      </w:r>
      <w:r w:rsidR="00B25A3E" w:rsidRPr="00601477">
        <w:rPr>
          <w:rFonts w:ascii="Times New Roman" w:eastAsia="Times New Roman" w:hAnsi="Times New Roman"/>
          <w:sz w:val="24"/>
          <w:szCs w:val="20"/>
          <w:lang w:eastAsia="pl-PL"/>
        </w:rPr>
        <w:t>na co najmniej 7 dni przed ich rozpoczęciem.</w:t>
      </w:r>
    </w:p>
    <w:p w:rsidR="00B25A3E" w:rsidRDefault="00B25A3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EA367C" w:rsidRPr="00601477" w:rsidRDefault="00EA367C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B25A3E" w:rsidRPr="00601477" w:rsidRDefault="00B25A3E" w:rsidP="005F7E5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601477">
        <w:rPr>
          <w:rFonts w:ascii="Times New Roman" w:eastAsia="Times New Roman" w:hAnsi="Times New Roman"/>
          <w:b/>
          <w:sz w:val="24"/>
          <w:szCs w:val="20"/>
          <w:lang w:eastAsia="pl-PL"/>
        </w:rPr>
        <w:t>§ 11.</w:t>
      </w:r>
    </w:p>
    <w:p w:rsidR="00B25A3E" w:rsidRPr="00601477" w:rsidRDefault="00B25A3E" w:rsidP="00AA4C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601477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362893" w:rsidRPr="00601477" w:rsidRDefault="007672C7" w:rsidP="00AA4C12">
      <w:pPr>
        <w:spacing w:after="0" w:line="240" w:lineRule="auto"/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</w:pP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Jeżeli po przeprowadzeniu postę</w:t>
      </w:r>
      <w:r w:rsidR="00B25A3E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powania rekrutacyjnego szkoła nad</w:t>
      </w:r>
      <w:r w:rsidR="007A7F63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al dysponuje wolnymi miejscami, dyrektor </w:t>
      </w:r>
      <w:r w:rsidR="00ED7698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>Zespołu</w:t>
      </w:r>
      <w:r w:rsidR="007A7F63"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t xml:space="preserve"> może przeprowadzić postępowanie uzupełniające.</w:t>
      </w:r>
    </w:p>
    <w:p w:rsidR="000F2F1E" w:rsidRPr="00601477" w:rsidRDefault="000F2F1E" w:rsidP="00AA4C12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7A7F63" w:rsidRPr="00601477" w:rsidRDefault="007A7F63" w:rsidP="00AA4C12">
      <w:pPr>
        <w:spacing w:after="0" w:line="240" w:lineRule="auto"/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</w:pPr>
      <w:r w:rsidRPr="00601477"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  <w:br/>
      </w:r>
    </w:p>
    <w:p w:rsidR="00DA3143" w:rsidRPr="00601477" w:rsidRDefault="00DA3143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DA3143" w:rsidRPr="00601477" w:rsidRDefault="00DA3143" w:rsidP="00AA4C12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362893" w:rsidRDefault="00362893" w:rsidP="00AA4C12">
      <w:pPr>
        <w:spacing w:after="0" w:line="240" w:lineRule="auto"/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</w:pPr>
    </w:p>
    <w:p w:rsidR="000F2F1E" w:rsidRDefault="000F2F1E" w:rsidP="00B25A3E">
      <w:pPr>
        <w:spacing w:after="0" w:line="240" w:lineRule="auto"/>
        <w:jc w:val="both"/>
        <w:rPr>
          <w:rFonts w:ascii="Times New Roman" w:eastAsiaTheme="minorHAnsi" w:hAnsi="Times New Roman"/>
          <w:iCs/>
          <w:sz w:val="24"/>
          <w:szCs w:val="24"/>
          <w:shd w:val="clear" w:color="auto" w:fill="FFFFFF"/>
          <w:lang w:eastAsia="pl-PL"/>
        </w:rPr>
      </w:pPr>
    </w:p>
    <w:sectPr w:rsidR="000F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3BE" w:rsidRDefault="006323BE" w:rsidP="004B4DEE">
      <w:pPr>
        <w:spacing w:after="0" w:line="240" w:lineRule="auto"/>
      </w:pPr>
      <w:r>
        <w:separator/>
      </w:r>
    </w:p>
  </w:endnote>
  <w:endnote w:type="continuationSeparator" w:id="0">
    <w:p w:rsidR="006323BE" w:rsidRDefault="006323BE" w:rsidP="004B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3BE" w:rsidRDefault="006323BE" w:rsidP="004B4DEE">
      <w:pPr>
        <w:spacing w:after="0" w:line="240" w:lineRule="auto"/>
      </w:pPr>
      <w:r>
        <w:separator/>
      </w:r>
    </w:p>
  </w:footnote>
  <w:footnote w:type="continuationSeparator" w:id="0">
    <w:p w:rsidR="006323BE" w:rsidRDefault="006323BE" w:rsidP="004B4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1BE"/>
    <w:multiLevelType w:val="hybridMultilevel"/>
    <w:tmpl w:val="506497F4"/>
    <w:lvl w:ilvl="0" w:tplc="F8C402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EBE8EB1C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80F12"/>
    <w:multiLevelType w:val="hybridMultilevel"/>
    <w:tmpl w:val="8FC85EA0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239A9"/>
    <w:multiLevelType w:val="hybridMultilevel"/>
    <w:tmpl w:val="E89AE6D0"/>
    <w:lvl w:ilvl="0" w:tplc="A22CED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62207F4">
      <w:start w:val="1"/>
      <w:numFmt w:val="decimal"/>
      <w:lvlText w:val="%2)"/>
      <w:lvlJc w:val="left"/>
      <w:pPr>
        <w:ind w:left="1815" w:hanging="7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BB5"/>
    <w:multiLevelType w:val="hybridMultilevel"/>
    <w:tmpl w:val="3182BD10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D2BBD"/>
    <w:multiLevelType w:val="hybridMultilevel"/>
    <w:tmpl w:val="2BD4C9A8"/>
    <w:lvl w:ilvl="0" w:tplc="B4ACA09A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0B5149E4"/>
    <w:multiLevelType w:val="hybridMultilevel"/>
    <w:tmpl w:val="D4544316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C5039"/>
    <w:multiLevelType w:val="hybridMultilevel"/>
    <w:tmpl w:val="AB36C23A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96797"/>
    <w:multiLevelType w:val="hybridMultilevel"/>
    <w:tmpl w:val="97DA167E"/>
    <w:lvl w:ilvl="0" w:tplc="402C37EE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D3366FB"/>
    <w:multiLevelType w:val="hybridMultilevel"/>
    <w:tmpl w:val="E9400096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663B4"/>
    <w:multiLevelType w:val="hybridMultilevel"/>
    <w:tmpl w:val="8792815C"/>
    <w:lvl w:ilvl="0" w:tplc="A456E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C067E"/>
    <w:multiLevelType w:val="hybridMultilevel"/>
    <w:tmpl w:val="69DEC86E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1B5A57"/>
    <w:multiLevelType w:val="hybridMultilevel"/>
    <w:tmpl w:val="8278D4D0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BAF84C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917CB"/>
    <w:multiLevelType w:val="hybridMultilevel"/>
    <w:tmpl w:val="FF7CCFDC"/>
    <w:lvl w:ilvl="0" w:tplc="F8C4023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00CEF"/>
    <w:multiLevelType w:val="hybridMultilevel"/>
    <w:tmpl w:val="2C52B602"/>
    <w:lvl w:ilvl="0" w:tplc="11CE6A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B5580"/>
    <w:multiLevelType w:val="hybridMultilevel"/>
    <w:tmpl w:val="BB0E7D4A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23E45"/>
    <w:multiLevelType w:val="hybridMultilevel"/>
    <w:tmpl w:val="4A169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D213D"/>
    <w:multiLevelType w:val="hybridMultilevel"/>
    <w:tmpl w:val="72DE186C"/>
    <w:lvl w:ilvl="0" w:tplc="5BAC3038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371F68BD"/>
    <w:multiLevelType w:val="hybridMultilevel"/>
    <w:tmpl w:val="B4D84012"/>
    <w:lvl w:ilvl="0" w:tplc="6B842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1A4733"/>
    <w:multiLevelType w:val="hybridMultilevel"/>
    <w:tmpl w:val="9E62941A"/>
    <w:lvl w:ilvl="0" w:tplc="17BCF13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371AD"/>
    <w:multiLevelType w:val="hybridMultilevel"/>
    <w:tmpl w:val="53F6642C"/>
    <w:lvl w:ilvl="0" w:tplc="6EAC5E7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EE6C41"/>
    <w:multiLevelType w:val="hybridMultilevel"/>
    <w:tmpl w:val="74E6312C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96D8F"/>
    <w:multiLevelType w:val="hybridMultilevel"/>
    <w:tmpl w:val="9B1E5404"/>
    <w:lvl w:ilvl="0" w:tplc="0D7A5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8111B9"/>
    <w:multiLevelType w:val="hybridMultilevel"/>
    <w:tmpl w:val="8F482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B920EB"/>
    <w:multiLevelType w:val="hybridMultilevel"/>
    <w:tmpl w:val="7494E9DE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51080C"/>
    <w:multiLevelType w:val="hybridMultilevel"/>
    <w:tmpl w:val="3718DB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020EE"/>
    <w:multiLevelType w:val="hybridMultilevel"/>
    <w:tmpl w:val="EC3C5E0E"/>
    <w:lvl w:ilvl="0" w:tplc="A456E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6C0523"/>
    <w:multiLevelType w:val="hybridMultilevel"/>
    <w:tmpl w:val="611C01C0"/>
    <w:lvl w:ilvl="0" w:tplc="73F025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EBE8EB1C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D40900"/>
    <w:multiLevelType w:val="hybridMultilevel"/>
    <w:tmpl w:val="99840698"/>
    <w:lvl w:ilvl="0" w:tplc="FE5EE8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D73A7"/>
    <w:multiLevelType w:val="hybridMultilevel"/>
    <w:tmpl w:val="240C53B6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CD2EF2FA">
      <w:start w:val="1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6734FA"/>
    <w:multiLevelType w:val="hybridMultilevel"/>
    <w:tmpl w:val="39642020"/>
    <w:lvl w:ilvl="0" w:tplc="7938E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A23E5"/>
    <w:multiLevelType w:val="hybridMultilevel"/>
    <w:tmpl w:val="9E92C01E"/>
    <w:lvl w:ilvl="0" w:tplc="7938E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0111DB"/>
    <w:multiLevelType w:val="hybridMultilevel"/>
    <w:tmpl w:val="7D023376"/>
    <w:lvl w:ilvl="0" w:tplc="706A140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658A3AF9"/>
    <w:multiLevelType w:val="hybridMultilevel"/>
    <w:tmpl w:val="12081A70"/>
    <w:lvl w:ilvl="0" w:tplc="5FCA22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2B9C8C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E3008D"/>
    <w:multiLevelType w:val="hybridMultilevel"/>
    <w:tmpl w:val="BBE4C6FC"/>
    <w:lvl w:ilvl="0" w:tplc="5FCA225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2B9C8C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A1700F"/>
    <w:multiLevelType w:val="hybridMultilevel"/>
    <w:tmpl w:val="8654EF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4B1A"/>
    <w:multiLevelType w:val="hybridMultilevel"/>
    <w:tmpl w:val="AC7CA844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07A738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4030C"/>
    <w:multiLevelType w:val="hybridMultilevel"/>
    <w:tmpl w:val="A53207D6"/>
    <w:lvl w:ilvl="0" w:tplc="FA8424AC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>
    <w:nsid w:val="78A94BB2"/>
    <w:multiLevelType w:val="hybridMultilevel"/>
    <w:tmpl w:val="1B54CB4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D268B"/>
    <w:multiLevelType w:val="hybridMultilevel"/>
    <w:tmpl w:val="38FEE8B0"/>
    <w:lvl w:ilvl="0" w:tplc="6FC2EB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25B63"/>
    <w:multiLevelType w:val="hybridMultilevel"/>
    <w:tmpl w:val="62364F48"/>
    <w:lvl w:ilvl="0" w:tplc="F8C40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8C40230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5617C"/>
    <w:multiLevelType w:val="hybridMultilevel"/>
    <w:tmpl w:val="5A2827C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F3140F5"/>
    <w:multiLevelType w:val="hybridMultilevel"/>
    <w:tmpl w:val="7684212E"/>
    <w:lvl w:ilvl="0" w:tplc="2BB4DC9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pl-PL" w:bidi="pl-PL"/>
      </w:rPr>
    </w:lvl>
    <w:lvl w:ilvl="1" w:tplc="1C123538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3942AF0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962893A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F5708222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EBEA18CE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10EEF36C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343C6D44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39AA93B0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42">
    <w:nsid w:val="7FA77006"/>
    <w:multiLevelType w:val="hybridMultilevel"/>
    <w:tmpl w:val="76DC53A2"/>
    <w:lvl w:ilvl="0" w:tplc="005C0DCC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5"/>
  </w:num>
  <w:num w:numId="3">
    <w:abstractNumId w:val="18"/>
  </w:num>
  <w:num w:numId="4">
    <w:abstractNumId w:val="2"/>
  </w:num>
  <w:num w:numId="5">
    <w:abstractNumId w:val="13"/>
  </w:num>
  <w:num w:numId="6">
    <w:abstractNumId w:val="19"/>
  </w:num>
  <w:num w:numId="7">
    <w:abstractNumId w:val="32"/>
  </w:num>
  <w:num w:numId="8">
    <w:abstractNumId w:val="27"/>
  </w:num>
  <w:num w:numId="9">
    <w:abstractNumId w:val="5"/>
  </w:num>
  <w:num w:numId="10">
    <w:abstractNumId w:val="12"/>
  </w:num>
  <w:num w:numId="11">
    <w:abstractNumId w:val="38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"/>
  </w:num>
  <w:num w:numId="15">
    <w:abstractNumId w:val="8"/>
  </w:num>
  <w:num w:numId="16">
    <w:abstractNumId w:val="3"/>
  </w:num>
  <w:num w:numId="17">
    <w:abstractNumId w:val="36"/>
  </w:num>
  <w:num w:numId="18">
    <w:abstractNumId w:val="42"/>
  </w:num>
  <w:num w:numId="19">
    <w:abstractNumId w:val="7"/>
  </w:num>
  <w:num w:numId="20">
    <w:abstractNumId w:val="16"/>
  </w:num>
  <w:num w:numId="21">
    <w:abstractNumId w:val="4"/>
  </w:num>
  <w:num w:numId="22">
    <w:abstractNumId w:val="23"/>
  </w:num>
  <w:num w:numId="23">
    <w:abstractNumId w:val="24"/>
  </w:num>
  <w:num w:numId="24">
    <w:abstractNumId w:val="17"/>
  </w:num>
  <w:num w:numId="25">
    <w:abstractNumId w:val="21"/>
  </w:num>
  <w:num w:numId="26">
    <w:abstractNumId w:val="40"/>
  </w:num>
  <w:num w:numId="27">
    <w:abstractNumId w:val="6"/>
  </w:num>
  <w:num w:numId="28">
    <w:abstractNumId w:val="28"/>
  </w:num>
  <w:num w:numId="29">
    <w:abstractNumId w:val="14"/>
  </w:num>
  <w:num w:numId="30">
    <w:abstractNumId w:val="20"/>
  </w:num>
  <w:num w:numId="31">
    <w:abstractNumId w:val="39"/>
  </w:num>
  <w:num w:numId="32">
    <w:abstractNumId w:val="10"/>
  </w:num>
  <w:num w:numId="33">
    <w:abstractNumId w:val="0"/>
  </w:num>
  <w:num w:numId="34">
    <w:abstractNumId w:val="30"/>
  </w:num>
  <w:num w:numId="35">
    <w:abstractNumId w:val="29"/>
  </w:num>
  <w:num w:numId="36">
    <w:abstractNumId w:val="25"/>
  </w:num>
  <w:num w:numId="37">
    <w:abstractNumId w:val="9"/>
  </w:num>
  <w:num w:numId="38">
    <w:abstractNumId w:val="15"/>
  </w:num>
  <w:num w:numId="39">
    <w:abstractNumId w:val="31"/>
  </w:num>
  <w:num w:numId="40">
    <w:abstractNumId w:val="22"/>
  </w:num>
  <w:num w:numId="41">
    <w:abstractNumId w:val="37"/>
  </w:num>
  <w:num w:numId="42">
    <w:abstractNumId w:val="41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FBB"/>
    <w:rsid w:val="0000157C"/>
    <w:rsid w:val="000057F6"/>
    <w:rsid w:val="000068CA"/>
    <w:rsid w:val="00015836"/>
    <w:rsid w:val="00015C6C"/>
    <w:rsid w:val="00017ABB"/>
    <w:rsid w:val="00030EFC"/>
    <w:rsid w:val="00031158"/>
    <w:rsid w:val="000447D3"/>
    <w:rsid w:val="00045490"/>
    <w:rsid w:val="000516B7"/>
    <w:rsid w:val="000637A5"/>
    <w:rsid w:val="00063EDB"/>
    <w:rsid w:val="000666E6"/>
    <w:rsid w:val="00077076"/>
    <w:rsid w:val="00083ADE"/>
    <w:rsid w:val="000A2971"/>
    <w:rsid w:val="000A4A10"/>
    <w:rsid w:val="000B713C"/>
    <w:rsid w:val="000C21E7"/>
    <w:rsid w:val="000C423F"/>
    <w:rsid w:val="000D3456"/>
    <w:rsid w:val="000E087A"/>
    <w:rsid w:val="000E1878"/>
    <w:rsid w:val="000E4B49"/>
    <w:rsid w:val="000F2F1E"/>
    <w:rsid w:val="001114B4"/>
    <w:rsid w:val="00113087"/>
    <w:rsid w:val="0012195B"/>
    <w:rsid w:val="001234C7"/>
    <w:rsid w:val="00126102"/>
    <w:rsid w:val="001355F2"/>
    <w:rsid w:val="00141996"/>
    <w:rsid w:val="00142D7A"/>
    <w:rsid w:val="00145305"/>
    <w:rsid w:val="00152534"/>
    <w:rsid w:val="001538BA"/>
    <w:rsid w:val="0015398D"/>
    <w:rsid w:val="00176339"/>
    <w:rsid w:val="001809AD"/>
    <w:rsid w:val="0018264A"/>
    <w:rsid w:val="00185508"/>
    <w:rsid w:val="001934BD"/>
    <w:rsid w:val="001A2921"/>
    <w:rsid w:val="001A4CA1"/>
    <w:rsid w:val="001A790C"/>
    <w:rsid w:val="001B29B9"/>
    <w:rsid w:val="001C6A78"/>
    <w:rsid w:val="001D1150"/>
    <w:rsid w:val="001D40D1"/>
    <w:rsid w:val="001D5C53"/>
    <w:rsid w:val="001D66A5"/>
    <w:rsid w:val="001F0455"/>
    <w:rsid w:val="001F3239"/>
    <w:rsid w:val="001F325D"/>
    <w:rsid w:val="001F50E9"/>
    <w:rsid w:val="0020498E"/>
    <w:rsid w:val="0021505A"/>
    <w:rsid w:val="00216AEB"/>
    <w:rsid w:val="00220A63"/>
    <w:rsid w:val="00231838"/>
    <w:rsid w:val="00236B6F"/>
    <w:rsid w:val="00246157"/>
    <w:rsid w:val="00247C55"/>
    <w:rsid w:val="0025279A"/>
    <w:rsid w:val="00261C46"/>
    <w:rsid w:val="00264BDC"/>
    <w:rsid w:val="00276B3F"/>
    <w:rsid w:val="00280F83"/>
    <w:rsid w:val="00287DEB"/>
    <w:rsid w:val="00291927"/>
    <w:rsid w:val="002936C3"/>
    <w:rsid w:val="002B4C73"/>
    <w:rsid w:val="002B544B"/>
    <w:rsid w:val="002B6159"/>
    <w:rsid w:val="002C69A0"/>
    <w:rsid w:val="002D0AA1"/>
    <w:rsid w:val="002D41E5"/>
    <w:rsid w:val="002F7375"/>
    <w:rsid w:val="00300A78"/>
    <w:rsid w:val="00304B69"/>
    <w:rsid w:val="0030545D"/>
    <w:rsid w:val="003058B4"/>
    <w:rsid w:val="00306AAD"/>
    <w:rsid w:val="003330B3"/>
    <w:rsid w:val="00355EC5"/>
    <w:rsid w:val="00356942"/>
    <w:rsid w:val="00360B4F"/>
    <w:rsid w:val="003621AB"/>
    <w:rsid w:val="00362893"/>
    <w:rsid w:val="003647D7"/>
    <w:rsid w:val="00364AA4"/>
    <w:rsid w:val="003772A8"/>
    <w:rsid w:val="003879FA"/>
    <w:rsid w:val="00390BDD"/>
    <w:rsid w:val="00393406"/>
    <w:rsid w:val="003A23A6"/>
    <w:rsid w:val="003A6B25"/>
    <w:rsid w:val="003C0158"/>
    <w:rsid w:val="003D3950"/>
    <w:rsid w:val="003E0F92"/>
    <w:rsid w:val="003E404A"/>
    <w:rsid w:val="003E638B"/>
    <w:rsid w:val="003F0FFA"/>
    <w:rsid w:val="003F3D7E"/>
    <w:rsid w:val="003F710B"/>
    <w:rsid w:val="00412AC7"/>
    <w:rsid w:val="0041439D"/>
    <w:rsid w:val="00414D6C"/>
    <w:rsid w:val="00430547"/>
    <w:rsid w:val="00434CB7"/>
    <w:rsid w:val="00446318"/>
    <w:rsid w:val="00454D08"/>
    <w:rsid w:val="004576D8"/>
    <w:rsid w:val="00476BF0"/>
    <w:rsid w:val="00486646"/>
    <w:rsid w:val="00493FA2"/>
    <w:rsid w:val="00497CA3"/>
    <w:rsid w:val="004A327D"/>
    <w:rsid w:val="004A4B63"/>
    <w:rsid w:val="004A4C7F"/>
    <w:rsid w:val="004B3651"/>
    <w:rsid w:val="004B3BA5"/>
    <w:rsid w:val="004B4B3A"/>
    <w:rsid w:val="004B4DEE"/>
    <w:rsid w:val="004B748B"/>
    <w:rsid w:val="004C1261"/>
    <w:rsid w:val="004C4256"/>
    <w:rsid w:val="004D3B7C"/>
    <w:rsid w:val="004D438E"/>
    <w:rsid w:val="004E0AE5"/>
    <w:rsid w:val="004E76D1"/>
    <w:rsid w:val="004F2B5C"/>
    <w:rsid w:val="004F4881"/>
    <w:rsid w:val="00510F7F"/>
    <w:rsid w:val="005205A1"/>
    <w:rsid w:val="00521F9B"/>
    <w:rsid w:val="00524DF0"/>
    <w:rsid w:val="005309AE"/>
    <w:rsid w:val="0054409B"/>
    <w:rsid w:val="0054774F"/>
    <w:rsid w:val="0055684C"/>
    <w:rsid w:val="00556A87"/>
    <w:rsid w:val="00563D62"/>
    <w:rsid w:val="00563F54"/>
    <w:rsid w:val="00572EFD"/>
    <w:rsid w:val="0057535C"/>
    <w:rsid w:val="0058271A"/>
    <w:rsid w:val="00591CBA"/>
    <w:rsid w:val="00594956"/>
    <w:rsid w:val="0059560D"/>
    <w:rsid w:val="005A7461"/>
    <w:rsid w:val="005B0713"/>
    <w:rsid w:val="005B6AAE"/>
    <w:rsid w:val="005C58B6"/>
    <w:rsid w:val="005D196F"/>
    <w:rsid w:val="005D4FC1"/>
    <w:rsid w:val="005E0435"/>
    <w:rsid w:val="005E2D3D"/>
    <w:rsid w:val="005E68F2"/>
    <w:rsid w:val="005F34AC"/>
    <w:rsid w:val="005F37D7"/>
    <w:rsid w:val="005F7E56"/>
    <w:rsid w:val="00601477"/>
    <w:rsid w:val="00605A88"/>
    <w:rsid w:val="00605FBB"/>
    <w:rsid w:val="006279D9"/>
    <w:rsid w:val="006323BE"/>
    <w:rsid w:val="00640132"/>
    <w:rsid w:val="00651A40"/>
    <w:rsid w:val="00652C14"/>
    <w:rsid w:val="00655763"/>
    <w:rsid w:val="00657B5C"/>
    <w:rsid w:val="0066568A"/>
    <w:rsid w:val="00667EA0"/>
    <w:rsid w:val="006721EA"/>
    <w:rsid w:val="00674425"/>
    <w:rsid w:val="00676650"/>
    <w:rsid w:val="0069069F"/>
    <w:rsid w:val="00690C13"/>
    <w:rsid w:val="00691550"/>
    <w:rsid w:val="006931A6"/>
    <w:rsid w:val="00694A07"/>
    <w:rsid w:val="00695B46"/>
    <w:rsid w:val="006A1A36"/>
    <w:rsid w:val="006A2410"/>
    <w:rsid w:val="006A3096"/>
    <w:rsid w:val="006B392D"/>
    <w:rsid w:val="006B6578"/>
    <w:rsid w:val="006C1EBE"/>
    <w:rsid w:val="006C543A"/>
    <w:rsid w:val="006E78EE"/>
    <w:rsid w:val="0070100C"/>
    <w:rsid w:val="00706270"/>
    <w:rsid w:val="00720302"/>
    <w:rsid w:val="007248C0"/>
    <w:rsid w:val="00726461"/>
    <w:rsid w:val="00733E61"/>
    <w:rsid w:val="007672C7"/>
    <w:rsid w:val="00775D56"/>
    <w:rsid w:val="00782F04"/>
    <w:rsid w:val="007864FC"/>
    <w:rsid w:val="007906BA"/>
    <w:rsid w:val="007A16C8"/>
    <w:rsid w:val="007A769E"/>
    <w:rsid w:val="007A7F63"/>
    <w:rsid w:val="007B36A6"/>
    <w:rsid w:val="007B4F4F"/>
    <w:rsid w:val="007C2C79"/>
    <w:rsid w:val="007C4818"/>
    <w:rsid w:val="007C7C75"/>
    <w:rsid w:val="007D589B"/>
    <w:rsid w:val="007E6CF7"/>
    <w:rsid w:val="0080117D"/>
    <w:rsid w:val="00820489"/>
    <w:rsid w:val="00831AF4"/>
    <w:rsid w:val="0084490A"/>
    <w:rsid w:val="008556FF"/>
    <w:rsid w:val="00856671"/>
    <w:rsid w:val="00861050"/>
    <w:rsid w:val="008612C0"/>
    <w:rsid w:val="00862B61"/>
    <w:rsid w:val="00873380"/>
    <w:rsid w:val="00876D2B"/>
    <w:rsid w:val="008801D3"/>
    <w:rsid w:val="00881AA2"/>
    <w:rsid w:val="00885885"/>
    <w:rsid w:val="00886E1C"/>
    <w:rsid w:val="008A426E"/>
    <w:rsid w:val="008B61C7"/>
    <w:rsid w:val="008D2E4E"/>
    <w:rsid w:val="008D51F1"/>
    <w:rsid w:val="008D7B8B"/>
    <w:rsid w:val="008F3326"/>
    <w:rsid w:val="009032F2"/>
    <w:rsid w:val="00905C84"/>
    <w:rsid w:val="00907D17"/>
    <w:rsid w:val="00910697"/>
    <w:rsid w:val="00935D96"/>
    <w:rsid w:val="00944521"/>
    <w:rsid w:val="00952C03"/>
    <w:rsid w:val="00962550"/>
    <w:rsid w:val="009643A8"/>
    <w:rsid w:val="0096449A"/>
    <w:rsid w:val="00964A06"/>
    <w:rsid w:val="00973FA7"/>
    <w:rsid w:val="00986E96"/>
    <w:rsid w:val="009962AC"/>
    <w:rsid w:val="009A15A7"/>
    <w:rsid w:val="009A373B"/>
    <w:rsid w:val="009C0279"/>
    <w:rsid w:val="009C0C8A"/>
    <w:rsid w:val="009C2406"/>
    <w:rsid w:val="009D5F78"/>
    <w:rsid w:val="009E3158"/>
    <w:rsid w:val="009E32A6"/>
    <w:rsid w:val="009E44CB"/>
    <w:rsid w:val="009F0E55"/>
    <w:rsid w:val="00A067C7"/>
    <w:rsid w:val="00A143BA"/>
    <w:rsid w:val="00A23B5E"/>
    <w:rsid w:val="00A371AA"/>
    <w:rsid w:val="00A430D9"/>
    <w:rsid w:val="00A469C1"/>
    <w:rsid w:val="00A50861"/>
    <w:rsid w:val="00A52EB6"/>
    <w:rsid w:val="00A55953"/>
    <w:rsid w:val="00A6123B"/>
    <w:rsid w:val="00A61B81"/>
    <w:rsid w:val="00A70E49"/>
    <w:rsid w:val="00A73753"/>
    <w:rsid w:val="00A83E61"/>
    <w:rsid w:val="00A90F11"/>
    <w:rsid w:val="00A96B6D"/>
    <w:rsid w:val="00AA2048"/>
    <w:rsid w:val="00AA35C0"/>
    <w:rsid w:val="00AA4C12"/>
    <w:rsid w:val="00AB250F"/>
    <w:rsid w:val="00AB4536"/>
    <w:rsid w:val="00AC57EB"/>
    <w:rsid w:val="00AC602B"/>
    <w:rsid w:val="00AD33D8"/>
    <w:rsid w:val="00AD52E3"/>
    <w:rsid w:val="00AE0315"/>
    <w:rsid w:val="00AE47DB"/>
    <w:rsid w:val="00AE49D8"/>
    <w:rsid w:val="00AE50ED"/>
    <w:rsid w:val="00AE6E5A"/>
    <w:rsid w:val="00AF2BFC"/>
    <w:rsid w:val="00B0279B"/>
    <w:rsid w:val="00B1229A"/>
    <w:rsid w:val="00B131C7"/>
    <w:rsid w:val="00B23165"/>
    <w:rsid w:val="00B25A3E"/>
    <w:rsid w:val="00B326E8"/>
    <w:rsid w:val="00B34242"/>
    <w:rsid w:val="00B52F36"/>
    <w:rsid w:val="00B53C5A"/>
    <w:rsid w:val="00B545B3"/>
    <w:rsid w:val="00B60647"/>
    <w:rsid w:val="00B617C1"/>
    <w:rsid w:val="00B6456F"/>
    <w:rsid w:val="00B67D71"/>
    <w:rsid w:val="00B718FC"/>
    <w:rsid w:val="00BA3011"/>
    <w:rsid w:val="00BC4D3C"/>
    <w:rsid w:val="00BC638F"/>
    <w:rsid w:val="00BC63BA"/>
    <w:rsid w:val="00BD297F"/>
    <w:rsid w:val="00C07657"/>
    <w:rsid w:val="00C159A8"/>
    <w:rsid w:val="00C15A45"/>
    <w:rsid w:val="00C15B8C"/>
    <w:rsid w:val="00C259F6"/>
    <w:rsid w:val="00C37369"/>
    <w:rsid w:val="00C426BA"/>
    <w:rsid w:val="00C46F66"/>
    <w:rsid w:val="00C50314"/>
    <w:rsid w:val="00C51FE1"/>
    <w:rsid w:val="00C52D91"/>
    <w:rsid w:val="00C56CCB"/>
    <w:rsid w:val="00C63CD1"/>
    <w:rsid w:val="00C724C9"/>
    <w:rsid w:val="00C7388A"/>
    <w:rsid w:val="00C858DE"/>
    <w:rsid w:val="00C9297A"/>
    <w:rsid w:val="00C963D3"/>
    <w:rsid w:val="00CA103E"/>
    <w:rsid w:val="00CA4801"/>
    <w:rsid w:val="00CB3E0C"/>
    <w:rsid w:val="00CC4401"/>
    <w:rsid w:val="00CD09BC"/>
    <w:rsid w:val="00CF4F20"/>
    <w:rsid w:val="00D12AC1"/>
    <w:rsid w:val="00D21B21"/>
    <w:rsid w:val="00D26538"/>
    <w:rsid w:val="00D36465"/>
    <w:rsid w:val="00D40F82"/>
    <w:rsid w:val="00D462CB"/>
    <w:rsid w:val="00D51A5A"/>
    <w:rsid w:val="00D52990"/>
    <w:rsid w:val="00D907BA"/>
    <w:rsid w:val="00D968A1"/>
    <w:rsid w:val="00DA04F5"/>
    <w:rsid w:val="00DA0569"/>
    <w:rsid w:val="00DA3143"/>
    <w:rsid w:val="00DA5FCB"/>
    <w:rsid w:val="00DA63DA"/>
    <w:rsid w:val="00DA74CD"/>
    <w:rsid w:val="00DB02A2"/>
    <w:rsid w:val="00DC0FF8"/>
    <w:rsid w:val="00DD055E"/>
    <w:rsid w:val="00DE23F8"/>
    <w:rsid w:val="00DE3F0A"/>
    <w:rsid w:val="00E06493"/>
    <w:rsid w:val="00E06C1E"/>
    <w:rsid w:val="00E21057"/>
    <w:rsid w:val="00E35169"/>
    <w:rsid w:val="00E35718"/>
    <w:rsid w:val="00E52404"/>
    <w:rsid w:val="00E56919"/>
    <w:rsid w:val="00E62A0E"/>
    <w:rsid w:val="00E63FAC"/>
    <w:rsid w:val="00E6590A"/>
    <w:rsid w:val="00E727BB"/>
    <w:rsid w:val="00E73F63"/>
    <w:rsid w:val="00E82016"/>
    <w:rsid w:val="00E82A24"/>
    <w:rsid w:val="00E8598D"/>
    <w:rsid w:val="00E85E13"/>
    <w:rsid w:val="00E90C22"/>
    <w:rsid w:val="00E9547E"/>
    <w:rsid w:val="00EA367C"/>
    <w:rsid w:val="00EB5B17"/>
    <w:rsid w:val="00EB7F27"/>
    <w:rsid w:val="00EC19AF"/>
    <w:rsid w:val="00EC4B09"/>
    <w:rsid w:val="00ED7698"/>
    <w:rsid w:val="00F002D8"/>
    <w:rsid w:val="00F03B5B"/>
    <w:rsid w:val="00F06C7F"/>
    <w:rsid w:val="00F12557"/>
    <w:rsid w:val="00F16BAD"/>
    <w:rsid w:val="00F27AC2"/>
    <w:rsid w:val="00F30E7C"/>
    <w:rsid w:val="00F31BDE"/>
    <w:rsid w:val="00F42C7E"/>
    <w:rsid w:val="00F45DC9"/>
    <w:rsid w:val="00F5390D"/>
    <w:rsid w:val="00F56398"/>
    <w:rsid w:val="00F57BF4"/>
    <w:rsid w:val="00F667B1"/>
    <w:rsid w:val="00F7187B"/>
    <w:rsid w:val="00F81CFE"/>
    <w:rsid w:val="00F83EDC"/>
    <w:rsid w:val="00F97131"/>
    <w:rsid w:val="00FA1F16"/>
    <w:rsid w:val="00FA62B9"/>
    <w:rsid w:val="00FB0A8A"/>
    <w:rsid w:val="00FB5BFB"/>
    <w:rsid w:val="00FB5D08"/>
    <w:rsid w:val="00FD1180"/>
    <w:rsid w:val="00FE0D19"/>
    <w:rsid w:val="00FE2E20"/>
    <w:rsid w:val="00FE3B2B"/>
    <w:rsid w:val="00FE4AAD"/>
    <w:rsid w:val="00FE7F51"/>
    <w:rsid w:val="00F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605FB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5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3F6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C9297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97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9297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9297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C9297A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9297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DE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DE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9D"/>
    <w:rPr>
      <w:rFonts w:ascii="Tahoma" w:eastAsia="Calibri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94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94A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401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D43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605FB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5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3F6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C9297A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9297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9297A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29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9297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9297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C9297A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9297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DE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4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DE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9D"/>
    <w:rPr>
      <w:rFonts w:ascii="Tahoma" w:eastAsia="Calibri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94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94A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401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D43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uzykbia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310E7-B9C4-41B3-B25D-3076AF2C0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1588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zsm</dc:creator>
  <cp:lastModifiedBy>FelinskaI</cp:lastModifiedBy>
  <cp:revision>79</cp:revision>
  <cp:lastPrinted>2022-02-15T09:12:00Z</cp:lastPrinted>
  <dcterms:created xsi:type="dcterms:W3CDTF">2021-03-09T09:24:00Z</dcterms:created>
  <dcterms:modified xsi:type="dcterms:W3CDTF">2022-02-15T09:20:00Z</dcterms:modified>
</cp:coreProperties>
</file>