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4D2" w:rsidRDefault="00E704D2">
      <w:pPr>
        <w:rPr>
          <w:rFonts w:ascii="Times New Roman" w:hAnsi="Times New Roman" w:cs="Times New Roman"/>
          <w:b/>
          <w:sz w:val="52"/>
          <w:szCs w:val="52"/>
        </w:rPr>
      </w:pPr>
      <w:r w:rsidRPr="00E704D2">
        <w:rPr>
          <w:rFonts w:ascii="Times New Roman" w:hAnsi="Times New Roman" w:cs="Times New Roman"/>
          <w:b/>
          <w:sz w:val="52"/>
          <w:szCs w:val="52"/>
        </w:rPr>
        <w:t>Jak nauka w szkole muzycznej wpływa na rozwój dziecka?</w:t>
      </w:r>
    </w:p>
    <w:p w:rsidR="00E704D2" w:rsidRPr="00E704D2" w:rsidRDefault="00E704D2">
      <w:pPr>
        <w:rPr>
          <w:rFonts w:ascii="Times New Roman" w:hAnsi="Times New Roman" w:cs="Times New Roman"/>
          <w:b/>
          <w:sz w:val="52"/>
          <w:szCs w:val="52"/>
        </w:rPr>
      </w:pPr>
    </w:p>
    <w:p w:rsidR="00E704D2" w:rsidRDefault="00E704D2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„Ściąga” dla rodziców.</w:t>
      </w:r>
    </w:p>
    <w:p w:rsidR="00896EB4" w:rsidRDefault="00896EB4">
      <w:pPr>
        <w:rPr>
          <w:rFonts w:ascii="Times New Roman" w:hAnsi="Times New Roman" w:cs="Times New Roman"/>
          <w:sz w:val="40"/>
          <w:szCs w:val="40"/>
        </w:rPr>
      </w:pPr>
      <w:r w:rsidRPr="00E704D2">
        <w:rPr>
          <w:rFonts w:ascii="Times New Roman" w:hAnsi="Times New Roman" w:cs="Times New Roman"/>
          <w:sz w:val="40"/>
          <w:szCs w:val="40"/>
        </w:rPr>
        <w:t>Jakie informacje znajdziesz w niniejszej publikacj</w:t>
      </w:r>
      <w:r w:rsidR="00B96B14" w:rsidRPr="00E704D2">
        <w:rPr>
          <w:rFonts w:ascii="Times New Roman" w:hAnsi="Times New Roman" w:cs="Times New Roman"/>
          <w:sz w:val="40"/>
          <w:szCs w:val="40"/>
        </w:rPr>
        <w:t>i</w:t>
      </w:r>
      <w:r w:rsidRPr="00E704D2">
        <w:rPr>
          <w:rFonts w:ascii="Times New Roman" w:hAnsi="Times New Roman" w:cs="Times New Roman"/>
          <w:sz w:val="40"/>
          <w:szCs w:val="40"/>
        </w:rPr>
        <w:t>?</w:t>
      </w:r>
    </w:p>
    <w:p w:rsidR="00E704D2" w:rsidRPr="00E704D2" w:rsidRDefault="00E704D2">
      <w:pPr>
        <w:rPr>
          <w:rFonts w:ascii="Times New Roman" w:hAnsi="Times New Roman" w:cs="Times New Roman"/>
          <w:sz w:val="40"/>
          <w:szCs w:val="40"/>
        </w:rPr>
      </w:pPr>
    </w:p>
    <w:p w:rsidR="00896EB4" w:rsidRPr="00E704D2" w:rsidRDefault="00896EB4" w:rsidP="00896EB4">
      <w:pPr>
        <w:pStyle w:val="Akapitzlist"/>
        <w:numPr>
          <w:ilvl w:val="0"/>
          <w:numId w:val="38"/>
        </w:numPr>
        <w:rPr>
          <w:rFonts w:ascii="Times New Roman" w:hAnsi="Times New Roman" w:cs="Times New Roman"/>
          <w:sz w:val="40"/>
          <w:szCs w:val="40"/>
        </w:rPr>
      </w:pPr>
      <w:r w:rsidRPr="00E704D2">
        <w:rPr>
          <w:rFonts w:ascii="Times New Roman" w:hAnsi="Times New Roman" w:cs="Times New Roman"/>
          <w:sz w:val="40"/>
          <w:szCs w:val="40"/>
        </w:rPr>
        <w:t>System kształcenia muzycznego w Polsce i na świecie.</w:t>
      </w:r>
    </w:p>
    <w:p w:rsidR="00896EB4" w:rsidRPr="00E704D2" w:rsidRDefault="00B96B14" w:rsidP="00896EB4">
      <w:pPr>
        <w:pStyle w:val="Akapitzlist"/>
        <w:numPr>
          <w:ilvl w:val="0"/>
          <w:numId w:val="38"/>
        </w:numPr>
        <w:rPr>
          <w:rFonts w:ascii="Times New Roman" w:hAnsi="Times New Roman" w:cs="Times New Roman"/>
          <w:sz w:val="40"/>
          <w:szCs w:val="40"/>
        </w:rPr>
      </w:pPr>
      <w:r w:rsidRPr="00E704D2">
        <w:rPr>
          <w:rFonts w:ascii="Times New Roman" w:hAnsi="Times New Roman" w:cs="Times New Roman"/>
          <w:sz w:val="40"/>
          <w:szCs w:val="40"/>
        </w:rPr>
        <w:t xml:space="preserve">Korzyści w rozwoju dziecka </w:t>
      </w:r>
      <w:proofErr w:type="gramStart"/>
      <w:r w:rsidRPr="00E704D2">
        <w:rPr>
          <w:rFonts w:ascii="Times New Roman" w:hAnsi="Times New Roman" w:cs="Times New Roman"/>
          <w:sz w:val="40"/>
          <w:szCs w:val="40"/>
        </w:rPr>
        <w:t xml:space="preserve">wynikające </w:t>
      </w:r>
      <w:r w:rsidR="00E704D2">
        <w:rPr>
          <w:rFonts w:ascii="Times New Roman" w:hAnsi="Times New Roman" w:cs="Times New Roman"/>
          <w:sz w:val="40"/>
          <w:szCs w:val="40"/>
        </w:rPr>
        <w:t xml:space="preserve">                 </w:t>
      </w:r>
      <w:r w:rsidRPr="00E704D2">
        <w:rPr>
          <w:rFonts w:ascii="Times New Roman" w:hAnsi="Times New Roman" w:cs="Times New Roman"/>
          <w:sz w:val="40"/>
          <w:szCs w:val="40"/>
        </w:rPr>
        <w:t>z</w:t>
      </w:r>
      <w:proofErr w:type="gramEnd"/>
      <w:r w:rsidRPr="00E704D2">
        <w:rPr>
          <w:rFonts w:ascii="Times New Roman" w:hAnsi="Times New Roman" w:cs="Times New Roman"/>
          <w:sz w:val="40"/>
          <w:szCs w:val="40"/>
        </w:rPr>
        <w:t xml:space="preserve"> uczęszczania do szkoły muzycznej.</w:t>
      </w:r>
    </w:p>
    <w:p w:rsidR="00B96B14" w:rsidRPr="00E704D2" w:rsidRDefault="00B96B14" w:rsidP="00896EB4">
      <w:pPr>
        <w:pStyle w:val="Akapitzlist"/>
        <w:numPr>
          <w:ilvl w:val="0"/>
          <w:numId w:val="38"/>
        </w:numPr>
        <w:rPr>
          <w:rFonts w:ascii="Times New Roman" w:hAnsi="Times New Roman" w:cs="Times New Roman"/>
          <w:sz w:val="40"/>
          <w:szCs w:val="40"/>
        </w:rPr>
      </w:pPr>
      <w:r w:rsidRPr="00E704D2">
        <w:rPr>
          <w:rFonts w:ascii="Times New Roman" w:hAnsi="Times New Roman" w:cs="Times New Roman"/>
          <w:sz w:val="40"/>
          <w:szCs w:val="40"/>
        </w:rPr>
        <w:t>Czy na pewno fortepian?</w:t>
      </w:r>
    </w:p>
    <w:p w:rsidR="00B96B14" w:rsidRPr="00E704D2" w:rsidRDefault="00B96B14" w:rsidP="00896EB4">
      <w:pPr>
        <w:pStyle w:val="Akapitzlist"/>
        <w:numPr>
          <w:ilvl w:val="0"/>
          <w:numId w:val="38"/>
        </w:numPr>
        <w:rPr>
          <w:rFonts w:ascii="Times New Roman" w:hAnsi="Times New Roman" w:cs="Times New Roman"/>
          <w:sz w:val="40"/>
          <w:szCs w:val="40"/>
        </w:rPr>
      </w:pPr>
      <w:r w:rsidRPr="00E704D2">
        <w:rPr>
          <w:rFonts w:ascii="Times New Roman" w:hAnsi="Times New Roman" w:cs="Times New Roman"/>
          <w:sz w:val="40"/>
          <w:szCs w:val="40"/>
        </w:rPr>
        <w:t>Przykładowe badania naukowe dotyczące wpływu nauki gry na rozwój dziecka.</w:t>
      </w:r>
    </w:p>
    <w:p w:rsidR="00B96B14" w:rsidRDefault="00B96B14" w:rsidP="00896EB4">
      <w:pPr>
        <w:pStyle w:val="Akapitzlist"/>
        <w:numPr>
          <w:ilvl w:val="0"/>
          <w:numId w:val="38"/>
        </w:numPr>
        <w:rPr>
          <w:rFonts w:ascii="Times New Roman" w:hAnsi="Times New Roman" w:cs="Times New Roman"/>
          <w:sz w:val="40"/>
          <w:szCs w:val="40"/>
        </w:rPr>
      </w:pPr>
      <w:r w:rsidRPr="00E704D2">
        <w:rPr>
          <w:rFonts w:ascii="Times New Roman" w:hAnsi="Times New Roman" w:cs="Times New Roman"/>
          <w:sz w:val="40"/>
          <w:szCs w:val="40"/>
        </w:rPr>
        <w:t>Sławni ludzie, którzy grają</w:t>
      </w:r>
      <w:r w:rsidR="00E704D2">
        <w:rPr>
          <w:rFonts w:ascii="Times New Roman" w:hAnsi="Times New Roman" w:cs="Times New Roman"/>
          <w:sz w:val="40"/>
          <w:szCs w:val="40"/>
        </w:rPr>
        <w:t>, grali</w:t>
      </w:r>
      <w:r w:rsidRPr="00E704D2">
        <w:rPr>
          <w:rFonts w:ascii="Times New Roman" w:hAnsi="Times New Roman" w:cs="Times New Roman"/>
          <w:sz w:val="40"/>
          <w:szCs w:val="40"/>
        </w:rPr>
        <w:t xml:space="preserve"> na instrumentach.</w:t>
      </w:r>
    </w:p>
    <w:p w:rsidR="00E704D2" w:rsidRDefault="00E704D2" w:rsidP="00E704D2">
      <w:pPr>
        <w:rPr>
          <w:rFonts w:ascii="Times New Roman" w:hAnsi="Times New Roman" w:cs="Times New Roman"/>
          <w:sz w:val="40"/>
          <w:szCs w:val="40"/>
        </w:rPr>
      </w:pPr>
    </w:p>
    <w:p w:rsidR="00E704D2" w:rsidRDefault="00E704D2" w:rsidP="00E704D2">
      <w:pPr>
        <w:rPr>
          <w:rFonts w:ascii="Times New Roman" w:hAnsi="Times New Roman" w:cs="Times New Roman"/>
          <w:sz w:val="40"/>
          <w:szCs w:val="40"/>
        </w:rPr>
      </w:pPr>
    </w:p>
    <w:p w:rsidR="00E704D2" w:rsidRDefault="00E704D2" w:rsidP="00E704D2">
      <w:pPr>
        <w:rPr>
          <w:rFonts w:ascii="Times New Roman" w:hAnsi="Times New Roman" w:cs="Times New Roman"/>
          <w:sz w:val="40"/>
          <w:szCs w:val="40"/>
        </w:rPr>
      </w:pPr>
    </w:p>
    <w:p w:rsidR="00E704D2" w:rsidRDefault="00E704D2" w:rsidP="00E704D2">
      <w:pPr>
        <w:rPr>
          <w:rFonts w:ascii="Times New Roman" w:hAnsi="Times New Roman" w:cs="Times New Roman"/>
          <w:sz w:val="40"/>
          <w:szCs w:val="40"/>
        </w:rPr>
      </w:pPr>
    </w:p>
    <w:p w:rsidR="00E704D2" w:rsidRDefault="00E704D2" w:rsidP="00E704D2">
      <w:pPr>
        <w:rPr>
          <w:rFonts w:ascii="Times New Roman" w:hAnsi="Times New Roman" w:cs="Times New Roman"/>
          <w:sz w:val="40"/>
          <w:szCs w:val="40"/>
        </w:rPr>
      </w:pPr>
    </w:p>
    <w:p w:rsidR="00E704D2" w:rsidRDefault="00E704D2" w:rsidP="00E704D2">
      <w:pPr>
        <w:rPr>
          <w:rFonts w:ascii="Times New Roman" w:hAnsi="Times New Roman" w:cs="Times New Roman"/>
          <w:sz w:val="40"/>
          <w:szCs w:val="40"/>
        </w:rPr>
      </w:pPr>
    </w:p>
    <w:p w:rsidR="00E704D2" w:rsidRDefault="00E704D2" w:rsidP="00E704D2">
      <w:pPr>
        <w:rPr>
          <w:rFonts w:ascii="Times New Roman" w:hAnsi="Times New Roman" w:cs="Times New Roman"/>
          <w:sz w:val="40"/>
          <w:szCs w:val="40"/>
        </w:rPr>
      </w:pPr>
    </w:p>
    <w:p w:rsidR="00E704D2" w:rsidRDefault="00E704D2">
      <w:pPr>
        <w:rPr>
          <w:rFonts w:ascii="Times New Roman" w:hAnsi="Times New Roman" w:cs="Times New Roman"/>
          <w:sz w:val="40"/>
          <w:szCs w:val="40"/>
        </w:rPr>
      </w:pPr>
    </w:p>
    <w:p w:rsidR="00E704D2" w:rsidRDefault="00E704D2">
      <w:pPr>
        <w:rPr>
          <w:rFonts w:ascii="Times New Roman" w:hAnsi="Times New Roman" w:cs="Times New Roman"/>
          <w:sz w:val="40"/>
          <w:szCs w:val="40"/>
        </w:rPr>
      </w:pPr>
    </w:p>
    <w:p w:rsidR="001F5345" w:rsidRPr="00BC12C4" w:rsidRDefault="00DA1E5C">
      <w:pPr>
        <w:rPr>
          <w:rFonts w:ascii="Times New Roman" w:hAnsi="Times New Roman" w:cs="Times New Roman"/>
          <w:sz w:val="24"/>
          <w:szCs w:val="24"/>
        </w:rPr>
      </w:pPr>
      <w:r w:rsidRPr="00BC12C4">
        <w:rPr>
          <w:rFonts w:ascii="Times New Roman" w:hAnsi="Times New Roman" w:cs="Times New Roman"/>
          <w:sz w:val="24"/>
          <w:szCs w:val="24"/>
        </w:rPr>
        <w:t>Gratulujemy rodzicu, jeśli chcesz zapisać swoje dziecko na zajęcia do szkoły muzycznej!</w:t>
      </w:r>
    </w:p>
    <w:p w:rsidR="00DA1E5C" w:rsidRPr="00BC12C4" w:rsidRDefault="00DA1E5C">
      <w:pPr>
        <w:rPr>
          <w:rFonts w:ascii="Times New Roman" w:hAnsi="Times New Roman" w:cs="Times New Roman"/>
          <w:sz w:val="24"/>
          <w:szCs w:val="24"/>
        </w:rPr>
      </w:pPr>
      <w:r w:rsidRPr="00BC12C4">
        <w:rPr>
          <w:rFonts w:ascii="Times New Roman" w:hAnsi="Times New Roman" w:cs="Times New Roman"/>
          <w:sz w:val="24"/>
          <w:szCs w:val="24"/>
        </w:rPr>
        <w:t>Gratulujemy, jeśli nawet tylko rozważasz taką decyzję – to dobra droga!</w:t>
      </w:r>
    </w:p>
    <w:p w:rsidR="00DA1E5C" w:rsidRPr="00BC12C4" w:rsidRDefault="00DA1E5C">
      <w:pPr>
        <w:rPr>
          <w:rFonts w:ascii="Times New Roman" w:hAnsi="Times New Roman" w:cs="Times New Roman"/>
          <w:sz w:val="24"/>
          <w:szCs w:val="24"/>
        </w:rPr>
      </w:pPr>
      <w:r w:rsidRPr="00BC12C4">
        <w:rPr>
          <w:rFonts w:ascii="Times New Roman" w:hAnsi="Times New Roman" w:cs="Times New Roman"/>
          <w:sz w:val="24"/>
          <w:szCs w:val="24"/>
        </w:rPr>
        <w:t>Tak po prostu jest to dobra decyzja, której uargumentowaniem zajmiemy się w poniższym tekście. Na razie uwierz nam, choć jako nauczyciele szkoły muzycznej nie jesteśmy bezstronni – nauka w szkole muzycznej dla Twojego dziecka jest znakomitym wyborem! Dziecko dzięki nauce gry na instrumencie rozwija się, swój mózg, swoje kompetencje społeczne, nabywa nowych umiejętności – nie tylko opanowuje umiejętność gry na instrumencie,</w:t>
      </w:r>
      <w:r w:rsidR="00896EB4" w:rsidRPr="00BC12C4">
        <w:rPr>
          <w:rFonts w:ascii="Times New Roman" w:hAnsi="Times New Roman" w:cs="Times New Roman"/>
          <w:sz w:val="24"/>
          <w:szCs w:val="24"/>
        </w:rPr>
        <w:t xml:space="preserve"> ale również</w:t>
      </w:r>
      <w:r w:rsidRPr="00BC12C4">
        <w:rPr>
          <w:rFonts w:ascii="Times New Roman" w:hAnsi="Times New Roman" w:cs="Times New Roman"/>
          <w:sz w:val="24"/>
          <w:szCs w:val="24"/>
        </w:rPr>
        <w:t xml:space="preserve"> czytania nut, zasad obycia na scenie, funkcjonowania w </w:t>
      </w:r>
      <w:proofErr w:type="gramStart"/>
      <w:r w:rsidRPr="00BC12C4">
        <w:rPr>
          <w:rFonts w:ascii="Times New Roman" w:hAnsi="Times New Roman" w:cs="Times New Roman"/>
          <w:sz w:val="24"/>
          <w:szCs w:val="24"/>
        </w:rPr>
        <w:t xml:space="preserve">zespole </w:t>
      </w:r>
      <w:r w:rsidR="006137DF">
        <w:rPr>
          <w:rFonts w:ascii="Times New Roman" w:hAnsi="Times New Roman" w:cs="Times New Roman"/>
          <w:sz w:val="24"/>
          <w:szCs w:val="24"/>
        </w:rPr>
        <w:t xml:space="preserve">     </w:t>
      </w:r>
      <w:r w:rsidRPr="00BC12C4">
        <w:rPr>
          <w:rFonts w:ascii="Times New Roman" w:hAnsi="Times New Roman" w:cs="Times New Roman"/>
          <w:sz w:val="24"/>
          <w:szCs w:val="24"/>
        </w:rPr>
        <w:t>w</w:t>
      </w:r>
      <w:proofErr w:type="gramEnd"/>
      <w:r w:rsidRPr="00BC12C4">
        <w:rPr>
          <w:rFonts w:ascii="Times New Roman" w:hAnsi="Times New Roman" w:cs="Times New Roman"/>
          <w:sz w:val="24"/>
          <w:szCs w:val="24"/>
        </w:rPr>
        <w:t xml:space="preserve"> sposób w jaki nie zapewni mu żadna inna szkoła.</w:t>
      </w:r>
    </w:p>
    <w:p w:rsidR="00DA1E5C" w:rsidRPr="00BC12C4" w:rsidRDefault="00DA1E5C">
      <w:pPr>
        <w:rPr>
          <w:rFonts w:ascii="Times New Roman" w:hAnsi="Times New Roman" w:cs="Times New Roman"/>
          <w:sz w:val="24"/>
          <w:szCs w:val="24"/>
        </w:rPr>
      </w:pPr>
      <w:r w:rsidRPr="00BC12C4">
        <w:rPr>
          <w:rFonts w:ascii="Times New Roman" w:hAnsi="Times New Roman" w:cs="Times New Roman"/>
          <w:sz w:val="24"/>
          <w:szCs w:val="24"/>
        </w:rPr>
        <w:t>A teraz konk</w:t>
      </w:r>
      <w:r w:rsidR="00896EB4" w:rsidRPr="00BC12C4">
        <w:rPr>
          <w:rFonts w:ascii="Times New Roman" w:hAnsi="Times New Roman" w:cs="Times New Roman"/>
          <w:sz w:val="24"/>
          <w:szCs w:val="24"/>
        </w:rPr>
        <w:t>r</w:t>
      </w:r>
      <w:r w:rsidRPr="00BC12C4">
        <w:rPr>
          <w:rFonts w:ascii="Times New Roman" w:hAnsi="Times New Roman" w:cs="Times New Roman"/>
          <w:sz w:val="24"/>
          <w:szCs w:val="24"/>
        </w:rPr>
        <w:t>ety.</w:t>
      </w:r>
    </w:p>
    <w:p w:rsidR="00DA1E5C" w:rsidRPr="00BC12C4" w:rsidRDefault="00DA1E5C">
      <w:pPr>
        <w:rPr>
          <w:rFonts w:ascii="Times New Roman" w:hAnsi="Times New Roman" w:cs="Times New Roman"/>
          <w:sz w:val="24"/>
          <w:szCs w:val="24"/>
        </w:rPr>
      </w:pPr>
    </w:p>
    <w:p w:rsidR="00335EAC" w:rsidRPr="00BC12C4" w:rsidRDefault="00FC3266">
      <w:pPr>
        <w:rPr>
          <w:rFonts w:ascii="Times New Roman" w:hAnsi="Times New Roman" w:cs="Times New Roman"/>
          <w:b/>
          <w:sz w:val="24"/>
          <w:szCs w:val="24"/>
        </w:rPr>
      </w:pPr>
      <w:r w:rsidRPr="00BC12C4">
        <w:rPr>
          <w:rFonts w:ascii="Times New Roman" w:hAnsi="Times New Roman" w:cs="Times New Roman"/>
          <w:b/>
          <w:sz w:val="24"/>
          <w:szCs w:val="24"/>
        </w:rPr>
        <w:t xml:space="preserve">Czy wiesz, że Polska należy do jednych z nielicznych krajów na świecie, w których istnieje system państwowych, publicznych szkół muzycznych I st.? </w:t>
      </w:r>
    </w:p>
    <w:p w:rsidR="00FC3266" w:rsidRPr="00BC12C4" w:rsidRDefault="00FC3266">
      <w:pPr>
        <w:rPr>
          <w:rFonts w:ascii="Times New Roman" w:hAnsi="Times New Roman" w:cs="Times New Roman"/>
          <w:sz w:val="24"/>
          <w:szCs w:val="24"/>
        </w:rPr>
      </w:pPr>
      <w:r w:rsidRPr="00BC12C4">
        <w:rPr>
          <w:rFonts w:ascii="Times New Roman" w:hAnsi="Times New Roman" w:cs="Times New Roman"/>
          <w:sz w:val="24"/>
          <w:szCs w:val="24"/>
        </w:rPr>
        <w:t>Mało tego w Polsce szkoły muzyczne kształcą dzieci pod kontem całoś</w:t>
      </w:r>
      <w:r w:rsidR="00B96B14" w:rsidRPr="00BC12C4">
        <w:rPr>
          <w:rFonts w:ascii="Times New Roman" w:hAnsi="Times New Roman" w:cs="Times New Roman"/>
          <w:sz w:val="24"/>
          <w:szCs w:val="24"/>
        </w:rPr>
        <w:t xml:space="preserve">ciowym: instrument, kształcenie </w:t>
      </w:r>
      <w:r w:rsidRPr="00BC12C4">
        <w:rPr>
          <w:rFonts w:ascii="Times New Roman" w:hAnsi="Times New Roman" w:cs="Times New Roman"/>
          <w:sz w:val="24"/>
          <w:szCs w:val="24"/>
        </w:rPr>
        <w:t xml:space="preserve">słuchu, nauka o muzyce, rytmika, zespół instrumentalny lub chór, fortepian dodatkowy. Po ukończeniu psm I st. młody człowiek jest </w:t>
      </w:r>
      <w:r w:rsidR="00FA4187" w:rsidRPr="00BC12C4">
        <w:rPr>
          <w:rFonts w:ascii="Times New Roman" w:hAnsi="Times New Roman" w:cs="Times New Roman"/>
          <w:sz w:val="24"/>
          <w:szCs w:val="24"/>
        </w:rPr>
        <w:t xml:space="preserve">nie </w:t>
      </w:r>
      <w:r w:rsidR="00FA4187">
        <w:rPr>
          <w:rFonts w:ascii="Times New Roman" w:hAnsi="Times New Roman" w:cs="Times New Roman"/>
          <w:sz w:val="24"/>
          <w:szCs w:val="24"/>
        </w:rPr>
        <w:t>tylko dobrze grającym instrumentalistą</w:t>
      </w:r>
      <w:r w:rsidRPr="00BC12C4">
        <w:rPr>
          <w:rFonts w:ascii="Times New Roman" w:hAnsi="Times New Roman" w:cs="Times New Roman"/>
          <w:sz w:val="24"/>
          <w:szCs w:val="24"/>
        </w:rPr>
        <w:t xml:space="preserve">, ale również posiada podstawową wiedzę na temat teorii i historii muzyki, jest w stanie zagrać prosty akompaniament na fortepianie. </w:t>
      </w:r>
    </w:p>
    <w:p w:rsidR="00FC3266" w:rsidRPr="00BC12C4" w:rsidRDefault="00FC3266">
      <w:pPr>
        <w:rPr>
          <w:rFonts w:ascii="Times New Roman" w:hAnsi="Times New Roman" w:cs="Times New Roman"/>
          <w:sz w:val="24"/>
          <w:szCs w:val="24"/>
        </w:rPr>
      </w:pPr>
    </w:p>
    <w:p w:rsidR="00FC3266" w:rsidRPr="00BC12C4" w:rsidRDefault="00FC3266" w:rsidP="00FC32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Kraje z podobnym systemem</w:t>
      </w:r>
    </w:p>
    <w:p w:rsidR="00FC3266" w:rsidRPr="00BC12C4" w:rsidRDefault="00FC3266" w:rsidP="00FC326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Czechy i Słowacja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funkcjonują </w:t>
      </w:r>
      <w:proofErr w:type="spellStart"/>
      <w:r w:rsidRPr="00BC12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Základní</w:t>
      </w:r>
      <w:proofErr w:type="spellEnd"/>
      <w:r w:rsidRPr="00BC12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proofErr w:type="spellStart"/>
      <w:r w:rsidRPr="00BC12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umělecké</w:t>
      </w:r>
      <w:proofErr w:type="spellEnd"/>
      <w:r w:rsidRPr="00BC12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proofErr w:type="spellStart"/>
      <w:r w:rsidRPr="00BC12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školy</w:t>
      </w:r>
      <w:proofErr w:type="spellEnd"/>
      <w:r w:rsidRPr="00BC12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(ZUŠ)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>, czyli podstawowe szkoły artystyczne, które oferują edukację muzyczną podobną do polskich szkół muzycznych I stopnia.</w:t>
      </w:r>
    </w:p>
    <w:p w:rsidR="00FC3266" w:rsidRPr="00BC12C4" w:rsidRDefault="00FC3266" w:rsidP="00FC326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Węgry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istnieje rozbudowany system szkół muzycznych na poziomie podstawowym, a edukacja muzyczna jest tam wysoko rozwinięta dzięki metodzie </w:t>
      </w:r>
      <w:proofErr w:type="spellStart"/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>Kodálya</w:t>
      </w:r>
      <w:proofErr w:type="spellEnd"/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C3266" w:rsidRPr="00BC12C4" w:rsidRDefault="00FC3266" w:rsidP="00FC326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Rosja i kraje byłego ZSRR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istnieją </w:t>
      </w:r>
      <w:proofErr w:type="spellStart"/>
      <w:r w:rsidRPr="00BC12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Detskie</w:t>
      </w:r>
      <w:proofErr w:type="spellEnd"/>
      <w:r w:rsidRPr="00BC12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proofErr w:type="spellStart"/>
      <w:r w:rsidRPr="00BC12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muzykalnye</w:t>
      </w:r>
      <w:proofErr w:type="spellEnd"/>
      <w:r w:rsidRPr="00BC12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szkoły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>Детские</w:t>
      </w:r>
      <w:proofErr w:type="spellEnd"/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>музыкальные</w:t>
      </w:r>
      <w:proofErr w:type="spellEnd"/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>школы</w:t>
      </w:r>
      <w:proofErr w:type="spellEnd"/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>), które odpowiadają polskim szkołom I stopnia i są częścią systemu edukacji artystycznej.</w:t>
      </w:r>
    </w:p>
    <w:p w:rsidR="00B96B14" w:rsidRPr="00BC12C4" w:rsidRDefault="00B96B14" w:rsidP="00FC32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FC3266" w:rsidRPr="00BC12C4" w:rsidRDefault="00FC3266" w:rsidP="00FC32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Kraje, gdzie system jest inny</w:t>
      </w:r>
    </w:p>
    <w:p w:rsidR="00FC3266" w:rsidRPr="00BC12C4" w:rsidRDefault="00FC3266" w:rsidP="00FC326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Niemcy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nie ma jednolitego systemu szkół muzycznych I stopnia, ale </w:t>
      </w:r>
      <w:proofErr w:type="spellStart"/>
      <w:r w:rsidRPr="00BC12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Musikschulen</w:t>
      </w:r>
      <w:proofErr w:type="spellEnd"/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oferują edukację muzyczną na różnych poziomach, często finansowaną przez państwo lub samorządy.</w:t>
      </w:r>
    </w:p>
    <w:p w:rsidR="00FC3266" w:rsidRPr="00BC12C4" w:rsidRDefault="00FC3266" w:rsidP="00FC326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Francja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proofErr w:type="spellStart"/>
      <w:r w:rsidRPr="00BC12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Conservatoires</w:t>
      </w:r>
      <w:proofErr w:type="spellEnd"/>
      <w:r w:rsidRPr="00BC12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à </w:t>
      </w:r>
      <w:proofErr w:type="spellStart"/>
      <w:r w:rsidRPr="00BC12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Rayonnement</w:t>
      </w:r>
      <w:proofErr w:type="spellEnd"/>
      <w:r w:rsidRPr="00BC12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proofErr w:type="spellStart"/>
      <w:r w:rsidRPr="00BC12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Communal</w:t>
      </w:r>
      <w:proofErr w:type="spellEnd"/>
      <w:r w:rsidRPr="00BC12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/</w:t>
      </w:r>
      <w:proofErr w:type="spellStart"/>
      <w:r w:rsidRPr="00BC12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Régional</w:t>
      </w:r>
      <w:proofErr w:type="spellEnd"/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mogą oferować edukację na poziomie odpowiadającym polskiej szkole I stopnia, ale często nie jest to identyczny podział.</w:t>
      </w:r>
    </w:p>
    <w:p w:rsidR="00FC3266" w:rsidRPr="00BC12C4" w:rsidRDefault="00FC3266" w:rsidP="00FC326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USA i Wielka Brytania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edukacja muzyczna odbywa się głównie w szkołach ogólnokształcących, prywatnych akademiach muzycznych lub poprzez indywidualne lekcje. Nie ma tam państwowego systemu szkół muzycznych I stopnia.</w:t>
      </w:r>
    </w:p>
    <w:p w:rsidR="00FC3266" w:rsidRPr="00BC12C4" w:rsidRDefault="00FC3266" w:rsidP="00FC326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C3266" w:rsidRPr="00BC12C4" w:rsidRDefault="00FC3266" w:rsidP="00FC326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Jakie korzyści dla Twojego dziecka wynikają z uczęszczania do szkoły muzycznej?</w:t>
      </w:r>
    </w:p>
    <w:p w:rsidR="00FC3266" w:rsidRDefault="00FC3266" w:rsidP="00FC3266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C12C4">
        <w:rPr>
          <w:rFonts w:ascii="Times New Roman" w:hAnsi="Times New Roman" w:cs="Times New Roman"/>
          <w:sz w:val="24"/>
          <w:szCs w:val="24"/>
        </w:rPr>
        <w:t>Nauka w szkole muzycznej niesie za sobą wiele korzyści</w:t>
      </w:r>
      <w:r w:rsidR="00FA4187">
        <w:rPr>
          <w:rFonts w:ascii="Times New Roman" w:hAnsi="Times New Roman" w:cs="Times New Roman"/>
          <w:sz w:val="24"/>
          <w:szCs w:val="24"/>
        </w:rPr>
        <w:t>.</w:t>
      </w:r>
      <w:r w:rsidR="00AD7745">
        <w:rPr>
          <w:rFonts w:ascii="Times New Roman" w:hAnsi="Times New Roman" w:cs="Times New Roman"/>
          <w:sz w:val="24"/>
          <w:szCs w:val="24"/>
        </w:rPr>
        <w:t xml:space="preserve"> </w:t>
      </w:r>
      <w:r w:rsidRPr="00BC12C4">
        <w:rPr>
          <w:rFonts w:ascii="Times New Roman" w:hAnsi="Times New Roman" w:cs="Times New Roman"/>
          <w:sz w:val="24"/>
          <w:szCs w:val="24"/>
        </w:rPr>
        <w:t>Oto najważniejsze z nich:</w:t>
      </w:r>
    </w:p>
    <w:p w:rsidR="00AD7745" w:rsidRPr="00AD7745" w:rsidRDefault="00AD7745" w:rsidP="00FC3266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 w:rsidRPr="00AD7745">
        <w:rPr>
          <w:rFonts w:ascii="Times New Roman" w:hAnsi="Times New Roman" w:cs="Times New Roman"/>
          <w:b/>
          <w:sz w:val="24"/>
          <w:szCs w:val="24"/>
        </w:rPr>
        <w:t>Muzyczne:</w:t>
      </w:r>
    </w:p>
    <w:p w:rsidR="00FA4187" w:rsidRDefault="00FA4187" w:rsidP="00FC3266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</w:t>
      </w:r>
      <w:r w:rsidR="00AD7745">
        <w:rPr>
          <w:rFonts w:ascii="Times New Roman" w:hAnsi="Times New Roman" w:cs="Times New Roman"/>
          <w:sz w:val="24"/>
          <w:szCs w:val="24"/>
        </w:rPr>
        <w:t xml:space="preserve"> gry na instrumencie.</w:t>
      </w:r>
    </w:p>
    <w:p w:rsidR="00AD7745" w:rsidRDefault="00AD7745" w:rsidP="00FC3266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 współdziałania, muzykowania w grupie (orkiestra, chór)</w:t>
      </w:r>
    </w:p>
    <w:p w:rsidR="00AD7745" w:rsidRDefault="00AD7745" w:rsidP="00FC3266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Zasady kulturalnego zachowania się podczas koncertu i na scenie.</w:t>
      </w:r>
    </w:p>
    <w:p w:rsidR="00AD7745" w:rsidRPr="00BC12C4" w:rsidRDefault="00AD7745" w:rsidP="00FC3266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:rsidR="00FC3266" w:rsidRPr="00BC12C4" w:rsidRDefault="00FC3266" w:rsidP="00FC3266">
      <w:pPr>
        <w:pStyle w:val="Nagwek3"/>
        <w:rPr>
          <w:b w:val="0"/>
          <w:sz w:val="24"/>
          <w:szCs w:val="24"/>
        </w:rPr>
      </w:pPr>
      <w:r w:rsidRPr="00BC12C4">
        <w:rPr>
          <w:rStyle w:val="Pogrubienie"/>
          <w:rFonts w:eastAsiaTheme="majorEastAsia"/>
          <w:b/>
          <w:bCs/>
          <w:sz w:val="24"/>
          <w:szCs w:val="24"/>
        </w:rPr>
        <w:t>Rozwój intelektualny i emocjonalny</w:t>
      </w:r>
    </w:p>
    <w:p w:rsidR="00FC3266" w:rsidRPr="00BC12C4" w:rsidRDefault="00FC3266" w:rsidP="00FC3266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C12C4">
        <w:rPr>
          <w:rFonts w:ascii="Times New Roman" w:hAnsi="Times New Roman" w:cs="Times New Roman"/>
          <w:sz w:val="24"/>
          <w:szCs w:val="24"/>
        </w:rPr>
        <w:t xml:space="preserve"> </w:t>
      </w:r>
      <w:r w:rsidRPr="00BC12C4">
        <w:rPr>
          <w:rStyle w:val="Pogrubienie"/>
          <w:rFonts w:ascii="Times New Roman" w:hAnsi="Times New Roman" w:cs="Times New Roman"/>
          <w:b w:val="0"/>
          <w:sz w:val="24"/>
          <w:szCs w:val="24"/>
        </w:rPr>
        <w:t>Lepsza pamięć i koncentracja</w:t>
      </w:r>
      <w:r w:rsidRPr="00BC12C4">
        <w:rPr>
          <w:rFonts w:ascii="Times New Roman" w:hAnsi="Times New Roman" w:cs="Times New Roman"/>
          <w:sz w:val="24"/>
          <w:szCs w:val="24"/>
        </w:rPr>
        <w:t xml:space="preserve"> – regularne ćwiczenie gry na instrumencie wzmacnia zdolność zapamiętywania i skupiania uwagi.</w:t>
      </w:r>
      <w:r w:rsidRPr="00BC12C4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BC12C4">
        <w:rPr>
          <w:rStyle w:val="Pogrubienie"/>
          <w:rFonts w:ascii="Times New Roman" w:hAnsi="Times New Roman" w:cs="Times New Roman"/>
          <w:b w:val="0"/>
          <w:sz w:val="24"/>
          <w:szCs w:val="24"/>
        </w:rPr>
        <w:t>Rozwój zdolności matematycznych i językowych</w:t>
      </w:r>
      <w:r w:rsidRPr="00BC12C4">
        <w:rPr>
          <w:rFonts w:ascii="Times New Roman" w:hAnsi="Times New Roman" w:cs="Times New Roman"/>
          <w:sz w:val="24"/>
          <w:szCs w:val="24"/>
        </w:rPr>
        <w:t xml:space="preserve"> – nauka rytmu, struktury </w:t>
      </w:r>
      <w:proofErr w:type="gramStart"/>
      <w:r w:rsidRPr="00BC12C4">
        <w:rPr>
          <w:rFonts w:ascii="Times New Roman" w:hAnsi="Times New Roman" w:cs="Times New Roman"/>
          <w:sz w:val="24"/>
          <w:szCs w:val="24"/>
        </w:rPr>
        <w:t xml:space="preserve">muzycznej </w:t>
      </w:r>
      <w:r w:rsidR="006137D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C12C4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BC12C4">
        <w:rPr>
          <w:rFonts w:ascii="Times New Roman" w:hAnsi="Times New Roman" w:cs="Times New Roman"/>
          <w:sz w:val="24"/>
          <w:szCs w:val="24"/>
        </w:rPr>
        <w:t xml:space="preserve"> harmonii wspiera myślenie logiczne oraz zdolności językowe.</w:t>
      </w:r>
      <w:r w:rsidRPr="00BC12C4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BC12C4">
        <w:rPr>
          <w:rStyle w:val="Pogrubienie"/>
          <w:rFonts w:ascii="Times New Roman" w:hAnsi="Times New Roman" w:cs="Times New Roman"/>
          <w:b w:val="0"/>
          <w:sz w:val="24"/>
          <w:szCs w:val="24"/>
        </w:rPr>
        <w:t>Większa inteligencja emocjonalna</w:t>
      </w:r>
      <w:r w:rsidRPr="00BC12C4">
        <w:rPr>
          <w:rFonts w:ascii="Times New Roman" w:hAnsi="Times New Roman" w:cs="Times New Roman"/>
          <w:sz w:val="24"/>
          <w:szCs w:val="24"/>
        </w:rPr>
        <w:t xml:space="preserve"> – dziecko uczy się wyrażania emocji poprzez muzykę oraz rozwija empatię i wrażliwość.</w:t>
      </w:r>
    </w:p>
    <w:p w:rsidR="00335EAC" w:rsidRPr="00BC12C4" w:rsidRDefault="00335EAC" w:rsidP="00335EAC">
      <w:pPr>
        <w:pStyle w:val="Nagwek3"/>
        <w:rPr>
          <w:sz w:val="24"/>
          <w:szCs w:val="24"/>
        </w:rPr>
      </w:pPr>
      <w:r w:rsidRPr="00BC12C4">
        <w:rPr>
          <w:rStyle w:val="Pogrubienie"/>
          <w:rFonts w:eastAsiaTheme="majorEastAsia"/>
          <w:b/>
          <w:bCs/>
          <w:sz w:val="24"/>
          <w:szCs w:val="24"/>
        </w:rPr>
        <w:t>Rozwój pamięci</w:t>
      </w:r>
      <w:r w:rsidRPr="00BC12C4">
        <w:rPr>
          <w:sz w:val="24"/>
          <w:szCs w:val="24"/>
        </w:rPr>
        <w:t>.</w:t>
      </w:r>
    </w:p>
    <w:p w:rsidR="00335EAC" w:rsidRPr="00BC12C4" w:rsidRDefault="00335EAC" w:rsidP="00335EA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C12C4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Pr="00BC12C4">
        <w:rPr>
          <w:rStyle w:val="Pogrubienie"/>
          <w:rFonts w:ascii="Times New Roman" w:hAnsi="Times New Roman" w:cs="Times New Roman"/>
          <w:b w:val="0"/>
          <w:sz w:val="24"/>
          <w:szCs w:val="24"/>
        </w:rPr>
        <w:t>Silniejsze połączenia neuronowe</w:t>
      </w:r>
      <w:r w:rsidRPr="00BC12C4">
        <w:rPr>
          <w:rFonts w:ascii="Times New Roman" w:hAnsi="Times New Roman" w:cs="Times New Roman"/>
          <w:sz w:val="24"/>
          <w:szCs w:val="24"/>
        </w:rPr>
        <w:t xml:space="preserve"> – podczas gry na instrumencie aktywowane są różne obszary mózgu jednocześnie (m.in. kora ruchowa, słuchowa i przedczołowa), co wzmacnia pamięć długotrwałą.</w:t>
      </w:r>
      <w:r w:rsidRPr="00BC12C4">
        <w:rPr>
          <w:rFonts w:ascii="Times New Roman" w:hAnsi="Times New Roman" w:cs="Times New Roman"/>
          <w:b/>
          <w:sz w:val="24"/>
          <w:szCs w:val="24"/>
        </w:rPr>
        <w:br/>
      </w:r>
      <w:r w:rsidRPr="00BC12C4">
        <w:rPr>
          <w:rStyle w:val="Pogrubienie"/>
          <w:rFonts w:ascii="Times New Roman" w:hAnsi="Times New Roman" w:cs="Times New Roman"/>
          <w:b w:val="0"/>
          <w:sz w:val="24"/>
          <w:szCs w:val="24"/>
        </w:rPr>
        <w:t>Trening pamięci roboczej</w:t>
      </w:r>
      <w:r w:rsidRPr="00BC12C4">
        <w:rPr>
          <w:rFonts w:ascii="Times New Roman" w:hAnsi="Times New Roman" w:cs="Times New Roman"/>
          <w:sz w:val="24"/>
          <w:szCs w:val="24"/>
        </w:rPr>
        <w:t xml:space="preserve"> – dzieci uczą się zapamiętywać dźwięki, nuty i rytmy, co przekłada się na lepsze wyniki w nauce innych przedmiotów, np. matematyki czy języków.</w:t>
      </w:r>
      <w:r w:rsidRPr="00BC12C4">
        <w:rPr>
          <w:rFonts w:ascii="Times New Roman" w:hAnsi="Times New Roman" w:cs="Times New Roman"/>
          <w:sz w:val="24"/>
          <w:szCs w:val="24"/>
        </w:rPr>
        <w:br/>
      </w:r>
      <w:r w:rsidRPr="00BC12C4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Pr="00BC12C4">
        <w:rPr>
          <w:rStyle w:val="Pogrubienie"/>
          <w:rFonts w:ascii="Times New Roman" w:hAnsi="Times New Roman" w:cs="Times New Roman"/>
          <w:b w:val="0"/>
          <w:sz w:val="24"/>
          <w:szCs w:val="24"/>
        </w:rPr>
        <w:t>Zwiększona plastyczność mózgu</w:t>
      </w:r>
      <w:r w:rsidRPr="00BC12C4">
        <w:rPr>
          <w:rFonts w:ascii="Times New Roman" w:hAnsi="Times New Roman" w:cs="Times New Roman"/>
          <w:sz w:val="24"/>
          <w:szCs w:val="24"/>
        </w:rPr>
        <w:t xml:space="preserve"> – nauka utworów rozwija zdolność do szybkiego kojarzenia informacji i zapamiętywania większych ilości materiału.</w:t>
      </w:r>
    </w:p>
    <w:p w:rsidR="00335EAC" w:rsidRPr="00BC12C4" w:rsidRDefault="00335EAC" w:rsidP="00FC3266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</w:p>
    <w:p w:rsidR="006137DF" w:rsidRDefault="006137DF" w:rsidP="00FC3266">
      <w:pPr>
        <w:pStyle w:val="Nagwek3"/>
        <w:rPr>
          <w:rStyle w:val="Pogrubienie"/>
          <w:rFonts w:eastAsiaTheme="majorEastAsia"/>
          <w:b/>
          <w:bCs/>
          <w:sz w:val="24"/>
          <w:szCs w:val="24"/>
        </w:rPr>
      </w:pPr>
    </w:p>
    <w:p w:rsidR="00FC3266" w:rsidRPr="00BC12C4" w:rsidRDefault="00FC3266" w:rsidP="00FC3266">
      <w:pPr>
        <w:pStyle w:val="Nagwek3"/>
        <w:rPr>
          <w:b w:val="0"/>
          <w:sz w:val="24"/>
          <w:szCs w:val="24"/>
        </w:rPr>
      </w:pPr>
      <w:r w:rsidRPr="00BC12C4">
        <w:rPr>
          <w:rStyle w:val="Pogrubienie"/>
          <w:rFonts w:eastAsiaTheme="majorEastAsia"/>
          <w:b/>
          <w:bCs/>
          <w:sz w:val="24"/>
          <w:szCs w:val="24"/>
        </w:rPr>
        <w:lastRenderedPageBreak/>
        <w:t>Rozwój umiejętności społecznych</w:t>
      </w:r>
    </w:p>
    <w:p w:rsidR="00FC3266" w:rsidRPr="00BC12C4" w:rsidRDefault="00FC3266" w:rsidP="00FC3266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C12C4">
        <w:rPr>
          <w:rFonts w:ascii="Times New Roman" w:hAnsi="Times New Roman" w:cs="Times New Roman"/>
          <w:sz w:val="24"/>
          <w:szCs w:val="24"/>
        </w:rPr>
        <w:t xml:space="preserve"> </w:t>
      </w:r>
      <w:r w:rsidRPr="00BC12C4">
        <w:rPr>
          <w:rStyle w:val="Pogrubienie"/>
          <w:rFonts w:ascii="Times New Roman" w:hAnsi="Times New Roman" w:cs="Times New Roman"/>
          <w:b w:val="0"/>
          <w:sz w:val="24"/>
          <w:szCs w:val="24"/>
        </w:rPr>
        <w:t>Praca zespołowa</w:t>
      </w:r>
      <w:r w:rsidRPr="00BC12C4">
        <w:rPr>
          <w:rFonts w:ascii="Times New Roman" w:hAnsi="Times New Roman" w:cs="Times New Roman"/>
          <w:sz w:val="24"/>
          <w:szCs w:val="24"/>
        </w:rPr>
        <w:t xml:space="preserve"> – gra w zespołach, orkiestrach czy chórach uczy współpracy i odpowiedzialności.</w:t>
      </w:r>
      <w:r w:rsidRPr="00BC12C4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BC12C4">
        <w:rPr>
          <w:rStyle w:val="Pogrubienie"/>
          <w:rFonts w:ascii="Times New Roman" w:hAnsi="Times New Roman" w:cs="Times New Roman"/>
          <w:b w:val="0"/>
          <w:sz w:val="24"/>
          <w:szCs w:val="24"/>
        </w:rPr>
        <w:t>Budowanie pewności siebie</w:t>
      </w:r>
      <w:r w:rsidRPr="00BC12C4">
        <w:rPr>
          <w:rFonts w:ascii="Times New Roman" w:hAnsi="Times New Roman" w:cs="Times New Roman"/>
          <w:sz w:val="24"/>
          <w:szCs w:val="24"/>
        </w:rPr>
        <w:t xml:space="preserve"> – występy na scenie pomagają przełamywać tremę i rozwijać odwagę w różnych sytuacjach życiowych.</w:t>
      </w:r>
      <w:r w:rsidRPr="00BC12C4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BC12C4">
        <w:rPr>
          <w:rStyle w:val="Pogrubienie"/>
          <w:rFonts w:ascii="Times New Roman" w:hAnsi="Times New Roman" w:cs="Times New Roman"/>
          <w:b w:val="0"/>
          <w:sz w:val="24"/>
          <w:szCs w:val="24"/>
        </w:rPr>
        <w:t>Nauka dyscypliny i cierpliwości</w:t>
      </w:r>
      <w:r w:rsidRPr="00BC12C4">
        <w:rPr>
          <w:rFonts w:ascii="Times New Roman" w:hAnsi="Times New Roman" w:cs="Times New Roman"/>
          <w:sz w:val="24"/>
          <w:szCs w:val="24"/>
        </w:rPr>
        <w:t xml:space="preserve"> – systematyczne ćwiczenia uczą wytrwałości i umiejętności dążenia do celu.</w:t>
      </w:r>
    </w:p>
    <w:p w:rsidR="00896EB4" w:rsidRPr="00BC12C4" w:rsidRDefault="00896EB4" w:rsidP="00FC3266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:rsidR="00FC3266" w:rsidRPr="00BC12C4" w:rsidRDefault="00FC3266" w:rsidP="00FC3266">
      <w:pPr>
        <w:pStyle w:val="Nagwek3"/>
        <w:rPr>
          <w:b w:val="0"/>
          <w:sz w:val="24"/>
          <w:szCs w:val="24"/>
        </w:rPr>
      </w:pPr>
      <w:r w:rsidRPr="00BC12C4">
        <w:rPr>
          <w:rStyle w:val="Pogrubienie"/>
          <w:rFonts w:eastAsiaTheme="majorEastAsia"/>
          <w:b/>
          <w:bCs/>
          <w:sz w:val="24"/>
          <w:szCs w:val="24"/>
        </w:rPr>
        <w:t>Korzyści zdrowotne i fizyczne</w:t>
      </w:r>
    </w:p>
    <w:p w:rsidR="00FC3266" w:rsidRPr="00BC12C4" w:rsidRDefault="00FC3266" w:rsidP="00FC3266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C12C4">
        <w:rPr>
          <w:rFonts w:ascii="Times New Roman" w:hAnsi="Times New Roman" w:cs="Times New Roman"/>
          <w:sz w:val="24"/>
          <w:szCs w:val="24"/>
        </w:rPr>
        <w:t xml:space="preserve"> </w:t>
      </w:r>
      <w:r w:rsidRPr="00BC12C4">
        <w:rPr>
          <w:rStyle w:val="Pogrubienie"/>
          <w:rFonts w:ascii="Times New Roman" w:hAnsi="Times New Roman" w:cs="Times New Roman"/>
          <w:b w:val="0"/>
          <w:sz w:val="24"/>
          <w:szCs w:val="24"/>
        </w:rPr>
        <w:t>Lepsza koordynacja i motoryka</w:t>
      </w:r>
      <w:r w:rsidRPr="00BC12C4">
        <w:rPr>
          <w:rFonts w:ascii="Times New Roman" w:hAnsi="Times New Roman" w:cs="Times New Roman"/>
          <w:sz w:val="24"/>
          <w:szCs w:val="24"/>
        </w:rPr>
        <w:t xml:space="preserve"> – gra na instrumencie wymaga precyzyjnych </w:t>
      </w:r>
      <w:proofErr w:type="gramStart"/>
      <w:r w:rsidRPr="00BC12C4">
        <w:rPr>
          <w:rFonts w:ascii="Times New Roman" w:hAnsi="Times New Roman" w:cs="Times New Roman"/>
          <w:sz w:val="24"/>
          <w:szCs w:val="24"/>
        </w:rPr>
        <w:t xml:space="preserve">ruchów </w:t>
      </w:r>
      <w:r w:rsidR="006137DF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C12C4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BC12C4">
        <w:rPr>
          <w:rFonts w:ascii="Times New Roman" w:hAnsi="Times New Roman" w:cs="Times New Roman"/>
          <w:sz w:val="24"/>
          <w:szCs w:val="24"/>
        </w:rPr>
        <w:t xml:space="preserve"> rozwija zdolności manualne.</w:t>
      </w:r>
      <w:r w:rsidRPr="00BC12C4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BC12C4">
        <w:rPr>
          <w:rStyle w:val="Pogrubienie"/>
          <w:rFonts w:ascii="Times New Roman" w:hAnsi="Times New Roman" w:cs="Times New Roman"/>
          <w:b w:val="0"/>
          <w:sz w:val="24"/>
          <w:szCs w:val="24"/>
        </w:rPr>
        <w:t>Redukcja stresu</w:t>
      </w:r>
      <w:r w:rsidRPr="00BC12C4">
        <w:rPr>
          <w:rFonts w:ascii="Times New Roman" w:hAnsi="Times New Roman" w:cs="Times New Roman"/>
          <w:sz w:val="24"/>
          <w:szCs w:val="24"/>
        </w:rPr>
        <w:t xml:space="preserve"> – muzyka działa uspokajająco i pomaga radzić sobie z emocjami.</w:t>
      </w:r>
      <w:r w:rsidRPr="00BC12C4">
        <w:rPr>
          <w:rFonts w:ascii="Times New Roman" w:hAnsi="Times New Roman" w:cs="Times New Roman"/>
          <w:sz w:val="24"/>
          <w:szCs w:val="24"/>
        </w:rPr>
        <w:br/>
      </w:r>
      <w:r w:rsidRPr="00BC12C4">
        <w:rPr>
          <w:rStyle w:val="Pogrubienie"/>
          <w:rFonts w:ascii="Times New Roman" w:hAnsi="Times New Roman" w:cs="Times New Roman"/>
          <w:b w:val="0"/>
          <w:sz w:val="24"/>
          <w:szCs w:val="24"/>
        </w:rPr>
        <w:t>Lepsza kontrola oddechu i postawy</w:t>
      </w:r>
      <w:r w:rsidRPr="00BC12C4">
        <w:rPr>
          <w:rFonts w:ascii="Times New Roman" w:hAnsi="Times New Roman" w:cs="Times New Roman"/>
          <w:sz w:val="24"/>
          <w:szCs w:val="24"/>
        </w:rPr>
        <w:t xml:space="preserve"> – szczególnie u dzieci grających na instrumentach dętych lub śpiewających.</w:t>
      </w:r>
    </w:p>
    <w:p w:rsidR="00FC3266" w:rsidRPr="00BC12C4" w:rsidRDefault="00FC3266" w:rsidP="00FC3266">
      <w:pPr>
        <w:pStyle w:val="Nagwek3"/>
        <w:rPr>
          <w:b w:val="0"/>
          <w:sz w:val="24"/>
          <w:szCs w:val="24"/>
        </w:rPr>
      </w:pPr>
      <w:r w:rsidRPr="00BC12C4">
        <w:rPr>
          <w:rStyle w:val="Pogrubienie"/>
          <w:rFonts w:eastAsiaTheme="majorEastAsia"/>
          <w:b/>
          <w:bCs/>
          <w:sz w:val="24"/>
          <w:szCs w:val="24"/>
        </w:rPr>
        <w:t>Szersze możliwości edukacyjne i zawodowe</w:t>
      </w:r>
    </w:p>
    <w:p w:rsidR="00FC3266" w:rsidRPr="00BC12C4" w:rsidRDefault="00FC3266" w:rsidP="00FC3266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C12C4">
        <w:rPr>
          <w:rFonts w:ascii="Times New Roman" w:hAnsi="Times New Roman" w:cs="Times New Roman"/>
          <w:sz w:val="24"/>
          <w:szCs w:val="24"/>
        </w:rPr>
        <w:t xml:space="preserve"> </w:t>
      </w:r>
      <w:r w:rsidRPr="00BC12C4">
        <w:rPr>
          <w:rStyle w:val="Pogrubienie"/>
          <w:rFonts w:ascii="Times New Roman" w:hAnsi="Times New Roman" w:cs="Times New Roman"/>
          <w:b w:val="0"/>
          <w:sz w:val="24"/>
          <w:szCs w:val="24"/>
        </w:rPr>
        <w:t>Łatwiejszy start w karierze muzycznej</w:t>
      </w:r>
      <w:r w:rsidRPr="00BC12C4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BC12C4">
        <w:rPr>
          <w:rFonts w:ascii="Times New Roman" w:hAnsi="Times New Roman" w:cs="Times New Roman"/>
          <w:sz w:val="24"/>
          <w:szCs w:val="24"/>
        </w:rPr>
        <w:t xml:space="preserve"> nauka w szkole muzycznej otwiera </w:t>
      </w:r>
      <w:proofErr w:type="gramStart"/>
      <w:r w:rsidRPr="00BC12C4">
        <w:rPr>
          <w:rFonts w:ascii="Times New Roman" w:hAnsi="Times New Roman" w:cs="Times New Roman"/>
          <w:sz w:val="24"/>
          <w:szCs w:val="24"/>
        </w:rPr>
        <w:t xml:space="preserve">drogę </w:t>
      </w:r>
      <w:r w:rsidR="006137D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C12C4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Pr="00BC12C4">
        <w:rPr>
          <w:rFonts w:ascii="Times New Roman" w:hAnsi="Times New Roman" w:cs="Times New Roman"/>
          <w:sz w:val="24"/>
          <w:szCs w:val="24"/>
        </w:rPr>
        <w:t xml:space="preserve"> przyszłych studiów muzycznych i pracy w zawodzie.</w:t>
      </w:r>
      <w:r w:rsidRPr="00BC12C4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BC12C4">
        <w:rPr>
          <w:rStyle w:val="Pogrubienie"/>
          <w:rFonts w:ascii="Times New Roman" w:hAnsi="Times New Roman" w:cs="Times New Roman"/>
          <w:b w:val="0"/>
          <w:sz w:val="24"/>
          <w:szCs w:val="24"/>
        </w:rPr>
        <w:t>Większe szanse na stypendia i konkursy</w:t>
      </w:r>
      <w:r w:rsidRPr="00BC12C4">
        <w:rPr>
          <w:rFonts w:ascii="Times New Roman" w:hAnsi="Times New Roman" w:cs="Times New Roman"/>
          <w:sz w:val="24"/>
          <w:szCs w:val="24"/>
        </w:rPr>
        <w:t xml:space="preserve"> – dzieci uczęszczające do szkół muzycznych często mają dostęp do prestiżowych konkursów i programów edukacyjnych.</w:t>
      </w:r>
      <w:r w:rsidRPr="00BC12C4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BC12C4">
        <w:rPr>
          <w:rStyle w:val="Pogrubienie"/>
          <w:rFonts w:ascii="Times New Roman" w:hAnsi="Times New Roman" w:cs="Times New Roman"/>
          <w:b w:val="0"/>
          <w:sz w:val="24"/>
          <w:szCs w:val="24"/>
        </w:rPr>
        <w:t>Wszechstronny rozwój</w:t>
      </w:r>
      <w:r w:rsidRPr="00BC12C4">
        <w:rPr>
          <w:rFonts w:ascii="Times New Roman" w:hAnsi="Times New Roman" w:cs="Times New Roman"/>
          <w:sz w:val="24"/>
          <w:szCs w:val="24"/>
        </w:rPr>
        <w:t xml:space="preserve"> – nawet jeśli dziecko nie wybierze kariery muzycznej, zdobyte umiejętności mogą pomóc w innych dziedzinach życia.</w:t>
      </w:r>
    </w:p>
    <w:p w:rsidR="00FC3266" w:rsidRPr="00BC12C4" w:rsidRDefault="00FC3266" w:rsidP="00FC326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35EAC" w:rsidRPr="00BC12C4" w:rsidRDefault="00335EAC" w:rsidP="00335EAC">
      <w:pPr>
        <w:pStyle w:val="Nagwek2"/>
        <w:rPr>
          <w:rFonts w:ascii="Times New Roman" w:hAnsi="Times New Roman" w:cs="Times New Roman"/>
          <w:sz w:val="24"/>
          <w:szCs w:val="24"/>
        </w:rPr>
      </w:pPr>
      <w:r w:rsidRPr="00BC12C4">
        <w:rPr>
          <w:rStyle w:val="Pogrubienie"/>
          <w:rFonts w:ascii="Times New Roman" w:hAnsi="Times New Roman" w:cs="Times New Roman"/>
          <w:bCs w:val="0"/>
          <w:color w:val="auto"/>
          <w:sz w:val="24"/>
          <w:szCs w:val="24"/>
        </w:rPr>
        <w:t>Rozwój koncentracji i podzielności uwagi</w:t>
      </w:r>
      <w:r w:rsidRPr="00BC12C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96B14" w:rsidRPr="00BC12C4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335EAC" w:rsidRPr="00BC12C4" w:rsidRDefault="00335EAC" w:rsidP="00335EA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C12C4">
        <w:rPr>
          <w:rFonts w:ascii="Times New Roman" w:hAnsi="Times New Roman" w:cs="Times New Roman"/>
          <w:sz w:val="24"/>
          <w:szCs w:val="24"/>
        </w:rPr>
        <w:t>Gra na instrumencie wymaga od dziecka jednoczesnego kontrolowania wielu procesów:</w:t>
      </w:r>
    </w:p>
    <w:p w:rsidR="00B96B14" w:rsidRPr="00BC12C4" w:rsidRDefault="00B96B14" w:rsidP="00335EA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C12C4">
        <w:rPr>
          <w:rFonts w:ascii="Times New Roman" w:hAnsi="Times New Roman" w:cs="Times New Roman"/>
          <w:sz w:val="24"/>
          <w:szCs w:val="24"/>
        </w:rPr>
        <w:t>Odczytywania nut</w:t>
      </w:r>
    </w:p>
    <w:p w:rsidR="00B96B14" w:rsidRPr="00BC12C4" w:rsidRDefault="00335EAC" w:rsidP="00335EA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C12C4">
        <w:rPr>
          <w:rFonts w:ascii="Times New Roman" w:hAnsi="Times New Roman" w:cs="Times New Roman"/>
          <w:sz w:val="24"/>
          <w:szCs w:val="24"/>
        </w:rPr>
        <w:t xml:space="preserve"> Kontroli ruchów rąk i palców</w:t>
      </w:r>
    </w:p>
    <w:p w:rsidR="00B96B14" w:rsidRPr="00BC12C4" w:rsidRDefault="00335EAC" w:rsidP="00335EA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C12C4">
        <w:rPr>
          <w:rFonts w:ascii="Times New Roman" w:hAnsi="Times New Roman" w:cs="Times New Roman"/>
          <w:sz w:val="24"/>
          <w:szCs w:val="24"/>
        </w:rPr>
        <w:t xml:space="preserve">Dostosowywania siły nacisku </w:t>
      </w:r>
      <w:r w:rsidR="00B96B14" w:rsidRPr="00BC12C4">
        <w:rPr>
          <w:rFonts w:ascii="Times New Roman" w:hAnsi="Times New Roman" w:cs="Times New Roman"/>
          <w:sz w:val="24"/>
          <w:szCs w:val="24"/>
        </w:rPr>
        <w:t>smyczka (w przypadku skrzypiec)</w:t>
      </w:r>
    </w:p>
    <w:p w:rsidR="00B96B14" w:rsidRPr="00BC12C4" w:rsidRDefault="00335EAC" w:rsidP="00335EA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C12C4">
        <w:rPr>
          <w:rFonts w:ascii="Times New Roman" w:hAnsi="Times New Roman" w:cs="Times New Roman"/>
          <w:sz w:val="24"/>
          <w:szCs w:val="24"/>
        </w:rPr>
        <w:t xml:space="preserve"> Reagowania na dźwięk i poprawiania intonacji</w:t>
      </w:r>
    </w:p>
    <w:p w:rsidR="00335EAC" w:rsidRPr="00BC12C4" w:rsidRDefault="00335EAC" w:rsidP="00335EA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C12C4">
        <w:rPr>
          <w:rFonts w:ascii="Times New Roman" w:hAnsi="Times New Roman" w:cs="Times New Roman"/>
          <w:sz w:val="24"/>
          <w:szCs w:val="24"/>
        </w:rPr>
        <w:t>Analizowania struktury muzycznej</w:t>
      </w:r>
    </w:p>
    <w:p w:rsidR="00335EAC" w:rsidRDefault="00335EAC" w:rsidP="00335EA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C12C4">
        <w:rPr>
          <w:rFonts w:ascii="Times New Roman" w:hAnsi="Times New Roman" w:cs="Times New Roman"/>
          <w:sz w:val="24"/>
          <w:szCs w:val="24"/>
        </w:rPr>
        <w:t xml:space="preserve">To sprawia, że dziecko </w:t>
      </w:r>
      <w:r w:rsidRPr="00BC12C4">
        <w:rPr>
          <w:rStyle w:val="Pogrubienie"/>
          <w:rFonts w:ascii="Times New Roman" w:hAnsi="Times New Roman" w:cs="Times New Roman"/>
          <w:b w:val="0"/>
          <w:sz w:val="24"/>
          <w:szCs w:val="24"/>
        </w:rPr>
        <w:t>uczy się podzielności uwagi i dłuższej koncentracji</w:t>
      </w:r>
      <w:r w:rsidRPr="00BC12C4">
        <w:rPr>
          <w:rFonts w:ascii="Times New Roman" w:hAnsi="Times New Roman" w:cs="Times New Roman"/>
          <w:sz w:val="24"/>
          <w:szCs w:val="24"/>
        </w:rPr>
        <w:t xml:space="preserve">, co przydaje </w:t>
      </w:r>
      <w:proofErr w:type="gramStart"/>
      <w:r w:rsidRPr="00BC12C4">
        <w:rPr>
          <w:rFonts w:ascii="Times New Roman" w:hAnsi="Times New Roman" w:cs="Times New Roman"/>
          <w:sz w:val="24"/>
          <w:szCs w:val="24"/>
        </w:rPr>
        <w:t xml:space="preserve">się </w:t>
      </w:r>
      <w:r w:rsidR="006137DF">
        <w:rPr>
          <w:rFonts w:ascii="Times New Roman" w:hAnsi="Times New Roman" w:cs="Times New Roman"/>
          <w:sz w:val="24"/>
          <w:szCs w:val="24"/>
        </w:rPr>
        <w:t xml:space="preserve">    </w:t>
      </w:r>
      <w:r w:rsidRPr="00BC12C4">
        <w:rPr>
          <w:rFonts w:ascii="Times New Roman" w:hAnsi="Times New Roman" w:cs="Times New Roman"/>
          <w:sz w:val="24"/>
          <w:szCs w:val="24"/>
        </w:rPr>
        <w:t>w</w:t>
      </w:r>
      <w:proofErr w:type="gramEnd"/>
      <w:r w:rsidRPr="00BC12C4">
        <w:rPr>
          <w:rFonts w:ascii="Times New Roman" w:hAnsi="Times New Roman" w:cs="Times New Roman"/>
          <w:sz w:val="24"/>
          <w:szCs w:val="24"/>
        </w:rPr>
        <w:t xml:space="preserve"> nauce szkolnej.</w:t>
      </w:r>
    </w:p>
    <w:p w:rsidR="000034B2" w:rsidRPr="00BC12C4" w:rsidRDefault="000034B2" w:rsidP="00335EA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:rsidR="00335EAC" w:rsidRPr="00BC12C4" w:rsidRDefault="00335EAC" w:rsidP="00335EAC">
      <w:pPr>
        <w:pStyle w:val="Nagwek3"/>
        <w:rPr>
          <w:sz w:val="24"/>
          <w:szCs w:val="24"/>
        </w:rPr>
      </w:pPr>
      <w:r w:rsidRPr="00BC12C4">
        <w:rPr>
          <w:rStyle w:val="Pogrubienie"/>
          <w:rFonts w:eastAsiaTheme="majorEastAsia"/>
          <w:b/>
          <w:bCs/>
          <w:sz w:val="24"/>
          <w:szCs w:val="24"/>
        </w:rPr>
        <w:lastRenderedPageBreak/>
        <w:t>Konkretny przykład:</w:t>
      </w:r>
    </w:p>
    <w:p w:rsidR="00335EAC" w:rsidRPr="00BC12C4" w:rsidRDefault="00335EAC" w:rsidP="00335EA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C12C4">
        <w:rPr>
          <w:rFonts w:ascii="Times New Roman" w:hAnsi="Times New Roman" w:cs="Times New Roman"/>
          <w:sz w:val="24"/>
          <w:szCs w:val="24"/>
        </w:rPr>
        <w:t>Podczas gry na fortepianie jedna ręka gra melodię, druga akompaniament, a dziecko jednocześnie liczy rytm i kontroluje dynamikę. To jak prowadzenie samochodu – konieczność skupienia na wielu czynnikach jednocześnie.</w:t>
      </w:r>
    </w:p>
    <w:p w:rsidR="00335EAC" w:rsidRPr="00BC12C4" w:rsidRDefault="00335EAC" w:rsidP="00335EAC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 w:rsidRPr="00BC12C4">
        <w:rPr>
          <w:rFonts w:ascii="Times New Roman" w:hAnsi="Times New Roman" w:cs="Times New Roman"/>
          <w:sz w:val="24"/>
          <w:szCs w:val="24"/>
        </w:rPr>
        <w:t xml:space="preserve">Badania pokazują, że dzieci muzykujące </w:t>
      </w:r>
      <w:r w:rsidRPr="00BC12C4">
        <w:rPr>
          <w:rStyle w:val="Pogrubienie"/>
          <w:rFonts w:ascii="Times New Roman" w:hAnsi="Times New Roman" w:cs="Times New Roman"/>
          <w:b w:val="0"/>
          <w:sz w:val="24"/>
          <w:szCs w:val="24"/>
        </w:rPr>
        <w:t>są w stanie skupić uwagę nawet o 20% dłużej niż ich rówieśnicy</w:t>
      </w:r>
      <w:r w:rsidRPr="00BC12C4">
        <w:rPr>
          <w:rFonts w:ascii="Times New Roman" w:hAnsi="Times New Roman" w:cs="Times New Roman"/>
          <w:b/>
          <w:sz w:val="24"/>
          <w:szCs w:val="24"/>
        </w:rPr>
        <w:t>.</w:t>
      </w:r>
    </w:p>
    <w:p w:rsidR="00335EAC" w:rsidRPr="00BC12C4" w:rsidRDefault="00335EAC" w:rsidP="00335EAC">
      <w:pPr>
        <w:pStyle w:val="Nagwek2"/>
        <w:rPr>
          <w:rFonts w:ascii="Times New Roman" w:hAnsi="Times New Roman" w:cs="Times New Roman"/>
          <w:color w:val="auto"/>
          <w:sz w:val="24"/>
          <w:szCs w:val="24"/>
        </w:rPr>
      </w:pPr>
      <w:r w:rsidRPr="00BC12C4">
        <w:rPr>
          <w:rStyle w:val="Pogrubienie"/>
          <w:rFonts w:ascii="Times New Roman" w:hAnsi="Times New Roman" w:cs="Times New Roman"/>
          <w:bCs w:val="0"/>
          <w:color w:val="auto"/>
          <w:sz w:val="24"/>
          <w:szCs w:val="24"/>
        </w:rPr>
        <w:t>Synchronizacja półkul mózgowych</w:t>
      </w:r>
      <w:r w:rsidR="00B96B14" w:rsidRPr="00BC12C4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335EAC" w:rsidRPr="00BC12C4" w:rsidRDefault="00335EAC" w:rsidP="00335EA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C12C4">
        <w:rPr>
          <w:rFonts w:ascii="Times New Roman" w:hAnsi="Times New Roman" w:cs="Times New Roman"/>
          <w:sz w:val="24"/>
          <w:szCs w:val="24"/>
        </w:rPr>
        <w:t xml:space="preserve">Gra na instrumencie angażuje </w:t>
      </w:r>
      <w:r w:rsidRPr="00BC12C4">
        <w:rPr>
          <w:rStyle w:val="Pogrubienie"/>
          <w:rFonts w:ascii="Times New Roman" w:hAnsi="Times New Roman" w:cs="Times New Roman"/>
          <w:b w:val="0"/>
          <w:sz w:val="24"/>
          <w:szCs w:val="24"/>
        </w:rPr>
        <w:t>obie półkule mózgowe</w:t>
      </w:r>
      <w:r w:rsidRPr="00BC12C4">
        <w:rPr>
          <w:rFonts w:ascii="Times New Roman" w:hAnsi="Times New Roman" w:cs="Times New Roman"/>
          <w:sz w:val="24"/>
          <w:szCs w:val="24"/>
        </w:rPr>
        <w:t xml:space="preserve">, co rozwija zdolności </w:t>
      </w:r>
      <w:proofErr w:type="gramStart"/>
      <w:r w:rsidRPr="00BC12C4">
        <w:rPr>
          <w:rFonts w:ascii="Times New Roman" w:hAnsi="Times New Roman" w:cs="Times New Roman"/>
          <w:sz w:val="24"/>
          <w:szCs w:val="24"/>
        </w:rPr>
        <w:t xml:space="preserve">intelektualne </w:t>
      </w:r>
      <w:r w:rsidR="006137D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C12C4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BC12C4">
        <w:rPr>
          <w:rFonts w:ascii="Times New Roman" w:hAnsi="Times New Roman" w:cs="Times New Roman"/>
          <w:sz w:val="24"/>
          <w:szCs w:val="24"/>
        </w:rPr>
        <w:t xml:space="preserve"> koordynację.</w:t>
      </w:r>
    </w:p>
    <w:p w:rsidR="00335EAC" w:rsidRPr="00BC12C4" w:rsidRDefault="00335EAC" w:rsidP="00335EA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C12C4">
        <w:rPr>
          <w:rFonts w:ascii="Times New Roman" w:hAnsi="Times New Roman" w:cs="Times New Roman"/>
          <w:sz w:val="24"/>
          <w:szCs w:val="24"/>
        </w:rPr>
        <w:t xml:space="preserve"> </w:t>
      </w:r>
      <w:r w:rsidRPr="00BC12C4">
        <w:rPr>
          <w:rStyle w:val="Pogrubienie"/>
          <w:rFonts w:ascii="Times New Roman" w:hAnsi="Times New Roman" w:cs="Times New Roman"/>
          <w:b w:val="0"/>
          <w:sz w:val="24"/>
          <w:szCs w:val="24"/>
        </w:rPr>
        <w:t>Lewa półkula (logika, analiza)</w:t>
      </w:r>
      <w:r w:rsidRPr="00BC12C4">
        <w:rPr>
          <w:rFonts w:ascii="Times New Roman" w:hAnsi="Times New Roman" w:cs="Times New Roman"/>
          <w:sz w:val="24"/>
          <w:szCs w:val="24"/>
        </w:rPr>
        <w:t xml:space="preserve"> – rozpoznawanie rytmów, czytanie nut, liczenie.</w:t>
      </w:r>
      <w:r w:rsidRPr="00BC12C4">
        <w:rPr>
          <w:rFonts w:ascii="Times New Roman" w:hAnsi="Times New Roman" w:cs="Times New Roman"/>
          <w:sz w:val="24"/>
          <w:szCs w:val="24"/>
        </w:rPr>
        <w:br/>
      </w:r>
      <w:r w:rsidRPr="00BC12C4">
        <w:rPr>
          <w:rStyle w:val="Pogrubienie"/>
          <w:rFonts w:ascii="Times New Roman" w:hAnsi="Times New Roman" w:cs="Times New Roman"/>
          <w:b w:val="0"/>
          <w:sz w:val="24"/>
          <w:szCs w:val="24"/>
        </w:rPr>
        <w:t>Prawa półkula (kreatywność, emocje)</w:t>
      </w:r>
      <w:r w:rsidRPr="00BC12C4">
        <w:rPr>
          <w:rFonts w:ascii="Times New Roman" w:hAnsi="Times New Roman" w:cs="Times New Roman"/>
          <w:sz w:val="24"/>
          <w:szCs w:val="24"/>
        </w:rPr>
        <w:t xml:space="preserve"> – interpretacja muzyki, wyrażanie emocji, improwizacja.</w:t>
      </w:r>
    </w:p>
    <w:p w:rsidR="00335EAC" w:rsidRPr="00BC12C4" w:rsidRDefault="00335EAC" w:rsidP="00335EA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C12C4">
        <w:rPr>
          <w:rFonts w:ascii="Times New Roman" w:hAnsi="Times New Roman" w:cs="Times New Roman"/>
          <w:sz w:val="24"/>
          <w:szCs w:val="24"/>
        </w:rPr>
        <w:t xml:space="preserve">Dzieci grające na instrumentach wykazują </w:t>
      </w:r>
      <w:r w:rsidRPr="00BC12C4">
        <w:rPr>
          <w:rStyle w:val="Pogrubienie"/>
          <w:rFonts w:ascii="Times New Roman" w:hAnsi="Times New Roman" w:cs="Times New Roman"/>
          <w:sz w:val="24"/>
          <w:szCs w:val="24"/>
        </w:rPr>
        <w:t>lepszą integrację obu półkul</w:t>
      </w:r>
      <w:r w:rsidRPr="00BC12C4">
        <w:rPr>
          <w:rFonts w:ascii="Times New Roman" w:hAnsi="Times New Roman" w:cs="Times New Roman"/>
          <w:sz w:val="24"/>
          <w:szCs w:val="24"/>
        </w:rPr>
        <w:t xml:space="preserve">, co przekłada </w:t>
      </w:r>
      <w:proofErr w:type="gramStart"/>
      <w:r w:rsidRPr="00BC12C4">
        <w:rPr>
          <w:rFonts w:ascii="Times New Roman" w:hAnsi="Times New Roman" w:cs="Times New Roman"/>
          <w:sz w:val="24"/>
          <w:szCs w:val="24"/>
        </w:rPr>
        <w:t xml:space="preserve">się </w:t>
      </w:r>
      <w:r w:rsidR="006137DF">
        <w:rPr>
          <w:rFonts w:ascii="Times New Roman" w:hAnsi="Times New Roman" w:cs="Times New Roman"/>
          <w:sz w:val="24"/>
          <w:szCs w:val="24"/>
        </w:rPr>
        <w:t xml:space="preserve">    </w:t>
      </w:r>
      <w:r w:rsidRPr="00BC12C4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BC12C4">
        <w:rPr>
          <w:rFonts w:ascii="Times New Roman" w:hAnsi="Times New Roman" w:cs="Times New Roman"/>
          <w:sz w:val="24"/>
          <w:szCs w:val="24"/>
        </w:rPr>
        <w:t xml:space="preserve"> wyższą inteligencję ogólną i lepsze wyniki w nauce.</w:t>
      </w:r>
    </w:p>
    <w:p w:rsidR="00335EAC" w:rsidRPr="00BC12C4" w:rsidRDefault="00335EAC" w:rsidP="00335EAC">
      <w:pPr>
        <w:pStyle w:val="Nagwek3"/>
        <w:rPr>
          <w:sz w:val="24"/>
          <w:szCs w:val="24"/>
        </w:rPr>
      </w:pPr>
      <w:r w:rsidRPr="00BC12C4">
        <w:rPr>
          <w:rStyle w:val="Pogrubienie"/>
          <w:rFonts w:eastAsiaTheme="majorEastAsia"/>
          <w:b/>
          <w:bCs/>
          <w:sz w:val="24"/>
          <w:szCs w:val="24"/>
        </w:rPr>
        <w:t>Konkretny przykład:</w:t>
      </w:r>
    </w:p>
    <w:p w:rsidR="00335EAC" w:rsidRPr="00BC12C4" w:rsidRDefault="00335EAC" w:rsidP="00335EA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C12C4">
        <w:rPr>
          <w:rFonts w:ascii="Times New Roman" w:hAnsi="Times New Roman" w:cs="Times New Roman"/>
          <w:sz w:val="24"/>
          <w:szCs w:val="24"/>
        </w:rPr>
        <w:t xml:space="preserve">U dziecka grającego na skrzypcach lewa ręka wykonuje skomplikowane ruchy na </w:t>
      </w:r>
      <w:proofErr w:type="gramStart"/>
      <w:r w:rsidRPr="00BC12C4">
        <w:rPr>
          <w:rFonts w:ascii="Times New Roman" w:hAnsi="Times New Roman" w:cs="Times New Roman"/>
          <w:sz w:val="24"/>
          <w:szCs w:val="24"/>
        </w:rPr>
        <w:t xml:space="preserve">gryfie, </w:t>
      </w:r>
      <w:r w:rsidR="006137DF">
        <w:rPr>
          <w:rFonts w:ascii="Times New Roman" w:hAnsi="Times New Roman" w:cs="Times New Roman"/>
          <w:sz w:val="24"/>
          <w:szCs w:val="24"/>
        </w:rPr>
        <w:t xml:space="preserve">       </w:t>
      </w:r>
      <w:r w:rsidRPr="00BC12C4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BC12C4">
        <w:rPr>
          <w:rFonts w:ascii="Times New Roman" w:hAnsi="Times New Roman" w:cs="Times New Roman"/>
          <w:sz w:val="24"/>
          <w:szCs w:val="24"/>
        </w:rPr>
        <w:t xml:space="preserve"> prawa prowadzi smyczek. Obie półkule mózgu muszą współpracować, co wzmacnia zdolność do jednoczesnego analizowania i wykonywania złożonych czynności.</w:t>
      </w:r>
      <w:r w:rsidR="006137DF">
        <w:rPr>
          <w:rFonts w:ascii="Times New Roman" w:hAnsi="Times New Roman" w:cs="Times New Roman"/>
          <w:sz w:val="24"/>
          <w:szCs w:val="24"/>
        </w:rPr>
        <w:t xml:space="preserve"> </w:t>
      </w:r>
      <w:r w:rsidRPr="00BC12C4">
        <w:rPr>
          <w:rFonts w:ascii="Times New Roman" w:hAnsi="Times New Roman" w:cs="Times New Roman"/>
          <w:sz w:val="24"/>
          <w:szCs w:val="24"/>
        </w:rPr>
        <w:t xml:space="preserve">Dzieci uczące się w szkole muzycznej </w:t>
      </w:r>
      <w:r w:rsidR="00936847" w:rsidRPr="00BC12C4">
        <w:rPr>
          <w:rFonts w:ascii="Times New Roman" w:hAnsi="Times New Roman" w:cs="Times New Roman"/>
          <w:sz w:val="24"/>
          <w:szCs w:val="24"/>
        </w:rPr>
        <w:t xml:space="preserve">w porównaniu do tych, które nie są jej uczniami </w:t>
      </w:r>
      <w:r w:rsidRPr="00BC12C4">
        <w:rPr>
          <w:rFonts w:ascii="Times New Roman" w:hAnsi="Times New Roman" w:cs="Times New Roman"/>
          <w:sz w:val="24"/>
          <w:szCs w:val="24"/>
        </w:rPr>
        <w:t xml:space="preserve">mają bardziej rozwiniętą </w:t>
      </w:r>
      <w:r w:rsidRPr="00BC12C4">
        <w:rPr>
          <w:rStyle w:val="Pogrubienie"/>
          <w:rFonts w:ascii="Times New Roman" w:hAnsi="Times New Roman" w:cs="Times New Roman"/>
          <w:b w:val="0"/>
          <w:sz w:val="24"/>
          <w:szCs w:val="24"/>
        </w:rPr>
        <w:t>prawą półkulę mózgu</w:t>
      </w:r>
      <w:r w:rsidRPr="00BC12C4">
        <w:rPr>
          <w:rFonts w:ascii="Times New Roman" w:hAnsi="Times New Roman" w:cs="Times New Roman"/>
          <w:b/>
          <w:sz w:val="24"/>
          <w:szCs w:val="24"/>
        </w:rPr>
        <w:t>,</w:t>
      </w:r>
      <w:r w:rsidRPr="00BC12C4">
        <w:rPr>
          <w:rFonts w:ascii="Times New Roman" w:hAnsi="Times New Roman" w:cs="Times New Roman"/>
          <w:sz w:val="24"/>
          <w:szCs w:val="24"/>
        </w:rPr>
        <w:t xml:space="preserve"> czyli tę odpowiedzialną za </w:t>
      </w:r>
      <w:r w:rsidRPr="00BC12C4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kreatywność, </w:t>
      </w:r>
      <w:proofErr w:type="gramStart"/>
      <w:r w:rsidRPr="00BC12C4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intuicję </w:t>
      </w:r>
      <w:r w:rsidR="006137DF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                 </w:t>
      </w:r>
      <w:r w:rsidRPr="00BC12C4">
        <w:rPr>
          <w:rStyle w:val="Pogrubienie"/>
          <w:rFonts w:ascii="Times New Roman" w:hAnsi="Times New Roman" w:cs="Times New Roman"/>
          <w:b w:val="0"/>
          <w:sz w:val="24"/>
          <w:szCs w:val="24"/>
        </w:rPr>
        <w:t>i</w:t>
      </w:r>
      <w:proofErr w:type="gramEnd"/>
      <w:r w:rsidRPr="00BC12C4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wyobraźnię</w:t>
      </w:r>
      <w:r w:rsidR="00B96B14" w:rsidRPr="00BC12C4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Pr="00BC12C4">
        <w:rPr>
          <w:rFonts w:ascii="Times New Roman" w:hAnsi="Times New Roman" w:cs="Times New Roman"/>
          <w:sz w:val="24"/>
          <w:szCs w:val="24"/>
        </w:rPr>
        <w:t xml:space="preserve">. Jednak wyjątkowość edukacji muzycznej polega na tym, że </w:t>
      </w:r>
      <w:r w:rsidRPr="00BC12C4">
        <w:rPr>
          <w:rStyle w:val="Pogrubienie"/>
          <w:rFonts w:ascii="Times New Roman" w:hAnsi="Times New Roman" w:cs="Times New Roman"/>
          <w:b w:val="0"/>
          <w:sz w:val="24"/>
          <w:szCs w:val="24"/>
        </w:rPr>
        <w:t>muzyka angażuje obie półkule</w:t>
      </w:r>
      <w:r w:rsidRPr="00BC12C4">
        <w:rPr>
          <w:rFonts w:ascii="Times New Roman" w:hAnsi="Times New Roman" w:cs="Times New Roman"/>
          <w:sz w:val="24"/>
          <w:szCs w:val="24"/>
        </w:rPr>
        <w:t>, co sprawia, że dzieci te rozwijają zarówno kreatywność, jak i zdolności analityczne.</w:t>
      </w:r>
    </w:p>
    <w:p w:rsidR="00335EAC" w:rsidRPr="00BC12C4" w:rsidRDefault="00335EAC" w:rsidP="00335EAC">
      <w:pPr>
        <w:pStyle w:val="Nagwek3"/>
        <w:rPr>
          <w:sz w:val="24"/>
          <w:szCs w:val="24"/>
        </w:rPr>
      </w:pPr>
      <w:r w:rsidRPr="00BC12C4">
        <w:rPr>
          <w:rStyle w:val="Pogrubienie"/>
          <w:b/>
          <w:bCs/>
          <w:sz w:val="24"/>
          <w:szCs w:val="24"/>
        </w:rPr>
        <w:t xml:space="preserve"> W jaki sposób muzyka rozwija prawą półkulę mózgu?</w:t>
      </w:r>
    </w:p>
    <w:p w:rsidR="006137DF" w:rsidRDefault="00335EAC" w:rsidP="00335EAC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 w:rsidRPr="00BC12C4">
        <w:rPr>
          <w:rStyle w:val="Pogrubienie"/>
          <w:rFonts w:ascii="Times New Roman" w:hAnsi="Times New Roman" w:cs="Times New Roman"/>
          <w:b w:val="0"/>
          <w:sz w:val="24"/>
          <w:szCs w:val="24"/>
        </w:rPr>
        <w:t>Wyobraźnia muzyczna</w:t>
      </w:r>
      <w:r w:rsidRPr="00BC12C4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BC12C4">
        <w:rPr>
          <w:rFonts w:ascii="Times New Roman" w:hAnsi="Times New Roman" w:cs="Times New Roman"/>
          <w:sz w:val="24"/>
          <w:szCs w:val="24"/>
        </w:rPr>
        <w:t xml:space="preserve"> dziecko, interpretując utwór, musi </w:t>
      </w:r>
      <w:r w:rsidRPr="00BC12C4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wyobrazić sobie dźwięki, </w:t>
      </w:r>
      <w:proofErr w:type="gramStart"/>
      <w:r w:rsidRPr="00BC12C4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frazy </w:t>
      </w:r>
      <w:r w:rsidR="006137DF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   </w:t>
      </w:r>
      <w:r w:rsidRPr="00BC12C4">
        <w:rPr>
          <w:rStyle w:val="Pogrubienie"/>
          <w:rFonts w:ascii="Times New Roman" w:hAnsi="Times New Roman" w:cs="Times New Roman"/>
          <w:b w:val="0"/>
          <w:sz w:val="24"/>
          <w:szCs w:val="24"/>
        </w:rPr>
        <w:t>i</w:t>
      </w:r>
      <w:proofErr w:type="gramEnd"/>
      <w:r w:rsidRPr="00BC12C4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emocje</w:t>
      </w:r>
      <w:r w:rsidR="00936847" w:rsidRPr="00BC12C4">
        <w:rPr>
          <w:rFonts w:ascii="Times New Roman" w:hAnsi="Times New Roman" w:cs="Times New Roman"/>
          <w:b/>
          <w:sz w:val="24"/>
          <w:szCs w:val="24"/>
        </w:rPr>
        <w:t>.</w:t>
      </w:r>
      <w:r w:rsidRPr="00BC12C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35EAC" w:rsidRPr="006137DF" w:rsidRDefault="00335EAC" w:rsidP="00335EAC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 w:rsidRPr="00BC12C4">
        <w:rPr>
          <w:rStyle w:val="Pogrubienie"/>
          <w:rFonts w:ascii="Times New Roman" w:hAnsi="Times New Roman" w:cs="Times New Roman"/>
          <w:b w:val="0"/>
          <w:sz w:val="24"/>
          <w:szCs w:val="24"/>
        </w:rPr>
        <w:t>Improwizacja</w:t>
      </w:r>
      <w:r w:rsidRPr="00BC12C4">
        <w:rPr>
          <w:rFonts w:ascii="Times New Roman" w:hAnsi="Times New Roman" w:cs="Times New Roman"/>
          <w:sz w:val="24"/>
          <w:szCs w:val="24"/>
        </w:rPr>
        <w:t xml:space="preserve"> – granie bez nut, eksperymentowanie z dźwiękami pobudza </w:t>
      </w:r>
      <w:r w:rsidRPr="00BC12C4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twórcze </w:t>
      </w:r>
      <w:proofErr w:type="gramStart"/>
      <w:r w:rsidRPr="00BC12C4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myślenie </w:t>
      </w:r>
      <w:r w:rsidR="006137DF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Pr="00BC12C4">
        <w:rPr>
          <w:rStyle w:val="Pogrubienie"/>
          <w:rFonts w:ascii="Times New Roman" w:hAnsi="Times New Roman" w:cs="Times New Roman"/>
          <w:b w:val="0"/>
          <w:sz w:val="24"/>
          <w:szCs w:val="24"/>
        </w:rPr>
        <w:t>i</w:t>
      </w:r>
      <w:proofErr w:type="gramEnd"/>
      <w:r w:rsidRPr="00BC12C4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intuicję</w:t>
      </w:r>
      <w:r w:rsidRPr="00BC12C4">
        <w:rPr>
          <w:rFonts w:ascii="Times New Roman" w:hAnsi="Times New Roman" w:cs="Times New Roman"/>
          <w:b/>
          <w:sz w:val="24"/>
          <w:szCs w:val="24"/>
        </w:rPr>
        <w:t>.</w:t>
      </w:r>
      <w:r w:rsidRPr="00BC12C4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BC12C4">
        <w:rPr>
          <w:rStyle w:val="Pogrubienie"/>
          <w:rFonts w:ascii="Times New Roman" w:hAnsi="Times New Roman" w:cs="Times New Roman"/>
          <w:b w:val="0"/>
          <w:sz w:val="24"/>
          <w:szCs w:val="24"/>
        </w:rPr>
        <w:t>Odbiór muzyki</w:t>
      </w:r>
      <w:r w:rsidRPr="00BC12C4">
        <w:rPr>
          <w:rFonts w:ascii="Times New Roman" w:hAnsi="Times New Roman" w:cs="Times New Roman"/>
          <w:sz w:val="24"/>
          <w:szCs w:val="24"/>
        </w:rPr>
        <w:t xml:space="preserve"> – słuchanie muzyki angażuje prawą półkulę, ponieważ mózg przetwarza emocje, barwę dźwięku i ogólną atmosferę utworu.</w:t>
      </w:r>
      <w:r w:rsidRPr="00BC12C4">
        <w:rPr>
          <w:rFonts w:ascii="Times New Roman" w:hAnsi="Times New Roman" w:cs="Times New Roman"/>
          <w:sz w:val="24"/>
          <w:szCs w:val="24"/>
        </w:rPr>
        <w:br/>
      </w:r>
      <w:r w:rsidRPr="00BC12C4">
        <w:rPr>
          <w:rStyle w:val="Pogrubienie"/>
          <w:rFonts w:ascii="Times New Roman" w:hAnsi="Times New Roman" w:cs="Times New Roman"/>
          <w:b w:val="0"/>
          <w:sz w:val="24"/>
          <w:szCs w:val="24"/>
        </w:rPr>
        <w:t>Synestezja muzyczna</w:t>
      </w:r>
      <w:r w:rsidRPr="00BC12C4">
        <w:rPr>
          <w:rFonts w:ascii="Times New Roman" w:hAnsi="Times New Roman" w:cs="Times New Roman"/>
          <w:sz w:val="24"/>
          <w:szCs w:val="24"/>
        </w:rPr>
        <w:t xml:space="preserve"> – niektóre dzieci potrafią „widzieć” dźwięki jako kolory (tzw. synestezja), co wskazuje na silnie rozwiniętą prawą półkulę.</w:t>
      </w:r>
    </w:p>
    <w:p w:rsidR="00335EAC" w:rsidRPr="00BC12C4" w:rsidRDefault="00335EAC" w:rsidP="00335EAC">
      <w:pPr>
        <w:pStyle w:val="Nagwek3"/>
        <w:rPr>
          <w:sz w:val="24"/>
          <w:szCs w:val="24"/>
        </w:rPr>
      </w:pPr>
      <w:r w:rsidRPr="00BC12C4">
        <w:rPr>
          <w:rStyle w:val="Pogrubienie"/>
          <w:b/>
          <w:bCs/>
          <w:sz w:val="24"/>
          <w:szCs w:val="24"/>
        </w:rPr>
        <w:t>Czy dzieci muzykujące są bardziej kreatywne niż inne?</w:t>
      </w:r>
    </w:p>
    <w:p w:rsidR="00335EAC" w:rsidRDefault="00335EAC" w:rsidP="00335EA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C12C4">
        <w:rPr>
          <w:rFonts w:ascii="Times New Roman" w:hAnsi="Times New Roman" w:cs="Times New Roman"/>
          <w:sz w:val="24"/>
          <w:szCs w:val="24"/>
        </w:rPr>
        <w:t>Tak! Badania wykazały, że dzieci uczące się muzyki</w:t>
      </w:r>
      <w:proofErr w:type="gramStart"/>
      <w:r w:rsidRPr="00BC12C4">
        <w:rPr>
          <w:rFonts w:ascii="Times New Roman" w:hAnsi="Times New Roman" w:cs="Times New Roman"/>
          <w:sz w:val="24"/>
          <w:szCs w:val="24"/>
        </w:rPr>
        <w:t>:</w:t>
      </w:r>
      <w:r w:rsidRPr="00BC12C4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BC12C4">
        <w:rPr>
          <w:rStyle w:val="Pogrubienie"/>
          <w:rFonts w:ascii="Times New Roman" w:hAnsi="Times New Roman" w:cs="Times New Roman"/>
          <w:b w:val="0"/>
          <w:sz w:val="24"/>
          <w:szCs w:val="24"/>
        </w:rPr>
        <w:t>Mają</w:t>
      </w:r>
      <w:proofErr w:type="gramEnd"/>
      <w:r w:rsidRPr="00BC12C4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lepszą zdolność tworzenia nowych pomysłów</w:t>
      </w:r>
      <w:r w:rsidRPr="00BC12C4">
        <w:rPr>
          <w:rFonts w:ascii="Times New Roman" w:hAnsi="Times New Roman" w:cs="Times New Roman"/>
          <w:sz w:val="24"/>
          <w:szCs w:val="24"/>
        </w:rPr>
        <w:t xml:space="preserve"> – muzyka trenuje myślenie </w:t>
      </w:r>
      <w:proofErr w:type="spellStart"/>
      <w:r w:rsidRPr="00BC12C4">
        <w:rPr>
          <w:rFonts w:ascii="Times New Roman" w:hAnsi="Times New Roman" w:cs="Times New Roman"/>
          <w:sz w:val="24"/>
          <w:szCs w:val="24"/>
        </w:rPr>
        <w:lastRenderedPageBreak/>
        <w:t>dywergencyjne</w:t>
      </w:r>
      <w:proofErr w:type="spellEnd"/>
      <w:r w:rsidRPr="00BC12C4">
        <w:rPr>
          <w:rFonts w:ascii="Times New Roman" w:hAnsi="Times New Roman" w:cs="Times New Roman"/>
          <w:sz w:val="24"/>
          <w:szCs w:val="24"/>
        </w:rPr>
        <w:t>, czyli szukanie różnych rozwiązań dla jednego problemu.</w:t>
      </w:r>
      <w:r w:rsidRPr="00BC12C4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BC12C4">
        <w:rPr>
          <w:rStyle w:val="Pogrubienie"/>
          <w:rFonts w:ascii="Times New Roman" w:hAnsi="Times New Roman" w:cs="Times New Roman"/>
          <w:b w:val="0"/>
          <w:sz w:val="24"/>
          <w:szCs w:val="24"/>
        </w:rPr>
        <w:t>Są bardziej ekspresyjne</w:t>
      </w:r>
      <w:r w:rsidRPr="00BC12C4">
        <w:rPr>
          <w:rFonts w:ascii="Times New Roman" w:hAnsi="Times New Roman" w:cs="Times New Roman"/>
          <w:sz w:val="24"/>
          <w:szCs w:val="24"/>
        </w:rPr>
        <w:t xml:space="preserve"> – uczą się przekazywać emocje nie tylko w muzyce, ale i w innych formach sztuki.</w:t>
      </w:r>
      <w:r w:rsidRPr="00BC12C4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BC12C4">
        <w:rPr>
          <w:rStyle w:val="Pogrubienie"/>
          <w:rFonts w:ascii="Times New Roman" w:hAnsi="Times New Roman" w:cs="Times New Roman"/>
          <w:b w:val="0"/>
          <w:sz w:val="24"/>
          <w:szCs w:val="24"/>
        </w:rPr>
        <w:t>Lepiej rozwiązują problemy</w:t>
      </w:r>
      <w:r w:rsidRPr="00BC12C4">
        <w:rPr>
          <w:rFonts w:ascii="Times New Roman" w:hAnsi="Times New Roman" w:cs="Times New Roman"/>
          <w:sz w:val="24"/>
          <w:szCs w:val="24"/>
        </w:rPr>
        <w:t xml:space="preserve"> – zamiast podążać za schematem, dzieci muzyczne częściej myślą w sposób kreatywny i nieszablonowy.</w:t>
      </w:r>
    </w:p>
    <w:p w:rsidR="006137DF" w:rsidRDefault="006137DF" w:rsidP="00335EA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:rsidR="00335EAC" w:rsidRPr="00BC12C4" w:rsidRDefault="00335EAC" w:rsidP="00335EAC">
      <w:pPr>
        <w:pStyle w:val="Nagwek3"/>
        <w:rPr>
          <w:sz w:val="24"/>
          <w:szCs w:val="24"/>
        </w:rPr>
      </w:pPr>
      <w:r w:rsidRPr="00BC12C4">
        <w:rPr>
          <w:rStyle w:val="Pogrubienie"/>
          <w:b/>
          <w:bCs/>
          <w:sz w:val="24"/>
          <w:szCs w:val="24"/>
        </w:rPr>
        <w:t>Co z lewą półkulą?</w:t>
      </w:r>
    </w:p>
    <w:p w:rsidR="00335EAC" w:rsidRPr="00BC12C4" w:rsidRDefault="00335EAC" w:rsidP="00335EA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C12C4">
        <w:rPr>
          <w:rFonts w:ascii="Times New Roman" w:hAnsi="Times New Roman" w:cs="Times New Roman"/>
          <w:sz w:val="24"/>
          <w:szCs w:val="24"/>
        </w:rPr>
        <w:t xml:space="preserve">Muzyka angażuje także </w:t>
      </w:r>
      <w:r w:rsidRPr="00BC12C4">
        <w:rPr>
          <w:rStyle w:val="Pogrubienie"/>
          <w:rFonts w:ascii="Times New Roman" w:hAnsi="Times New Roman" w:cs="Times New Roman"/>
          <w:b w:val="0"/>
          <w:sz w:val="24"/>
          <w:szCs w:val="24"/>
        </w:rPr>
        <w:t>lewą półkulę</w:t>
      </w:r>
      <w:r w:rsidRPr="00BC12C4">
        <w:rPr>
          <w:rFonts w:ascii="Times New Roman" w:hAnsi="Times New Roman" w:cs="Times New Roman"/>
          <w:sz w:val="24"/>
          <w:szCs w:val="24"/>
        </w:rPr>
        <w:t xml:space="preserve">, odpowiedzialną za </w:t>
      </w:r>
      <w:r w:rsidRPr="00BC12C4">
        <w:rPr>
          <w:rStyle w:val="Pogrubienie"/>
          <w:rFonts w:ascii="Times New Roman" w:hAnsi="Times New Roman" w:cs="Times New Roman"/>
          <w:b w:val="0"/>
          <w:sz w:val="24"/>
          <w:szCs w:val="24"/>
        </w:rPr>
        <w:t>logikę, analizę i matematykę</w:t>
      </w:r>
      <w:r w:rsidRPr="00BC12C4">
        <w:rPr>
          <w:rFonts w:ascii="Times New Roman" w:hAnsi="Times New Roman" w:cs="Times New Roman"/>
          <w:sz w:val="24"/>
          <w:szCs w:val="24"/>
        </w:rPr>
        <w:t>.</w:t>
      </w:r>
      <w:r w:rsidRPr="00BC12C4">
        <w:rPr>
          <w:rFonts w:ascii="Times New Roman" w:hAnsi="Times New Roman" w:cs="Times New Roman"/>
          <w:sz w:val="24"/>
          <w:szCs w:val="24"/>
        </w:rPr>
        <w:br/>
        <w:t>Odczytywanie nut, liczenie rytmu i analiza harmonii to procesy wymagające logicznego myślenia.</w:t>
      </w:r>
      <w:r w:rsidRPr="00BC12C4">
        <w:rPr>
          <w:rFonts w:ascii="Times New Roman" w:hAnsi="Times New Roman" w:cs="Times New Roman"/>
          <w:sz w:val="24"/>
          <w:szCs w:val="24"/>
        </w:rPr>
        <w:br/>
        <w:t xml:space="preserve">Gra na instrumencie zmusza obie półkule do współpracy – dlatego muzykujące dzieci mają </w:t>
      </w:r>
      <w:r w:rsidRPr="00BC12C4">
        <w:rPr>
          <w:rStyle w:val="Pogrubienie"/>
          <w:rFonts w:ascii="Times New Roman" w:hAnsi="Times New Roman" w:cs="Times New Roman"/>
          <w:b w:val="0"/>
          <w:sz w:val="24"/>
          <w:szCs w:val="24"/>
        </w:rPr>
        <w:t>bardziej zrównoważony rozwój mózgu</w:t>
      </w:r>
      <w:r w:rsidRPr="00BC12C4">
        <w:rPr>
          <w:rFonts w:ascii="Times New Roman" w:hAnsi="Times New Roman" w:cs="Times New Roman"/>
          <w:sz w:val="24"/>
          <w:szCs w:val="24"/>
        </w:rPr>
        <w:t xml:space="preserve"> niż ich rówieśnicy.</w:t>
      </w:r>
    </w:p>
    <w:p w:rsidR="00335EAC" w:rsidRPr="00BC12C4" w:rsidRDefault="00782851" w:rsidP="00335EAC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 w:rsidRPr="00BC12C4">
        <w:rPr>
          <w:rFonts w:ascii="Times New Roman" w:hAnsi="Times New Roman" w:cs="Times New Roman"/>
          <w:b/>
          <w:sz w:val="24"/>
          <w:szCs w:val="24"/>
        </w:rPr>
        <w:t>Uwaga na fortepian!</w:t>
      </w:r>
    </w:p>
    <w:p w:rsidR="00572F56" w:rsidRPr="000034B2" w:rsidRDefault="00936847" w:rsidP="00335EA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C12C4">
        <w:rPr>
          <w:rFonts w:ascii="Times New Roman" w:hAnsi="Times New Roman" w:cs="Times New Roman"/>
          <w:sz w:val="24"/>
          <w:szCs w:val="24"/>
        </w:rPr>
        <w:t>Obserwujemy trwającą</w:t>
      </w:r>
      <w:r w:rsidR="00572F56" w:rsidRPr="00BC12C4">
        <w:rPr>
          <w:rFonts w:ascii="Times New Roman" w:hAnsi="Times New Roman" w:cs="Times New Roman"/>
          <w:sz w:val="24"/>
          <w:szCs w:val="24"/>
        </w:rPr>
        <w:t xml:space="preserve"> całe lata popularność fortepianu jako najczęściej wybieranego instrumentu </w:t>
      </w:r>
      <w:r w:rsidR="0063262F">
        <w:rPr>
          <w:rFonts w:ascii="Times New Roman" w:hAnsi="Times New Roman" w:cs="Times New Roman"/>
          <w:sz w:val="24"/>
          <w:szCs w:val="24"/>
        </w:rPr>
        <w:t xml:space="preserve">do nauki gry. Zastanawialiśmy się, dlaczego tak jest? Poszperaliśmy, </w:t>
      </w:r>
      <w:r w:rsidR="0063262F" w:rsidRPr="000034B2">
        <w:rPr>
          <w:rFonts w:ascii="Times New Roman" w:hAnsi="Times New Roman" w:cs="Times New Roman"/>
          <w:sz w:val="24"/>
          <w:szCs w:val="24"/>
        </w:rPr>
        <w:t>powęszyliśmy i już wiemy!</w:t>
      </w:r>
      <w:r w:rsidR="00572F56" w:rsidRPr="000034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262F" w:rsidRPr="000034B2" w:rsidRDefault="0063262F" w:rsidP="00335EA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Fortepian został skonstruowany przez Bartolomeo </w:t>
      </w:r>
      <w:proofErr w:type="spellStart"/>
      <w:r w:rsidRPr="000034B2">
        <w:rPr>
          <w:rFonts w:ascii="Times New Roman" w:hAnsi="Times New Roman" w:cs="Times New Roman"/>
          <w:sz w:val="24"/>
          <w:szCs w:val="24"/>
          <w:shd w:val="clear" w:color="auto" w:fill="FFFFFF"/>
        </w:rPr>
        <w:t>Cristoforiego</w:t>
      </w:r>
      <w:proofErr w:type="spellEnd"/>
      <w:r w:rsidRPr="000034B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034B2">
        <w:rPr>
          <w:rFonts w:ascii="Times New Roman" w:hAnsi="Times New Roman" w:cs="Times New Roman"/>
          <w:sz w:val="24"/>
          <w:szCs w:val="24"/>
        </w:rPr>
        <w:t>około 1700 roku</w:t>
      </w:r>
      <w:r w:rsidRPr="000034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 już wtedy był ogromnym, kosztownym instrumentem. Żeby móc kupić fortepian i na nim grać trzeba było być osobą majętną</w:t>
      </w:r>
      <w:r w:rsidR="000034B2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0034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posiadającą zarówno środki na zakup oraz przestrzeń do jego wyeksponowania – salon, sala balowa, sala koncertowa. Czyli pojawiał się tylko wśród ludzi wysoko postawionych społecznie i bogatych – był kojarzony z wysokim statusem społecznym, prestiżem i rangą – dla biedaków nieosiągalny</w:t>
      </w:r>
      <w:r w:rsidR="00C21FE9" w:rsidRPr="000034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I to utrwalenie </w:t>
      </w:r>
      <w:proofErr w:type="gramStart"/>
      <w:r w:rsidR="00C21FE9" w:rsidRPr="000034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mentalne </w:t>
      </w:r>
      <w:r w:rsidR="006137DF" w:rsidRPr="000034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</w:t>
      </w:r>
      <w:r w:rsidR="00C21FE9" w:rsidRPr="000034B2">
        <w:rPr>
          <w:rFonts w:ascii="Times New Roman" w:hAnsi="Times New Roman" w:cs="Times New Roman"/>
          <w:sz w:val="24"/>
          <w:szCs w:val="24"/>
          <w:shd w:val="clear" w:color="auto" w:fill="FFFFFF"/>
        </w:rPr>
        <w:t>w</w:t>
      </w:r>
      <w:proofErr w:type="gramEnd"/>
      <w:r w:rsidR="00C21FE9" w:rsidRPr="000034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ludzkiej świadomości</w:t>
      </w:r>
      <w:r w:rsidRPr="000034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034B2">
        <w:rPr>
          <w:rFonts w:ascii="Times New Roman" w:hAnsi="Times New Roman" w:cs="Times New Roman"/>
          <w:sz w:val="24"/>
          <w:szCs w:val="24"/>
          <w:shd w:val="clear" w:color="auto" w:fill="FFFFFF"/>
        </w:rPr>
        <w:t>pozostało!</w:t>
      </w:r>
      <w:r w:rsidR="00C21FE9" w:rsidRPr="000034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Nie wierzysz? Przypomnij sobie </w:t>
      </w:r>
      <w:r w:rsidR="000034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jakiś </w:t>
      </w:r>
      <w:r w:rsidR="00C21FE9" w:rsidRPr="000034B2">
        <w:rPr>
          <w:rFonts w:ascii="Times New Roman" w:hAnsi="Times New Roman" w:cs="Times New Roman"/>
          <w:sz w:val="24"/>
          <w:szCs w:val="24"/>
          <w:shd w:val="clear" w:color="auto" w:fill="FFFFFF"/>
        </w:rPr>
        <w:t>film kostiumowy – schemat jest powtarzalny: bogata rodzina mieszkająca w pałacyku</w:t>
      </w:r>
      <w:r w:rsidR="000034B2">
        <w:rPr>
          <w:rFonts w:ascii="Times New Roman" w:hAnsi="Times New Roman" w:cs="Times New Roman"/>
          <w:sz w:val="24"/>
          <w:szCs w:val="24"/>
          <w:shd w:val="clear" w:color="auto" w:fill="FFFFFF"/>
        </w:rPr>
        <w:t>, dworku</w:t>
      </w:r>
      <w:r w:rsidR="00C21FE9" w:rsidRPr="000034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 córki na wydaniu, które biorą lekcję gry na fortepianie („Rozważna i romantyczna”</w:t>
      </w:r>
      <w:r w:rsidRPr="000034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21FE9" w:rsidRPr="000034B2">
        <w:rPr>
          <w:rFonts w:ascii="Times New Roman" w:hAnsi="Times New Roman" w:cs="Times New Roman"/>
          <w:sz w:val="24"/>
          <w:szCs w:val="24"/>
          <w:shd w:val="clear" w:color="auto" w:fill="FFFFFF"/>
        </w:rPr>
        <w:t>„</w:t>
      </w:r>
      <w:proofErr w:type="spellStart"/>
      <w:r w:rsidR="00C21FE9" w:rsidRPr="000034B2">
        <w:rPr>
          <w:rFonts w:ascii="Times New Roman" w:hAnsi="Times New Roman" w:cs="Times New Roman"/>
          <w:sz w:val="24"/>
          <w:szCs w:val="24"/>
          <w:shd w:val="clear" w:color="auto" w:fill="FFFFFF"/>
        </w:rPr>
        <w:t>Jane</w:t>
      </w:r>
      <w:proofErr w:type="spellEnd"/>
      <w:r w:rsidR="00C21FE9" w:rsidRPr="000034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Eyre”</w:t>
      </w:r>
      <w:r w:rsidR="006137DF" w:rsidRPr="000034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C21FE9" w:rsidRPr="000034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”Wiek niewinności”). </w:t>
      </w:r>
    </w:p>
    <w:p w:rsidR="00C21FE9" w:rsidRPr="000034B2" w:rsidRDefault="00C21FE9" w:rsidP="00335EA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B2">
        <w:rPr>
          <w:rFonts w:ascii="Times New Roman" w:hAnsi="Times New Roman" w:cs="Times New Roman"/>
          <w:sz w:val="24"/>
          <w:szCs w:val="24"/>
          <w:shd w:val="clear" w:color="auto" w:fill="FFFFFF"/>
        </w:rPr>
        <w:t>A teraz spróbuj przypomnieć sobie jakiś kostiumowy film w którym ktoś uczy się gry na innym instrumencie?</w:t>
      </w:r>
    </w:p>
    <w:p w:rsidR="00C21FE9" w:rsidRPr="000034B2" w:rsidRDefault="00C21FE9" w:rsidP="00335EA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B2">
        <w:rPr>
          <w:rFonts w:ascii="Times New Roman" w:hAnsi="Times New Roman" w:cs="Times New Roman"/>
          <w:sz w:val="24"/>
          <w:szCs w:val="24"/>
          <w:shd w:val="clear" w:color="auto" w:fill="FFFFFF"/>
        </w:rPr>
        <w:t>No właśnie…</w:t>
      </w:r>
    </w:p>
    <w:p w:rsidR="006137DF" w:rsidRPr="000034B2" w:rsidRDefault="00C21FE9" w:rsidP="00335EA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34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Fortepian jest przepięknym, dostojnym instrumentem i warto </w:t>
      </w:r>
      <w:r w:rsidR="006137DF" w:rsidRPr="000034B2">
        <w:rPr>
          <w:rFonts w:ascii="Times New Roman" w:hAnsi="Times New Roman" w:cs="Times New Roman"/>
          <w:sz w:val="24"/>
          <w:szCs w:val="24"/>
          <w:shd w:val="clear" w:color="auto" w:fill="FFFFFF"/>
        </w:rPr>
        <w:t>uczyć</w:t>
      </w:r>
      <w:r w:rsidRPr="000034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się na nim grać.</w:t>
      </w:r>
    </w:p>
    <w:p w:rsidR="00C21FE9" w:rsidRPr="000034B2" w:rsidRDefault="000034B2" w:rsidP="00335EA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Jednak…</w:t>
      </w:r>
    </w:p>
    <w:p w:rsidR="00C21FE9" w:rsidRPr="000034B2" w:rsidRDefault="00C21FE9" w:rsidP="00335EA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0034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RODZICU! Pomyśl, czy nie uległeś temu zakorzenionemu schematowi: fortepian – prestiż, inny instrument – </w:t>
      </w:r>
      <w:proofErr w:type="spellStart"/>
      <w:r w:rsidRPr="000034B2">
        <w:rPr>
          <w:rFonts w:ascii="Times New Roman" w:hAnsi="Times New Roman" w:cs="Times New Roman"/>
          <w:sz w:val="24"/>
          <w:szCs w:val="24"/>
          <w:shd w:val="clear" w:color="auto" w:fill="FFFFFF"/>
        </w:rPr>
        <w:t>chmm</w:t>
      </w:r>
      <w:proofErr w:type="spellEnd"/>
      <w:r w:rsidRPr="000034B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782851" w:rsidRPr="000034B2" w:rsidRDefault="00782851" w:rsidP="00BC12C4">
      <w:pPr>
        <w:pStyle w:val="Nagwek2"/>
        <w:rPr>
          <w:rFonts w:ascii="Times New Roman" w:hAnsi="Times New Roman" w:cs="Times New Roman"/>
          <w:color w:val="auto"/>
          <w:sz w:val="24"/>
          <w:szCs w:val="24"/>
        </w:rPr>
      </w:pPr>
      <w:r w:rsidRPr="000034B2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Z badań naukowych wynika, że jeśli chodzi o korzyści dla dziecka wyniesione z </w:t>
      </w:r>
      <w:proofErr w:type="gramStart"/>
      <w:r w:rsidRPr="000034B2">
        <w:rPr>
          <w:rFonts w:ascii="Times New Roman" w:hAnsi="Times New Roman" w:cs="Times New Roman"/>
          <w:color w:val="auto"/>
          <w:sz w:val="24"/>
          <w:szCs w:val="24"/>
        </w:rPr>
        <w:t xml:space="preserve">nauki </w:t>
      </w:r>
      <w:r w:rsidR="000034B2">
        <w:rPr>
          <w:rFonts w:ascii="Times New Roman" w:hAnsi="Times New Roman" w:cs="Times New Roman"/>
          <w:color w:val="auto"/>
          <w:sz w:val="24"/>
          <w:szCs w:val="24"/>
        </w:rPr>
        <w:t xml:space="preserve">          </w:t>
      </w:r>
      <w:r w:rsidRPr="000034B2">
        <w:rPr>
          <w:rFonts w:ascii="Times New Roman" w:hAnsi="Times New Roman" w:cs="Times New Roman"/>
          <w:color w:val="auto"/>
          <w:sz w:val="24"/>
          <w:szCs w:val="24"/>
        </w:rPr>
        <w:t>w</w:t>
      </w:r>
      <w:proofErr w:type="gramEnd"/>
      <w:r w:rsidRPr="000034B2">
        <w:rPr>
          <w:rFonts w:ascii="Times New Roman" w:hAnsi="Times New Roman" w:cs="Times New Roman"/>
          <w:color w:val="auto"/>
          <w:sz w:val="24"/>
          <w:szCs w:val="24"/>
        </w:rPr>
        <w:t xml:space="preserve"> szkole muzycznej </w:t>
      </w:r>
      <w:r w:rsidRPr="000034B2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>nie ma znaczenia na jakim instrumencie dziecko uczy się grać.</w:t>
      </w:r>
      <w:r w:rsidR="00936847" w:rsidRPr="000034B2">
        <w:rPr>
          <w:rFonts w:ascii="Times New Roman" w:hAnsi="Times New Roman" w:cs="Times New Roman"/>
          <w:color w:val="auto"/>
          <w:sz w:val="24"/>
          <w:szCs w:val="24"/>
        </w:rPr>
        <w:t xml:space="preserve"> Oczywiście mamy na myśli</w:t>
      </w:r>
      <w:r w:rsidR="00572F56" w:rsidRPr="000034B2">
        <w:rPr>
          <w:rFonts w:ascii="Times New Roman" w:hAnsi="Times New Roman" w:cs="Times New Roman"/>
          <w:color w:val="auto"/>
          <w:sz w:val="24"/>
          <w:szCs w:val="24"/>
        </w:rPr>
        <w:t xml:space="preserve"> ogólny rozwój. Każdy z instr</w:t>
      </w:r>
      <w:r w:rsidR="00936847" w:rsidRPr="000034B2">
        <w:rPr>
          <w:rFonts w:ascii="Times New Roman" w:hAnsi="Times New Roman" w:cs="Times New Roman"/>
          <w:color w:val="auto"/>
          <w:sz w:val="24"/>
          <w:szCs w:val="24"/>
        </w:rPr>
        <w:t>umentów wymaga innego podejścia, każdy instrument biorąc pod uwagę szczegóły (np. struktury mózgowe) rozwinie troszkę inaczej.</w:t>
      </w:r>
      <w:r w:rsidR="00572F56" w:rsidRPr="000034B2">
        <w:rPr>
          <w:rFonts w:ascii="Times New Roman" w:hAnsi="Times New Roman" w:cs="Times New Roman"/>
          <w:color w:val="auto"/>
          <w:sz w:val="24"/>
          <w:szCs w:val="24"/>
        </w:rPr>
        <w:t xml:space="preserve"> Niektóre instrumenty wymagają predyspozycji zdrowotnych (np. instrumenty dęte), inne predyspozycji fizycznych (np. gitara – długość płytki paznokcia). </w:t>
      </w:r>
    </w:p>
    <w:p w:rsidR="006137DF" w:rsidRPr="000034B2" w:rsidRDefault="006137DF" w:rsidP="006137DF">
      <w:bookmarkStart w:id="0" w:name="_GoBack"/>
      <w:bookmarkEnd w:id="0"/>
    </w:p>
    <w:p w:rsidR="006137DF" w:rsidRDefault="006137DF" w:rsidP="006137DF"/>
    <w:p w:rsidR="00782851" w:rsidRPr="00BC12C4" w:rsidRDefault="00782851" w:rsidP="00335EA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C12C4">
        <w:rPr>
          <w:rFonts w:ascii="Times New Roman" w:hAnsi="Times New Roman" w:cs="Times New Roman"/>
          <w:b/>
          <w:sz w:val="24"/>
          <w:szCs w:val="24"/>
        </w:rPr>
        <w:t>Dokonując zapisu dziecka do szkoły muzycznej najlepiej zastanowić się</w:t>
      </w:r>
      <w:r w:rsidRPr="00BC12C4">
        <w:rPr>
          <w:rFonts w:ascii="Times New Roman" w:hAnsi="Times New Roman" w:cs="Times New Roman"/>
          <w:sz w:val="24"/>
          <w:szCs w:val="24"/>
        </w:rPr>
        <w:t>:</w:t>
      </w:r>
    </w:p>
    <w:p w:rsidR="00782851" w:rsidRPr="00BC12C4" w:rsidRDefault="00782851" w:rsidP="00335EA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C12C4">
        <w:rPr>
          <w:rFonts w:ascii="Times New Roman" w:hAnsi="Times New Roman" w:cs="Times New Roman"/>
          <w:sz w:val="24"/>
          <w:szCs w:val="24"/>
        </w:rPr>
        <w:t>Jakie są oczekiwania dziecka wobec nauki w psm?</w:t>
      </w:r>
    </w:p>
    <w:p w:rsidR="00782851" w:rsidRPr="00BC12C4" w:rsidRDefault="00782851" w:rsidP="00335EA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C12C4">
        <w:rPr>
          <w:rFonts w:ascii="Times New Roman" w:hAnsi="Times New Roman" w:cs="Times New Roman"/>
          <w:sz w:val="24"/>
          <w:szCs w:val="24"/>
        </w:rPr>
        <w:t>Czy dziecko wybrało dany instrument, bo tylko taki zna, tylko taki słyszało, czy poznało inne instrumenty, wie</w:t>
      </w:r>
      <w:r w:rsidR="00C21FE9">
        <w:rPr>
          <w:rFonts w:ascii="Times New Roman" w:hAnsi="Times New Roman" w:cs="Times New Roman"/>
          <w:sz w:val="24"/>
          <w:szCs w:val="24"/>
        </w:rPr>
        <w:t>, jak się na nich gra, jaki mają</w:t>
      </w:r>
      <w:r w:rsidRPr="00BC12C4">
        <w:rPr>
          <w:rFonts w:ascii="Times New Roman" w:hAnsi="Times New Roman" w:cs="Times New Roman"/>
          <w:sz w:val="24"/>
          <w:szCs w:val="24"/>
        </w:rPr>
        <w:t xml:space="preserve"> dźwięk?</w:t>
      </w:r>
    </w:p>
    <w:p w:rsidR="00782851" w:rsidRPr="00BC12C4" w:rsidRDefault="00782851" w:rsidP="00335EA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C12C4">
        <w:rPr>
          <w:rFonts w:ascii="Times New Roman" w:hAnsi="Times New Roman" w:cs="Times New Roman"/>
          <w:sz w:val="24"/>
          <w:szCs w:val="24"/>
        </w:rPr>
        <w:t>Jakie są oczekiwania rodzica wobec nauki w psm?</w:t>
      </w:r>
    </w:p>
    <w:p w:rsidR="00782851" w:rsidRPr="00BC12C4" w:rsidRDefault="00782851" w:rsidP="00335EA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C12C4">
        <w:rPr>
          <w:rFonts w:ascii="Times New Roman" w:hAnsi="Times New Roman" w:cs="Times New Roman"/>
          <w:sz w:val="24"/>
          <w:szCs w:val="24"/>
        </w:rPr>
        <w:t xml:space="preserve">Czy rodzic chce po prostu </w:t>
      </w:r>
      <w:r w:rsidR="00572F56" w:rsidRPr="00BC12C4">
        <w:rPr>
          <w:rFonts w:ascii="Times New Roman" w:hAnsi="Times New Roman" w:cs="Times New Roman"/>
          <w:sz w:val="24"/>
          <w:szCs w:val="24"/>
        </w:rPr>
        <w:t>zadbać</w:t>
      </w:r>
      <w:r w:rsidRPr="00BC12C4">
        <w:rPr>
          <w:rFonts w:ascii="Times New Roman" w:hAnsi="Times New Roman" w:cs="Times New Roman"/>
          <w:sz w:val="24"/>
          <w:szCs w:val="24"/>
        </w:rPr>
        <w:t xml:space="preserve"> o najlepszy rozwój dziecka? </w:t>
      </w:r>
    </w:p>
    <w:p w:rsidR="00782851" w:rsidRDefault="00782851" w:rsidP="00335EA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C12C4">
        <w:rPr>
          <w:rFonts w:ascii="Times New Roman" w:hAnsi="Times New Roman" w:cs="Times New Roman"/>
          <w:sz w:val="24"/>
          <w:szCs w:val="24"/>
        </w:rPr>
        <w:t xml:space="preserve">Czy </w:t>
      </w:r>
      <w:r w:rsidR="00572F56" w:rsidRPr="00BC12C4">
        <w:rPr>
          <w:rFonts w:ascii="Times New Roman" w:hAnsi="Times New Roman" w:cs="Times New Roman"/>
          <w:sz w:val="24"/>
          <w:szCs w:val="24"/>
        </w:rPr>
        <w:t>chce, żeby dziecko miało więcej frajdy z grania, czy może zależy mu na startowaniu przez dziecko w konkursach, zdobywaniu stypendiów, ewentualnej karierze muzycznej?</w:t>
      </w:r>
    </w:p>
    <w:p w:rsidR="00BC12C4" w:rsidRPr="00BC12C4" w:rsidRDefault="00BC12C4" w:rsidP="00335EA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:rsidR="008B1EC6" w:rsidRPr="00BC12C4" w:rsidRDefault="00BC12C4" w:rsidP="00335EAC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12C4">
        <w:rPr>
          <w:rFonts w:ascii="Times New Roman" w:hAnsi="Times New Roman" w:cs="Times New Roman"/>
          <w:b/>
          <w:sz w:val="24"/>
          <w:szCs w:val="24"/>
        </w:rPr>
        <w:t>Badania naukowe dotyczące rozwoju dziecka uczącego się gry na instrumencie.</w:t>
      </w:r>
    </w:p>
    <w:p w:rsidR="008B1EC6" w:rsidRPr="00BC12C4" w:rsidRDefault="008B1EC6" w:rsidP="00335EA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C12C4">
        <w:rPr>
          <w:rFonts w:ascii="Times New Roman" w:hAnsi="Times New Roman" w:cs="Times New Roman"/>
          <w:sz w:val="24"/>
          <w:szCs w:val="24"/>
        </w:rPr>
        <w:t>Oto kilka przykładów badań przeprowadzonych przez różnych naukowców na świecie dotyczących wpływu nauki gry na instrumencie przez dziec</w:t>
      </w:r>
      <w:r w:rsidR="00BC12C4">
        <w:rPr>
          <w:rFonts w:ascii="Times New Roman" w:hAnsi="Times New Roman" w:cs="Times New Roman"/>
          <w:sz w:val="24"/>
          <w:szCs w:val="24"/>
        </w:rPr>
        <w:t>i na ich rozwój</w:t>
      </w:r>
      <w:r w:rsidRPr="00BC12C4">
        <w:rPr>
          <w:rFonts w:ascii="Times New Roman" w:hAnsi="Times New Roman" w:cs="Times New Roman"/>
          <w:sz w:val="24"/>
          <w:szCs w:val="24"/>
        </w:rPr>
        <w:t xml:space="preserve">. Może zainspiruje to kogoś do dalszego zgłębienia tematu, </w:t>
      </w:r>
      <w:r w:rsidR="00BC12C4">
        <w:rPr>
          <w:rFonts w:ascii="Times New Roman" w:hAnsi="Times New Roman" w:cs="Times New Roman"/>
          <w:sz w:val="24"/>
          <w:szCs w:val="24"/>
        </w:rPr>
        <w:t>bo jesteśmy pewni, że przekona</w:t>
      </w:r>
      <w:r w:rsidRPr="00BC12C4">
        <w:rPr>
          <w:rFonts w:ascii="Times New Roman" w:hAnsi="Times New Roman" w:cs="Times New Roman"/>
          <w:sz w:val="24"/>
          <w:szCs w:val="24"/>
        </w:rPr>
        <w:t xml:space="preserve"> do słuszności decyzji zapisania dziecka do szkoły muzycznej.</w:t>
      </w:r>
    </w:p>
    <w:p w:rsidR="008B1EC6" w:rsidRPr="00BC12C4" w:rsidRDefault="00936847" w:rsidP="008B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>Badania</w:t>
      </w:r>
      <w:r w:rsidR="008B1EC6"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szczegółowo opisują, jak </w:t>
      </w:r>
      <w:r w:rsidR="008B1EC6" w:rsidRPr="00BC12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muzyka wpływa na rozwój dziecka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8B1EC6"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ukazują znaczenie muzyki w różnych aspektach rozwoju, takich jak </w:t>
      </w:r>
      <w:r w:rsidR="008B1EC6" w:rsidRPr="00BC12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inteligencja, emocje, pamięć, czy zdolności społeczne</w:t>
      </w:r>
      <w:r w:rsidR="008B1EC6"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B1EC6" w:rsidRPr="00BC12C4" w:rsidRDefault="008B1EC6" w:rsidP="008B1E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1. Badanie: „Muzyka a rozwój mózgu u dzieci” – </w:t>
      </w:r>
      <w:proofErr w:type="spellStart"/>
      <w:r w:rsidRPr="00BC1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Gerry</w:t>
      </w:r>
      <w:proofErr w:type="spellEnd"/>
      <w:r w:rsidRPr="00BC1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David (2000)</w:t>
      </w:r>
    </w:p>
    <w:p w:rsidR="008B1EC6" w:rsidRPr="00462238" w:rsidRDefault="008B1EC6" w:rsidP="008B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BC1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Gerry</w:t>
      </w:r>
      <w:proofErr w:type="spellEnd"/>
      <w:r w:rsidRPr="00BC1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David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specjalista od neuropsychologii, przeprowadził badanie dotyczące wpływu muzyki na rozwój mózgu u dzieci. Jego badania wykazały, że </w:t>
      </w: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muzyka poprawia </w:t>
      </w:r>
      <w:proofErr w:type="gramStart"/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zdolności </w:t>
      </w:r>
      <w:r w:rsidR="006137D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</w:t>
      </w: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</w:t>
      </w:r>
      <w:proofErr w:type="gramEnd"/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przetwarzania informacji w mózgu</w:t>
      </w:r>
      <w:r w:rsidRPr="004622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stymuluje rozwój połączeń między półkulami mózgowymi</w:t>
      </w:r>
      <w:r w:rsidRPr="0046223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B1EC6" w:rsidRPr="00BC12C4" w:rsidRDefault="008B1EC6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Wynik badania: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Dzieci, które uczęszczały na lekcje muzyki, rozwijały lepszą </w:t>
      </w: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pamięć werbalną</w:t>
      </w:r>
      <w:r w:rsidRPr="004622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zdolności matematyczne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zdolności do rozwiązywania </w:t>
      </w:r>
      <w:proofErr w:type="gramStart"/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problemów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13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proofErr w:type="gramEnd"/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porównaniu do dzieci, które nie miały kontaktu z muzyką.</w:t>
      </w:r>
    </w:p>
    <w:p w:rsidR="008B1EC6" w:rsidRPr="00BC12C4" w:rsidRDefault="00462238" w:rsidP="006137D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Data badania: </w:t>
      </w:r>
      <w:r w:rsidR="008B1EC6"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>2000</w:t>
      </w:r>
    </w:p>
    <w:p w:rsidR="008B1EC6" w:rsidRPr="00BC12C4" w:rsidRDefault="008B1EC6" w:rsidP="008B1E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2. Badanie: „Muzyka a zdolności językowe” – </w:t>
      </w:r>
      <w:proofErr w:type="spellStart"/>
      <w:r w:rsidRPr="00BC1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Anne</w:t>
      </w:r>
      <w:proofErr w:type="spellEnd"/>
      <w:r w:rsidRPr="00BC1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J. M. </w:t>
      </w:r>
      <w:proofErr w:type="spellStart"/>
      <w:r w:rsidRPr="00BC1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Schellenberg</w:t>
      </w:r>
      <w:proofErr w:type="spellEnd"/>
      <w:r w:rsidRPr="00BC1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(2004)</w:t>
      </w:r>
    </w:p>
    <w:p w:rsidR="008B1EC6" w:rsidRPr="00BC12C4" w:rsidRDefault="008B1EC6" w:rsidP="008B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badaniu przeprowadzonym przez </w:t>
      </w:r>
      <w:proofErr w:type="spellStart"/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Anne</w:t>
      </w:r>
      <w:proofErr w:type="spellEnd"/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J. M. </w:t>
      </w:r>
      <w:proofErr w:type="spellStart"/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Schellenberg</w:t>
      </w:r>
      <w:proofErr w:type="spellEnd"/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>, psychologa z Uniwersytetu Toronto, sprawdzono, jak nauka gry na instrumencie muzycznym wpływa na rozwój zdolności językowych u dzieci.</w:t>
      </w:r>
    </w:p>
    <w:p w:rsidR="008B1EC6" w:rsidRPr="00BC12C4" w:rsidRDefault="008B1EC6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Wynik badania: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Dzieci, które uczestniczyły w lekcjach muzyki przez 8 miesięcy, uzyskały lepsze wyniki w testach dotyczących </w:t>
      </w: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rozumienia słów i gramatyki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porównaniu do grupy kontrolnej. </w:t>
      </w:r>
      <w:proofErr w:type="spellStart"/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>Schellenberg</w:t>
      </w:r>
      <w:proofErr w:type="spellEnd"/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zauważyła również, że nauka </w:t>
      </w:r>
      <w:proofErr w:type="gramStart"/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gry </w:t>
      </w:r>
      <w:r w:rsidR="00613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>na</w:t>
      </w:r>
      <w:proofErr w:type="gramEnd"/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instrumencie poprawia </w:t>
      </w: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umiejętność koncentracji i przetwarzania dźwięków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B1EC6" w:rsidRPr="00BC12C4" w:rsidRDefault="008B1EC6" w:rsidP="006137D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Data badania: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2004</w:t>
      </w:r>
    </w:p>
    <w:p w:rsidR="008B1EC6" w:rsidRPr="00BC12C4" w:rsidRDefault="008B1EC6" w:rsidP="008B1E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3. Badanie: „Muzyka i rozwój pamięci roboczej” – E. </w:t>
      </w:r>
      <w:proofErr w:type="spellStart"/>
      <w:r w:rsidRPr="00BC1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Glenn</w:t>
      </w:r>
      <w:proofErr w:type="spellEnd"/>
      <w:r w:rsidRPr="00BC1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BC1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Schellenberg</w:t>
      </w:r>
      <w:proofErr w:type="spellEnd"/>
      <w:r w:rsidRPr="00BC1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(2005)</w:t>
      </w:r>
    </w:p>
    <w:p w:rsidR="008B1EC6" w:rsidRPr="00BC12C4" w:rsidRDefault="008B1EC6" w:rsidP="008B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kolejnym badaniu </w:t>
      </w: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E. </w:t>
      </w:r>
      <w:proofErr w:type="spellStart"/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Glenn</w:t>
      </w:r>
      <w:proofErr w:type="spellEnd"/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proofErr w:type="spellStart"/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Schellenberg</w:t>
      </w:r>
      <w:proofErr w:type="spellEnd"/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badał, w jaki sposób uczestnictwo w zajęciach muzycznych wpływa na </w:t>
      </w: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pamięć roboczą dzieci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Pamięć robocza jest </w:t>
      </w:r>
      <w:proofErr w:type="gramStart"/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odpowiedzialna </w:t>
      </w:r>
      <w:r w:rsidR="00613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>za</w:t>
      </w:r>
      <w:proofErr w:type="gramEnd"/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przechowywanie i manipulowanie informacjami</w:t>
      </w:r>
      <w:r w:rsidRPr="0046223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co ma kluczowe znaczenie dla nauki.</w:t>
      </w:r>
    </w:p>
    <w:p w:rsidR="008B1EC6" w:rsidRPr="00BC12C4" w:rsidRDefault="008B1EC6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Wynik badania: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Dzieci uczące się gry na instrumencie wykazywały</w:t>
      </w:r>
      <w:r w:rsidRPr="004622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wyższe zdolności w testach pamięci roboczej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niż ich rówieśnicy. Ponadto, badanie to </w:t>
      </w:r>
      <w:proofErr w:type="gramStart"/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wskazuje, </w:t>
      </w:r>
      <w:r w:rsidR="00613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>że</w:t>
      </w:r>
      <w:proofErr w:type="gramEnd"/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muzyka ma korzystny wpływ na rozwój zdolności intelektualnych</w:t>
      </w:r>
      <w:r w:rsidRPr="0046223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szczególnie </w:t>
      </w:r>
      <w:r w:rsidR="00613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>w młodszych latach życia.</w:t>
      </w:r>
    </w:p>
    <w:p w:rsidR="008B1EC6" w:rsidRPr="00BC12C4" w:rsidRDefault="008B1EC6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Data badania: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2005</w:t>
      </w:r>
    </w:p>
    <w:p w:rsidR="008B1EC6" w:rsidRPr="00BC12C4" w:rsidRDefault="008B1EC6" w:rsidP="008B1E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 Badanie: „Muzyka a rozwój społeczny i emocjonalny” – Berkley College of Music (2008)</w:t>
      </w:r>
    </w:p>
    <w:p w:rsidR="008B1EC6" w:rsidRPr="00BC12C4" w:rsidRDefault="008B1EC6" w:rsidP="008B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badaniach sprawdzano, jak </w:t>
      </w: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muzyka wpływa na rozwój emocjonalny i społeczny dzieci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Badanie skupiło się na tym, jak zajęcia muzyczne pomagają dzieciom w </w:t>
      </w: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nawiązywaniu więzi społecznych</w:t>
      </w:r>
      <w:r w:rsidRPr="004622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poprawiają ich </w:t>
      </w: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inteligencję emocjonalną</w:t>
      </w:r>
      <w:r w:rsidRPr="0046223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B1EC6" w:rsidRPr="00BC12C4" w:rsidRDefault="008B1EC6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Wynik badania: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Dzieci, które regularnie uczestniczyły w zajęciach muzycznych, wykazywały </w:t>
      </w: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większą empatię</w:t>
      </w:r>
      <w:r w:rsidRPr="004622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lepsze umiejętności współpracy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grupie oraz </w:t>
      </w: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mniejszy poziom lęku i stresu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Grupy muzyczne, takie jak chóry czy orkiestry, </w:t>
      </w: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pomagają dzieciom rozwijać zdolności społeczne</w:t>
      </w:r>
      <w:r w:rsidRPr="004622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poprawiają </w:t>
      </w: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relacje interpersonalne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B1EC6" w:rsidRPr="00BC12C4" w:rsidRDefault="008B1EC6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Data badania: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2008</w:t>
      </w:r>
    </w:p>
    <w:p w:rsidR="008B1EC6" w:rsidRPr="00BC12C4" w:rsidRDefault="008B1EC6" w:rsidP="008B1E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5. Badanie: „Muzyka a rozwój </w:t>
      </w:r>
      <w:r w:rsidR="006137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zdolności matematycznych” – Graż</w:t>
      </w:r>
      <w:r w:rsidRPr="00BC1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yna Borkowska (2014)</w:t>
      </w:r>
    </w:p>
    <w:p w:rsidR="008B1EC6" w:rsidRPr="00462238" w:rsidRDefault="006137DF" w:rsidP="008B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Graż</w:t>
      </w:r>
      <w:r w:rsidR="008B1EC6"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yna Borkowska</w:t>
      </w:r>
      <w:r w:rsidR="008B1EC6"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polska badaczka, prowadziła badania dotyczące wpływu </w:t>
      </w:r>
      <w:proofErr w:type="gramStart"/>
      <w:r w:rsidR="008B1EC6"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>muzyki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="008B1EC6"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</w:t>
      </w:r>
      <w:proofErr w:type="gramEnd"/>
      <w:r w:rsidR="008B1EC6"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zdolności matematyczne dzieci. Jej badanie wykazało, że nauka gry na instrumentach muzycznych, a szczególnie </w:t>
      </w:r>
      <w:r w:rsidR="008B1EC6"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fortepianie</w:t>
      </w:r>
      <w:r w:rsidR="008B1EC6" w:rsidRPr="004622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ma </w:t>
      </w:r>
      <w:r w:rsidR="008B1EC6"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pozytywny wpływ na umiejętności matematyczne</w:t>
      </w:r>
      <w:r w:rsidR="008B1EC6" w:rsidRPr="0046223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B1EC6" w:rsidRPr="00BC12C4" w:rsidRDefault="008B1EC6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Wynik badania: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Dzieci uczące się gry na fortepianie wykazywały</w:t>
      </w:r>
      <w:r w:rsidRPr="004622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lepsze </w:t>
      </w:r>
      <w:proofErr w:type="gramStart"/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zdolności </w:t>
      </w:r>
      <w:r w:rsidR="006137D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</w:t>
      </w: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</w:t>
      </w:r>
      <w:proofErr w:type="gramEnd"/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zakresie logicznego myślenia, rozwiązywania problemów matematycznych</w:t>
      </w:r>
      <w:r w:rsidRPr="004622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13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r w:rsidRPr="0046223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i </w:t>
      </w: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rozumienia struktur numerycznych</w:t>
      </w:r>
      <w:r w:rsidRPr="004622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 efekty były szczególnie </w:t>
      </w:r>
      <w:proofErr w:type="gramStart"/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zauważalne </w:t>
      </w:r>
      <w:r w:rsidR="006137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proofErr w:type="gramEnd"/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przypadku dzieci uczących się od najmłodszych lat.</w:t>
      </w:r>
    </w:p>
    <w:p w:rsidR="008B1EC6" w:rsidRPr="00BC12C4" w:rsidRDefault="008B1EC6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Data badania: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2014</w:t>
      </w:r>
    </w:p>
    <w:p w:rsidR="008B1EC6" w:rsidRPr="00BC12C4" w:rsidRDefault="000034B2" w:rsidP="008B1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="t" fillcolor="#a0a0a0" stroked="f"/>
        </w:pict>
      </w:r>
    </w:p>
    <w:p w:rsidR="008B1EC6" w:rsidRPr="00BC12C4" w:rsidRDefault="008B1EC6" w:rsidP="008B1E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6. Badanie: „Muzyka a rozwój kreatywności” – </w:t>
      </w:r>
      <w:proofErr w:type="spellStart"/>
      <w:r w:rsidRPr="00BC1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Ruth</w:t>
      </w:r>
      <w:proofErr w:type="spellEnd"/>
      <w:r w:rsidRPr="00BC1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W. </w:t>
      </w:r>
      <w:proofErr w:type="spellStart"/>
      <w:r w:rsidRPr="00BC1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Herschbach</w:t>
      </w:r>
      <w:proofErr w:type="spellEnd"/>
      <w:r w:rsidRPr="00BC1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(2016)</w:t>
      </w:r>
    </w:p>
    <w:p w:rsidR="008B1EC6" w:rsidRPr="00BC12C4" w:rsidRDefault="008B1EC6" w:rsidP="008B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Ruth</w:t>
      </w:r>
      <w:proofErr w:type="spellEnd"/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W. </w:t>
      </w:r>
      <w:proofErr w:type="spellStart"/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Herschbach</w:t>
      </w:r>
      <w:proofErr w:type="spellEnd"/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specjalistka od psychologii edukacyjnej, przeprowadziła badanie mające na celu ocenę wpływu muzyki na rozwój kreatywności dzieci w kontekście </w:t>
      </w: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tworzenia nowych pomysłów</w:t>
      </w:r>
      <w:r w:rsidRPr="004622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wyobraźni</w:t>
      </w:r>
      <w:r w:rsidRPr="0046223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B1EC6" w:rsidRPr="00462238" w:rsidRDefault="008B1EC6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Wynik badania: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Dzieci, które uczestniczyły w programach muzycznych, były </w:t>
      </w: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bardziej kreatywne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zadaniach wymagających </w:t>
      </w: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innowacyjnego myślenia i rozwiązywania problemów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Badanie wskazuje, że </w:t>
      </w: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muzyka stymuluje wyobraźnię i </w:t>
      </w:r>
      <w:proofErr w:type="gramStart"/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zdolność </w:t>
      </w:r>
      <w:r w:rsidR="006137D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</w:t>
      </w: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</w:t>
      </w:r>
      <w:proofErr w:type="gramEnd"/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abstrakcyjnego myślenia</w:t>
      </w:r>
      <w:r w:rsidRPr="0046223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B1EC6" w:rsidRPr="00BC12C4" w:rsidRDefault="008B1EC6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Data badania: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2016</w:t>
      </w:r>
    </w:p>
    <w:p w:rsidR="00896EB4" w:rsidRPr="00BC12C4" w:rsidRDefault="00896EB4" w:rsidP="00896EB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96EB4" w:rsidRDefault="00896EB4" w:rsidP="00462238">
      <w:pPr>
        <w:pStyle w:val="Akapitzlist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C12C4">
        <w:rPr>
          <w:rStyle w:val="Pogrubienie"/>
          <w:rFonts w:ascii="Times New Roman" w:hAnsi="Times New Roman" w:cs="Times New Roman"/>
          <w:sz w:val="24"/>
          <w:szCs w:val="24"/>
        </w:rPr>
        <w:t>Badania neuroobrazowe</w:t>
      </w:r>
      <w:r w:rsidRPr="00BC12C4">
        <w:rPr>
          <w:rFonts w:ascii="Times New Roman" w:hAnsi="Times New Roman" w:cs="Times New Roman"/>
          <w:sz w:val="24"/>
          <w:szCs w:val="24"/>
        </w:rPr>
        <w:t xml:space="preserve"> wykazały, że u muzykujących dzieci obie półkule są bardziej skoordynowane, a ciało modzelowate (struktura łącząca półkule) jest bardziej rozwinięte. Oznacza to, że dzieci te potrafią szybciej łączyć </w:t>
      </w:r>
      <w:r w:rsidRPr="00462238">
        <w:rPr>
          <w:rStyle w:val="Pogrubienie"/>
          <w:rFonts w:ascii="Times New Roman" w:hAnsi="Times New Roman" w:cs="Times New Roman"/>
          <w:b w:val="0"/>
          <w:sz w:val="24"/>
          <w:szCs w:val="24"/>
        </w:rPr>
        <w:t>kreatywne i analityczne myślenie</w:t>
      </w:r>
      <w:r w:rsidRPr="00BC12C4">
        <w:rPr>
          <w:rFonts w:ascii="Times New Roman" w:hAnsi="Times New Roman" w:cs="Times New Roman"/>
          <w:sz w:val="24"/>
          <w:szCs w:val="24"/>
        </w:rPr>
        <w:t>, co daje im przewagę w nauce i twórczości.</w:t>
      </w:r>
    </w:p>
    <w:p w:rsidR="006137DF" w:rsidRPr="00BC12C4" w:rsidRDefault="006137DF" w:rsidP="00462238">
      <w:pPr>
        <w:pStyle w:val="Akapitzlist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:rsidR="00896EB4" w:rsidRPr="00BC12C4" w:rsidRDefault="00896EB4" w:rsidP="00462238">
      <w:pPr>
        <w:pStyle w:val="Akapitzlist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C12C4">
        <w:rPr>
          <w:rStyle w:val="Pogrubienie"/>
          <w:rFonts w:ascii="Times New Roman" w:hAnsi="Times New Roman" w:cs="Times New Roman"/>
          <w:sz w:val="24"/>
          <w:szCs w:val="24"/>
        </w:rPr>
        <w:t>Przykład badań</w:t>
      </w:r>
      <w:proofErr w:type="gramStart"/>
      <w:r w:rsidRPr="00BC12C4">
        <w:rPr>
          <w:rStyle w:val="Pogrubienie"/>
          <w:rFonts w:ascii="Times New Roman" w:hAnsi="Times New Roman" w:cs="Times New Roman"/>
          <w:sz w:val="24"/>
          <w:szCs w:val="24"/>
        </w:rPr>
        <w:t>:</w:t>
      </w:r>
      <w:r w:rsidRPr="00BC12C4">
        <w:rPr>
          <w:rFonts w:ascii="Times New Roman" w:hAnsi="Times New Roman" w:cs="Times New Roman"/>
          <w:sz w:val="24"/>
          <w:szCs w:val="24"/>
        </w:rPr>
        <w:br/>
        <w:t>Badacze</w:t>
      </w:r>
      <w:proofErr w:type="gramEnd"/>
      <w:r w:rsidRPr="00BC12C4">
        <w:rPr>
          <w:rFonts w:ascii="Times New Roman" w:hAnsi="Times New Roman" w:cs="Times New Roman"/>
          <w:sz w:val="24"/>
          <w:szCs w:val="24"/>
        </w:rPr>
        <w:t xml:space="preserve"> z Uniwersytetu Harvarda odkryli, że dzieci uczące się muzyki wykazują </w:t>
      </w:r>
      <w:r w:rsidRPr="00462238">
        <w:rPr>
          <w:rStyle w:val="Pogrubienie"/>
          <w:rFonts w:ascii="Times New Roman" w:hAnsi="Times New Roman" w:cs="Times New Roman"/>
          <w:b w:val="0"/>
          <w:sz w:val="24"/>
          <w:szCs w:val="24"/>
        </w:rPr>
        <w:t>wyższy poziom twórczego myślenia</w:t>
      </w:r>
      <w:r w:rsidRPr="00BC12C4">
        <w:rPr>
          <w:rFonts w:ascii="Times New Roman" w:hAnsi="Times New Roman" w:cs="Times New Roman"/>
          <w:sz w:val="24"/>
          <w:szCs w:val="24"/>
        </w:rPr>
        <w:t>, a ich prawa półkula wykazuje większą aktywność w zadaniach wymagających wyobraźni.</w:t>
      </w:r>
    </w:p>
    <w:p w:rsidR="00896EB4" w:rsidRPr="00BC12C4" w:rsidRDefault="00896EB4" w:rsidP="00896E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B1EC6" w:rsidRPr="00BC12C4" w:rsidRDefault="008B1EC6" w:rsidP="008B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Oto lista </w:t>
      </w: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sławnych osób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(zarówno historycznych, jak i współczesnych), które </w:t>
      </w: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 były zawodowymi muzykami</w:t>
      </w:r>
      <w:r w:rsidRPr="004622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>ale grały na instrumentach muzycznych:</w:t>
      </w:r>
    </w:p>
    <w:p w:rsidR="008B1EC6" w:rsidRPr="00BC12C4" w:rsidRDefault="008B1EC6" w:rsidP="008B1E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1. Albert Einstein </w:t>
      </w:r>
    </w:p>
    <w:p w:rsidR="00462238" w:rsidRDefault="008B1EC6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Instrument: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Skrzypce</w:t>
      </w:r>
    </w:p>
    <w:p w:rsidR="008B1EC6" w:rsidRDefault="008B1EC6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>Fizyk teoretyczny i twórca teorii względności, Einstein był pasjonatem muzyki i grał na skrzypcach przez całe życie. Uważał muzykę za ważny element swojej twórczości intelektualnej, a jego talent do gry na skrzypcach był ceniony przez jego znajomych.</w:t>
      </w:r>
    </w:p>
    <w:p w:rsidR="006137DF" w:rsidRPr="00BC12C4" w:rsidRDefault="006137DF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034B2" w:rsidRDefault="000034B2" w:rsidP="008B1E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8B1EC6" w:rsidRPr="00BC12C4" w:rsidRDefault="008B1EC6" w:rsidP="008B1E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2. Winston Churchill </w:t>
      </w:r>
    </w:p>
    <w:p w:rsidR="008B1EC6" w:rsidRPr="00BC12C4" w:rsidRDefault="008B1EC6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Instrument: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Trąbka</w:t>
      </w:r>
    </w:p>
    <w:p w:rsidR="008B1EC6" w:rsidRPr="00BC12C4" w:rsidRDefault="008B1EC6" w:rsidP="006137D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>Były premier Wielkiej Brytanii, Churchill był także amatorem muzyki i grał na trąbce. Choć nie był zawodowym muzykiem, traktował muzykę jako sposób na odprężenie i wyrażenie siebie w chwilach stresu.</w:t>
      </w:r>
    </w:p>
    <w:p w:rsidR="008B1EC6" w:rsidRPr="00BC12C4" w:rsidRDefault="006137DF" w:rsidP="008B1E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 John F. Kennedy</w:t>
      </w:r>
    </w:p>
    <w:p w:rsidR="008B1EC6" w:rsidRPr="00BC12C4" w:rsidRDefault="008B1EC6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Instrument: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Gitara</w:t>
      </w:r>
    </w:p>
    <w:p w:rsidR="008B1EC6" w:rsidRPr="00BC12C4" w:rsidRDefault="008B1EC6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>Prezydent Stanów Zjednoczonych, JFK, grał na gitarze, choć nie był profesjonalnym muzykiem. Gra na gitarze była jednym z jego ulubionych sposobów spędzania wolnego czasu.</w:t>
      </w:r>
    </w:p>
    <w:p w:rsidR="008B1EC6" w:rsidRPr="00BC12C4" w:rsidRDefault="008B1EC6" w:rsidP="008B1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B1EC6" w:rsidRPr="00BC12C4" w:rsidRDefault="008B1EC6" w:rsidP="008B1E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4. Napoleon Bonaparte </w:t>
      </w:r>
    </w:p>
    <w:p w:rsidR="00462238" w:rsidRDefault="008B1EC6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Instrument: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Gitara</w:t>
      </w:r>
    </w:p>
    <w:p w:rsidR="008B1EC6" w:rsidRPr="00BC12C4" w:rsidRDefault="008B1EC6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>Cesarz Francji był znany z tego, że w młodości grał na gitarze. Choć nie był muzykiem, gra na instrumencie miała dla niego charakter odprężający, a także była sposobem na relaks.</w:t>
      </w:r>
    </w:p>
    <w:p w:rsidR="008B1EC6" w:rsidRPr="00BC12C4" w:rsidRDefault="008B1EC6" w:rsidP="008B1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B1EC6" w:rsidRPr="00BC12C4" w:rsidRDefault="008B1EC6" w:rsidP="008B1E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5. Leonardo da Vinci </w:t>
      </w:r>
    </w:p>
    <w:p w:rsidR="008B1EC6" w:rsidRPr="00BC12C4" w:rsidRDefault="008B1EC6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Instrument: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Lira i inne instrumenty</w:t>
      </w:r>
    </w:p>
    <w:p w:rsidR="008B1EC6" w:rsidRPr="00BC12C4" w:rsidRDefault="008B1EC6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>Włoski renesansowy geniusz, który oprócz malarstwa, wynalazków i nauki, interesował się także muzyką. Da Vinci grał na lirze, a jego projekty instrumentów muzycznych były jednym z wielu jego talentów.</w:t>
      </w:r>
    </w:p>
    <w:p w:rsidR="008B1EC6" w:rsidRPr="00BC12C4" w:rsidRDefault="008B1EC6" w:rsidP="008B1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B1EC6" w:rsidRPr="00BC12C4" w:rsidRDefault="008B1EC6" w:rsidP="008B1E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6. Steve </w:t>
      </w:r>
      <w:proofErr w:type="spellStart"/>
      <w:r w:rsidRPr="00BC1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Jobs</w:t>
      </w:r>
      <w:proofErr w:type="spellEnd"/>
      <w:r w:rsidRPr="00BC1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8B1EC6" w:rsidRPr="00BC12C4" w:rsidRDefault="008B1EC6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Instrument: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Gitara</w:t>
      </w:r>
    </w:p>
    <w:p w:rsidR="008B1EC6" w:rsidRPr="00BC12C4" w:rsidRDefault="008B1EC6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Współzałożyciel Apple, </w:t>
      </w:r>
      <w:proofErr w:type="spellStart"/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>Jobs</w:t>
      </w:r>
      <w:proofErr w:type="spellEnd"/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>, był pasjonatem muzyki. Choć nie był zawodowym muzykiem, potrafił grać na gitarze. Jego zainteresowanie muzyką łączyło się z jego filozofią życia oraz podejściem do innowacji technologicznych.</w:t>
      </w:r>
    </w:p>
    <w:p w:rsidR="008B1EC6" w:rsidRPr="00BC12C4" w:rsidRDefault="008B1EC6" w:rsidP="008B1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034B2" w:rsidRDefault="000034B2" w:rsidP="008B1E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8B1EC6" w:rsidRPr="00BC12C4" w:rsidRDefault="008B1EC6" w:rsidP="008B1E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7. Bill Clinton </w:t>
      </w:r>
    </w:p>
    <w:p w:rsidR="008B1EC6" w:rsidRPr="00BC12C4" w:rsidRDefault="008B1EC6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Instrument: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Saksofon</w:t>
      </w:r>
    </w:p>
    <w:p w:rsidR="008B1EC6" w:rsidRPr="00BC12C4" w:rsidRDefault="008B1EC6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>Były prezydent Stanów Zjednoczonych, Bill Clinton, był znany z tego, że potrafił grać na saksofonie. Jego pasja do muzyki była dobrze znana, a jego występy publiczne na saksofonie były jednym z elementów jego wizerunku.</w:t>
      </w:r>
    </w:p>
    <w:p w:rsidR="008B1EC6" w:rsidRPr="00BC12C4" w:rsidRDefault="008B1EC6" w:rsidP="008B1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B1EC6" w:rsidRPr="00BC12C4" w:rsidRDefault="00462238" w:rsidP="008B1E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8. Cha</w:t>
      </w:r>
      <w:r w:rsidR="008B1EC6" w:rsidRPr="00BC1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rlie Chaplin </w:t>
      </w:r>
    </w:p>
    <w:p w:rsidR="008B1EC6" w:rsidRPr="00BC12C4" w:rsidRDefault="008B1EC6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Instrument: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Fortepian</w:t>
      </w:r>
    </w:p>
    <w:p w:rsidR="008B1EC6" w:rsidRPr="00BC12C4" w:rsidRDefault="008B1EC6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>Znany przede wszystkim z roli w filmach niemych, Chaplin był także uzdolnionym muzykiem. Pisał muzykę do swoich filmów, a także grał na fortepianie, tworząc muzykę do wielu z nich.</w:t>
      </w:r>
    </w:p>
    <w:p w:rsidR="008B1EC6" w:rsidRPr="00BC12C4" w:rsidRDefault="008B1EC6" w:rsidP="008B1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B1EC6" w:rsidRPr="00BC12C4" w:rsidRDefault="008B1EC6" w:rsidP="008B1E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9. Ronald Reagan </w:t>
      </w:r>
    </w:p>
    <w:p w:rsidR="008B1EC6" w:rsidRPr="00BC12C4" w:rsidRDefault="008B1EC6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Instrument: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Gitara</w:t>
      </w:r>
    </w:p>
    <w:p w:rsidR="008B1EC6" w:rsidRPr="00BC12C4" w:rsidRDefault="008B1EC6" w:rsidP="00462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>Były prezydent Stanów Zjednoczonych, Reagan, miał pasję do muzyki i gry na gitarze, szczególnie w młodszych latach. Choć nie był profesjonalnym muzykiem, gra na gitarze była dla niego formą rozrywki.</w:t>
      </w:r>
    </w:p>
    <w:p w:rsidR="008B1EC6" w:rsidRPr="00BC12C4" w:rsidRDefault="008B1EC6" w:rsidP="008B1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B1EC6" w:rsidRPr="00BC12C4" w:rsidRDefault="008B1EC6" w:rsidP="008B1E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10. Humphrey Bogart </w:t>
      </w:r>
    </w:p>
    <w:p w:rsidR="008B1EC6" w:rsidRPr="00BC12C4" w:rsidRDefault="008B1EC6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Instrument: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Gitara</w:t>
      </w:r>
    </w:p>
    <w:p w:rsidR="008B1EC6" w:rsidRPr="00BC12C4" w:rsidRDefault="008B1EC6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>Aktor, który stał się ikoną Hollywood, Bogart grał na gitarze. Choć bardziej znany z ról filmowych, jego miłość do muzyki była również obecna w życiu prywatnym.</w:t>
      </w:r>
    </w:p>
    <w:p w:rsidR="008B1EC6" w:rsidRPr="00BC12C4" w:rsidRDefault="008B1EC6" w:rsidP="008B1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B1EC6" w:rsidRPr="00BC12C4" w:rsidRDefault="006137DF" w:rsidP="008B1E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11. Richard Nixon</w:t>
      </w:r>
    </w:p>
    <w:p w:rsidR="008B1EC6" w:rsidRPr="00BC12C4" w:rsidRDefault="008B1EC6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Instrument: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Fortepian</w:t>
      </w:r>
    </w:p>
    <w:p w:rsidR="008B1EC6" w:rsidRPr="00BC12C4" w:rsidRDefault="008B1EC6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>Były prezydent USA, Nixon, grał na fortepianie, choć nie był profesjonalnym muzykiem. Mimo że jego zainteresowanie muzyką nie było powszechnie znane, był znany z tego, że czasami rozgrywał muzyczne utwory na fortepianie w prywatnych okolicznościach.</w:t>
      </w:r>
    </w:p>
    <w:p w:rsidR="008B1EC6" w:rsidRPr="00BC12C4" w:rsidRDefault="008B1EC6" w:rsidP="008B1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B1EC6" w:rsidRPr="00BC12C4" w:rsidRDefault="00B96B14" w:rsidP="008B1E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12</w:t>
      </w:r>
      <w:r w:rsidR="008B1EC6" w:rsidRPr="00BC1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Tom </w:t>
      </w:r>
      <w:proofErr w:type="spellStart"/>
      <w:r w:rsidR="008B1EC6" w:rsidRPr="00BC1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Hanks</w:t>
      </w:r>
      <w:proofErr w:type="spellEnd"/>
      <w:r w:rsidR="008B1EC6" w:rsidRPr="00BC1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8B1EC6" w:rsidRPr="00BC12C4" w:rsidRDefault="008B1EC6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Instrument: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Gitara</w:t>
      </w:r>
    </w:p>
    <w:p w:rsidR="008B1EC6" w:rsidRPr="00BC12C4" w:rsidRDefault="008B1EC6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Aktor Tom </w:t>
      </w:r>
      <w:proofErr w:type="spellStart"/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>Hanks</w:t>
      </w:r>
      <w:proofErr w:type="spellEnd"/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>, choć znany przede wszystkim ze swojej kariery filmowej, jest również wielkim fanem muzyki. Potrafi grać na gitarze i jest członkiem amatorskiego zespołu muzycznego.</w:t>
      </w:r>
    </w:p>
    <w:p w:rsidR="008B1EC6" w:rsidRPr="00BC12C4" w:rsidRDefault="008B1EC6" w:rsidP="008B1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B1EC6" w:rsidRPr="00BC12C4" w:rsidRDefault="00B96B14" w:rsidP="008B1E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13</w:t>
      </w:r>
      <w:r w:rsidR="008B1EC6" w:rsidRPr="00BC1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Michael Jordan </w:t>
      </w:r>
    </w:p>
    <w:p w:rsidR="008B1EC6" w:rsidRPr="00BC12C4" w:rsidRDefault="008B1EC6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Instrument: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Gitara</w:t>
      </w:r>
    </w:p>
    <w:p w:rsidR="008B1EC6" w:rsidRPr="00BC12C4" w:rsidRDefault="008B1EC6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>Legendarny koszykarz Michael Jordan był również zainteresowany muzyką. W młodości grał na gitarze, chociaż jego kariera sportowa była na pierwszym miejscu.</w:t>
      </w:r>
    </w:p>
    <w:p w:rsidR="008B1EC6" w:rsidRDefault="008B1EC6" w:rsidP="00335EA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:rsidR="006137DF" w:rsidRPr="00BC12C4" w:rsidRDefault="006137DF" w:rsidP="00335EA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:rsidR="008B1EC6" w:rsidRPr="00BC12C4" w:rsidRDefault="008B1EC6" w:rsidP="008B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Oto lista </w:t>
      </w:r>
      <w:r w:rsidRPr="00BC1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sławnych Polaków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którzy</w:t>
      </w:r>
      <w:r w:rsidRPr="004622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 byli profesjonalnymi muzykami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>, ale grali na instrumentach muzycznych:</w:t>
      </w:r>
    </w:p>
    <w:p w:rsidR="008B1EC6" w:rsidRPr="00BC12C4" w:rsidRDefault="008B1EC6" w:rsidP="008B1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B1EC6" w:rsidRPr="00BC12C4" w:rsidRDefault="008B1EC6" w:rsidP="008B1E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1. Andrzej Wajda </w:t>
      </w:r>
    </w:p>
    <w:p w:rsidR="008B1EC6" w:rsidRPr="00BC12C4" w:rsidRDefault="008B1EC6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Instrument: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Skrzypce</w:t>
      </w:r>
    </w:p>
    <w:p w:rsidR="008B1EC6" w:rsidRPr="00BC12C4" w:rsidRDefault="008B1EC6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>Jeden z najwybitniejszych polskich reżyserów filmowych, Andrzej Wajda, był również utalentowanym muzykiem amatorskim. W młodości grał na skrzypcach, a jego pasja do muzyki miała wpływ na jego twórczość filmową.</w:t>
      </w:r>
    </w:p>
    <w:p w:rsidR="008B1EC6" w:rsidRPr="00BC12C4" w:rsidRDefault="008B1EC6" w:rsidP="008B1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B1EC6" w:rsidRPr="00BC12C4" w:rsidRDefault="008B1EC6" w:rsidP="008B1E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3. Tadeusz Mazowiecki </w:t>
      </w:r>
    </w:p>
    <w:p w:rsidR="008B1EC6" w:rsidRPr="00BC12C4" w:rsidRDefault="008B1EC6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Instrument: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Skrzypce</w:t>
      </w:r>
    </w:p>
    <w:p w:rsidR="008B1EC6" w:rsidRPr="00BC12C4" w:rsidRDefault="008B1EC6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>Pierwszy niekomunistyczny premier Polski po 1989 roku, Tadeusz Mazowiecki, był również amatorem muzyki i grał na skrzypcach. Choć jego kariera polityczna była głównym celem życia, muzyka była jego pasją.</w:t>
      </w:r>
    </w:p>
    <w:p w:rsidR="008B1EC6" w:rsidRPr="00BC12C4" w:rsidRDefault="008B1EC6" w:rsidP="008B1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034B2" w:rsidRDefault="000034B2" w:rsidP="008B1E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034B2" w:rsidRDefault="000034B2" w:rsidP="008B1E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8B1EC6" w:rsidRPr="00BC12C4" w:rsidRDefault="008B1EC6" w:rsidP="008B1E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4. Jerzy Grotowski </w:t>
      </w:r>
    </w:p>
    <w:p w:rsidR="008B1EC6" w:rsidRPr="00BC12C4" w:rsidRDefault="008B1EC6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Instrument: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Fortepian</w:t>
      </w:r>
    </w:p>
    <w:p w:rsidR="008B1EC6" w:rsidRDefault="008B1EC6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>Wybitny reżyser teatralny, który był również zapalonym muzykiem. Grotowski grał na fortepianie, a muzyka miała duże znaczenie w jego pracy twórczej, szczególnie w kontekście teatru eksperymentalnego.</w:t>
      </w:r>
    </w:p>
    <w:p w:rsidR="006137DF" w:rsidRDefault="006137DF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137DF" w:rsidRDefault="006137DF" w:rsidP="008B1E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137DF" w:rsidRDefault="006137DF" w:rsidP="008B1E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B1EC6" w:rsidRPr="00BC12C4" w:rsidRDefault="00C21FE9" w:rsidP="008B1E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 w:rsidR="008B1EC6" w:rsidRPr="00BC1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Stanisław Lem </w:t>
      </w:r>
    </w:p>
    <w:p w:rsidR="008B1EC6" w:rsidRPr="00BC12C4" w:rsidRDefault="008B1EC6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Instrument: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Skrzypce</w:t>
      </w:r>
    </w:p>
    <w:p w:rsidR="008B1EC6" w:rsidRPr="00BC12C4" w:rsidRDefault="008B1EC6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Znany pisarz science </w:t>
      </w:r>
      <w:proofErr w:type="spellStart"/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>fiction</w:t>
      </w:r>
      <w:proofErr w:type="spellEnd"/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>, Stanisław Lem, był również muzykalny i grał na skrzypcach. Choć nie był profesjonalnym muzykiem, jego zainteresowanie muzyką, zwłaszcza klasyczną, miało duży wpływ na jego twórczość literacką.</w:t>
      </w:r>
    </w:p>
    <w:p w:rsidR="008B1EC6" w:rsidRPr="00BC12C4" w:rsidRDefault="008B1EC6" w:rsidP="008B1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B1EC6" w:rsidRPr="00BC12C4" w:rsidRDefault="00C21FE9" w:rsidP="008B1E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="008B1EC6" w:rsidRPr="00BC1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Jan Paweł II (Karol Wojtyła) </w:t>
      </w:r>
    </w:p>
    <w:p w:rsidR="008B1EC6" w:rsidRPr="00BC12C4" w:rsidRDefault="008B1EC6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Instrument: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Gitara</w:t>
      </w:r>
    </w:p>
    <w:p w:rsidR="008B1EC6" w:rsidRPr="00BC12C4" w:rsidRDefault="008B1EC6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>Papież Jan Paweł II, znany z pasji do sportu i poezji, w młodości grał na gitarze. Muzyka była dla niego sposobem na wyrażanie siebie, a jego miłość do niej była obecna przez całe życie.</w:t>
      </w:r>
    </w:p>
    <w:p w:rsidR="008B1EC6" w:rsidRPr="00BC12C4" w:rsidRDefault="00C21FE9" w:rsidP="008B1E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</w:t>
      </w:r>
      <w:r w:rsidR="008B1EC6" w:rsidRPr="00BC1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Krzysztof Penderecki </w:t>
      </w:r>
    </w:p>
    <w:p w:rsidR="008B1EC6" w:rsidRPr="00BC12C4" w:rsidRDefault="008B1EC6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Instrument: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Skrzypce</w:t>
      </w:r>
    </w:p>
    <w:p w:rsidR="008B1EC6" w:rsidRPr="00BC12C4" w:rsidRDefault="008B1EC6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>Znany kompozytor, Krzysztof Penderecki, choć był głównie muzykiem klasycznym i kompozytorem, w młodości także sam grał na skrzypcach. Jego gra na tym instrumencie miała znaczenie w rozwoju jego twórczości muzycznej, mimo że nie był profesjonalnym wykonawcą.</w:t>
      </w:r>
    </w:p>
    <w:p w:rsidR="008B1EC6" w:rsidRPr="00BC12C4" w:rsidRDefault="00C21FE9" w:rsidP="008B1E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</w:t>
      </w:r>
      <w:r w:rsidR="008B1EC6" w:rsidRPr="00BC1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Witold Gombrowicz </w:t>
      </w:r>
    </w:p>
    <w:p w:rsidR="008B1EC6" w:rsidRPr="00BC12C4" w:rsidRDefault="008B1EC6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Instrument: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Fortepian</w:t>
      </w:r>
    </w:p>
    <w:p w:rsidR="008B1EC6" w:rsidRPr="00BC12C4" w:rsidRDefault="008B1EC6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>Wybitny pisarz i dramaturg, Witold Gombrowicz, miał talent do gry na fortepianie, choć muzyka nie była jego głównym zajęciem. Gra na fortepianie była dla niego sposobem na oderwanie się od pracy twórczej.</w:t>
      </w:r>
    </w:p>
    <w:p w:rsidR="008B1EC6" w:rsidRPr="00BC12C4" w:rsidRDefault="008B1EC6" w:rsidP="008B1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2238" w:rsidRDefault="00C21FE9" w:rsidP="004622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9</w:t>
      </w:r>
      <w:r w:rsidR="008B1EC6" w:rsidRPr="00BC1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Jerzy Stuhr </w:t>
      </w:r>
    </w:p>
    <w:p w:rsidR="008B1EC6" w:rsidRPr="00BC12C4" w:rsidRDefault="008B1EC6" w:rsidP="004622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Instrument: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Gitara</w:t>
      </w:r>
    </w:p>
    <w:p w:rsidR="008B1EC6" w:rsidRPr="00BC12C4" w:rsidRDefault="008B1EC6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>Znany polski aktor, reżyser i satyryk, Jerzy Stuhr, grał na gitarze. Muzyka była dla niego sposobem na wyrażanie siebie, a także na relaks w chwilach wolnych od pracy zawodowej.</w:t>
      </w:r>
    </w:p>
    <w:p w:rsidR="008B1EC6" w:rsidRPr="00BC12C4" w:rsidRDefault="008B1EC6" w:rsidP="008B1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B1EC6" w:rsidRPr="00BC12C4" w:rsidRDefault="00C21FE9" w:rsidP="008B1E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10</w:t>
      </w:r>
      <w:r w:rsidR="008B1EC6" w:rsidRPr="00BC1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Krzysztof Kieślowski </w:t>
      </w:r>
    </w:p>
    <w:p w:rsidR="008B1EC6" w:rsidRPr="00BC12C4" w:rsidRDefault="008B1EC6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Instrument: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Skrzypce</w:t>
      </w:r>
    </w:p>
    <w:p w:rsidR="008B1EC6" w:rsidRPr="00BC12C4" w:rsidRDefault="008B1EC6" w:rsidP="006137D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Opis: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Wybitny reżyser filmowy, Krzysztof Kieślowski, był również utalentowanym muzykiem, grającym na skrzypcach. Jego pasja do muzyki miała duży wpływ na sposób, w jaki wykorzystywał ją w swoich filmach.</w:t>
      </w:r>
    </w:p>
    <w:p w:rsidR="008B1EC6" w:rsidRPr="00BC12C4" w:rsidRDefault="006137DF" w:rsidP="008B1E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11</w:t>
      </w:r>
      <w:r w:rsidR="008B1EC6" w:rsidRPr="00BC12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Marek Kondrat </w:t>
      </w:r>
    </w:p>
    <w:p w:rsidR="008B1EC6" w:rsidRPr="00BC12C4" w:rsidRDefault="008B1EC6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2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Instrument:</w:t>
      </w: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Gitara</w:t>
      </w:r>
    </w:p>
    <w:p w:rsidR="008B1EC6" w:rsidRPr="00BC12C4" w:rsidRDefault="008B1EC6" w:rsidP="0046223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12C4">
        <w:rPr>
          <w:rFonts w:ascii="Times New Roman" w:eastAsia="Times New Roman" w:hAnsi="Times New Roman" w:cs="Times New Roman"/>
          <w:sz w:val="24"/>
          <w:szCs w:val="24"/>
          <w:lang w:eastAsia="pl-PL"/>
        </w:rPr>
        <w:t>Aktor, Marek Kondrat, gra na gitarze, a muzyka jest dla niego jednym ze sposobów spędzania wolnego czasu. Choć jego kariera zawodowa koncentrowała się na aktorstwie, gra na gitarze była jego pasją.</w:t>
      </w:r>
    </w:p>
    <w:p w:rsidR="00572F56" w:rsidRPr="00BC12C4" w:rsidRDefault="00572F56" w:rsidP="00335EA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:rsidR="00936847" w:rsidRDefault="00936847" w:rsidP="00335EA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:rsidR="006137DF" w:rsidRDefault="006137DF" w:rsidP="00335EA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:rsidR="006137DF" w:rsidRPr="00BC12C4" w:rsidRDefault="006137DF" w:rsidP="00335EA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:rsidR="00936847" w:rsidRPr="00BC12C4" w:rsidRDefault="00936847" w:rsidP="00335EA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C12C4">
        <w:rPr>
          <w:rFonts w:ascii="Times New Roman" w:hAnsi="Times New Roman" w:cs="Times New Roman"/>
          <w:sz w:val="24"/>
          <w:szCs w:val="24"/>
        </w:rPr>
        <w:t xml:space="preserve">Mamy nadzieję, że </w:t>
      </w:r>
      <w:r w:rsidR="00BC12C4" w:rsidRPr="00BC12C4">
        <w:rPr>
          <w:rFonts w:ascii="Times New Roman" w:hAnsi="Times New Roman" w:cs="Times New Roman"/>
          <w:sz w:val="24"/>
          <w:szCs w:val="24"/>
        </w:rPr>
        <w:t xml:space="preserve">po przeczytaniu powyższych wiadomości nie będziecie mieli Państwo wątpliwości, że warto </w:t>
      </w:r>
      <w:r w:rsidR="00E704D2" w:rsidRPr="00BC12C4">
        <w:rPr>
          <w:rFonts w:ascii="Times New Roman" w:hAnsi="Times New Roman" w:cs="Times New Roman"/>
          <w:sz w:val="24"/>
          <w:szCs w:val="24"/>
        </w:rPr>
        <w:t>zapisać</w:t>
      </w:r>
      <w:r w:rsidR="00BC12C4" w:rsidRPr="00BC12C4">
        <w:rPr>
          <w:rFonts w:ascii="Times New Roman" w:hAnsi="Times New Roman" w:cs="Times New Roman"/>
          <w:sz w:val="24"/>
          <w:szCs w:val="24"/>
        </w:rPr>
        <w:t xml:space="preserve"> dziecko do szkoły muzycznej a jedynym zmartwieniem będzie, że szkoda, że nie można grać na kilku instrumentach.</w:t>
      </w:r>
    </w:p>
    <w:p w:rsidR="00BC12C4" w:rsidRPr="00BC12C4" w:rsidRDefault="00BC12C4" w:rsidP="00335EA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C12C4">
        <w:rPr>
          <w:rFonts w:ascii="Times New Roman" w:hAnsi="Times New Roman" w:cs="Times New Roman"/>
          <w:sz w:val="24"/>
          <w:szCs w:val="24"/>
        </w:rPr>
        <w:t>Życzymy radości z muzykowania i wielu niezwykłych chwil spędzonych w świecie muzyki!</w:t>
      </w:r>
    </w:p>
    <w:p w:rsidR="00782851" w:rsidRPr="00BC12C4" w:rsidRDefault="00782851" w:rsidP="00335EA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:rsidR="00335EAC" w:rsidRPr="00BC12C4" w:rsidRDefault="00335EAC" w:rsidP="00FC3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C3266" w:rsidRPr="00BC12C4" w:rsidRDefault="00FC3266">
      <w:pPr>
        <w:rPr>
          <w:rFonts w:ascii="Times New Roman" w:hAnsi="Times New Roman" w:cs="Times New Roman"/>
          <w:sz w:val="24"/>
          <w:szCs w:val="24"/>
        </w:rPr>
      </w:pPr>
    </w:p>
    <w:p w:rsidR="00DA1E5C" w:rsidRPr="00BC12C4" w:rsidRDefault="00DA1E5C">
      <w:pPr>
        <w:rPr>
          <w:rFonts w:ascii="Times New Roman" w:hAnsi="Times New Roman" w:cs="Times New Roman"/>
          <w:sz w:val="24"/>
          <w:szCs w:val="24"/>
        </w:rPr>
      </w:pPr>
    </w:p>
    <w:sectPr w:rsidR="00DA1E5C" w:rsidRPr="00BC12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0659"/>
    <w:multiLevelType w:val="multilevel"/>
    <w:tmpl w:val="6000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512C47"/>
    <w:multiLevelType w:val="multilevel"/>
    <w:tmpl w:val="C3482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6A6277"/>
    <w:multiLevelType w:val="multilevel"/>
    <w:tmpl w:val="8A38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ED728E"/>
    <w:multiLevelType w:val="multilevel"/>
    <w:tmpl w:val="F9945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9E07A8"/>
    <w:multiLevelType w:val="multilevel"/>
    <w:tmpl w:val="DA1E4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075ED2"/>
    <w:multiLevelType w:val="multilevel"/>
    <w:tmpl w:val="EF0AE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3F057E"/>
    <w:multiLevelType w:val="multilevel"/>
    <w:tmpl w:val="A9189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763ED3"/>
    <w:multiLevelType w:val="multilevel"/>
    <w:tmpl w:val="B8B80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0971BA"/>
    <w:multiLevelType w:val="multilevel"/>
    <w:tmpl w:val="833E4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940BC1"/>
    <w:multiLevelType w:val="multilevel"/>
    <w:tmpl w:val="3C1AF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44195B"/>
    <w:multiLevelType w:val="multilevel"/>
    <w:tmpl w:val="DBA4B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83338F"/>
    <w:multiLevelType w:val="multilevel"/>
    <w:tmpl w:val="74BE3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A12D1E"/>
    <w:multiLevelType w:val="multilevel"/>
    <w:tmpl w:val="3A3C5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857C92"/>
    <w:multiLevelType w:val="multilevel"/>
    <w:tmpl w:val="63369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606ED4"/>
    <w:multiLevelType w:val="multilevel"/>
    <w:tmpl w:val="2904D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C85E10"/>
    <w:multiLevelType w:val="multilevel"/>
    <w:tmpl w:val="C1DE1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5E6385"/>
    <w:multiLevelType w:val="multilevel"/>
    <w:tmpl w:val="6EDC5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097B88"/>
    <w:multiLevelType w:val="multilevel"/>
    <w:tmpl w:val="ECAC2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4929A6"/>
    <w:multiLevelType w:val="multilevel"/>
    <w:tmpl w:val="DB8C3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6F62B0"/>
    <w:multiLevelType w:val="multilevel"/>
    <w:tmpl w:val="77D23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727B85"/>
    <w:multiLevelType w:val="multilevel"/>
    <w:tmpl w:val="E1EE1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BA3CBB"/>
    <w:multiLevelType w:val="hybridMultilevel"/>
    <w:tmpl w:val="23DACA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3D1C06"/>
    <w:multiLevelType w:val="multilevel"/>
    <w:tmpl w:val="87D0D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5927A9"/>
    <w:multiLevelType w:val="multilevel"/>
    <w:tmpl w:val="646E4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A46E8B"/>
    <w:multiLevelType w:val="multilevel"/>
    <w:tmpl w:val="57FCF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AA1133"/>
    <w:multiLevelType w:val="multilevel"/>
    <w:tmpl w:val="E782E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B324F6"/>
    <w:multiLevelType w:val="multilevel"/>
    <w:tmpl w:val="7BA86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B7233E"/>
    <w:multiLevelType w:val="multilevel"/>
    <w:tmpl w:val="78E43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EA21AC"/>
    <w:multiLevelType w:val="multilevel"/>
    <w:tmpl w:val="0EC29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080952"/>
    <w:multiLevelType w:val="multilevel"/>
    <w:tmpl w:val="A170D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301C8F"/>
    <w:multiLevelType w:val="multilevel"/>
    <w:tmpl w:val="B36E3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621962"/>
    <w:multiLevelType w:val="multilevel"/>
    <w:tmpl w:val="E8F6E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5DF7983"/>
    <w:multiLevelType w:val="multilevel"/>
    <w:tmpl w:val="CE261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807941"/>
    <w:multiLevelType w:val="multilevel"/>
    <w:tmpl w:val="FBA21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6A0F32"/>
    <w:multiLevelType w:val="multilevel"/>
    <w:tmpl w:val="6A223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863272"/>
    <w:multiLevelType w:val="multilevel"/>
    <w:tmpl w:val="D5825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945122B"/>
    <w:multiLevelType w:val="multilevel"/>
    <w:tmpl w:val="3E18A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A47499"/>
    <w:multiLevelType w:val="multilevel"/>
    <w:tmpl w:val="DC540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0"/>
  </w:num>
  <w:num w:numId="3">
    <w:abstractNumId w:val="15"/>
  </w:num>
  <w:num w:numId="4">
    <w:abstractNumId w:val="10"/>
  </w:num>
  <w:num w:numId="5">
    <w:abstractNumId w:val="6"/>
  </w:num>
  <w:num w:numId="6">
    <w:abstractNumId w:val="1"/>
  </w:num>
  <w:num w:numId="7">
    <w:abstractNumId w:val="22"/>
  </w:num>
  <w:num w:numId="8">
    <w:abstractNumId w:val="34"/>
  </w:num>
  <w:num w:numId="9">
    <w:abstractNumId w:val="12"/>
  </w:num>
  <w:num w:numId="10">
    <w:abstractNumId w:val="4"/>
  </w:num>
  <w:num w:numId="11">
    <w:abstractNumId w:val="25"/>
  </w:num>
  <w:num w:numId="12">
    <w:abstractNumId w:val="36"/>
  </w:num>
  <w:num w:numId="13">
    <w:abstractNumId w:val="32"/>
  </w:num>
  <w:num w:numId="14">
    <w:abstractNumId w:val="7"/>
  </w:num>
  <w:num w:numId="15">
    <w:abstractNumId w:val="5"/>
  </w:num>
  <w:num w:numId="16">
    <w:abstractNumId w:val="8"/>
  </w:num>
  <w:num w:numId="17">
    <w:abstractNumId w:val="33"/>
  </w:num>
  <w:num w:numId="18">
    <w:abstractNumId w:val="35"/>
  </w:num>
  <w:num w:numId="19">
    <w:abstractNumId w:val="13"/>
  </w:num>
  <w:num w:numId="20">
    <w:abstractNumId w:val="26"/>
  </w:num>
  <w:num w:numId="21">
    <w:abstractNumId w:val="28"/>
  </w:num>
  <w:num w:numId="22">
    <w:abstractNumId w:val="17"/>
  </w:num>
  <w:num w:numId="23">
    <w:abstractNumId w:val="3"/>
  </w:num>
  <w:num w:numId="24">
    <w:abstractNumId w:val="9"/>
  </w:num>
  <w:num w:numId="25">
    <w:abstractNumId w:val="14"/>
  </w:num>
  <w:num w:numId="26">
    <w:abstractNumId w:val="30"/>
  </w:num>
  <w:num w:numId="27">
    <w:abstractNumId w:val="11"/>
  </w:num>
  <w:num w:numId="28">
    <w:abstractNumId w:val="18"/>
  </w:num>
  <w:num w:numId="29">
    <w:abstractNumId w:val="29"/>
  </w:num>
  <w:num w:numId="30">
    <w:abstractNumId w:val="24"/>
  </w:num>
  <w:num w:numId="31">
    <w:abstractNumId w:val="2"/>
  </w:num>
  <w:num w:numId="32">
    <w:abstractNumId w:val="23"/>
  </w:num>
  <w:num w:numId="33">
    <w:abstractNumId w:val="31"/>
  </w:num>
  <w:num w:numId="34">
    <w:abstractNumId w:val="20"/>
  </w:num>
  <w:num w:numId="35">
    <w:abstractNumId w:val="27"/>
  </w:num>
  <w:num w:numId="36">
    <w:abstractNumId w:val="16"/>
  </w:num>
  <w:num w:numId="37">
    <w:abstractNumId w:val="37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52E"/>
    <w:rsid w:val="000034B2"/>
    <w:rsid w:val="001F5345"/>
    <w:rsid w:val="00335EAC"/>
    <w:rsid w:val="00462238"/>
    <w:rsid w:val="00572F56"/>
    <w:rsid w:val="006137DF"/>
    <w:rsid w:val="0063262F"/>
    <w:rsid w:val="00782851"/>
    <w:rsid w:val="00857E5F"/>
    <w:rsid w:val="00896EB4"/>
    <w:rsid w:val="008B1EC6"/>
    <w:rsid w:val="00936847"/>
    <w:rsid w:val="009B252E"/>
    <w:rsid w:val="00AD7745"/>
    <w:rsid w:val="00B96B14"/>
    <w:rsid w:val="00BC12C4"/>
    <w:rsid w:val="00C21FE9"/>
    <w:rsid w:val="00DA1E5C"/>
    <w:rsid w:val="00E704D2"/>
    <w:rsid w:val="00FA4187"/>
    <w:rsid w:val="00FC3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5AF5B"/>
  <w15:chartTrackingRefBased/>
  <w15:docId w15:val="{70339B95-1D6C-44D3-8910-25F714353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35E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FC32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FC326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FC3266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335EA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896E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14</Pages>
  <Words>3133</Words>
  <Characters>18803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6</cp:revision>
  <dcterms:created xsi:type="dcterms:W3CDTF">2025-04-02T16:44:00Z</dcterms:created>
  <dcterms:modified xsi:type="dcterms:W3CDTF">2025-05-15T16:34:00Z</dcterms:modified>
</cp:coreProperties>
</file>