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5B6C5" w14:textId="77777777" w:rsidR="000A22B7" w:rsidRPr="002746A9" w:rsidRDefault="000A22B7" w:rsidP="000F4B14">
      <w:pPr>
        <w:rPr>
          <w:color w:val="000000" w:themeColor="text1"/>
        </w:rPr>
      </w:pPr>
    </w:p>
    <w:p w14:paraId="0AD7045F" w14:textId="77777777" w:rsidR="00243EFB" w:rsidRPr="007B7C7A" w:rsidRDefault="00243EFB" w:rsidP="00243EFB">
      <w:pPr>
        <w:rPr>
          <w:b/>
          <w:color w:val="000000" w:themeColor="text1"/>
        </w:rPr>
      </w:pPr>
      <w:r w:rsidRPr="007B7C7A">
        <w:rPr>
          <w:color w:val="000000" w:themeColor="text1"/>
        </w:rPr>
        <w:t xml:space="preserve">                          </w:t>
      </w:r>
      <w:r w:rsidRPr="007B7C7A">
        <w:rPr>
          <w:noProof/>
          <w:color w:val="000000" w:themeColor="text1"/>
        </w:rPr>
        <w:drawing>
          <wp:inline distT="0" distB="0" distL="0" distR="0" wp14:anchorId="178D90DF" wp14:editId="2CFB7BD4">
            <wp:extent cx="504190" cy="587375"/>
            <wp:effectExtent l="0" t="0" r="0" b="317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7C7A">
        <w:rPr>
          <w:color w:val="000000" w:themeColor="text1"/>
        </w:rPr>
        <w:t xml:space="preserve">                                                            </w:t>
      </w:r>
      <w:r w:rsidRPr="007B7C7A">
        <w:rPr>
          <w:color w:val="000000" w:themeColor="text1"/>
        </w:rPr>
        <w:tab/>
      </w:r>
      <w:r w:rsidRPr="007B7C7A">
        <w:rPr>
          <w:color w:val="000000" w:themeColor="text1"/>
        </w:rPr>
        <w:tab/>
      </w:r>
      <w:r w:rsidRPr="007B7C7A">
        <w:rPr>
          <w:color w:val="000000" w:themeColor="text1"/>
        </w:rPr>
        <w:tab/>
      </w:r>
    </w:p>
    <w:p w14:paraId="75CF7944" w14:textId="77777777" w:rsidR="00243EFB" w:rsidRPr="007B7C7A" w:rsidRDefault="00243EFB" w:rsidP="00243EFB">
      <w:pPr>
        <w:rPr>
          <w:b/>
          <w:bCs/>
          <w:color w:val="000000" w:themeColor="text1"/>
          <w:sz w:val="28"/>
          <w:szCs w:val="28"/>
        </w:rPr>
      </w:pPr>
      <w:r w:rsidRPr="007B7C7A">
        <w:rPr>
          <w:b/>
          <w:bCs/>
          <w:color w:val="000000" w:themeColor="text1"/>
          <w:sz w:val="28"/>
          <w:szCs w:val="28"/>
        </w:rPr>
        <w:t>WOJEWODA PODKARPACKI</w:t>
      </w:r>
    </w:p>
    <w:p w14:paraId="336C0DDB" w14:textId="77777777" w:rsidR="00243EFB" w:rsidRPr="007B7C7A" w:rsidRDefault="00243EFB" w:rsidP="00243EFB">
      <w:pPr>
        <w:tabs>
          <w:tab w:val="left" w:pos="0"/>
        </w:tabs>
        <w:ind w:left="-70"/>
        <w:rPr>
          <w:color w:val="000000" w:themeColor="text1"/>
          <w:sz w:val="22"/>
          <w:szCs w:val="22"/>
        </w:rPr>
      </w:pPr>
      <w:r w:rsidRPr="007B7C7A">
        <w:rPr>
          <w:color w:val="000000" w:themeColor="text1"/>
          <w:sz w:val="22"/>
          <w:szCs w:val="22"/>
        </w:rPr>
        <w:t xml:space="preserve">      ul. Grunwaldzka 15, 35-959 Rzeszów</w:t>
      </w:r>
    </w:p>
    <w:p w14:paraId="535C509E" w14:textId="77777777" w:rsidR="00243EFB" w:rsidRPr="00C10465" w:rsidRDefault="00243EFB" w:rsidP="00243EFB">
      <w:pPr>
        <w:jc w:val="both"/>
        <w:rPr>
          <w:color w:val="000000" w:themeColor="text1"/>
          <w:spacing w:val="16"/>
          <w:sz w:val="22"/>
          <w:szCs w:val="22"/>
        </w:rPr>
      </w:pPr>
    </w:p>
    <w:p w14:paraId="16329439" w14:textId="77777777" w:rsidR="000A22B7" w:rsidRPr="002746A9" w:rsidRDefault="000A22B7" w:rsidP="000F4B14">
      <w:pPr>
        <w:rPr>
          <w:color w:val="000000" w:themeColor="text1"/>
        </w:rPr>
      </w:pPr>
    </w:p>
    <w:p w14:paraId="0B549512" w14:textId="08881549" w:rsidR="00BD7618" w:rsidRPr="009D2D53" w:rsidRDefault="009D2D53" w:rsidP="009D2D53">
      <w:pPr>
        <w:spacing w:after="200" w:line="276" w:lineRule="auto"/>
        <w:jc w:val="both"/>
        <w:rPr>
          <w:rFonts w:eastAsiaTheme="minorHAnsi"/>
          <w:lang w:eastAsia="en-US"/>
        </w:rPr>
      </w:pPr>
      <w:r>
        <w:rPr>
          <w:bCs/>
        </w:rPr>
        <w:t xml:space="preserve">  </w:t>
      </w:r>
      <w:r w:rsidRPr="009D2D53">
        <w:rPr>
          <w:rFonts w:eastAsiaTheme="minorHAnsi"/>
          <w:lang w:eastAsia="en-US"/>
        </w:rPr>
        <w:t>RE-IV.946.2.11.2025.AŁ</w:t>
      </w:r>
      <w:r>
        <w:rPr>
          <w:rFonts w:eastAsiaTheme="minorHAnsi"/>
          <w:lang w:eastAsia="en-US"/>
        </w:rPr>
        <w:t xml:space="preserve">                                                                  </w:t>
      </w:r>
      <w:r w:rsidR="00BD7618" w:rsidRPr="00EA2EB7">
        <w:rPr>
          <w:bCs/>
          <w:color w:val="000000" w:themeColor="text1"/>
          <w:szCs w:val="28"/>
        </w:rPr>
        <w:t>Rzeszów, 202</w:t>
      </w:r>
      <w:r w:rsidR="00BD7618">
        <w:rPr>
          <w:bCs/>
          <w:color w:val="000000" w:themeColor="text1"/>
          <w:szCs w:val="28"/>
        </w:rPr>
        <w:t>6</w:t>
      </w:r>
      <w:r w:rsidR="00BD7618" w:rsidRPr="00EA2EB7">
        <w:rPr>
          <w:bCs/>
          <w:color w:val="000000" w:themeColor="text1"/>
          <w:szCs w:val="28"/>
        </w:rPr>
        <w:t>-</w:t>
      </w:r>
      <w:r w:rsidR="00BD7618">
        <w:rPr>
          <w:bCs/>
          <w:color w:val="000000" w:themeColor="text1"/>
          <w:szCs w:val="28"/>
        </w:rPr>
        <w:t>0</w:t>
      </w:r>
      <w:r w:rsidR="00BF04BA">
        <w:rPr>
          <w:bCs/>
          <w:color w:val="000000" w:themeColor="text1"/>
          <w:szCs w:val="28"/>
        </w:rPr>
        <w:t>7</w:t>
      </w:r>
      <w:r w:rsidR="00BD7618" w:rsidRPr="00EA2EB7">
        <w:rPr>
          <w:bCs/>
          <w:color w:val="000000" w:themeColor="text1"/>
          <w:szCs w:val="28"/>
        </w:rPr>
        <w:t>-</w:t>
      </w:r>
      <w:r w:rsidR="00F91514">
        <w:rPr>
          <w:bCs/>
          <w:color w:val="000000" w:themeColor="text1"/>
          <w:szCs w:val="28"/>
        </w:rPr>
        <w:t>22</w:t>
      </w:r>
    </w:p>
    <w:p w14:paraId="6DDBE858" w14:textId="77777777" w:rsidR="000F4B14" w:rsidRPr="002746A9" w:rsidRDefault="000F4B14" w:rsidP="000F4B14">
      <w:pPr>
        <w:rPr>
          <w:color w:val="000000" w:themeColor="text1"/>
          <w:sz w:val="22"/>
        </w:rPr>
      </w:pPr>
    </w:p>
    <w:p w14:paraId="5D330AB1" w14:textId="77777777" w:rsidR="0006327B" w:rsidRPr="002746A9" w:rsidRDefault="0006327B" w:rsidP="002D003A">
      <w:pPr>
        <w:ind w:left="7080"/>
        <w:jc w:val="both"/>
        <w:rPr>
          <w:b/>
          <w:color w:val="000000" w:themeColor="text1"/>
        </w:rPr>
      </w:pPr>
    </w:p>
    <w:p w14:paraId="0A2E1DA4" w14:textId="77777777" w:rsidR="00D83648" w:rsidRPr="002746A9" w:rsidRDefault="00D83648" w:rsidP="002D003A">
      <w:pPr>
        <w:ind w:left="7080"/>
        <w:jc w:val="both"/>
        <w:rPr>
          <w:b/>
          <w:color w:val="000000" w:themeColor="text1"/>
        </w:rPr>
      </w:pPr>
    </w:p>
    <w:p w14:paraId="71172752" w14:textId="77777777" w:rsidR="00B306E2" w:rsidRDefault="00B306E2" w:rsidP="005037B1">
      <w:pPr>
        <w:jc w:val="center"/>
        <w:rPr>
          <w:b/>
          <w:color w:val="000000" w:themeColor="text1"/>
        </w:rPr>
      </w:pPr>
    </w:p>
    <w:p w14:paraId="70615AE3" w14:textId="77777777" w:rsidR="00CE6569" w:rsidRPr="002746A9" w:rsidRDefault="00CE6569" w:rsidP="005037B1">
      <w:pPr>
        <w:jc w:val="center"/>
        <w:rPr>
          <w:b/>
          <w:color w:val="000000" w:themeColor="text1"/>
        </w:rPr>
      </w:pPr>
    </w:p>
    <w:p w14:paraId="3C52FAF5" w14:textId="77777777" w:rsidR="009D2D53" w:rsidRPr="009D2D53" w:rsidRDefault="009D2D53" w:rsidP="009D2D53">
      <w:pPr>
        <w:tabs>
          <w:tab w:val="left" w:pos="4095"/>
        </w:tabs>
        <w:spacing w:after="160" w:line="360" w:lineRule="auto"/>
        <w:ind w:left="4680"/>
        <w:rPr>
          <w:rFonts w:eastAsia="Calibri"/>
          <w:b/>
          <w:lang w:eastAsia="en-US"/>
        </w:rPr>
      </w:pPr>
      <w:r w:rsidRPr="009D2D53">
        <w:rPr>
          <w:rFonts w:eastAsia="Calibri"/>
          <w:b/>
          <w:lang w:eastAsia="en-US"/>
        </w:rPr>
        <w:t>Pan</w:t>
      </w:r>
    </w:p>
    <w:p w14:paraId="56724DA3" w14:textId="77777777" w:rsidR="009D2D53" w:rsidRPr="009D2D53" w:rsidRDefault="009D2D53" w:rsidP="009D2D53">
      <w:pPr>
        <w:tabs>
          <w:tab w:val="left" w:pos="4095"/>
        </w:tabs>
        <w:spacing w:after="160" w:line="360" w:lineRule="auto"/>
        <w:ind w:left="4680"/>
        <w:rPr>
          <w:rFonts w:eastAsia="Calibri"/>
          <w:b/>
          <w:lang w:eastAsia="en-US"/>
        </w:rPr>
      </w:pPr>
      <w:r w:rsidRPr="009D2D53">
        <w:rPr>
          <w:rFonts w:eastAsia="Calibri"/>
          <w:b/>
          <w:lang w:eastAsia="en-US"/>
        </w:rPr>
        <w:t>Kazimierz Moskal</w:t>
      </w:r>
    </w:p>
    <w:p w14:paraId="7A194EBD" w14:textId="77777777" w:rsidR="009D2D53" w:rsidRPr="009D2D53" w:rsidRDefault="009D2D53" w:rsidP="009D2D53">
      <w:pPr>
        <w:tabs>
          <w:tab w:val="left" w:pos="4095"/>
        </w:tabs>
        <w:spacing w:after="160" w:line="360" w:lineRule="auto"/>
        <w:ind w:left="4680"/>
        <w:rPr>
          <w:rFonts w:eastAsia="Calibri"/>
          <w:b/>
          <w:lang w:eastAsia="en-US"/>
        </w:rPr>
      </w:pPr>
      <w:r w:rsidRPr="009D2D53">
        <w:rPr>
          <w:rFonts w:eastAsia="Calibri"/>
          <w:b/>
          <w:lang w:eastAsia="en-US"/>
        </w:rPr>
        <w:t>Burmistrz Ropczyc</w:t>
      </w:r>
    </w:p>
    <w:p w14:paraId="29D54A83" w14:textId="77777777" w:rsidR="0006327B" w:rsidRDefault="0006327B" w:rsidP="005037B1">
      <w:pPr>
        <w:jc w:val="center"/>
        <w:rPr>
          <w:b/>
          <w:color w:val="000000" w:themeColor="text1"/>
        </w:rPr>
      </w:pPr>
    </w:p>
    <w:p w14:paraId="38A8E4CD" w14:textId="77777777" w:rsidR="00CE6569" w:rsidRPr="002746A9" w:rsidRDefault="00CE6569" w:rsidP="005037B1">
      <w:pPr>
        <w:jc w:val="center"/>
        <w:rPr>
          <w:b/>
          <w:color w:val="000000" w:themeColor="text1"/>
        </w:rPr>
      </w:pPr>
    </w:p>
    <w:p w14:paraId="42F04FC6" w14:textId="77777777" w:rsidR="00CE6569" w:rsidRPr="002746A9" w:rsidRDefault="00CE6569" w:rsidP="005037B1">
      <w:pPr>
        <w:jc w:val="center"/>
        <w:rPr>
          <w:b/>
          <w:color w:val="000000" w:themeColor="text1"/>
        </w:rPr>
      </w:pPr>
    </w:p>
    <w:p w14:paraId="51C16883" w14:textId="68F00F82" w:rsidR="00BD7618" w:rsidRDefault="00243EFB" w:rsidP="00BD7618">
      <w:pPr>
        <w:spacing w:line="360" w:lineRule="auto"/>
        <w:ind w:firstLine="851"/>
        <w:jc w:val="both"/>
        <w:rPr>
          <w:color w:val="000000" w:themeColor="text1"/>
        </w:rPr>
      </w:pPr>
      <w:r w:rsidRPr="00C10465">
        <w:rPr>
          <w:bCs/>
          <w:color w:val="000000" w:themeColor="text1"/>
        </w:rPr>
        <w:t xml:space="preserve">Na podstawie art. 47 </w:t>
      </w:r>
      <w:r w:rsidRPr="00C10465">
        <w:rPr>
          <w:rFonts w:eastAsia="Arial Unicode MS"/>
          <w:bCs/>
          <w:color w:val="000000" w:themeColor="text1"/>
        </w:rPr>
        <w:t>ustawy z dnia 15 lipca 2011 r. o kontroli w administracji rządowej (Dz.</w:t>
      </w:r>
      <w:r w:rsidR="00BB3070">
        <w:rPr>
          <w:rFonts w:eastAsia="Arial Unicode MS"/>
          <w:bCs/>
          <w:color w:val="000000" w:themeColor="text1"/>
        </w:rPr>
        <w:t xml:space="preserve"> </w:t>
      </w:r>
      <w:r w:rsidRPr="00C10465">
        <w:rPr>
          <w:rFonts w:eastAsia="Arial Unicode MS"/>
          <w:bCs/>
          <w:color w:val="000000" w:themeColor="text1"/>
        </w:rPr>
        <w:t>U. z 202</w:t>
      </w:r>
      <w:r>
        <w:rPr>
          <w:rFonts w:eastAsia="Arial Unicode MS"/>
          <w:bCs/>
          <w:color w:val="000000" w:themeColor="text1"/>
        </w:rPr>
        <w:t>6</w:t>
      </w:r>
      <w:r w:rsidRPr="00C10465">
        <w:rPr>
          <w:rFonts w:eastAsia="Arial Unicode MS"/>
          <w:bCs/>
          <w:color w:val="000000" w:themeColor="text1"/>
        </w:rPr>
        <w:t xml:space="preserve"> r., poz. </w:t>
      </w:r>
      <w:r>
        <w:rPr>
          <w:rFonts w:eastAsia="Arial Unicode MS"/>
          <w:bCs/>
          <w:color w:val="000000" w:themeColor="text1"/>
        </w:rPr>
        <w:t>158</w:t>
      </w:r>
      <w:r w:rsidRPr="00C10465">
        <w:rPr>
          <w:rFonts w:eastAsia="Arial Unicode MS"/>
          <w:bCs/>
          <w:color w:val="000000" w:themeColor="text1"/>
        </w:rPr>
        <w:t xml:space="preserve">) </w:t>
      </w:r>
      <w:r w:rsidRPr="00C10465">
        <w:rPr>
          <w:bCs/>
          <w:color w:val="000000" w:themeColor="text1"/>
        </w:rPr>
        <w:t xml:space="preserve">przekazuję wystąpienie pokontrolne </w:t>
      </w:r>
      <w:r w:rsidR="005037B1" w:rsidRPr="002746A9">
        <w:rPr>
          <w:color w:val="000000" w:themeColor="text1"/>
        </w:rPr>
        <w:t>po kontroli problemowej</w:t>
      </w:r>
      <w:r w:rsidR="00F34E43" w:rsidRPr="002746A9">
        <w:rPr>
          <w:color w:val="000000" w:themeColor="text1"/>
        </w:rPr>
        <w:t xml:space="preserve"> dotyczącej przedsięwzięcia pn.</w:t>
      </w:r>
      <w:r w:rsidR="004A7381" w:rsidRPr="002746A9">
        <w:rPr>
          <w:color w:val="000000" w:themeColor="text1"/>
        </w:rPr>
        <w:t xml:space="preserve"> </w:t>
      </w:r>
      <w:r w:rsidR="009D2D53" w:rsidRPr="005517E0">
        <w:rPr>
          <w:b/>
          <w:bCs/>
        </w:rPr>
        <w:t>„Budowa budynku przedszkola publicznego wraz ze żłobkiem i niezbędną infrastrukturą techniczną, ul. Mehoffera, 39-100 Ropczyce, dz. ew. nr 391/1. 392.10, 390/5, 393/14, 390/3, 392/8, 392/7”</w:t>
      </w:r>
      <w:r w:rsidR="00BD7618" w:rsidRPr="00BD7618">
        <w:rPr>
          <w:b/>
          <w:bCs/>
          <w:color w:val="000000" w:themeColor="text1"/>
        </w:rPr>
        <w:t>,</w:t>
      </w:r>
      <w:r w:rsidR="00997733" w:rsidRPr="002746A9">
        <w:rPr>
          <w:color w:val="000000" w:themeColor="text1"/>
        </w:rPr>
        <w:t xml:space="preserve"> przeprowadzon</w:t>
      </w:r>
      <w:r w:rsidR="009D2D53">
        <w:rPr>
          <w:color w:val="000000" w:themeColor="text1"/>
        </w:rPr>
        <w:t>ej u </w:t>
      </w:r>
      <w:r w:rsidR="00F34E43" w:rsidRPr="002746A9">
        <w:rPr>
          <w:color w:val="000000" w:themeColor="text1"/>
        </w:rPr>
        <w:t>Ostatec</w:t>
      </w:r>
      <w:r w:rsidR="00A369D3" w:rsidRPr="002746A9">
        <w:rPr>
          <w:color w:val="000000" w:themeColor="text1"/>
        </w:rPr>
        <w:t xml:space="preserve">znego Odbiorcy Wsparcia – </w:t>
      </w:r>
      <w:r w:rsidR="00AF2316" w:rsidRPr="002746A9">
        <w:rPr>
          <w:color w:val="000000" w:themeColor="text1"/>
        </w:rPr>
        <w:t>Gmin</w:t>
      </w:r>
      <w:r w:rsidR="00996E9B" w:rsidRPr="002746A9">
        <w:rPr>
          <w:color w:val="000000" w:themeColor="text1"/>
        </w:rPr>
        <w:t>y</w:t>
      </w:r>
      <w:r w:rsidR="00A369D3" w:rsidRPr="002746A9">
        <w:rPr>
          <w:color w:val="000000" w:themeColor="text1"/>
        </w:rPr>
        <w:t xml:space="preserve"> </w:t>
      </w:r>
      <w:r w:rsidR="009D2D53">
        <w:rPr>
          <w:color w:val="000000" w:themeColor="text1"/>
        </w:rPr>
        <w:t>Ropczyce</w:t>
      </w:r>
      <w:r w:rsidR="00F6319F" w:rsidRPr="002746A9">
        <w:rPr>
          <w:color w:val="000000" w:themeColor="text1"/>
        </w:rPr>
        <w:t xml:space="preserve"> (dalej: OOW)</w:t>
      </w:r>
      <w:r w:rsidR="00F34E43" w:rsidRPr="002746A9">
        <w:rPr>
          <w:color w:val="000000" w:themeColor="text1"/>
        </w:rPr>
        <w:t xml:space="preserve">, </w:t>
      </w:r>
      <w:r w:rsidR="00BD7618" w:rsidRPr="00BD7618">
        <w:rPr>
          <w:color w:val="000000" w:themeColor="text1"/>
        </w:rPr>
        <w:t xml:space="preserve">obejmującej kontrolę wydatków oraz oględziny miejsca realizacji przedsięwzięcia pod adresem: </w:t>
      </w:r>
      <w:r w:rsidR="009D2D53" w:rsidRPr="009D2D53">
        <w:rPr>
          <w:color w:val="000000" w:themeColor="text1"/>
        </w:rPr>
        <w:t>ul. Mehoffera 11, 39-100 Ropczyce</w:t>
      </w:r>
      <w:r w:rsidR="00BD7618" w:rsidRPr="00BD7618">
        <w:rPr>
          <w:color w:val="000000" w:themeColor="text1"/>
        </w:rPr>
        <w:t xml:space="preserve"> w oparciu o zapisy umowy nr </w:t>
      </w:r>
      <w:r w:rsidR="009D2D53" w:rsidRPr="009D2D53">
        <w:rPr>
          <w:color w:val="000000" w:themeColor="text1"/>
        </w:rPr>
        <w:t>I/GT/2024/37 z dnia 19 marca 2024 r.</w:t>
      </w:r>
      <w:r w:rsidR="00BD7618" w:rsidRPr="00BD7618">
        <w:rPr>
          <w:color w:val="000000" w:themeColor="text1"/>
        </w:rPr>
        <w:t xml:space="preserve">, zawartej pomiędzy Skarbem Państwa – Wojewodą Podkarpackim a Gminą </w:t>
      </w:r>
      <w:r w:rsidR="009D2D53">
        <w:rPr>
          <w:color w:val="000000" w:themeColor="text1"/>
        </w:rPr>
        <w:t>Ropczyce.</w:t>
      </w:r>
      <w:r w:rsidR="00BD7618">
        <w:rPr>
          <w:color w:val="000000" w:themeColor="text1"/>
        </w:rPr>
        <w:t xml:space="preserve"> </w:t>
      </w:r>
    </w:p>
    <w:p w14:paraId="5D75061C" w14:textId="474993E2" w:rsidR="00BD7618" w:rsidRDefault="00BD7618" w:rsidP="00BD7618">
      <w:pPr>
        <w:spacing w:line="360" w:lineRule="auto"/>
        <w:jc w:val="both"/>
        <w:rPr>
          <w:color w:val="000000" w:themeColor="text1"/>
        </w:rPr>
      </w:pPr>
      <w:r w:rsidRPr="00BD7618">
        <w:rPr>
          <w:color w:val="000000" w:themeColor="text1"/>
        </w:rPr>
        <w:t xml:space="preserve">Czynności kontrolne realizowano w siedzibie podmiotu kontrolowanego w dniach </w:t>
      </w:r>
      <w:r w:rsidR="00D31899">
        <w:rPr>
          <w:color w:val="000000" w:themeColor="text1"/>
        </w:rPr>
        <w:t>12 </w:t>
      </w:r>
      <w:r w:rsidR="00D31899">
        <w:rPr>
          <w:color w:val="000000" w:themeColor="text1"/>
        </w:rPr>
        <w:noBreakHyphen/>
      </w:r>
      <w:r w:rsidR="009D2D53">
        <w:rPr>
          <w:color w:val="000000" w:themeColor="text1"/>
        </w:rPr>
        <w:t>13</w:t>
      </w:r>
      <w:r w:rsidR="00D31899">
        <w:rPr>
          <w:color w:val="000000" w:themeColor="text1"/>
        </w:rPr>
        <w:t> </w:t>
      </w:r>
      <w:r w:rsidRPr="00BD7618">
        <w:rPr>
          <w:color w:val="000000" w:themeColor="text1"/>
        </w:rPr>
        <w:t>ma</w:t>
      </w:r>
      <w:r w:rsidR="009D2D53">
        <w:rPr>
          <w:color w:val="000000" w:themeColor="text1"/>
        </w:rPr>
        <w:t>rca</w:t>
      </w:r>
      <w:r w:rsidRPr="00BD7618">
        <w:rPr>
          <w:color w:val="000000" w:themeColor="text1"/>
        </w:rPr>
        <w:t xml:space="preserve"> 2026 r. oraz zdalnie w Podkarpackim Urzędzie Wojew</w:t>
      </w:r>
      <w:r w:rsidR="004C5FAE">
        <w:rPr>
          <w:color w:val="000000" w:themeColor="text1"/>
        </w:rPr>
        <w:t>ódzkim w Rzeszowie (w</w:t>
      </w:r>
      <w:r w:rsidR="00A91A5B">
        <w:rPr>
          <w:color w:val="000000" w:themeColor="text1"/>
        </w:rPr>
        <w:t> </w:t>
      </w:r>
      <w:r w:rsidR="004C5FAE">
        <w:rPr>
          <w:color w:val="000000" w:themeColor="text1"/>
        </w:rPr>
        <w:t>oparciu o </w:t>
      </w:r>
      <w:r w:rsidRPr="00BD7618">
        <w:rPr>
          <w:color w:val="000000" w:themeColor="text1"/>
        </w:rPr>
        <w:t>przygotowane wcześniej i przekazane przez jednostkę kontrolowaną dokumenty).</w:t>
      </w:r>
    </w:p>
    <w:p w14:paraId="1680E2BC" w14:textId="03D3551E" w:rsidR="00F47764" w:rsidRDefault="00F47764" w:rsidP="00BD7618">
      <w:pPr>
        <w:spacing w:line="360" w:lineRule="auto"/>
        <w:jc w:val="both"/>
        <w:rPr>
          <w:color w:val="000000" w:themeColor="text1"/>
        </w:rPr>
      </w:pPr>
      <w:r w:rsidRPr="00214EA1">
        <w:rPr>
          <w:color w:val="000000" w:themeColor="text1"/>
        </w:rPr>
        <w:t>Kontrolę przeprowadził zespół kontrol</w:t>
      </w:r>
      <w:r w:rsidR="002746A9" w:rsidRPr="00214EA1">
        <w:rPr>
          <w:color w:val="000000" w:themeColor="text1"/>
        </w:rPr>
        <w:t>ujący</w:t>
      </w:r>
      <w:r w:rsidR="00BD7618">
        <w:rPr>
          <w:color w:val="000000" w:themeColor="text1"/>
        </w:rPr>
        <w:t xml:space="preserve"> w </w:t>
      </w:r>
      <w:r w:rsidRPr="00214EA1">
        <w:rPr>
          <w:color w:val="000000" w:themeColor="text1"/>
        </w:rPr>
        <w:t>składzie:</w:t>
      </w:r>
    </w:p>
    <w:p w14:paraId="09D66061" w14:textId="77777777" w:rsidR="00A91A5B" w:rsidRPr="008F3BA1" w:rsidRDefault="00A91A5B" w:rsidP="00A91A5B">
      <w:pPr>
        <w:pStyle w:val="Akapitzlist"/>
        <w:numPr>
          <w:ilvl w:val="0"/>
          <w:numId w:val="7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EA2EB7">
        <w:rPr>
          <w:b/>
          <w:color w:val="000000" w:themeColor="text1"/>
        </w:rPr>
        <w:t xml:space="preserve">Agnieszka Łotowska </w:t>
      </w:r>
      <w:r w:rsidRPr="00EA2EB7">
        <w:rPr>
          <w:color w:val="000000" w:themeColor="text1"/>
        </w:rPr>
        <w:t xml:space="preserve">– </w:t>
      </w:r>
      <w:r w:rsidRPr="00EA2EB7">
        <w:rPr>
          <w:bCs/>
          <w:color w:val="000000" w:themeColor="text1"/>
        </w:rPr>
        <w:t xml:space="preserve">Starszy specjalista w </w:t>
      </w:r>
      <w:r w:rsidRPr="00EA2EB7">
        <w:rPr>
          <w:color w:val="000000" w:themeColor="text1"/>
        </w:rPr>
        <w:t xml:space="preserve">Oddziale kontroli projektów w Wydziale Programów Rządowych i Funduszy Europejskich Podkarpackiego Urzędu Wojewódzkiego </w:t>
      </w:r>
      <w:r w:rsidRPr="00EA2EB7">
        <w:rPr>
          <w:color w:val="000000" w:themeColor="text1"/>
        </w:rPr>
        <w:lastRenderedPageBreak/>
        <w:t>w Rzeszowie</w:t>
      </w:r>
      <w:r>
        <w:rPr>
          <w:color w:val="000000" w:themeColor="text1"/>
        </w:rPr>
        <w:t xml:space="preserve"> </w:t>
      </w:r>
      <w:r w:rsidRPr="00EA2EB7">
        <w:rPr>
          <w:color w:val="000000" w:themeColor="text1"/>
        </w:rPr>
        <w:t xml:space="preserve">– </w:t>
      </w:r>
      <w:r w:rsidRPr="008F3BA1">
        <w:t>kierownik</w:t>
      </w:r>
      <w:r w:rsidRPr="00EA2EB7">
        <w:rPr>
          <w:color w:val="000000" w:themeColor="text1"/>
        </w:rPr>
        <w:t xml:space="preserve"> zespołu kontrolującego, Upoważnienie nr </w:t>
      </w:r>
      <w:r>
        <w:rPr>
          <w:color w:val="000000" w:themeColor="text1"/>
        </w:rPr>
        <w:t>1</w:t>
      </w:r>
      <w:r w:rsidRPr="00EA2EB7">
        <w:rPr>
          <w:color w:val="000000" w:themeColor="text1"/>
        </w:rPr>
        <w:t>, znak: RE-IV.946.2.</w:t>
      </w:r>
      <w:r>
        <w:rPr>
          <w:color w:val="000000" w:themeColor="text1"/>
        </w:rPr>
        <w:t>11</w:t>
      </w:r>
      <w:r w:rsidRPr="00EA2EB7">
        <w:rPr>
          <w:color w:val="000000" w:themeColor="text1"/>
        </w:rPr>
        <w:t>.2025.A</w:t>
      </w:r>
      <w:r>
        <w:rPr>
          <w:color w:val="000000" w:themeColor="text1"/>
        </w:rPr>
        <w:t>Ł</w:t>
      </w:r>
      <w:r w:rsidRPr="00EA2EB7">
        <w:rPr>
          <w:color w:val="000000" w:themeColor="text1"/>
        </w:rPr>
        <w:t>;</w:t>
      </w:r>
    </w:p>
    <w:p w14:paraId="003C16E0" w14:textId="77777777" w:rsidR="00A91A5B" w:rsidRPr="00EA2EB7" w:rsidRDefault="00A91A5B" w:rsidP="00A91A5B">
      <w:pPr>
        <w:pStyle w:val="Akapitzlist"/>
        <w:numPr>
          <w:ilvl w:val="0"/>
          <w:numId w:val="7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EA2EB7">
        <w:rPr>
          <w:b/>
          <w:color w:val="000000" w:themeColor="text1"/>
        </w:rPr>
        <w:t>Agnieszka Nowińska-Pyrkosz</w:t>
      </w:r>
      <w:r w:rsidRPr="00EA2EB7">
        <w:rPr>
          <w:color w:val="000000" w:themeColor="text1"/>
        </w:rPr>
        <w:t xml:space="preserve"> – </w:t>
      </w:r>
      <w:r w:rsidRPr="00EA2EB7">
        <w:rPr>
          <w:bCs/>
          <w:color w:val="000000" w:themeColor="text1"/>
        </w:rPr>
        <w:t xml:space="preserve">Główny specjalista w </w:t>
      </w:r>
      <w:r w:rsidRPr="00EA2EB7">
        <w:rPr>
          <w:color w:val="000000" w:themeColor="text1"/>
        </w:rPr>
        <w:t xml:space="preserve">Oddziale kontroli projektów w Wydziale Programów Rządowych i Funduszy Europejskich Podkarpackiego Urzędu Wojewódzkiego w Rzeszowie, Upoważnienie nr </w:t>
      </w:r>
      <w:r>
        <w:rPr>
          <w:color w:val="000000" w:themeColor="text1"/>
        </w:rPr>
        <w:t>2</w:t>
      </w:r>
      <w:r w:rsidRPr="00EA2EB7">
        <w:rPr>
          <w:color w:val="000000" w:themeColor="text1"/>
        </w:rPr>
        <w:t>, znak: RE-IV.946.2.</w:t>
      </w:r>
      <w:r>
        <w:rPr>
          <w:color w:val="000000" w:themeColor="text1"/>
        </w:rPr>
        <w:t>11</w:t>
      </w:r>
      <w:r w:rsidRPr="00EA2EB7">
        <w:rPr>
          <w:color w:val="000000" w:themeColor="text1"/>
        </w:rPr>
        <w:t>.2025.A</w:t>
      </w:r>
      <w:r>
        <w:rPr>
          <w:color w:val="000000" w:themeColor="text1"/>
        </w:rPr>
        <w:t>Ł</w:t>
      </w:r>
      <w:r w:rsidRPr="00EA2EB7">
        <w:rPr>
          <w:color w:val="000000" w:themeColor="text1"/>
        </w:rPr>
        <w:t xml:space="preserve">; </w:t>
      </w:r>
    </w:p>
    <w:p w14:paraId="1C46343E" w14:textId="77777777" w:rsidR="00A91A5B" w:rsidRPr="00EA2EB7" w:rsidRDefault="00A91A5B" w:rsidP="00A91A5B">
      <w:pPr>
        <w:pStyle w:val="Akapitzlist"/>
        <w:numPr>
          <w:ilvl w:val="0"/>
          <w:numId w:val="7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EA2EB7">
        <w:rPr>
          <w:b/>
          <w:color w:val="000000" w:themeColor="text1"/>
        </w:rPr>
        <w:t>Magdalena Granda-Podstolak</w:t>
      </w:r>
      <w:r w:rsidRPr="00EA2EB7">
        <w:rPr>
          <w:color w:val="000000" w:themeColor="text1"/>
        </w:rPr>
        <w:t xml:space="preserve"> – </w:t>
      </w:r>
      <w:r w:rsidRPr="00EA2EB7">
        <w:rPr>
          <w:bCs/>
          <w:color w:val="000000" w:themeColor="text1"/>
        </w:rPr>
        <w:t xml:space="preserve">Główny specjalista w </w:t>
      </w:r>
      <w:r w:rsidRPr="00EA2EB7">
        <w:rPr>
          <w:color w:val="000000" w:themeColor="text1"/>
        </w:rPr>
        <w:t>Oddziale kontroli projektów w Wydziale Programów Rządowych i Funduszy Europejskich Podkarpackiego Urzędu Wojewódzkiego w Rzeszowie, Upoważnienie nr 3, znak: RE-IV.946.2.</w:t>
      </w:r>
      <w:r>
        <w:rPr>
          <w:color w:val="000000" w:themeColor="text1"/>
        </w:rPr>
        <w:t>11</w:t>
      </w:r>
      <w:r w:rsidRPr="00EA2EB7">
        <w:rPr>
          <w:color w:val="000000" w:themeColor="text1"/>
        </w:rPr>
        <w:t>.2025.A</w:t>
      </w:r>
      <w:r>
        <w:rPr>
          <w:color w:val="000000" w:themeColor="text1"/>
        </w:rPr>
        <w:t>Ł</w:t>
      </w:r>
      <w:r w:rsidRPr="00EA2EB7">
        <w:rPr>
          <w:color w:val="000000" w:themeColor="text1"/>
        </w:rPr>
        <w:t>;</w:t>
      </w:r>
    </w:p>
    <w:p w14:paraId="0B5D61C0" w14:textId="77777777" w:rsidR="00A91A5B" w:rsidRPr="00EA2EB7" w:rsidRDefault="00A91A5B" w:rsidP="00A91A5B">
      <w:pPr>
        <w:tabs>
          <w:tab w:val="left" w:pos="0"/>
          <w:tab w:val="left" w:pos="709"/>
        </w:tabs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Przed przystąpieniem do czynności kontrolnych członkowie zespołu kontrolującego złożyli oświadczenia o braku konfliktu interesów.</w:t>
      </w:r>
    </w:p>
    <w:p w14:paraId="187BA97E" w14:textId="77777777" w:rsidR="00A91A5B" w:rsidRDefault="00A91A5B" w:rsidP="00A91A5B">
      <w:pPr>
        <w:spacing w:line="360" w:lineRule="auto"/>
        <w:jc w:val="right"/>
        <w:rPr>
          <w:i/>
        </w:rPr>
      </w:pPr>
      <w:r w:rsidRPr="005973D8">
        <w:rPr>
          <w:i/>
        </w:rPr>
        <w:t>(akta kontroli str. 1-12)</w:t>
      </w:r>
    </w:p>
    <w:p w14:paraId="39B6062D" w14:textId="77777777" w:rsidR="00CE6569" w:rsidRPr="005973D8" w:rsidRDefault="00CE6569" w:rsidP="00A91A5B">
      <w:pPr>
        <w:spacing w:line="360" w:lineRule="auto"/>
        <w:jc w:val="right"/>
        <w:rPr>
          <w:i/>
        </w:rPr>
      </w:pPr>
    </w:p>
    <w:p w14:paraId="5B21F6BA" w14:textId="77777777" w:rsidR="00A91A5B" w:rsidRPr="00EA2EB7" w:rsidRDefault="00A91A5B" w:rsidP="00A91A5B">
      <w:pPr>
        <w:tabs>
          <w:tab w:val="left" w:pos="0"/>
          <w:tab w:val="left" w:pos="709"/>
        </w:tabs>
        <w:spacing w:line="360" w:lineRule="auto"/>
        <w:contextualSpacing/>
        <w:jc w:val="both"/>
        <w:rPr>
          <w:color w:val="000000" w:themeColor="text1"/>
        </w:rPr>
      </w:pPr>
      <w:r w:rsidRPr="00EA2EB7">
        <w:rPr>
          <w:color w:val="000000" w:themeColor="text1"/>
        </w:rPr>
        <w:t xml:space="preserve">Czynności kontrolne przeprowadzono na podstawie: </w:t>
      </w:r>
    </w:p>
    <w:p w14:paraId="41032100" w14:textId="77777777" w:rsidR="00A91A5B" w:rsidRPr="00EA2EB7" w:rsidRDefault="00A91A5B" w:rsidP="00A91A5B">
      <w:pPr>
        <w:pStyle w:val="Akapitzlist"/>
        <w:numPr>
          <w:ilvl w:val="0"/>
          <w:numId w:val="5"/>
        </w:numPr>
        <w:tabs>
          <w:tab w:val="left" w:pos="142"/>
        </w:tabs>
        <w:spacing w:line="360" w:lineRule="auto"/>
        <w:ind w:left="777" w:hanging="357"/>
        <w:jc w:val="both"/>
        <w:rPr>
          <w:color w:val="000000" w:themeColor="text1"/>
        </w:rPr>
      </w:pPr>
      <w:r w:rsidRPr="00EA2EB7">
        <w:rPr>
          <w:color w:val="000000" w:themeColor="text1"/>
        </w:rPr>
        <w:t xml:space="preserve">art. 14 lh ust. 3 ustawy z dnia 6 grudnia 2006 r. </w:t>
      </w:r>
      <w:r w:rsidRPr="00EA2EB7">
        <w:rPr>
          <w:i/>
          <w:iCs/>
          <w:color w:val="000000" w:themeColor="text1"/>
        </w:rPr>
        <w:t>o zasadach prowadzenia polityki rozwoju</w:t>
      </w:r>
      <w:r w:rsidRPr="00EA2EB7">
        <w:rPr>
          <w:rStyle w:val="Odwoanieprzypisudolnego"/>
          <w:color w:val="000000" w:themeColor="text1"/>
        </w:rPr>
        <w:footnoteReference w:id="1"/>
      </w:r>
      <w:r w:rsidRPr="00EA2EB7">
        <w:rPr>
          <w:i/>
          <w:iCs/>
          <w:color w:val="000000" w:themeColor="text1"/>
        </w:rPr>
        <w:t>;</w:t>
      </w:r>
    </w:p>
    <w:p w14:paraId="3015D844" w14:textId="77777777" w:rsidR="00A91A5B" w:rsidRPr="00EA2EB7" w:rsidRDefault="00A91A5B" w:rsidP="00A91A5B">
      <w:pPr>
        <w:numPr>
          <w:ilvl w:val="0"/>
          <w:numId w:val="5"/>
        </w:numPr>
        <w:tabs>
          <w:tab w:val="left" w:pos="142"/>
        </w:tabs>
        <w:spacing w:after="120" w:line="360" w:lineRule="auto"/>
        <w:contextualSpacing/>
        <w:jc w:val="both"/>
        <w:rPr>
          <w:rFonts w:eastAsia="Calibri"/>
          <w:color w:val="000000" w:themeColor="text1"/>
        </w:rPr>
      </w:pPr>
      <w:r w:rsidRPr="00EA2EB7">
        <w:rPr>
          <w:rFonts w:eastAsia="Calibri"/>
          <w:color w:val="000000" w:themeColor="text1"/>
        </w:rPr>
        <w:t xml:space="preserve">§ 7 pkt 1 ust. 1 - 3  Porozumienia w sprawie powierzenia części zadań związanych z realizacją inwestycji A4.2.1. Wsparcie programów dofinansowania miejsc opieki </w:t>
      </w:r>
      <w:r w:rsidRPr="008B14DA">
        <w:rPr>
          <w:rFonts w:eastAsia="Calibri"/>
        </w:rPr>
        <w:t>nad dziećmi 0-3 lat (żłobki, kluby dziecięce) w ramach Maluch+ wskaźnik – (A61G) Tworzenie nowych miejsc w placówkach opiekuńczych (żłobki, kluby dziecięce) dla dzieci do 3 roku życia w ramach Krajowego Planu Odbudowy i Zwiększenia Odporności, zawartego pomiędzy Ministrem Rodziny i Polityki Społecznej a Wojewodą Podkarpackim w dniu 2 lutego 2023 r.</w:t>
      </w:r>
      <w:r>
        <w:rPr>
          <w:rStyle w:val="Odwoanieprzypisudolnego"/>
          <w:rFonts w:eastAsia="Calibri"/>
        </w:rPr>
        <w:footnoteReference w:id="2"/>
      </w:r>
      <w:r w:rsidRPr="008B14DA">
        <w:rPr>
          <w:rFonts w:eastAsia="Calibri"/>
        </w:rPr>
        <w:t>;</w:t>
      </w:r>
    </w:p>
    <w:p w14:paraId="51166552" w14:textId="77777777" w:rsidR="00A91A5B" w:rsidRPr="00EA2EB7" w:rsidRDefault="00A91A5B" w:rsidP="00A91A5B">
      <w:pPr>
        <w:numPr>
          <w:ilvl w:val="0"/>
          <w:numId w:val="5"/>
        </w:numPr>
        <w:tabs>
          <w:tab w:val="left" w:pos="142"/>
        </w:tabs>
        <w:spacing w:after="120" w:line="360" w:lineRule="auto"/>
        <w:contextualSpacing/>
        <w:jc w:val="both"/>
        <w:rPr>
          <w:rFonts w:eastAsia="Calibri"/>
          <w:color w:val="000000" w:themeColor="text1"/>
        </w:rPr>
      </w:pPr>
      <w:r w:rsidRPr="00EA2EB7">
        <w:rPr>
          <w:rFonts w:eastAsia="Calibri"/>
          <w:color w:val="000000" w:themeColor="text1"/>
        </w:rPr>
        <w:t xml:space="preserve">§ 7 Umowy </w:t>
      </w:r>
      <w:r w:rsidRPr="00EA2EB7">
        <w:rPr>
          <w:color w:val="000000" w:themeColor="text1"/>
        </w:rPr>
        <w:t>nr I/GT/202</w:t>
      </w:r>
      <w:r>
        <w:rPr>
          <w:color w:val="000000" w:themeColor="text1"/>
        </w:rPr>
        <w:t>4</w:t>
      </w:r>
      <w:r w:rsidRPr="00EA2EB7">
        <w:rPr>
          <w:color w:val="000000" w:themeColor="text1"/>
        </w:rPr>
        <w:t>/</w:t>
      </w:r>
      <w:r>
        <w:rPr>
          <w:color w:val="000000" w:themeColor="text1"/>
        </w:rPr>
        <w:t>3</w:t>
      </w:r>
      <w:r w:rsidRPr="00EA2EB7">
        <w:rPr>
          <w:color w:val="000000" w:themeColor="text1"/>
        </w:rPr>
        <w:t xml:space="preserve">7 z dnia 19 </w:t>
      </w:r>
      <w:r>
        <w:rPr>
          <w:color w:val="000000" w:themeColor="text1"/>
        </w:rPr>
        <w:t>marca 2024</w:t>
      </w:r>
      <w:r w:rsidRPr="00EA2EB7">
        <w:rPr>
          <w:color w:val="000000" w:themeColor="text1"/>
        </w:rPr>
        <w:t xml:space="preserve"> r.</w:t>
      </w:r>
      <w:r w:rsidRPr="00EA2EB7">
        <w:rPr>
          <w:rFonts w:eastAsia="Calibri"/>
          <w:color w:val="000000" w:themeColor="text1"/>
        </w:rPr>
        <w:t xml:space="preserve">, zawartej pomiędzy Skarbem Państwa – Wojewodą Podkarpackim a Gminą </w:t>
      </w:r>
      <w:r>
        <w:rPr>
          <w:rFonts w:eastAsia="Calibri"/>
          <w:color w:val="000000" w:themeColor="text1"/>
        </w:rPr>
        <w:t>Ropczyce</w:t>
      </w:r>
      <w:r w:rsidRPr="00EA2EB7">
        <w:rPr>
          <w:rFonts w:eastAsia="Calibri"/>
          <w:color w:val="000000" w:themeColor="text1"/>
        </w:rPr>
        <w:t>;</w:t>
      </w:r>
    </w:p>
    <w:p w14:paraId="6339D29A" w14:textId="77777777" w:rsidR="00A91A5B" w:rsidRPr="00EA2EB7" w:rsidRDefault="00A91A5B" w:rsidP="00A91A5B">
      <w:pPr>
        <w:numPr>
          <w:ilvl w:val="0"/>
          <w:numId w:val="5"/>
        </w:numPr>
        <w:tabs>
          <w:tab w:val="left" w:pos="142"/>
        </w:tabs>
        <w:spacing w:after="120" w:line="360" w:lineRule="auto"/>
        <w:contextualSpacing/>
        <w:jc w:val="both"/>
        <w:rPr>
          <w:rFonts w:eastAsia="Calibri"/>
          <w:color w:val="000000" w:themeColor="text1"/>
        </w:rPr>
      </w:pPr>
      <w:r w:rsidRPr="00EA2EB7">
        <w:rPr>
          <w:rFonts w:eastAsia="Calibri"/>
          <w:color w:val="000000" w:themeColor="text1"/>
        </w:rPr>
        <w:t xml:space="preserve">rozdziału 3 Wytycznych Ministra Funduszy i Polityki </w:t>
      </w:r>
      <w:r w:rsidRPr="00916E55">
        <w:rPr>
          <w:rFonts w:eastAsia="Calibri"/>
        </w:rPr>
        <w:t xml:space="preserve">Regionalnej w zakresie kontroli w ramach planu rozwojowego współfinansowanego ze Środków Instrumentu </w:t>
      </w:r>
      <w:r w:rsidRPr="00916E55">
        <w:t>na rzecz Odbudowy i Zwiększania Odporności</w:t>
      </w:r>
      <w:r>
        <w:t>;</w:t>
      </w:r>
    </w:p>
    <w:p w14:paraId="3C5159A7" w14:textId="77777777" w:rsidR="00A91A5B" w:rsidRPr="00916E55" w:rsidRDefault="00A91A5B" w:rsidP="00A91A5B">
      <w:pPr>
        <w:numPr>
          <w:ilvl w:val="0"/>
          <w:numId w:val="5"/>
        </w:numPr>
        <w:spacing w:after="120" w:line="360" w:lineRule="auto"/>
        <w:contextualSpacing/>
        <w:jc w:val="both"/>
        <w:rPr>
          <w:rFonts w:eastAsia="Calibri"/>
          <w:bCs/>
        </w:rPr>
      </w:pPr>
      <w:r w:rsidRPr="00916E55">
        <w:rPr>
          <w:rFonts w:eastAsia="Calibri"/>
          <w:spacing w:val="-6"/>
        </w:rPr>
        <w:lastRenderedPageBreak/>
        <w:t xml:space="preserve">art. 6 ust. 4 pkt 3 lub 4 i art. 16 </w:t>
      </w:r>
      <w:r w:rsidRPr="00916E55">
        <w:rPr>
          <w:rFonts w:eastAsia="Calibri"/>
        </w:rPr>
        <w:t>ustawy z dnia 15 lipca 2011 r</w:t>
      </w:r>
      <w:r w:rsidRPr="00916E55">
        <w:rPr>
          <w:rFonts w:eastAsia="Calibri"/>
          <w:i/>
        </w:rPr>
        <w:t>. o kontroli w administracji rządowej</w:t>
      </w:r>
      <w:r w:rsidRPr="00916E55">
        <w:rPr>
          <w:rStyle w:val="Odwoanieprzypisudolnego"/>
          <w:rFonts w:eastAsia="Calibri"/>
          <w:i/>
        </w:rPr>
        <w:footnoteReference w:id="3"/>
      </w:r>
      <w:r w:rsidRPr="00916E55">
        <w:rPr>
          <w:rFonts w:eastAsia="Calibri"/>
          <w:i/>
        </w:rPr>
        <w:t>;</w:t>
      </w:r>
    </w:p>
    <w:p w14:paraId="17E9313D" w14:textId="77777777" w:rsidR="00A91A5B" w:rsidRPr="00EA2EB7" w:rsidRDefault="00A91A5B" w:rsidP="00A91A5B">
      <w:pPr>
        <w:numPr>
          <w:ilvl w:val="0"/>
          <w:numId w:val="5"/>
        </w:numPr>
        <w:spacing w:line="360" w:lineRule="auto"/>
        <w:jc w:val="both"/>
        <w:rPr>
          <w:bCs/>
          <w:color w:val="000000" w:themeColor="text1"/>
        </w:rPr>
      </w:pPr>
      <w:r w:rsidRPr="00EA2EB7">
        <w:rPr>
          <w:color w:val="000000" w:themeColor="text1"/>
        </w:rPr>
        <w:t>Programu rozwoju instytucji opieki nad dziećmi w wieku do lat 3 Aktywny Maluch 2022-2029 Ministerstwa Rodziny, Pracy i Polityki Społecznej.</w:t>
      </w:r>
    </w:p>
    <w:p w14:paraId="6812B545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</w:p>
    <w:p w14:paraId="30C0F62D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 xml:space="preserve">Celem kontroli wydatków </w:t>
      </w:r>
      <w:r>
        <w:rPr>
          <w:color w:val="000000" w:themeColor="text1"/>
        </w:rPr>
        <w:t xml:space="preserve">dotyczących </w:t>
      </w:r>
      <w:r w:rsidRPr="00EA2EB7">
        <w:rPr>
          <w:color w:val="000000" w:themeColor="text1"/>
        </w:rPr>
        <w:t xml:space="preserve">przedsięwzięcia pn. </w:t>
      </w:r>
      <w:r w:rsidRPr="00665766">
        <w:rPr>
          <w:b/>
          <w:bCs/>
          <w:color w:val="000000" w:themeColor="text1"/>
        </w:rPr>
        <w:t>„Budowa budynku przedszkola publicznego wraz ze żłobkiem i niezbędną infrastrukturą techniczną, ul. Mehoffera, 39-100 Ropczyce, dz. ew. nr 391/1</w:t>
      </w:r>
      <w:r>
        <w:rPr>
          <w:b/>
          <w:bCs/>
          <w:color w:val="000000" w:themeColor="text1"/>
        </w:rPr>
        <w:t>,</w:t>
      </w:r>
      <w:r w:rsidRPr="00665766">
        <w:rPr>
          <w:b/>
          <w:bCs/>
          <w:color w:val="000000" w:themeColor="text1"/>
        </w:rPr>
        <w:t xml:space="preserve"> 392</w:t>
      </w:r>
      <w:r>
        <w:rPr>
          <w:b/>
          <w:bCs/>
          <w:color w:val="000000" w:themeColor="text1"/>
        </w:rPr>
        <w:t>/</w:t>
      </w:r>
      <w:r w:rsidRPr="00665766">
        <w:rPr>
          <w:b/>
          <w:bCs/>
          <w:color w:val="000000" w:themeColor="text1"/>
        </w:rPr>
        <w:t>10, 390/5, 393/14, 390/3, 392/8, 392/</w:t>
      </w:r>
      <w:r>
        <w:rPr>
          <w:b/>
          <w:bCs/>
          <w:color w:val="000000" w:themeColor="text1"/>
        </w:rPr>
        <w:t>7”</w:t>
      </w:r>
      <w:r w:rsidRPr="00EA2EB7">
        <w:rPr>
          <w:b/>
          <w:bCs/>
          <w:color w:val="000000" w:themeColor="text1"/>
        </w:rPr>
        <w:t xml:space="preserve"> </w:t>
      </w:r>
      <w:r w:rsidRPr="00EA2EB7">
        <w:rPr>
          <w:color w:val="000000" w:themeColor="text1"/>
        </w:rPr>
        <w:t xml:space="preserve">była  weryfikacja poprawności realizacji przedsięwzięcia polegającego na uruchomieniu instytucji opieki nad dziećmi do lat 3, z liczbą </w:t>
      </w:r>
      <w:r>
        <w:rPr>
          <w:color w:val="000000" w:themeColor="text1"/>
        </w:rPr>
        <w:t>40</w:t>
      </w:r>
      <w:r w:rsidRPr="00EA2EB7">
        <w:rPr>
          <w:color w:val="000000" w:themeColor="text1"/>
        </w:rPr>
        <w:t xml:space="preserve"> nowo utworzonych miejsc, w</w:t>
      </w:r>
      <w:r>
        <w:rPr>
          <w:color w:val="000000" w:themeColor="text1"/>
        </w:rPr>
        <w:t xml:space="preserve"> terminie najpóźniej do dnia 30 </w:t>
      </w:r>
      <w:r w:rsidRPr="00EA2EB7">
        <w:rPr>
          <w:color w:val="000000" w:themeColor="text1"/>
        </w:rPr>
        <w:t>sierpnia 202</w:t>
      </w:r>
      <w:r>
        <w:rPr>
          <w:color w:val="000000" w:themeColor="text1"/>
        </w:rPr>
        <w:t>4</w:t>
      </w:r>
      <w:r w:rsidRPr="00EA2EB7">
        <w:rPr>
          <w:color w:val="000000" w:themeColor="text1"/>
        </w:rPr>
        <w:t xml:space="preserve"> r., w ramach którego OOW poniósł wydatki na poziomie co najmniej 60% kosztów.</w:t>
      </w:r>
    </w:p>
    <w:p w14:paraId="75B0FB94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Kontrola polegała na:</w:t>
      </w:r>
    </w:p>
    <w:p w14:paraId="21B057CD" w14:textId="77777777" w:rsidR="00A91A5B" w:rsidRPr="004920B1" w:rsidRDefault="00A91A5B" w:rsidP="00A91A5B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jc w:val="both"/>
      </w:pPr>
      <w:r w:rsidRPr="00EA2EB7">
        <w:rPr>
          <w:color w:val="000000" w:themeColor="text1"/>
        </w:rPr>
        <w:t>weryfikacji zgodności zakresu przedsięwzięcia dofinansowanego ze środków KPO z celem określonym we wniosku o dofinasowanie;</w:t>
      </w:r>
    </w:p>
    <w:p w14:paraId="052510D8" w14:textId="77777777" w:rsidR="00A91A5B" w:rsidRPr="004920B1" w:rsidRDefault="00A91A5B" w:rsidP="00A91A5B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jc w:val="both"/>
        <w:rPr>
          <w:iCs/>
        </w:rPr>
      </w:pPr>
      <w:r w:rsidRPr="004920B1">
        <w:t>w</w:t>
      </w:r>
      <w:r w:rsidRPr="004920B1">
        <w:rPr>
          <w:iCs/>
        </w:rPr>
        <w:t xml:space="preserve">eryfikacji osiągnięcia zadeklarowanych wskaźników, </w:t>
      </w:r>
      <w:r w:rsidRPr="004920B1">
        <w:t xml:space="preserve">tj. liczby wybudowanych, wyremontowanych lub dostosowanych placówek opieki nad dziećmi w wieku do lat </w:t>
      </w:r>
      <w:r>
        <w:t>3</w:t>
      </w:r>
      <w:r w:rsidRPr="004920B1">
        <w:t xml:space="preserve"> oraz liczby nowo utworzonych miejsc opieki</w:t>
      </w:r>
      <w:r w:rsidRPr="004920B1">
        <w:rPr>
          <w:iCs/>
        </w:rPr>
        <w:t>;</w:t>
      </w:r>
    </w:p>
    <w:p w14:paraId="7A03D8E0" w14:textId="77777777" w:rsidR="00A91A5B" w:rsidRPr="00EA2EB7" w:rsidRDefault="00A91A5B" w:rsidP="00A91A5B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jc w:val="both"/>
        <w:rPr>
          <w:iCs/>
          <w:color w:val="000000" w:themeColor="text1"/>
        </w:rPr>
      </w:pPr>
      <w:r w:rsidRPr="00EA2EB7">
        <w:rPr>
          <w:iCs/>
          <w:color w:val="000000" w:themeColor="text1"/>
        </w:rPr>
        <w:t xml:space="preserve">weryfikacji dokumentacji </w:t>
      </w:r>
      <w:r>
        <w:rPr>
          <w:iCs/>
          <w:color w:val="000000" w:themeColor="text1"/>
        </w:rPr>
        <w:t>finansowo-</w:t>
      </w:r>
      <w:r w:rsidRPr="00EA2EB7">
        <w:rPr>
          <w:iCs/>
          <w:color w:val="000000" w:themeColor="text1"/>
        </w:rPr>
        <w:t xml:space="preserve">księgowej </w:t>
      </w:r>
      <w:r w:rsidRPr="00EA2EB7">
        <w:rPr>
          <w:bCs/>
          <w:iCs/>
          <w:color w:val="000000" w:themeColor="text1"/>
        </w:rPr>
        <w:t>pod kątem ewentualnych uchybień i nieprawidłowości, w tym możliwości wystąpienia podwójnego finansowania wydatków</w:t>
      </w:r>
      <w:r w:rsidRPr="00EA2EB7">
        <w:rPr>
          <w:iCs/>
          <w:color w:val="000000" w:themeColor="text1"/>
        </w:rPr>
        <w:t>;</w:t>
      </w:r>
    </w:p>
    <w:p w14:paraId="00A4023D" w14:textId="77777777" w:rsidR="00A91A5B" w:rsidRPr="00EA2EB7" w:rsidRDefault="00A91A5B" w:rsidP="00A91A5B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jc w:val="both"/>
        <w:rPr>
          <w:iCs/>
          <w:color w:val="000000" w:themeColor="text1"/>
        </w:rPr>
      </w:pPr>
      <w:r>
        <w:rPr>
          <w:iCs/>
          <w:color w:val="000000" w:themeColor="text1"/>
        </w:rPr>
        <w:t xml:space="preserve">weryfikacji </w:t>
      </w:r>
      <w:r w:rsidRPr="00EA2EB7">
        <w:rPr>
          <w:iCs/>
          <w:color w:val="000000" w:themeColor="text1"/>
        </w:rPr>
        <w:t>kwalifikowalności wydatków, ich zgodności z umową i zapisami Programu;</w:t>
      </w:r>
    </w:p>
    <w:p w14:paraId="2EF69130" w14:textId="77777777" w:rsidR="00A91A5B" w:rsidRPr="00F62100" w:rsidRDefault="00A91A5B" w:rsidP="00A91A5B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F62100">
        <w:rPr>
          <w:bCs/>
          <w:iCs/>
          <w:color w:val="000000" w:themeColor="text1"/>
        </w:rPr>
        <w:t>weryfikacji zgodności danych zawartych w dokumentacji (wnioski o płatność) przedkładanej Wojewodzie ze stanem faktycznym;</w:t>
      </w:r>
    </w:p>
    <w:p w14:paraId="442CACAA" w14:textId="77777777" w:rsidR="00A91A5B" w:rsidRPr="00EA2EB7" w:rsidRDefault="00A91A5B" w:rsidP="00A91A5B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weryfikacji zgodności realizacji przedsięwzięcia z zasadami horyzontalnymi UE, w szczególności w kontekście wdrożenia  zasad zrównoważonego rozwoju, równości szans i niedyskryminacji, długoterminowego wpływu na wydajność i odporność gospodarki polskiej, niewyrządzania znaczącej szkody (DNSH);</w:t>
      </w:r>
    </w:p>
    <w:p w14:paraId="00E8CD04" w14:textId="77777777" w:rsidR="00A91A5B" w:rsidRPr="00EA2EB7" w:rsidRDefault="00A91A5B" w:rsidP="00A91A5B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EA2EB7">
        <w:rPr>
          <w:bCs/>
          <w:iCs/>
          <w:color w:val="000000" w:themeColor="text1"/>
        </w:rPr>
        <w:t>weryfikacji przedłożonej dokumentacji pod kątem możliwości wystąpienia nadużyć;</w:t>
      </w:r>
    </w:p>
    <w:p w14:paraId="7E0DC6C0" w14:textId="77777777" w:rsidR="00A91A5B" w:rsidRPr="001A4E2C" w:rsidRDefault="00A91A5B" w:rsidP="00A91A5B">
      <w:pPr>
        <w:pStyle w:val="Akapitzlist"/>
        <w:numPr>
          <w:ilvl w:val="0"/>
          <w:numId w:val="25"/>
        </w:numPr>
        <w:tabs>
          <w:tab w:val="left" w:pos="0"/>
        </w:tabs>
        <w:spacing w:line="360" w:lineRule="auto"/>
        <w:jc w:val="both"/>
      </w:pPr>
      <w:r w:rsidRPr="001A4E2C">
        <w:lastRenderedPageBreak/>
        <w:t>weryfikacji poprawności zawierania umów oraz udzielania zamówień publicznych;</w:t>
      </w:r>
    </w:p>
    <w:p w14:paraId="718EABB5" w14:textId="77777777" w:rsidR="00A91A5B" w:rsidRPr="00EA2EB7" w:rsidRDefault="00A91A5B" w:rsidP="00A91A5B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EA2EB7">
        <w:rPr>
          <w:bCs/>
          <w:iCs/>
          <w:color w:val="000000" w:themeColor="text1"/>
        </w:rPr>
        <w:t>analizie raportów z systemu ARACHNE oraz aplikacji SKANER dotyczących podmiotów zaangażowanych w przedsięwzięcie;</w:t>
      </w:r>
    </w:p>
    <w:p w14:paraId="095E4328" w14:textId="77777777" w:rsidR="00A91A5B" w:rsidRPr="00EA2EB7" w:rsidRDefault="00A91A5B" w:rsidP="00A91A5B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EA2EB7">
        <w:rPr>
          <w:bCs/>
          <w:iCs/>
          <w:color w:val="000000" w:themeColor="text1"/>
        </w:rPr>
        <w:t>u</w:t>
      </w:r>
      <w:r w:rsidRPr="00EA2EB7">
        <w:rPr>
          <w:color w:val="000000" w:themeColor="text1"/>
        </w:rPr>
        <w:t xml:space="preserve">staleniu, czy przedsięwzięcie podlegało przepisom pomocy publicznej oraz pomocy </w:t>
      </w:r>
      <w:r w:rsidRPr="00EA2EB7">
        <w:rPr>
          <w:i/>
          <w:iCs/>
          <w:color w:val="000000" w:themeColor="text1"/>
        </w:rPr>
        <w:t>de minimis</w:t>
      </w:r>
      <w:r w:rsidRPr="00EA2EB7">
        <w:rPr>
          <w:color w:val="000000" w:themeColor="text1"/>
        </w:rPr>
        <w:t xml:space="preserve">, a w przypadku podlegania przepisom pomocy publicznej lub </w:t>
      </w:r>
      <w:r w:rsidRPr="00EA2EB7">
        <w:rPr>
          <w:i/>
          <w:iCs/>
          <w:color w:val="000000" w:themeColor="text1"/>
        </w:rPr>
        <w:t>de minimis</w:t>
      </w:r>
      <w:r>
        <w:rPr>
          <w:i/>
          <w:iCs/>
          <w:color w:val="000000" w:themeColor="text1"/>
        </w:rPr>
        <w:t xml:space="preserve"> </w:t>
      </w:r>
      <w:r w:rsidRPr="00EA2EB7">
        <w:rPr>
          <w:color w:val="000000" w:themeColor="text1"/>
        </w:rPr>
        <w:t>–</w:t>
      </w:r>
      <w:r>
        <w:rPr>
          <w:i/>
          <w:iCs/>
          <w:color w:val="000000" w:themeColor="text1"/>
        </w:rPr>
        <w:t xml:space="preserve"> </w:t>
      </w:r>
      <w:r w:rsidRPr="00EA2EB7">
        <w:rPr>
          <w:color w:val="000000" w:themeColor="text1"/>
        </w:rPr>
        <w:t>weryfikacja udzielonej pomocy;</w:t>
      </w:r>
    </w:p>
    <w:p w14:paraId="00430783" w14:textId="77777777" w:rsidR="00A91A5B" w:rsidRPr="00EA2EB7" w:rsidRDefault="00A91A5B" w:rsidP="00A91A5B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sprawdzeniu wypełniania obowiązków informacyjnych i promocyjnych;</w:t>
      </w:r>
    </w:p>
    <w:p w14:paraId="2683E5FD" w14:textId="77777777" w:rsidR="00A91A5B" w:rsidRDefault="00A91A5B" w:rsidP="00A91A5B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EA2EB7">
        <w:rPr>
          <w:color w:val="000000" w:themeColor="text1"/>
        </w:rPr>
        <w:t>weryfikacji zgodności zasad i warunków archiwizacji dokumentów z wymogami Programu oraz regulacj</w:t>
      </w:r>
      <w:r>
        <w:rPr>
          <w:color w:val="000000" w:themeColor="text1"/>
        </w:rPr>
        <w:t>ami</w:t>
      </w:r>
      <w:r w:rsidRPr="00EA2EB7">
        <w:rPr>
          <w:color w:val="000000" w:themeColor="text1"/>
        </w:rPr>
        <w:t xml:space="preserve"> UE</w:t>
      </w:r>
      <w:r w:rsidRPr="00EA2EB7">
        <w:rPr>
          <w:bCs/>
          <w:iCs/>
          <w:color w:val="000000" w:themeColor="text1"/>
        </w:rPr>
        <w:t>.</w:t>
      </w:r>
    </w:p>
    <w:p w14:paraId="4035AEBD" w14:textId="77777777" w:rsidR="00CE6569" w:rsidRDefault="00CE6569" w:rsidP="00CE6569">
      <w:pPr>
        <w:pStyle w:val="Akapitzlist"/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</w:p>
    <w:p w14:paraId="2D1AD3A2" w14:textId="77777777" w:rsidR="00A91A5B" w:rsidRDefault="00A91A5B" w:rsidP="00A91A5B">
      <w:pPr>
        <w:pStyle w:val="Akapitzlist"/>
        <w:spacing w:line="360" w:lineRule="auto"/>
        <w:ind w:left="0"/>
        <w:jc w:val="both"/>
        <w:rPr>
          <w:b/>
        </w:rPr>
      </w:pPr>
      <w:r w:rsidRPr="003B5622">
        <w:rPr>
          <w:rFonts w:eastAsiaTheme="minorHAnsi"/>
          <w:b/>
          <w:lang w:eastAsia="en-US"/>
        </w:rPr>
        <w:t xml:space="preserve">Z uwagi na fakt, iż w zakresie objętym kontrolą stwierdzono uchybienia </w:t>
      </w:r>
      <w:r>
        <w:rPr>
          <w:rFonts w:eastAsiaTheme="minorHAnsi"/>
          <w:b/>
          <w:lang w:eastAsia="en-US"/>
        </w:rPr>
        <w:t xml:space="preserve"> i  nieprawidłowości</w:t>
      </w:r>
      <w:r w:rsidRPr="003B5622">
        <w:rPr>
          <w:rFonts w:eastAsiaTheme="minorHAnsi"/>
          <w:b/>
          <w:lang w:eastAsia="en-US"/>
        </w:rPr>
        <w:t>, działalność w kontrolowanych obszarach</w:t>
      </w:r>
      <w:r w:rsidRPr="003B5622">
        <w:rPr>
          <w:b/>
        </w:rPr>
        <w:t xml:space="preserve"> ocenia się pozytywnie z nieprawidłowościami</w:t>
      </w:r>
      <w:r w:rsidRPr="003B5622">
        <w:rPr>
          <w:rStyle w:val="Odwoanieprzypisudolnego"/>
          <w:b/>
        </w:rPr>
        <w:footnoteReference w:id="4"/>
      </w:r>
      <w:r w:rsidRPr="003B5622">
        <w:rPr>
          <w:b/>
        </w:rPr>
        <w:t>.</w:t>
      </w:r>
    </w:p>
    <w:p w14:paraId="7935C2F8" w14:textId="77777777" w:rsidR="00A91A5B" w:rsidRDefault="00A91A5B" w:rsidP="00A91A5B">
      <w:pPr>
        <w:pStyle w:val="Akapitzlist"/>
        <w:spacing w:line="360" w:lineRule="auto"/>
        <w:ind w:left="0"/>
        <w:jc w:val="both"/>
        <w:rPr>
          <w:b/>
        </w:rPr>
      </w:pPr>
    </w:p>
    <w:p w14:paraId="1E858B1F" w14:textId="77777777" w:rsidR="00A91A5B" w:rsidRPr="00EA2EB7" w:rsidRDefault="00A91A5B" w:rsidP="00A91A5B">
      <w:pPr>
        <w:tabs>
          <w:tab w:val="left" w:pos="426"/>
        </w:tabs>
        <w:spacing w:line="360" w:lineRule="auto"/>
        <w:contextualSpacing/>
        <w:jc w:val="both"/>
        <w:rPr>
          <w:b/>
          <w:color w:val="000000" w:themeColor="text1"/>
        </w:rPr>
      </w:pPr>
      <w:r w:rsidRPr="00EA2EB7">
        <w:rPr>
          <w:b/>
          <w:color w:val="000000" w:themeColor="text1"/>
        </w:rPr>
        <w:tab/>
        <w:t>1. Zakres inwestycji/przedsięwzięcia</w:t>
      </w:r>
    </w:p>
    <w:p w14:paraId="0436F4D0" w14:textId="77777777" w:rsidR="00A91A5B" w:rsidRPr="00EA2EB7" w:rsidRDefault="00A91A5B" w:rsidP="00A91A5B">
      <w:pPr>
        <w:tabs>
          <w:tab w:val="left" w:pos="426"/>
        </w:tabs>
        <w:spacing w:line="360" w:lineRule="auto"/>
        <w:contextualSpacing/>
        <w:jc w:val="both"/>
        <w:rPr>
          <w:color w:val="000000" w:themeColor="text1"/>
        </w:rPr>
      </w:pPr>
      <w:bookmarkStart w:id="0" w:name="_Hlk214369229"/>
      <w:r w:rsidRPr="00EA2EB7">
        <w:rPr>
          <w:bCs/>
          <w:iCs/>
          <w:color w:val="000000" w:themeColor="text1"/>
        </w:rPr>
        <w:t xml:space="preserve">Realizacja przedsięwzięcia pn. </w:t>
      </w:r>
      <w:r w:rsidRPr="005517E0">
        <w:rPr>
          <w:b/>
          <w:bCs/>
        </w:rPr>
        <w:t>„Budowa budynku przedszkola publicznego wraz ze żłobkiem i niezbędną infrastrukturą techniczną, ul. Mehoffera, 39</w:t>
      </w:r>
      <w:r>
        <w:rPr>
          <w:b/>
          <w:bCs/>
        </w:rPr>
        <w:t>-100 Ropczyce, dz. ew. nr 391/1,</w:t>
      </w:r>
      <w:r w:rsidRPr="005517E0">
        <w:rPr>
          <w:b/>
          <w:bCs/>
        </w:rPr>
        <w:t xml:space="preserve"> 392</w:t>
      </w:r>
      <w:r>
        <w:rPr>
          <w:b/>
          <w:bCs/>
        </w:rPr>
        <w:t>/</w:t>
      </w:r>
      <w:r w:rsidRPr="005517E0">
        <w:rPr>
          <w:b/>
          <w:bCs/>
        </w:rPr>
        <w:t>10, 390/5, 393/14, 390/3, 392/8, 392/7”</w:t>
      </w:r>
      <w:r w:rsidRPr="00EA2EB7">
        <w:rPr>
          <w:color w:val="000000" w:themeColor="text1"/>
        </w:rPr>
        <w:t xml:space="preserve"> </w:t>
      </w:r>
      <w:r w:rsidRPr="00EA2EB7">
        <w:rPr>
          <w:bCs/>
          <w:iCs/>
          <w:color w:val="000000" w:themeColor="text1"/>
        </w:rPr>
        <w:t>zgodnie z umową nr </w:t>
      </w:r>
      <w:r w:rsidRPr="00EA2EB7">
        <w:rPr>
          <w:color w:val="000000" w:themeColor="text1"/>
        </w:rPr>
        <w:t>I/GT/202</w:t>
      </w:r>
      <w:r>
        <w:rPr>
          <w:color w:val="000000" w:themeColor="text1"/>
        </w:rPr>
        <w:t>4</w:t>
      </w:r>
      <w:r w:rsidRPr="00EA2EB7">
        <w:rPr>
          <w:color w:val="000000" w:themeColor="text1"/>
        </w:rPr>
        <w:t>/</w:t>
      </w:r>
      <w:r>
        <w:rPr>
          <w:color w:val="000000" w:themeColor="text1"/>
        </w:rPr>
        <w:t>37 z </w:t>
      </w:r>
      <w:r w:rsidRPr="00EA2EB7">
        <w:rPr>
          <w:color w:val="000000" w:themeColor="text1"/>
        </w:rPr>
        <w:t xml:space="preserve">dnia 19 </w:t>
      </w:r>
      <w:r>
        <w:rPr>
          <w:color w:val="000000" w:themeColor="text1"/>
        </w:rPr>
        <w:t>marca 2024</w:t>
      </w:r>
      <w:r w:rsidRPr="00EA2EB7">
        <w:rPr>
          <w:color w:val="000000" w:themeColor="text1"/>
        </w:rPr>
        <w:t xml:space="preserve"> r. </w:t>
      </w:r>
      <w:r w:rsidRPr="00EA2EB7">
        <w:rPr>
          <w:bCs/>
          <w:iCs/>
          <w:color w:val="000000" w:themeColor="text1"/>
        </w:rPr>
        <w:t>miała polegać na </w:t>
      </w:r>
      <w:r w:rsidRPr="00EA2EB7">
        <w:rPr>
          <w:color w:val="000000" w:themeColor="text1"/>
        </w:rPr>
        <w:t xml:space="preserve">uruchomieniu instytucji opieki nad dziećmi do lat 3, z liczbą </w:t>
      </w:r>
      <w:r>
        <w:rPr>
          <w:color w:val="000000" w:themeColor="text1"/>
        </w:rPr>
        <w:t>40</w:t>
      </w:r>
      <w:r w:rsidRPr="00EA2EB7">
        <w:rPr>
          <w:color w:val="000000" w:themeColor="text1"/>
        </w:rPr>
        <w:t xml:space="preserve"> nowo utworzonych miejsc, w terminie najpóźniej do dnia 30 sierpnia 202</w:t>
      </w:r>
      <w:r>
        <w:rPr>
          <w:color w:val="000000" w:themeColor="text1"/>
        </w:rPr>
        <w:t>4</w:t>
      </w:r>
      <w:r w:rsidRPr="00EA2EB7">
        <w:rPr>
          <w:color w:val="000000" w:themeColor="text1"/>
        </w:rPr>
        <w:t xml:space="preserve"> r. W</w:t>
      </w:r>
      <w:r>
        <w:rPr>
          <w:color w:val="000000" w:themeColor="text1"/>
        </w:rPr>
        <w:t> </w:t>
      </w:r>
      <w:r w:rsidRPr="00EA2EB7">
        <w:rPr>
          <w:color w:val="000000" w:themeColor="text1"/>
        </w:rPr>
        <w:t xml:space="preserve">dniu </w:t>
      </w:r>
      <w:r>
        <w:rPr>
          <w:color w:val="000000" w:themeColor="text1"/>
        </w:rPr>
        <w:t>29</w:t>
      </w:r>
      <w:r w:rsidRPr="00EA2EB7">
        <w:rPr>
          <w:color w:val="000000" w:themeColor="text1"/>
        </w:rPr>
        <w:t xml:space="preserve"> października 2024 r. podpisano aneks wprowadzający zmiany do umowy, które dotyczyły m.in. kwot przyznanego dofinansowania ze ś</w:t>
      </w:r>
      <w:r>
        <w:rPr>
          <w:color w:val="000000" w:themeColor="text1"/>
        </w:rPr>
        <w:t>rodków KPO oraz budżetu państwa</w:t>
      </w:r>
      <w:r w:rsidRPr="00EA2EB7">
        <w:rPr>
          <w:color w:val="000000" w:themeColor="text1"/>
        </w:rPr>
        <w:t>.</w:t>
      </w:r>
    </w:p>
    <w:p w14:paraId="4B5A8D27" w14:textId="77777777" w:rsidR="00A91A5B" w:rsidRPr="00EA2EB7" w:rsidRDefault="00A91A5B" w:rsidP="00A91A5B">
      <w:pPr>
        <w:tabs>
          <w:tab w:val="left" w:pos="426"/>
        </w:tabs>
        <w:spacing w:line="360" w:lineRule="auto"/>
        <w:contextualSpacing/>
        <w:jc w:val="both"/>
        <w:rPr>
          <w:color w:val="000000" w:themeColor="text1"/>
        </w:rPr>
      </w:pPr>
      <w:r w:rsidRPr="00EA2EB7">
        <w:rPr>
          <w:bCs/>
          <w:iCs/>
          <w:color w:val="000000" w:themeColor="text1"/>
        </w:rPr>
        <w:t xml:space="preserve">Zgodnie z opisem realizacji zadania przedsięwzięcie dotyczyło budowy nowego obiektu </w:t>
      </w:r>
      <w:r w:rsidRPr="001D2E88">
        <w:rPr>
          <w:bCs/>
          <w:iCs/>
        </w:rPr>
        <w:t xml:space="preserve">żłobka </w:t>
      </w:r>
      <w:r>
        <w:rPr>
          <w:bCs/>
          <w:iCs/>
          <w:color w:val="000000" w:themeColor="text1"/>
        </w:rPr>
        <w:t xml:space="preserve">wraz z </w:t>
      </w:r>
      <w:r w:rsidRPr="00EA2EB7">
        <w:rPr>
          <w:bCs/>
          <w:iCs/>
          <w:color w:val="000000" w:themeColor="text1"/>
        </w:rPr>
        <w:t xml:space="preserve">wyposażeniem oraz infrastrukturą towarzyszącą (plac zabaw). </w:t>
      </w:r>
    </w:p>
    <w:p w14:paraId="6BE5F6D8" w14:textId="77777777" w:rsidR="00A91A5B" w:rsidRPr="00EA2EB7" w:rsidRDefault="00A91A5B" w:rsidP="00A91A5B">
      <w:pPr>
        <w:tabs>
          <w:tab w:val="left" w:pos="426"/>
        </w:tabs>
        <w:spacing w:line="360" w:lineRule="auto"/>
        <w:contextualSpacing/>
        <w:jc w:val="both"/>
        <w:rPr>
          <w:bCs/>
          <w:iCs/>
          <w:color w:val="000000" w:themeColor="text1"/>
        </w:rPr>
      </w:pPr>
      <w:r w:rsidRPr="00EA2EB7">
        <w:rPr>
          <w:bCs/>
          <w:iCs/>
          <w:color w:val="000000" w:themeColor="text1"/>
        </w:rPr>
        <w:t>Zakres rzeczowy inwestycji finansowany ze środków Programu obejmował m.in.:</w:t>
      </w:r>
    </w:p>
    <w:p w14:paraId="703BA8F6" w14:textId="77777777" w:rsidR="00A91A5B" w:rsidRPr="00EA2EB7" w:rsidRDefault="00A91A5B" w:rsidP="00A91A5B">
      <w:pPr>
        <w:pStyle w:val="Akapitzlist"/>
        <w:numPr>
          <w:ilvl w:val="0"/>
          <w:numId w:val="19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EA2EB7">
        <w:rPr>
          <w:bCs/>
          <w:iCs/>
          <w:color w:val="000000" w:themeColor="text1"/>
        </w:rPr>
        <w:t xml:space="preserve">roboty budowlane: roboty ziemne, </w:t>
      </w:r>
      <w:r>
        <w:rPr>
          <w:bCs/>
          <w:iCs/>
          <w:color w:val="000000" w:themeColor="text1"/>
        </w:rPr>
        <w:t>żelbetowe, izolacje, ściany zewnętrzne i wewnętrzne, konstrukcja i pokrycie dachu, docieplenia, tynki i elewacje, dojazdy i parkingi, ogrodzenie i zagospodarowanie terenu</w:t>
      </w:r>
      <w:r w:rsidRPr="00EA2EB7">
        <w:rPr>
          <w:bCs/>
          <w:iCs/>
          <w:color w:val="000000" w:themeColor="text1"/>
        </w:rPr>
        <w:t>;</w:t>
      </w:r>
    </w:p>
    <w:p w14:paraId="3BCDE62B" w14:textId="77777777" w:rsidR="00A91A5B" w:rsidRPr="00EA2EB7" w:rsidRDefault="00A91A5B" w:rsidP="00A91A5B">
      <w:pPr>
        <w:pStyle w:val="Akapitzlist"/>
        <w:numPr>
          <w:ilvl w:val="0"/>
          <w:numId w:val="19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EA2EB7">
        <w:rPr>
          <w:bCs/>
          <w:iCs/>
          <w:color w:val="000000" w:themeColor="text1"/>
        </w:rPr>
        <w:lastRenderedPageBreak/>
        <w:t xml:space="preserve">wykonanie instalacji </w:t>
      </w:r>
      <w:r>
        <w:rPr>
          <w:bCs/>
          <w:iCs/>
          <w:color w:val="000000" w:themeColor="text1"/>
        </w:rPr>
        <w:t>sanitarnych</w:t>
      </w:r>
      <w:r w:rsidRPr="00EA2EB7">
        <w:rPr>
          <w:bCs/>
          <w:iCs/>
          <w:color w:val="000000" w:themeColor="text1"/>
        </w:rPr>
        <w:t xml:space="preserve">: </w:t>
      </w:r>
      <w:r>
        <w:rPr>
          <w:bCs/>
          <w:iCs/>
          <w:color w:val="000000" w:themeColor="text1"/>
        </w:rPr>
        <w:t>centralne ogrzewanie, woda, kanalizacja, klimatyzacja, biały montaż, przyłącza wodno-kanalizacyjne</w:t>
      </w:r>
      <w:r w:rsidRPr="00EA2EB7">
        <w:rPr>
          <w:bCs/>
          <w:iCs/>
          <w:color w:val="000000" w:themeColor="text1"/>
        </w:rPr>
        <w:t>;</w:t>
      </w:r>
    </w:p>
    <w:p w14:paraId="6503E2C0" w14:textId="77777777" w:rsidR="00A91A5B" w:rsidRPr="00EA2EB7" w:rsidRDefault="00A91A5B" w:rsidP="00A91A5B">
      <w:pPr>
        <w:pStyle w:val="Akapitzlist"/>
        <w:numPr>
          <w:ilvl w:val="0"/>
          <w:numId w:val="19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>
        <w:rPr>
          <w:bCs/>
          <w:iCs/>
          <w:color w:val="000000" w:themeColor="text1"/>
        </w:rPr>
        <w:t>instalacje elektryczne: zasilanie i układanie przewodów, montaż opraw oświetleniowych, badania i pomiary, instalacja p.poż, rozdzielnie i tablice, instalacja teleinformatyczna, monitoring, fotowoltaika, instalacja odgromowa;</w:t>
      </w:r>
    </w:p>
    <w:p w14:paraId="611EC580" w14:textId="77777777" w:rsidR="00A91A5B" w:rsidRPr="00EA2EB7" w:rsidRDefault="00A91A5B" w:rsidP="00A91A5B">
      <w:pPr>
        <w:pStyle w:val="Akapitzlist"/>
        <w:numPr>
          <w:ilvl w:val="0"/>
          <w:numId w:val="19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>
        <w:rPr>
          <w:bCs/>
          <w:iCs/>
          <w:color w:val="000000" w:themeColor="text1"/>
        </w:rPr>
        <w:t>nadzór elektryczny;</w:t>
      </w:r>
    </w:p>
    <w:p w14:paraId="748BB2F6" w14:textId="77777777" w:rsidR="00A91A5B" w:rsidRPr="00EA2EB7" w:rsidRDefault="00A91A5B" w:rsidP="00A91A5B">
      <w:pPr>
        <w:pStyle w:val="Akapitzlist"/>
        <w:numPr>
          <w:ilvl w:val="0"/>
          <w:numId w:val="19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EA2EB7">
        <w:rPr>
          <w:bCs/>
          <w:iCs/>
          <w:color w:val="000000" w:themeColor="text1"/>
        </w:rPr>
        <w:t xml:space="preserve">wyposażenie </w:t>
      </w:r>
      <w:r>
        <w:rPr>
          <w:bCs/>
          <w:iCs/>
          <w:color w:val="000000" w:themeColor="text1"/>
        </w:rPr>
        <w:t>żłobka: meble, AGD, RTV, zabawki i pomoce dydaktyczne.</w:t>
      </w:r>
      <w:r w:rsidRPr="00EA2EB7">
        <w:rPr>
          <w:bCs/>
          <w:iCs/>
          <w:color w:val="000000" w:themeColor="text1"/>
        </w:rPr>
        <w:t xml:space="preserve">  </w:t>
      </w:r>
    </w:p>
    <w:p w14:paraId="2E5D840D" w14:textId="77777777" w:rsidR="00A91A5B" w:rsidRPr="00EA2EB7" w:rsidRDefault="00A91A5B" w:rsidP="00A91A5B">
      <w:p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EA2EB7">
        <w:rPr>
          <w:bCs/>
          <w:iCs/>
          <w:color w:val="000000" w:themeColor="text1"/>
        </w:rPr>
        <w:t>Inwestycja została zrealizowana na dział</w:t>
      </w:r>
      <w:r>
        <w:rPr>
          <w:bCs/>
          <w:iCs/>
          <w:color w:val="000000" w:themeColor="text1"/>
        </w:rPr>
        <w:t>kach</w:t>
      </w:r>
      <w:r w:rsidRPr="00EA2EB7">
        <w:rPr>
          <w:bCs/>
          <w:iCs/>
          <w:color w:val="000000" w:themeColor="text1"/>
        </w:rPr>
        <w:t xml:space="preserve"> nr </w:t>
      </w:r>
      <w:r>
        <w:rPr>
          <w:bCs/>
          <w:iCs/>
          <w:color w:val="000000" w:themeColor="text1"/>
        </w:rPr>
        <w:t>391/1, 392/</w:t>
      </w:r>
      <w:r w:rsidRPr="00223FE9">
        <w:rPr>
          <w:bCs/>
          <w:iCs/>
          <w:color w:val="000000" w:themeColor="text1"/>
        </w:rPr>
        <w:t>10, 390/5, 393/14, 390/3, 392/8, 392/7</w:t>
      </w:r>
      <w:r>
        <w:rPr>
          <w:bCs/>
          <w:iCs/>
          <w:color w:val="000000" w:themeColor="text1"/>
        </w:rPr>
        <w:t xml:space="preserve"> (</w:t>
      </w:r>
      <w:r w:rsidRPr="00D441FD">
        <w:rPr>
          <w:bCs/>
          <w:iCs/>
          <w:color w:val="000000" w:themeColor="text1"/>
        </w:rPr>
        <w:t>podział działki nr 392/7 na dwie działki nr 392/12 oraz 392/13</w:t>
      </w:r>
      <w:r>
        <w:rPr>
          <w:bCs/>
          <w:iCs/>
          <w:color w:val="000000" w:themeColor="text1"/>
        </w:rPr>
        <w:t xml:space="preserve"> decyzją Burmistrza Ropczyc </w:t>
      </w:r>
      <w:r w:rsidRPr="00223FE9">
        <w:rPr>
          <w:bCs/>
          <w:iCs/>
          <w:color w:val="000000" w:themeColor="text1"/>
        </w:rPr>
        <w:t xml:space="preserve">z dnia </w:t>
      </w:r>
      <w:r>
        <w:rPr>
          <w:bCs/>
          <w:iCs/>
          <w:color w:val="000000" w:themeColor="text1"/>
        </w:rPr>
        <w:t xml:space="preserve">4 maja </w:t>
      </w:r>
      <w:r w:rsidRPr="00223FE9">
        <w:rPr>
          <w:bCs/>
          <w:iCs/>
          <w:color w:val="000000" w:themeColor="text1"/>
        </w:rPr>
        <w:t>2022 r.</w:t>
      </w:r>
      <w:r>
        <w:rPr>
          <w:bCs/>
          <w:iCs/>
          <w:color w:val="000000" w:themeColor="text1"/>
        </w:rPr>
        <w:t>)</w:t>
      </w:r>
      <w:r w:rsidRPr="00EA2EB7">
        <w:rPr>
          <w:bCs/>
          <w:iCs/>
          <w:color w:val="000000" w:themeColor="text1"/>
        </w:rPr>
        <w:t xml:space="preserve">, obręb ewidencyjny </w:t>
      </w:r>
      <w:r>
        <w:rPr>
          <w:bCs/>
          <w:iCs/>
          <w:color w:val="000000" w:themeColor="text1"/>
        </w:rPr>
        <w:t>Ropczyce</w:t>
      </w:r>
      <w:r w:rsidRPr="00EA2EB7">
        <w:rPr>
          <w:bCs/>
          <w:iCs/>
          <w:color w:val="000000" w:themeColor="text1"/>
        </w:rPr>
        <w:t>.</w:t>
      </w:r>
    </w:p>
    <w:p w14:paraId="549FA3CA" w14:textId="77777777" w:rsidR="00A91A5B" w:rsidRDefault="00A91A5B" w:rsidP="00A91A5B">
      <w:pPr>
        <w:tabs>
          <w:tab w:val="left" w:pos="426"/>
        </w:tabs>
        <w:spacing w:line="360" w:lineRule="auto"/>
        <w:jc w:val="both"/>
        <w:rPr>
          <w:bCs/>
          <w:iCs/>
        </w:rPr>
      </w:pPr>
      <w:r w:rsidRPr="00EA2EB7">
        <w:rPr>
          <w:bCs/>
          <w:iCs/>
          <w:color w:val="000000" w:themeColor="text1"/>
        </w:rPr>
        <w:t xml:space="preserve">W wyniku inwestycji powstał budynek </w:t>
      </w:r>
      <w:r>
        <w:rPr>
          <w:bCs/>
          <w:iCs/>
          <w:color w:val="000000" w:themeColor="text1"/>
        </w:rPr>
        <w:t>„Żłobka Miejskiego na osiedlu Mehoffera w Ropczycach”</w:t>
      </w:r>
      <w:r w:rsidRPr="00EA2EB7">
        <w:rPr>
          <w:bCs/>
          <w:iCs/>
          <w:color w:val="000000" w:themeColor="text1"/>
        </w:rPr>
        <w:t xml:space="preserve"> przy ul. </w:t>
      </w:r>
      <w:r>
        <w:rPr>
          <w:bCs/>
          <w:iCs/>
          <w:color w:val="000000" w:themeColor="text1"/>
        </w:rPr>
        <w:t>Mehoffera 11, 39-100 Ropczyce</w:t>
      </w:r>
      <w:r w:rsidRPr="00EA2EB7">
        <w:rPr>
          <w:bCs/>
          <w:iCs/>
          <w:color w:val="000000" w:themeColor="text1"/>
        </w:rPr>
        <w:t xml:space="preserve"> wraz z placem zabaw, parkingiem</w:t>
      </w:r>
      <w:r w:rsidRPr="005D06DF">
        <w:rPr>
          <w:bCs/>
          <w:iCs/>
          <w:color w:val="FF0000"/>
        </w:rPr>
        <w:t xml:space="preserve"> </w:t>
      </w:r>
      <w:r w:rsidRPr="00335403">
        <w:rPr>
          <w:bCs/>
          <w:iCs/>
        </w:rPr>
        <w:t>(w tym 2 miejsca po</w:t>
      </w:r>
      <w:r>
        <w:rPr>
          <w:bCs/>
          <w:iCs/>
        </w:rPr>
        <w:t xml:space="preserve">stojowe dla niepełnosprawnych) </w:t>
      </w:r>
      <w:r w:rsidRPr="00EA2EB7">
        <w:rPr>
          <w:bCs/>
          <w:iCs/>
          <w:color w:val="000000" w:themeColor="text1"/>
        </w:rPr>
        <w:t>oraz ogrodzeniem.</w:t>
      </w:r>
      <w:r>
        <w:rPr>
          <w:bCs/>
          <w:iCs/>
          <w:color w:val="000000" w:themeColor="text1"/>
        </w:rPr>
        <w:t xml:space="preserve"> W budynku został utworzony również jeden oddział przedszkola</w:t>
      </w:r>
      <w:r w:rsidRPr="00335403">
        <w:rPr>
          <w:bCs/>
          <w:iCs/>
        </w:rPr>
        <w:t xml:space="preserve">. Obie instytucje są od siebie oddzielone pod względem architektonicznym oraz budowlanym, tj. posiadają odrębne wejścia, przestrzeń pomiędzy nimi oddzielona jest przegrodą z drzwiami. </w:t>
      </w:r>
      <w:r w:rsidRPr="00F244D5">
        <w:rPr>
          <w:bCs/>
          <w:iCs/>
        </w:rPr>
        <w:t xml:space="preserve">Pomieszczenia </w:t>
      </w:r>
      <w:r>
        <w:rPr>
          <w:bCs/>
          <w:iCs/>
        </w:rPr>
        <w:t>kuchni i</w:t>
      </w:r>
      <w:r w:rsidRPr="00F244D5">
        <w:rPr>
          <w:bCs/>
          <w:iCs/>
        </w:rPr>
        <w:t xml:space="preserve"> zmywalni stanowią część wspólną i zostały uwzględnione przy wyliczeniu wskaźnika kosztów.</w:t>
      </w:r>
    </w:p>
    <w:p w14:paraId="0B5B57A6" w14:textId="77777777" w:rsidR="00A91A5B" w:rsidRDefault="00A91A5B" w:rsidP="00A91A5B">
      <w:pPr>
        <w:spacing w:line="360" w:lineRule="auto"/>
        <w:jc w:val="both"/>
        <w:rPr>
          <w:i/>
          <w:color w:val="FF0000"/>
        </w:rPr>
      </w:pPr>
    </w:p>
    <w:p w14:paraId="4A3E37EC" w14:textId="77777777" w:rsidR="00A91A5B" w:rsidRPr="00EA2EB7" w:rsidRDefault="00A91A5B" w:rsidP="00A91A5B">
      <w:pPr>
        <w:spacing w:line="360" w:lineRule="auto"/>
        <w:jc w:val="both"/>
        <w:rPr>
          <w:b/>
          <w:color w:val="000000" w:themeColor="text1"/>
        </w:rPr>
      </w:pPr>
      <w:r w:rsidRPr="00EA2EB7">
        <w:rPr>
          <w:b/>
          <w:color w:val="000000" w:themeColor="text1"/>
        </w:rPr>
        <w:t>W ww. obszarze kontroli nie zidentyfikowano uchybień lub nieprawidłowości.</w:t>
      </w:r>
    </w:p>
    <w:bookmarkEnd w:id="0"/>
    <w:p w14:paraId="4FF4308D" w14:textId="77777777" w:rsidR="00A91A5B" w:rsidRPr="00EA2EB7" w:rsidRDefault="00A91A5B" w:rsidP="00A91A5B">
      <w:pPr>
        <w:spacing w:line="360" w:lineRule="auto"/>
        <w:jc w:val="right"/>
        <w:rPr>
          <w:b/>
          <w:bCs/>
          <w:iCs/>
          <w:color w:val="000000" w:themeColor="text1"/>
        </w:rPr>
      </w:pPr>
    </w:p>
    <w:p w14:paraId="65F76690" w14:textId="77777777" w:rsidR="00A91A5B" w:rsidRPr="00EA2EB7" w:rsidRDefault="00A91A5B" w:rsidP="00A91A5B">
      <w:pPr>
        <w:pStyle w:val="Akapitzlist"/>
        <w:numPr>
          <w:ilvl w:val="0"/>
          <w:numId w:val="21"/>
        </w:numPr>
        <w:tabs>
          <w:tab w:val="left" w:pos="426"/>
        </w:tabs>
        <w:spacing w:line="360" w:lineRule="auto"/>
        <w:jc w:val="both"/>
        <w:rPr>
          <w:b/>
          <w:color w:val="000000" w:themeColor="text1"/>
        </w:rPr>
      </w:pPr>
      <w:r w:rsidRPr="00EA2EB7">
        <w:rPr>
          <w:b/>
          <w:color w:val="000000" w:themeColor="text1"/>
        </w:rPr>
        <w:t>W</w:t>
      </w:r>
      <w:r w:rsidRPr="00EA2EB7">
        <w:rPr>
          <w:b/>
          <w:iCs/>
          <w:color w:val="000000" w:themeColor="text1"/>
        </w:rPr>
        <w:t>eryfikacja osiągnięcia zadeklarowanych wskaźników</w:t>
      </w:r>
    </w:p>
    <w:p w14:paraId="5F269E3E" w14:textId="77777777" w:rsidR="00A91A5B" w:rsidRDefault="00A91A5B" w:rsidP="00A91A5B">
      <w:pPr>
        <w:tabs>
          <w:tab w:val="left" w:pos="426"/>
        </w:tabs>
        <w:spacing w:line="360" w:lineRule="auto"/>
        <w:contextualSpacing/>
        <w:jc w:val="both"/>
        <w:rPr>
          <w:color w:val="000000" w:themeColor="text1"/>
        </w:rPr>
      </w:pPr>
      <w:r w:rsidRPr="00F10E63">
        <w:t xml:space="preserve">W ramach czynności kontrolnych </w:t>
      </w:r>
      <w:r>
        <w:t xml:space="preserve">w </w:t>
      </w:r>
      <w:r w:rsidRPr="00F10E63">
        <w:t xml:space="preserve">dniu 12 marca 2026 r. przeprowadzono oględziny miejsca realizacji zadania – </w:t>
      </w:r>
      <w:r w:rsidRPr="00F10E63">
        <w:rPr>
          <w:color w:val="000000" w:themeColor="text1"/>
        </w:rPr>
        <w:t xml:space="preserve">budynku </w:t>
      </w:r>
      <w:r w:rsidRPr="00F10E63">
        <w:rPr>
          <w:bCs/>
          <w:iCs/>
          <w:color w:val="000000" w:themeColor="text1"/>
        </w:rPr>
        <w:t>„Żłobka Miejskiego na osiedlu</w:t>
      </w:r>
      <w:r>
        <w:rPr>
          <w:bCs/>
          <w:iCs/>
          <w:color w:val="000000" w:themeColor="text1"/>
        </w:rPr>
        <w:t xml:space="preserve"> Mehoffera w </w:t>
      </w:r>
      <w:r w:rsidRPr="00F10E63">
        <w:rPr>
          <w:bCs/>
          <w:iCs/>
          <w:color w:val="000000" w:themeColor="text1"/>
        </w:rPr>
        <w:t xml:space="preserve">Ropczycach” </w:t>
      </w:r>
      <w:r w:rsidRPr="00F10E63">
        <w:rPr>
          <w:color w:val="000000" w:themeColor="text1"/>
        </w:rPr>
        <w:t xml:space="preserve">zlokalizowanego pod adresem: </w:t>
      </w:r>
      <w:r w:rsidRPr="00F10E63">
        <w:rPr>
          <w:bCs/>
          <w:iCs/>
          <w:color w:val="000000" w:themeColor="text1"/>
        </w:rPr>
        <w:t>ul. Mehoffera 11, 39-100 Ropczyce</w:t>
      </w:r>
      <w:r w:rsidRPr="00F10E63">
        <w:rPr>
          <w:color w:val="000000" w:themeColor="text1"/>
        </w:rPr>
        <w:t xml:space="preserve">, którego utworzenie </w:t>
      </w:r>
      <w:r>
        <w:rPr>
          <w:color w:val="000000" w:themeColor="text1"/>
        </w:rPr>
        <w:t xml:space="preserve">oraz wyposażenie </w:t>
      </w:r>
      <w:r w:rsidRPr="00F10E63">
        <w:rPr>
          <w:color w:val="000000" w:themeColor="text1"/>
        </w:rPr>
        <w:t>zostało dofinansowane ze środków KPO</w:t>
      </w:r>
      <w:r>
        <w:t>.</w:t>
      </w:r>
      <w:r w:rsidRPr="00F10E63">
        <w:rPr>
          <w:color w:val="000000" w:themeColor="text1"/>
        </w:rPr>
        <w:t xml:space="preserve"> </w:t>
      </w:r>
    </w:p>
    <w:p w14:paraId="67919AFF" w14:textId="77777777" w:rsidR="00A91A5B" w:rsidRPr="00C879F5" w:rsidRDefault="00A91A5B" w:rsidP="00A91A5B">
      <w:pPr>
        <w:tabs>
          <w:tab w:val="left" w:pos="426"/>
        </w:tabs>
        <w:spacing w:line="360" w:lineRule="auto"/>
        <w:jc w:val="both"/>
        <w:rPr>
          <w:color w:val="FF0000"/>
        </w:rPr>
      </w:pPr>
      <w:r w:rsidRPr="00F10E63">
        <w:t>Weryfikacji wskaźnika pn. „Budowa, remont lub dost</w:t>
      </w:r>
      <w:r>
        <w:t>oso</w:t>
      </w:r>
      <w:r w:rsidRPr="00F10E63">
        <w:t>wani</w:t>
      </w:r>
      <w:r>
        <w:t>e placówek opieki nad dziećmi w </w:t>
      </w:r>
      <w:r w:rsidRPr="00F10E63">
        <w:t xml:space="preserve">wieku do lat 3” dokonano na podstawie przedłożonego przez OOW </w:t>
      </w:r>
      <w:r w:rsidRPr="00F10E63">
        <w:rPr>
          <w:bCs/>
          <w:i/>
        </w:rPr>
        <w:t>Protokołu odbioru końcowego i przekazania do eksploatacji zespołów obiektów (inwestycji)</w:t>
      </w:r>
      <w:r w:rsidRPr="003B5622">
        <w:rPr>
          <w:bCs/>
          <w:i/>
        </w:rPr>
        <w:t xml:space="preserve"> </w:t>
      </w:r>
      <w:r>
        <w:rPr>
          <w:bCs/>
        </w:rPr>
        <w:t>z dnia 11 lipca 2024 </w:t>
      </w:r>
      <w:r w:rsidRPr="003B5622">
        <w:rPr>
          <w:bCs/>
        </w:rPr>
        <w:t>r</w:t>
      </w:r>
      <w:r w:rsidRPr="0040083F">
        <w:rPr>
          <w:bCs/>
        </w:rPr>
        <w:t>. wraz</w:t>
      </w:r>
      <w:r w:rsidRPr="00384BB4">
        <w:rPr>
          <w:bCs/>
        </w:rPr>
        <w:t xml:space="preserve"> z </w:t>
      </w:r>
      <w:r w:rsidRPr="00384BB4">
        <w:rPr>
          <w:bCs/>
          <w:i/>
        </w:rPr>
        <w:t>Suplementem do protokołu odbioru prac budowlanych</w:t>
      </w:r>
      <w:r w:rsidRPr="00384BB4">
        <w:rPr>
          <w:bCs/>
        </w:rPr>
        <w:t xml:space="preserve"> z dnia 10 kwietnia 2026 r. </w:t>
      </w:r>
    </w:p>
    <w:p w14:paraId="57F406BF" w14:textId="77777777" w:rsidR="00A91A5B" w:rsidRPr="00EA2EB7" w:rsidRDefault="00A91A5B" w:rsidP="00A91A5B">
      <w:pPr>
        <w:spacing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Z</w:t>
      </w:r>
      <w:r w:rsidRPr="00EA2EB7">
        <w:rPr>
          <w:bCs/>
          <w:color w:val="000000" w:themeColor="text1"/>
        </w:rPr>
        <w:t xml:space="preserve">weryfikowano </w:t>
      </w:r>
      <w:r>
        <w:rPr>
          <w:bCs/>
          <w:color w:val="000000" w:themeColor="text1"/>
        </w:rPr>
        <w:t xml:space="preserve">również </w:t>
      </w:r>
      <w:r w:rsidRPr="00EA2EB7">
        <w:rPr>
          <w:bCs/>
          <w:color w:val="000000" w:themeColor="text1"/>
        </w:rPr>
        <w:t xml:space="preserve">posiadanie przez OOW wymaganych dokumentów dotyczących użytkowania obiektu, w którym znajdują się nowo utworzone miejsca (w szczególności </w:t>
      </w:r>
      <w:r w:rsidRPr="00EA2EB7">
        <w:rPr>
          <w:bCs/>
          <w:color w:val="000000" w:themeColor="text1"/>
        </w:rPr>
        <w:lastRenderedPageBreak/>
        <w:t>potwierdzających spełnienie wymogów przeciwpożarowych, lokalowych i sanitarnych) oraz dokumentów dot. funkcjonowania (dokumentacja związana</w:t>
      </w:r>
      <w:r>
        <w:rPr>
          <w:bCs/>
          <w:color w:val="000000" w:themeColor="text1"/>
        </w:rPr>
        <w:t xml:space="preserve"> </w:t>
      </w:r>
      <w:r w:rsidRPr="00EA2EB7">
        <w:rPr>
          <w:bCs/>
          <w:color w:val="000000" w:themeColor="text1"/>
        </w:rPr>
        <w:t>z powstaniem i organizacją jednostki).</w:t>
      </w:r>
    </w:p>
    <w:p w14:paraId="47B3AC9F" w14:textId="77777777" w:rsidR="00A91A5B" w:rsidRPr="00EA2EB7" w:rsidRDefault="00A91A5B" w:rsidP="00A91A5B">
      <w:pPr>
        <w:overflowPunct w:val="0"/>
        <w:autoSpaceDE w:val="0"/>
        <w:autoSpaceDN w:val="0"/>
        <w:adjustRightInd w:val="0"/>
        <w:spacing w:line="360" w:lineRule="auto"/>
        <w:jc w:val="both"/>
        <w:rPr>
          <w:bCs/>
          <w:color w:val="000000" w:themeColor="text1"/>
        </w:rPr>
      </w:pPr>
      <w:r w:rsidRPr="003F10DD">
        <w:rPr>
          <w:bCs/>
          <w:color w:val="000000" w:themeColor="text1"/>
        </w:rPr>
        <w:t>Żłob</w:t>
      </w:r>
      <w:r>
        <w:rPr>
          <w:bCs/>
          <w:color w:val="000000" w:themeColor="text1"/>
        </w:rPr>
        <w:t>ek Miejski</w:t>
      </w:r>
      <w:r w:rsidRPr="003F10DD">
        <w:rPr>
          <w:bCs/>
          <w:color w:val="000000" w:themeColor="text1"/>
        </w:rPr>
        <w:t xml:space="preserve"> na osiedlu Mehoffera w Ropczycach </w:t>
      </w:r>
      <w:r w:rsidRPr="00EA2EB7">
        <w:rPr>
          <w:bCs/>
          <w:color w:val="000000" w:themeColor="text1"/>
        </w:rPr>
        <w:t>zost</w:t>
      </w:r>
      <w:r>
        <w:rPr>
          <w:bCs/>
          <w:color w:val="000000" w:themeColor="text1"/>
        </w:rPr>
        <w:t>ał utworzony na mocy Uchwały nr LXXII/750/24</w:t>
      </w:r>
      <w:r w:rsidRPr="00EA2EB7">
        <w:rPr>
          <w:bCs/>
          <w:color w:val="000000" w:themeColor="text1"/>
        </w:rPr>
        <w:t xml:space="preserve"> Rady Miejskiej w </w:t>
      </w:r>
      <w:r>
        <w:rPr>
          <w:bCs/>
          <w:color w:val="000000" w:themeColor="text1"/>
        </w:rPr>
        <w:t>Ropczycach</w:t>
      </w:r>
      <w:r w:rsidRPr="00EA2EB7">
        <w:rPr>
          <w:bCs/>
          <w:color w:val="000000" w:themeColor="text1"/>
        </w:rPr>
        <w:t xml:space="preserve"> z dnia 2</w:t>
      </w:r>
      <w:r>
        <w:rPr>
          <w:bCs/>
          <w:color w:val="000000" w:themeColor="text1"/>
        </w:rPr>
        <w:t>6</w:t>
      </w:r>
      <w:r w:rsidRPr="00EA2EB7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lutego</w:t>
      </w:r>
      <w:r w:rsidRPr="00EA2EB7">
        <w:rPr>
          <w:bCs/>
          <w:color w:val="000000" w:themeColor="text1"/>
        </w:rPr>
        <w:t xml:space="preserve"> 202</w:t>
      </w:r>
      <w:r>
        <w:rPr>
          <w:bCs/>
          <w:color w:val="000000" w:themeColor="text1"/>
        </w:rPr>
        <w:t>4</w:t>
      </w:r>
      <w:r w:rsidRPr="00EA2EB7">
        <w:rPr>
          <w:bCs/>
          <w:color w:val="000000" w:themeColor="text1"/>
        </w:rPr>
        <w:t xml:space="preserve"> r. w sprawie utworzenia </w:t>
      </w:r>
      <w:r>
        <w:rPr>
          <w:bCs/>
          <w:color w:val="000000" w:themeColor="text1"/>
        </w:rPr>
        <w:t>Żłobka</w:t>
      </w:r>
      <w:r w:rsidRPr="003F10DD">
        <w:rPr>
          <w:bCs/>
          <w:color w:val="000000" w:themeColor="text1"/>
        </w:rPr>
        <w:t xml:space="preserve"> Miejski</w:t>
      </w:r>
      <w:r>
        <w:rPr>
          <w:bCs/>
          <w:color w:val="000000" w:themeColor="text1"/>
        </w:rPr>
        <w:t>ego</w:t>
      </w:r>
      <w:r w:rsidRPr="003F10DD">
        <w:rPr>
          <w:bCs/>
          <w:color w:val="000000" w:themeColor="text1"/>
        </w:rPr>
        <w:t xml:space="preserve"> na osiedlu Mehoffera w Ropczycach </w:t>
      </w:r>
      <w:r w:rsidRPr="00EA2EB7">
        <w:rPr>
          <w:bCs/>
          <w:color w:val="000000" w:themeColor="text1"/>
        </w:rPr>
        <w:t xml:space="preserve">i </w:t>
      </w:r>
      <w:r>
        <w:rPr>
          <w:bCs/>
          <w:color w:val="000000" w:themeColor="text1"/>
        </w:rPr>
        <w:t>nadania mu s</w:t>
      </w:r>
      <w:r w:rsidRPr="00EA2EB7">
        <w:rPr>
          <w:bCs/>
          <w:color w:val="000000" w:themeColor="text1"/>
        </w:rPr>
        <w:t>tatutu</w:t>
      </w:r>
      <w:r>
        <w:rPr>
          <w:bCs/>
          <w:color w:val="000000" w:themeColor="text1"/>
        </w:rPr>
        <w:t xml:space="preserve">. </w:t>
      </w:r>
      <w:r w:rsidRPr="00EA2EB7">
        <w:rPr>
          <w:bCs/>
          <w:color w:val="000000" w:themeColor="text1"/>
        </w:rPr>
        <w:t xml:space="preserve">Ustalono, że </w:t>
      </w:r>
      <w:r>
        <w:rPr>
          <w:bCs/>
          <w:color w:val="000000" w:themeColor="text1"/>
        </w:rPr>
        <w:t>s</w:t>
      </w:r>
      <w:r w:rsidRPr="00EA2EB7">
        <w:rPr>
          <w:bCs/>
          <w:color w:val="000000" w:themeColor="text1"/>
        </w:rPr>
        <w:t xml:space="preserve">tatut </w:t>
      </w:r>
      <w:r w:rsidRPr="003F10DD">
        <w:rPr>
          <w:bCs/>
          <w:color w:val="000000" w:themeColor="text1"/>
        </w:rPr>
        <w:t xml:space="preserve">Żłobka Miejskiego na osiedlu Mehoffera w Ropczycach </w:t>
      </w:r>
      <w:r w:rsidRPr="00EA2EB7">
        <w:rPr>
          <w:bCs/>
          <w:color w:val="000000" w:themeColor="text1"/>
        </w:rPr>
        <w:t>zawiera uregulowania odnoszące się do wszystkich elementów wskazan</w:t>
      </w:r>
      <w:r>
        <w:rPr>
          <w:bCs/>
          <w:color w:val="000000" w:themeColor="text1"/>
        </w:rPr>
        <w:t>ych w art. 11 ust. 2 ustawy z 4 </w:t>
      </w:r>
      <w:r w:rsidRPr="00EA2EB7">
        <w:rPr>
          <w:bCs/>
          <w:color w:val="000000" w:themeColor="text1"/>
        </w:rPr>
        <w:t>lutego 2011 r. o opiece nad dziećmi w wieku do lat 3 (Dz.</w:t>
      </w:r>
      <w:r>
        <w:rPr>
          <w:bCs/>
          <w:color w:val="000000" w:themeColor="text1"/>
        </w:rPr>
        <w:t xml:space="preserve"> </w:t>
      </w:r>
      <w:r w:rsidRPr="00EA2EB7">
        <w:rPr>
          <w:bCs/>
          <w:color w:val="000000" w:themeColor="text1"/>
        </w:rPr>
        <w:t>U.</w:t>
      </w:r>
      <w:r>
        <w:rPr>
          <w:bCs/>
          <w:color w:val="000000" w:themeColor="text1"/>
        </w:rPr>
        <w:t xml:space="preserve"> z </w:t>
      </w:r>
      <w:r w:rsidRPr="00EA2EB7">
        <w:rPr>
          <w:bCs/>
          <w:color w:val="000000" w:themeColor="text1"/>
        </w:rPr>
        <w:t>2025</w:t>
      </w:r>
      <w:r>
        <w:rPr>
          <w:bCs/>
          <w:color w:val="000000" w:themeColor="text1"/>
        </w:rPr>
        <w:t xml:space="preserve"> r. poz. 798 ze zm.). </w:t>
      </w:r>
      <w:r w:rsidRPr="00EA2EB7">
        <w:rPr>
          <w:bCs/>
          <w:color w:val="000000" w:themeColor="text1"/>
        </w:rPr>
        <w:t xml:space="preserve">Zasady funkcjonowania żłobka określono w Regulaminie organizacyjnym </w:t>
      </w:r>
      <w:r>
        <w:rPr>
          <w:bCs/>
          <w:color w:val="000000" w:themeColor="text1"/>
        </w:rPr>
        <w:t>Żłobka Miejskiego na Osiedlu Mehoffera w Ropczycach wprowadzonego Zarządzeniem nr 3/2024 Dyrektora Żłobka Miejskiego na Osiedlu Mehoffera w Ropczycach z dnia 19 czerwca 2024 r.</w:t>
      </w:r>
      <w:r w:rsidRPr="00EA2EB7">
        <w:rPr>
          <w:bCs/>
          <w:color w:val="000000" w:themeColor="text1"/>
        </w:rPr>
        <w:t xml:space="preserve"> Uchwałą nr </w:t>
      </w:r>
      <w:r>
        <w:rPr>
          <w:bCs/>
          <w:color w:val="000000" w:themeColor="text1"/>
        </w:rPr>
        <w:t>VI/57/24</w:t>
      </w:r>
      <w:r w:rsidRPr="00EA2EB7">
        <w:rPr>
          <w:bCs/>
          <w:color w:val="000000" w:themeColor="text1"/>
        </w:rPr>
        <w:t xml:space="preserve"> Rady Miejskiej w </w:t>
      </w:r>
      <w:r>
        <w:rPr>
          <w:bCs/>
          <w:color w:val="000000" w:themeColor="text1"/>
        </w:rPr>
        <w:t>Ropczycach</w:t>
      </w:r>
      <w:r w:rsidRPr="00EA2EB7">
        <w:rPr>
          <w:bCs/>
          <w:color w:val="000000" w:themeColor="text1"/>
        </w:rPr>
        <w:t xml:space="preserve"> z dnia 2</w:t>
      </w:r>
      <w:r>
        <w:rPr>
          <w:bCs/>
          <w:color w:val="000000" w:themeColor="text1"/>
        </w:rPr>
        <w:t>7</w:t>
      </w:r>
      <w:r w:rsidRPr="00EA2EB7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września</w:t>
      </w:r>
      <w:r w:rsidRPr="00EA2EB7">
        <w:rPr>
          <w:bCs/>
          <w:color w:val="000000" w:themeColor="text1"/>
        </w:rPr>
        <w:t xml:space="preserve"> 202</w:t>
      </w:r>
      <w:r>
        <w:rPr>
          <w:bCs/>
          <w:color w:val="000000" w:themeColor="text1"/>
        </w:rPr>
        <w:t xml:space="preserve">4 </w:t>
      </w:r>
      <w:r w:rsidRPr="00EA2EB7">
        <w:rPr>
          <w:bCs/>
          <w:color w:val="000000" w:themeColor="text1"/>
        </w:rPr>
        <w:t>r.</w:t>
      </w:r>
      <w:r>
        <w:rPr>
          <w:bCs/>
          <w:color w:val="000000" w:themeColor="text1"/>
        </w:rPr>
        <w:t xml:space="preserve"> (zmieniającą uchwałę nr </w:t>
      </w:r>
      <w:r w:rsidRPr="00D56BB0">
        <w:rPr>
          <w:bCs/>
          <w:color w:val="000000" w:themeColor="text1"/>
        </w:rPr>
        <w:t>XXIV/231/20 Rady Miejskiej w Ropc</w:t>
      </w:r>
      <w:r>
        <w:rPr>
          <w:bCs/>
          <w:color w:val="000000" w:themeColor="text1"/>
        </w:rPr>
        <w:t>zycach z dnia 24 lipca 2020 r.)</w:t>
      </w:r>
      <w:r w:rsidRPr="00EA2EB7">
        <w:rPr>
          <w:bCs/>
          <w:color w:val="000000" w:themeColor="text1"/>
        </w:rPr>
        <w:t xml:space="preserve"> uregulowano kwestie dotyczące wysokości opłat za pobyt dziecka w żłobku, opłat za wydłużony wymiar opieki nad dzieckiem, maksymalnej wysokości opłat za wyżywienie oraz warunków częściowego zwolnienia od ponoszonych opłat.</w:t>
      </w:r>
      <w:r>
        <w:rPr>
          <w:bCs/>
          <w:color w:val="000000" w:themeColor="text1"/>
        </w:rPr>
        <w:t xml:space="preserve"> </w:t>
      </w:r>
    </w:p>
    <w:p w14:paraId="52F2246E" w14:textId="77777777" w:rsidR="00A91A5B" w:rsidRDefault="00A91A5B" w:rsidP="00A91A5B">
      <w:pPr>
        <w:spacing w:line="360" w:lineRule="auto"/>
        <w:jc w:val="right"/>
        <w:rPr>
          <w:i/>
        </w:rPr>
      </w:pPr>
      <w:r w:rsidRPr="006545C8">
        <w:rPr>
          <w:i/>
        </w:rPr>
        <w:t>(akta kontroli str. 13-</w:t>
      </w:r>
      <w:r w:rsidRPr="00F965F4">
        <w:rPr>
          <w:i/>
        </w:rPr>
        <w:t>58; 1031-1040)</w:t>
      </w:r>
    </w:p>
    <w:p w14:paraId="0520DC5D" w14:textId="77777777" w:rsidR="00CE6569" w:rsidRPr="006545C8" w:rsidRDefault="00CE6569" w:rsidP="00A91A5B">
      <w:pPr>
        <w:spacing w:line="360" w:lineRule="auto"/>
        <w:jc w:val="right"/>
      </w:pPr>
    </w:p>
    <w:p w14:paraId="2E6C738B" w14:textId="77777777" w:rsidR="00A91A5B" w:rsidRPr="00EA2EB7" w:rsidRDefault="00A91A5B" w:rsidP="00A91A5B">
      <w:pPr>
        <w:spacing w:line="360" w:lineRule="auto"/>
        <w:jc w:val="both"/>
        <w:rPr>
          <w:bCs/>
          <w:color w:val="000000" w:themeColor="text1"/>
        </w:rPr>
      </w:pPr>
      <w:r w:rsidRPr="00EA2EB7">
        <w:rPr>
          <w:bCs/>
          <w:color w:val="000000" w:themeColor="text1"/>
        </w:rPr>
        <w:t>Kontrolującym okazano następujące dokumenty dotyczące użytkowania obiektu, w którym znajdują się nowo utworzone miejsca opieki nad dziećmi:</w:t>
      </w:r>
      <w:r>
        <w:rPr>
          <w:bCs/>
          <w:color w:val="000000" w:themeColor="text1"/>
        </w:rPr>
        <w:t xml:space="preserve">  </w:t>
      </w:r>
    </w:p>
    <w:p w14:paraId="11995E56" w14:textId="77777777" w:rsidR="00A91A5B" w:rsidRPr="00B36521" w:rsidRDefault="00A91A5B" w:rsidP="00A91A5B">
      <w:pPr>
        <w:pStyle w:val="Akapitzlist"/>
        <w:numPr>
          <w:ilvl w:val="0"/>
          <w:numId w:val="18"/>
        </w:numPr>
        <w:spacing w:line="360" w:lineRule="auto"/>
        <w:jc w:val="both"/>
        <w:rPr>
          <w:bCs/>
          <w:color w:val="000000" w:themeColor="text1"/>
        </w:rPr>
      </w:pPr>
      <w:r w:rsidRPr="00B36521">
        <w:rPr>
          <w:bCs/>
          <w:iCs/>
          <w:color w:val="000000" w:themeColor="text1"/>
        </w:rPr>
        <w:t>Decyzj</w:t>
      </w:r>
      <w:r>
        <w:rPr>
          <w:bCs/>
          <w:iCs/>
          <w:color w:val="000000" w:themeColor="text1"/>
        </w:rPr>
        <w:t xml:space="preserve">ę </w:t>
      </w:r>
      <w:r w:rsidRPr="00B36521">
        <w:rPr>
          <w:bCs/>
          <w:iCs/>
          <w:color w:val="000000" w:themeColor="text1"/>
        </w:rPr>
        <w:t xml:space="preserve">nr 539/2019 </w:t>
      </w:r>
      <w:r w:rsidRPr="00B36521">
        <w:rPr>
          <w:bCs/>
          <w:iCs/>
        </w:rPr>
        <w:t>Starosty Ropczycko-Sędziszowskiego</w:t>
      </w:r>
      <w:r w:rsidRPr="00B36521">
        <w:rPr>
          <w:bCs/>
        </w:rPr>
        <w:t xml:space="preserve">, </w:t>
      </w:r>
      <w:r w:rsidRPr="00B36521">
        <w:rPr>
          <w:bCs/>
          <w:color w:val="000000" w:themeColor="text1"/>
        </w:rPr>
        <w:t>znak: WAB.6740.1.229.2019 z dnia 6 września 2019 r. zatwierdzając</w:t>
      </w:r>
      <w:r>
        <w:rPr>
          <w:bCs/>
          <w:color w:val="000000" w:themeColor="text1"/>
        </w:rPr>
        <w:t>ą</w:t>
      </w:r>
      <w:r w:rsidRPr="00B36521">
        <w:rPr>
          <w:bCs/>
          <w:color w:val="000000" w:themeColor="text1"/>
        </w:rPr>
        <w:t xml:space="preserve"> projekt budowlany i udzielając</w:t>
      </w:r>
      <w:r>
        <w:rPr>
          <w:bCs/>
          <w:color w:val="000000" w:themeColor="text1"/>
        </w:rPr>
        <w:t>ą</w:t>
      </w:r>
      <w:r w:rsidRPr="00B36521">
        <w:rPr>
          <w:bCs/>
          <w:color w:val="000000" w:themeColor="text1"/>
        </w:rPr>
        <w:t xml:space="preserve"> pozwolenia na budowę wraz z Postanowieniem Starosty Ropczycko</w:t>
      </w:r>
      <w:r>
        <w:rPr>
          <w:bCs/>
          <w:color w:val="000000" w:themeColor="text1"/>
        </w:rPr>
        <w:t>–</w:t>
      </w:r>
      <w:r w:rsidRPr="00B36521">
        <w:rPr>
          <w:bCs/>
          <w:color w:val="000000" w:themeColor="text1"/>
        </w:rPr>
        <w:t>Sędziszowskiego, znak: WAB.6740.1.229.2019 z dnia 20 sierpnia 2024 r. dotyczącym sprostowania oczywistej omyłki w decyzji Staros</w:t>
      </w:r>
      <w:r>
        <w:rPr>
          <w:bCs/>
          <w:color w:val="000000" w:themeColor="text1"/>
        </w:rPr>
        <w:t xml:space="preserve">ty Ropczycko-Sędziszowskiego nr 539/2019 z dnia </w:t>
      </w:r>
      <w:r w:rsidRPr="00B36521">
        <w:rPr>
          <w:bCs/>
          <w:color w:val="000000" w:themeColor="text1"/>
        </w:rPr>
        <w:t>6 września 2019 r.;</w:t>
      </w:r>
    </w:p>
    <w:p w14:paraId="43C4BD9E" w14:textId="77777777" w:rsidR="00A91A5B" w:rsidRPr="00B36521" w:rsidRDefault="00A91A5B" w:rsidP="00A91A5B">
      <w:pPr>
        <w:pStyle w:val="Akapitzlist"/>
        <w:numPr>
          <w:ilvl w:val="0"/>
          <w:numId w:val="18"/>
        </w:numPr>
        <w:spacing w:line="360" w:lineRule="auto"/>
        <w:jc w:val="both"/>
        <w:rPr>
          <w:bCs/>
          <w:color w:val="000000" w:themeColor="text1"/>
        </w:rPr>
      </w:pPr>
      <w:r w:rsidRPr="00EA2EB7">
        <w:rPr>
          <w:bCs/>
          <w:color w:val="000000" w:themeColor="text1"/>
        </w:rPr>
        <w:t xml:space="preserve">Decyzję Powiatowego Inspektora Nadzoru Budowlanego w </w:t>
      </w:r>
      <w:r>
        <w:rPr>
          <w:bCs/>
          <w:color w:val="000000" w:themeColor="text1"/>
        </w:rPr>
        <w:t>Ropczycach</w:t>
      </w:r>
      <w:r w:rsidRPr="00EA2EB7">
        <w:rPr>
          <w:bCs/>
          <w:color w:val="000000" w:themeColor="text1"/>
        </w:rPr>
        <w:t>, znak: PINB.5121.</w:t>
      </w:r>
      <w:r>
        <w:rPr>
          <w:bCs/>
          <w:color w:val="000000" w:themeColor="text1"/>
        </w:rPr>
        <w:t>27</w:t>
      </w:r>
      <w:r w:rsidRPr="00EA2EB7">
        <w:rPr>
          <w:bCs/>
          <w:color w:val="000000" w:themeColor="text1"/>
        </w:rPr>
        <w:t>.202</w:t>
      </w:r>
      <w:r>
        <w:rPr>
          <w:bCs/>
          <w:color w:val="000000" w:themeColor="text1"/>
        </w:rPr>
        <w:t>4</w:t>
      </w:r>
      <w:r w:rsidRPr="00EA2EB7">
        <w:rPr>
          <w:bCs/>
          <w:color w:val="000000" w:themeColor="text1"/>
        </w:rPr>
        <w:t xml:space="preserve"> z dnia 2</w:t>
      </w:r>
      <w:r>
        <w:rPr>
          <w:bCs/>
          <w:color w:val="000000" w:themeColor="text1"/>
        </w:rPr>
        <w:t>8</w:t>
      </w:r>
      <w:r w:rsidRPr="00EA2EB7">
        <w:rPr>
          <w:bCs/>
          <w:color w:val="000000" w:themeColor="text1"/>
        </w:rPr>
        <w:t xml:space="preserve"> sierpnia 202</w:t>
      </w:r>
      <w:r>
        <w:rPr>
          <w:bCs/>
          <w:color w:val="000000" w:themeColor="text1"/>
        </w:rPr>
        <w:t>4</w:t>
      </w:r>
      <w:r w:rsidRPr="00EA2EB7">
        <w:rPr>
          <w:bCs/>
          <w:color w:val="000000" w:themeColor="text1"/>
        </w:rPr>
        <w:t xml:space="preserve"> r. udzielającą pozwolenia na użytkowanie </w:t>
      </w:r>
      <w:r>
        <w:rPr>
          <w:bCs/>
          <w:color w:val="000000" w:themeColor="text1"/>
        </w:rPr>
        <w:t xml:space="preserve">budynku przedszkola publicznego wraz ze żłobkiem zlokalizowanego na działkach nr ewid: </w:t>
      </w:r>
      <w:r w:rsidRPr="001E76EB">
        <w:rPr>
          <w:bCs/>
          <w:color w:val="000000" w:themeColor="text1"/>
        </w:rPr>
        <w:t>391/1, 392/10, 39</w:t>
      </w:r>
      <w:r>
        <w:rPr>
          <w:bCs/>
          <w:color w:val="000000" w:themeColor="text1"/>
        </w:rPr>
        <w:t xml:space="preserve">0/5, 393/14, 390/3, 392/8, 392/12 i 392/13 (powstałych </w:t>
      </w:r>
      <w:r>
        <w:rPr>
          <w:bCs/>
          <w:color w:val="000000" w:themeColor="text1"/>
        </w:rPr>
        <w:lastRenderedPageBreak/>
        <w:t>z działki nr ew. 392/7) położonych w obrębie ewidencyjnym Ropczyce, w jednostce ewid. Ropczyce – miasto;</w:t>
      </w:r>
    </w:p>
    <w:p w14:paraId="6DAB2EF6" w14:textId="77777777" w:rsidR="00A91A5B" w:rsidRPr="00EA2EB7" w:rsidRDefault="00A91A5B" w:rsidP="00A91A5B">
      <w:pPr>
        <w:pStyle w:val="Akapitzlist"/>
        <w:numPr>
          <w:ilvl w:val="0"/>
          <w:numId w:val="18"/>
        </w:numPr>
        <w:spacing w:after="200" w:line="360" w:lineRule="auto"/>
        <w:jc w:val="both"/>
        <w:rPr>
          <w:bCs/>
          <w:iCs/>
          <w:color w:val="000000" w:themeColor="text1"/>
        </w:rPr>
      </w:pPr>
      <w:r w:rsidRPr="00EA2EB7">
        <w:rPr>
          <w:bCs/>
          <w:color w:val="000000" w:themeColor="text1"/>
        </w:rPr>
        <w:t xml:space="preserve">Stanowisko Komendanta Powiatowego Państwowej Straży Pożarnej w </w:t>
      </w:r>
      <w:r>
        <w:rPr>
          <w:bCs/>
          <w:color w:val="000000" w:themeColor="text1"/>
        </w:rPr>
        <w:t>Ropczycach</w:t>
      </w:r>
      <w:r w:rsidRPr="00EA2EB7">
        <w:rPr>
          <w:bCs/>
          <w:color w:val="000000" w:themeColor="text1"/>
        </w:rPr>
        <w:t xml:space="preserve"> w zakresie ochrony przeciwpożarowej w sprawie zgodności wykonania obiektu z projektem budowlanym</w:t>
      </w:r>
      <w:r>
        <w:rPr>
          <w:bCs/>
          <w:color w:val="000000" w:themeColor="text1"/>
        </w:rPr>
        <w:t>,</w:t>
      </w:r>
      <w:r w:rsidRPr="009E2878">
        <w:t xml:space="preserve"> </w:t>
      </w:r>
      <w:r w:rsidRPr="009E2878">
        <w:rPr>
          <w:bCs/>
          <w:color w:val="000000" w:themeColor="text1"/>
        </w:rPr>
        <w:t>znak: PRZ.5261.27.3.2024</w:t>
      </w:r>
      <w:r>
        <w:rPr>
          <w:bCs/>
          <w:color w:val="000000" w:themeColor="text1"/>
        </w:rPr>
        <w:t xml:space="preserve"> </w:t>
      </w:r>
      <w:r w:rsidRPr="00EA2EB7">
        <w:rPr>
          <w:bCs/>
          <w:color w:val="000000" w:themeColor="text1"/>
        </w:rPr>
        <w:t xml:space="preserve">z dnia </w:t>
      </w:r>
      <w:r>
        <w:rPr>
          <w:bCs/>
          <w:color w:val="000000" w:themeColor="text1"/>
        </w:rPr>
        <w:t>13</w:t>
      </w:r>
      <w:r w:rsidRPr="00EA2EB7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sierpnia</w:t>
      </w:r>
      <w:r w:rsidRPr="00EA2EB7">
        <w:rPr>
          <w:bCs/>
          <w:color w:val="000000" w:themeColor="text1"/>
        </w:rPr>
        <w:t xml:space="preserve"> 202</w:t>
      </w:r>
      <w:r>
        <w:rPr>
          <w:bCs/>
          <w:color w:val="000000" w:themeColor="text1"/>
        </w:rPr>
        <w:t>4</w:t>
      </w:r>
      <w:r w:rsidRPr="00EA2EB7">
        <w:rPr>
          <w:bCs/>
          <w:color w:val="000000" w:themeColor="text1"/>
        </w:rPr>
        <w:t xml:space="preserve"> r. (nie wniesiono sprzeciwu ani uwag);</w:t>
      </w:r>
    </w:p>
    <w:p w14:paraId="5B358807" w14:textId="77777777" w:rsidR="00A91A5B" w:rsidRPr="00EA2EB7" w:rsidRDefault="00A91A5B" w:rsidP="00A91A5B">
      <w:pPr>
        <w:pStyle w:val="Akapitzlist"/>
        <w:numPr>
          <w:ilvl w:val="0"/>
          <w:numId w:val="18"/>
        </w:numPr>
        <w:spacing w:after="200" w:line="360" w:lineRule="auto"/>
        <w:jc w:val="both"/>
        <w:rPr>
          <w:bCs/>
          <w:color w:val="000000" w:themeColor="text1"/>
        </w:rPr>
      </w:pPr>
      <w:r w:rsidRPr="00EA2EB7">
        <w:rPr>
          <w:bCs/>
          <w:color w:val="000000" w:themeColor="text1"/>
        </w:rPr>
        <w:t xml:space="preserve">Decyzję Państwowego Powiatowego Inspektora Sanitarnego w </w:t>
      </w:r>
      <w:r>
        <w:rPr>
          <w:bCs/>
          <w:color w:val="000000" w:themeColor="text1"/>
        </w:rPr>
        <w:t xml:space="preserve">Ropczycach, </w:t>
      </w:r>
      <w:r w:rsidRPr="00EA2EB7">
        <w:rPr>
          <w:bCs/>
          <w:color w:val="000000" w:themeColor="text1"/>
        </w:rPr>
        <w:t>znak: P</w:t>
      </w:r>
      <w:r>
        <w:rPr>
          <w:bCs/>
          <w:color w:val="000000" w:themeColor="text1"/>
        </w:rPr>
        <w:t>SN</w:t>
      </w:r>
      <w:r w:rsidRPr="00EA2EB7">
        <w:rPr>
          <w:bCs/>
          <w:color w:val="000000" w:themeColor="text1"/>
        </w:rPr>
        <w:t>.9020.</w:t>
      </w:r>
      <w:r>
        <w:rPr>
          <w:bCs/>
          <w:color w:val="000000" w:themeColor="text1"/>
        </w:rPr>
        <w:t>2</w:t>
      </w:r>
      <w:r w:rsidRPr="00EA2EB7">
        <w:rPr>
          <w:bCs/>
          <w:color w:val="000000" w:themeColor="text1"/>
        </w:rPr>
        <w:t>.</w:t>
      </w:r>
      <w:r>
        <w:rPr>
          <w:bCs/>
          <w:color w:val="000000" w:themeColor="text1"/>
        </w:rPr>
        <w:t>7</w:t>
      </w:r>
      <w:r w:rsidRPr="00EA2EB7">
        <w:rPr>
          <w:bCs/>
          <w:color w:val="000000" w:themeColor="text1"/>
        </w:rPr>
        <w:t>.202</w:t>
      </w:r>
      <w:r>
        <w:rPr>
          <w:bCs/>
          <w:color w:val="000000" w:themeColor="text1"/>
        </w:rPr>
        <w:t>4</w:t>
      </w:r>
      <w:r w:rsidRPr="00EA2EB7">
        <w:rPr>
          <w:bCs/>
          <w:color w:val="000000" w:themeColor="text1"/>
        </w:rPr>
        <w:t xml:space="preserve"> z dnia </w:t>
      </w:r>
      <w:r>
        <w:rPr>
          <w:bCs/>
          <w:color w:val="000000" w:themeColor="text1"/>
        </w:rPr>
        <w:t>29</w:t>
      </w:r>
      <w:r w:rsidRPr="00EA2EB7">
        <w:rPr>
          <w:bCs/>
          <w:color w:val="000000" w:themeColor="text1"/>
        </w:rPr>
        <w:t> sierpnia 202</w:t>
      </w:r>
      <w:r>
        <w:rPr>
          <w:bCs/>
          <w:color w:val="000000" w:themeColor="text1"/>
        </w:rPr>
        <w:t>4</w:t>
      </w:r>
      <w:r w:rsidRPr="00EA2EB7">
        <w:rPr>
          <w:bCs/>
          <w:color w:val="000000" w:themeColor="text1"/>
        </w:rPr>
        <w:t xml:space="preserve"> r. stwierdzającą, że </w:t>
      </w:r>
      <w:r>
        <w:rPr>
          <w:bCs/>
          <w:color w:val="000000" w:themeColor="text1"/>
        </w:rPr>
        <w:t>pomieszczenia mające służyć na prowadzenie Żłobka Miejskiego na Osiedlu Mehoffera w Ropczycach, spełniają wymagania sanitarno – lokalowe dla 61 dzieci;</w:t>
      </w:r>
    </w:p>
    <w:p w14:paraId="2FB06DB4" w14:textId="77777777" w:rsidR="00A91A5B" w:rsidRPr="00EA2EB7" w:rsidRDefault="00A91A5B" w:rsidP="00A91A5B">
      <w:pPr>
        <w:pStyle w:val="Akapitzlist"/>
        <w:numPr>
          <w:ilvl w:val="0"/>
          <w:numId w:val="18"/>
        </w:numPr>
        <w:spacing w:line="360" w:lineRule="auto"/>
        <w:jc w:val="both"/>
        <w:rPr>
          <w:bCs/>
          <w:color w:val="000000" w:themeColor="text1"/>
        </w:rPr>
      </w:pPr>
      <w:r w:rsidRPr="00EA2EB7">
        <w:rPr>
          <w:bCs/>
          <w:color w:val="000000" w:themeColor="text1"/>
        </w:rPr>
        <w:t xml:space="preserve">Decyzję Państwowego Powiatowego Inspektora Sanitarnego w </w:t>
      </w:r>
      <w:r>
        <w:rPr>
          <w:bCs/>
          <w:color w:val="000000" w:themeColor="text1"/>
        </w:rPr>
        <w:t>Ropczycach</w:t>
      </w:r>
      <w:r w:rsidRPr="00EA2EB7">
        <w:rPr>
          <w:bCs/>
          <w:color w:val="000000" w:themeColor="text1"/>
        </w:rPr>
        <w:t xml:space="preserve"> znak: PSŻ.902</w:t>
      </w:r>
      <w:r>
        <w:rPr>
          <w:bCs/>
          <w:color w:val="000000" w:themeColor="text1"/>
        </w:rPr>
        <w:t>0</w:t>
      </w:r>
      <w:r w:rsidRPr="00EA2EB7">
        <w:rPr>
          <w:bCs/>
          <w:color w:val="000000" w:themeColor="text1"/>
        </w:rPr>
        <w:t>.</w:t>
      </w:r>
      <w:r>
        <w:rPr>
          <w:bCs/>
          <w:color w:val="000000" w:themeColor="text1"/>
        </w:rPr>
        <w:t>1</w:t>
      </w:r>
      <w:r w:rsidRPr="00EA2EB7">
        <w:rPr>
          <w:bCs/>
          <w:color w:val="000000" w:themeColor="text1"/>
        </w:rPr>
        <w:t>.2</w:t>
      </w:r>
      <w:r>
        <w:rPr>
          <w:bCs/>
          <w:color w:val="000000" w:themeColor="text1"/>
        </w:rPr>
        <w:t>33</w:t>
      </w:r>
      <w:r w:rsidRPr="00EA2EB7">
        <w:rPr>
          <w:bCs/>
          <w:color w:val="000000" w:themeColor="text1"/>
        </w:rPr>
        <w:t>.202</w:t>
      </w:r>
      <w:r>
        <w:rPr>
          <w:bCs/>
          <w:color w:val="000000" w:themeColor="text1"/>
        </w:rPr>
        <w:t>4</w:t>
      </w:r>
      <w:r w:rsidRPr="00EA2EB7">
        <w:rPr>
          <w:bCs/>
          <w:color w:val="000000" w:themeColor="text1"/>
        </w:rPr>
        <w:t xml:space="preserve"> z dnia </w:t>
      </w:r>
      <w:r>
        <w:rPr>
          <w:bCs/>
          <w:color w:val="000000" w:themeColor="text1"/>
        </w:rPr>
        <w:t>29</w:t>
      </w:r>
      <w:r w:rsidRPr="00EA2EB7">
        <w:rPr>
          <w:bCs/>
          <w:color w:val="000000" w:themeColor="text1"/>
        </w:rPr>
        <w:t xml:space="preserve"> sierpnia 202</w:t>
      </w:r>
      <w:r>
        <w:rPr>
          <w:bCs/>
          <w:color w:val="000000" w:themeColor="text1"/>
        </w:rPr>
        <w:t xml:space="preserve">4 r. w zakresie przygotowania, produkcji i wydawania </w:t>
      </w:r>
      <w:r w:rsidRPr="00EA2EB7">
        <w:rPr>
          <w:bCs/>
          <w:color w:val="000000" w:themeColor="text1"/>
        </w:rPr>
        <w:t>posiłków;</w:t>
      </w:r>
    </w:p>
    <w:p w14:paraId="1E6D6138" w14:textId="77777777" w:rsidR="00A91A5B" w:rsidRPr="00EA2EB7" w:rsidRDefault="00A91A5B" w:rsidP="00A91A5B">
      <w:pPr>
        <w:pStyle w:val="Akapitzlist"/>
        <w:numPr>
          <w:ilvl w:val="0"/>
          <w:numId w:val="18"/>
        </w:numPr>
        <w:spacing w:after="200" w:line="360" w:lineRule="auto"/>
        <w:jc w:val="both"/>
        <w:rPr>
          <w:bCs/>
          <w:iCs/>
          <w:color w:val="000000" w:themeColor="text1"/>
        </w:rPr>
      </w:pPr>
      <w:r w:rsidRPr="00EA2EB7">
        <w:rPr>
          <w:bCs/>
          <w:color w:val="000000" w:themeColor="text1"/>
        </w:rPr>
        <w:t xml:space="preserve">Decyzję Komendanta Powiatowego Państwowej Straży Pożarnej w </w:t>
      </w:r>
      <w:r>
        <w:rPr>
          <w:bCs/>
          <w:color w:val="000000" w:themeColor="text1"/>
        </w:rPr>
        <w:t>Ropczycach</w:t>
      </w:r>
      <w:r w:rsidRPr="00EA2EB7">
        <w:rPr>
          <w:bCs/>
          <w:color w:val="000000" w:themeColor="text1"/>
        </w:rPr>
        <w:t xml:space="preserve"> nr </w:t>
      </w:r>
      <w:r>
        <w:rPr>
          <w:bCs/>
          <w:color w:val="000000" w:themeColor="text1"/>
        </w:rPr>
        <w:t>5</w:t>
      </w:r>
      <w:r w:rsidRPr="00EA2EB7">
        <w:rPr>
          <w:bCs/>
          <w:color w:val="000000" w:themeColor="text1"/>
        </w:rPr>
        <w:t>8/202</w:t>
      </w:r>
      <w:r>
        <w:rPr>
          <w:bCs/>
          <w:color w:val="000000" w:themeColor="text1"/>
        </w:rPr>
        <w:t>6</w:t>
      </w:r>
      <w:r w:rsidRPr="00EA2EB7">
        <w:rPr>
          <w:bCs/>
          <w:color w:val="000000" w:themeColor="text1"/>
        </w:rPr>
        <w:t xml:space="preserve"> z dnia </w:t>
      </w:r>
      <w:r>
        <w:rPr>
          <w:bCs/>
          <w:color w:val="000000" w:themeColor="text1"/>
        </w:rPr>
        <w:t>12</w:t>
      </w:r>
      <w:r w:rsidRPr="00EA2EB7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lutego</w:t>
      </w:r>
      <w:r w:rsidRPr="00EA2EB7">
        <w:rPr>
          <w:bCs/>
          <w:color w:val="000000" w:themeColor="text1"/>
        </w:rPr>
        <w:t xml:space="preserve"> 202</w:t>
      </w:r>
      <w:r>
        <w:rPr>
          <w:bCs/>
          <w:color w:val="000000" w:themeColor="text1"/>
        </w:rPr>
        <w:t>6</w:t>
      </w:r>
      <w:r w:rsidRPr="00EA2EB7">
        <w:rPr>
          <w:bCs/>
          <w:color w:val="000000" w:themeColor="text1"/>
        </w:rPr>
        <w:t xml:space="preserve"> r. stwierdzającą </w:t>
      </w:r>
      <w:r w:rsidRPr="00983A86">
        <w:rPr>
          <w:bCs/>
        </w:rPr>
        <w:t>spełnienie w Żłobku</w:t>
      </w:r>
      <w:r>
        <w:rPr>
          <w:bCs/>
        </w:rPr>
        <w:t xml:space="preserve"> dziecięcym w </w:t>
      </w:r>
      <w:r w:rsidRPr="00983A86">
        <w:rPr>
          <w:bCs/>
        </w:rPr>
        <w:t xml:space="preserve">Ropczycach przy ul. Mehoffera 11, 39-100 Ropczyce, prowadzonym </w:t>
      </w:r>
      <w:r w:rsidRPr="00EA2EB7">
        <w:rPr>
          <w:bCs/>
          <w:color w:val="000000" w:themeColor="text1"/>
        </w:rPr>
        <w:t xml:space="preserve">przez </w:t>
      </w:r>
      <w:r>
        <w:rPr>
          <w:bCs/>
          <w:color w:val="000000" w:themeColor="text1"/>
        </w:rPr>
        <w:t>Urząd Miejski w Ropczycach</w:t>
      </w:r>
      <w:r w:rsidRPr="00EA2EB7">
        <w:rPr>
          <w:bCs/>
          <w:color w:val="000000" w:themeColor="text1"/>
        </w:rPr>
        <w:t xml:space="preserve">, ul. </w:t>
      </w:r>
      <w:r>
        <w:rPr>
          <w:bCs/>
          <w:color w:val="000000" w:themeColor="text1"/>
        </w:rPr>
        <w:t>Krisego 1</w:t>
      </w:r>
      <w:r w:rsidRPr="00EA2EB7">
        <w:rPr>
          <w:bCs/>
          <w:color w:val="000000" w:themeColor="text1"/>
        </w:rPr>
        <w:t>, 3</w:t>
      </w:r>
      <w:r>
        <w:rPr>
          <w:bCs/>
          <w:color w:val="000000" w:themeColor="text1"/>
        </w:rPr>
        <w:t>9</w:t>
      </w:r>
      <w:r w:rsidRPr="00EA2EB7">
        <w:rPr>
          <w:bCs/>
          <w:color w:val="000000" w:themeColor="text1"/>
        </w:rPr>
        <w:t xml:space="preserve">-100 </w:t>
      </w:r>
      <w:r>
        <w:rPr>
          <w:bCs/>
          <w:color w:val="000000" w:themeColor="text1"/>
        </w:rPr>
        <w:t>Ropczyce</w:t>
      </w:r>
      <w:r w:rsidRPr="00EA2EB7">
        <w:rPr>
          <w:bCs/>
          <w:color w:val="000000" w:themeColor="text1"/>
        </w:rPr>
        <w:t xml:space="preserve"> – stronę postępowania, przepisów przeciwpożarowy</w:t>
      </w:r>
      <w:r>
        <w:rPr>
          <w:bCs/>
          <w:color w:val="000000" w:themeColor="text1"/>
        </w:rPr>
        <w:t>ch oraz wymagań określonych w § </w:t>
      </w:r>
      <w:r w:rsidRPr="00EA2EB7">
        <w:rPr>
          <w:bCs/>
          <w:color w:val="000000" w:themeColor="text1"/>
        </w:rPr>
        <w:t xml:space="preserve">1 ust. 1 rozporządzenia Ministra Pracy i Polityki </w:t>
      </w:r>
      <w:r>
        <w:rPr>
          <w:bCs/>
          <w:color w:val="000000" w:themeColor="text1"/>
        </w:rPr>
        <w:t>Społecznej z dnia 10 lipca 2014 </w:t>
      </w:r>
      <w:r w:rsidRPr="00EA2EB7">
        <w:rPr>
          <w:bCs/>
          <w:color w:val="000000" w:themeColor="text1"/>
        </w:rPr>
        <w:t>r. w sprawie wymagań lokalowych i sanitarnych jakie musi spełniać lokal, w którym ma być prowadzony żłobek lub klub dziecięcy (t.j.</w:t>
      </w:r>
      <w:r>
        <w:rPr>
          <w:bCs/>
          <w:color w:val="000000" w:themeColor="text1"/>
        </w:rPr>
        <w:t xml:space="preserve"> Dz. U</w:t>
      </w:r>
      <w:r w:rsidRPr="00EA2EB7">
        <w:rPr>
          <w:bCs/>
          <w:color w:val="000000" w:themeColor="text1"/>
        </w:rPr>
        <w:t xml:space="preserve"> z 2019 r. poz. 72</w:t>
      </w:r>
      <w:r>
        <w:rPr>
          <w:bCs/>
          <w:color w:val="000000" w:themeColor="text1"/>
        </w:rPr>
        <w:t xml:space="preserve"> z późn. zm.</w:t>
      </w:r>
      <w:r w:rsidRPr="00EA2EB7">
        <w:rPr>
          <w:bCs/>
          <w:color w:val="000000" w:themeColor="text1"/>
        </w:rPr>
        <w:t>);</w:t>
      </w:r>
    </w:p>
    <w:p w14:paraId="6537581D" w14:textId="77777777" w:rsidR="00A91A5B" w:rsidRDefault="00A91A5B" w:rsidP="00A91A5B">
      <w:pPr>
        <w:pStyle w:val="Akapitzlist"/>
        <w:numPr>
          <w:ilvl w:val="0"/>
          <w:numId w:val="18"/>
        </w:numPr>
        <w:spacing w:line="360" w:lineRule="auto"/>
        <w:jc w:val="both"/>
        <w:rPr>
          <w:bCs/>
          <w:color w:val="000000" w:themeColor="text1"/>
        </w:rPr>
      </w:pPr>
      <w:r w:rsidRPr="00EA2EB7">
        <w:rPr>
          <w:bCs/>
          <w:color w:val="000000" w:themeColor="text1"/>
        </w:rPr>
        <w:t xml:space="preserve">Zaświadczenie o dokonaniu wpisu w Rejestrze Żłobków i Klubów Dziecięcych </w:t>
      </w:r>
      <w:r>
        <w:rPr>
          <w:bCs/>
          <w:color w:val="000000" w:themeColor="text1"/>
        </w:rPr>
        <w:t>w</w:t>
      </w:r>
      <w:r w:rsidRPr="00EA2EB7">
        <w:rPr>
          <w:bCs/>
          <w:color w:val="000000" w:themeColor="text1"/>
        </w:rPr>
        <w:t xml:space="preserve"> dni</w:t>
      </w:r>
      <w:r>
        <w:rPr>
          <w:bCs/>
          <w:color w:val="000000" w:themeColor="text1"/>
        </w:rPr>
        <w:t>u</w:t>
      </w:r>
      <w:r w:rsidRPr="00EA2EB7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30</w:t>
      </w:r>
      <w:r w:rsidRPr="00EA2EB7">
        <w:rPr>
          <w:bCs/>
          <w:color w:val="000000" w:themeColor="text1"/>
        </w:rPr>
        <w:t> sierpnia 202</w:t>
      </w:r>
      <w:r>
        <w:rPr>
          <w:bCs/>
          <w:color w:val="000000" w:themeColor="text1"/>
        </w:rPr>
        <w:t xml:space="preserve">4 </w:t>
      </w:r>
      <w:r w:rsidRPr="00EA2EB7">
        <w:rPr>
          <w:bCs/>
          <w:color w:val="000000" w:themeColor="text1"/>
        </w:rPr>
        <w:t>r., wpis nr 309</w:t>
      </w:r>
      <w:r>
        <w:rPr>
          <w:bCs/>
          <w:color w:val="000000" w:themeColor="text1"/>
        </w:rPr>
        <w:t>74</w:t>
      </w:r>
      <w:r w:rsidRPr="00EA2EB7">
        <w:rPr>
          <w:bCs/>
          <w:color w:val="000000" w:themeColor="text1"/>
        </w:rPr>
        <w:t xml:space="preserve">/Z z liczbą miejsc </w:t>
      </w:r>
      <w:r>
        <w:rPr>
          <w:bCs/>
          <w:color w:val="000000" w:themeColor="text1"/>
        </w:rPr>
        <w:t>40;</w:t>
      </w:r>
    </w:p>
    <w:p w14:paraId="173C4846" w14:textId="77777777" w:rsidR="00A91A5B" w:rsidRDefault="00A91A5B" w:rsidP="00A91A5B">
      <w:pPr>
        <w:pStyle w:val="Akapitzlist"/>
        <w:numPr>
          <w:ilvl w:val="0"/>
          <w:numId w:val="18"/>
        </w:numPr>
        <w:spacing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Umowę najmu nr BF.3030.4.2024 z dnia 30 sierpnia 2024 r. dotyczącą odpłatnego korzystania przez Gminę Ropczyce z działek ewid. Nr 391/1 oraz 392/10 z przeznaczeniem na cele prowadzenia Żłobka Miejskiego i Oddziału Przedszkolnego, w tym obsługi budynku i infrastruktury towarzyszącej w okresie od 30 sierpnia 2024 r. do 31 grudnia 2024 r.;</w:t>
      </w:r>
    </w:p>
    <w:p w14:paraId="7EAD62F1" w14:textId="77777777" w:rsidR="00A91A5B" w:rsidRDefault="00A91A5B" w:rsidP="00A91A5B">
      <w:pPr>
        <w:pStyle w:val="Akapitzlist"/>
        <w:numPr>
          <w:ilvl w:val="0"/>
          <w:numId w:val="18"/>
        </w:numPr>
        <w:spacing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Umowę najmu </w:t>
      </w:r>
      <w:r w:rsidRPr="00476110">
        <w:rPr>
          <w:bCs/>
        </w:rPr>
        <w:t xml:space="preserve">nr ZOJO.261.21.1.2025 z dnia </w:t>
      </w:r>
      <w:r>
        <w:rPr>
          <w:bCs/>
          <w:color w:val="000000" w:themeColor="text1"/>
        </w:rPr>
        <w:t xml:space="preserve">2 stycznia 2025 r. dotyczącą odpłatnego korzystania przez Gminę Ropczyce z działek ewid. Nr 391/1 oraz 392/10 z przeznaczeniem na cele prowadzenia Żłobka Miejskiego i Oddziału Przedszkolnego, </w:t>
      </w:r>
      <w:r>
        <w:rPr>
          <w:bCs/>
          <w:color w:val="000000" w:themeColor="text1"/>
        </w:rPr>
        <w:lastRenderedPageBreak/>
        <w:t>w tym obsługi budynku i infrastruktury towarzyszącej w okresie od 1 stycznia 2025 r. do 31 grudnia 2025 r.;</w:t>
      </w:r>
    </w:p>
    <w:p w14:paraId="5CB9BC9F" w14:textId="77777777" w:rsidR="00A91A5B" w:rsidRDefault="00A91A5B" w:rsidP="00A91A5B">
      <w:pPr>
        <w:pStyle w:val="Akapitzlist"/>
        <w:numPr>
          <w:ilvl w:val="0"/>
          <w:numId w:val="18"/>
        </w:numPr>
        <w:spacing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Umowę najmu </w:t>
      </w:r>
      <w:r w:rsidRPr="00476110">
        <w:rPr>
          <w:bCs/>
        </w:rPr>
        <w:t>nr ZOJO.261.21.</w:t>
      </w:r>
      <w:r>
        <w:rPr>
          <w:bCs/>
        </w:rPr>
        <w:t>2</w:t>
      </w:r>
      <w:r w:rsidRPr="00476110">
        <w:rPr>
          <w:bCs/>
        </w:rPr>
        <w:t xml:space="preserve">.2025 z dnia </w:t>
      </w:r>
      <w:r>
        <w:rPr>
          <w:bCs/>
          <w:color w:val="000000" w:themeColor="text1"/>
        </w:rPr>
        <w:t>18 grudnia 2025 r. dotyczącą odpłatnego korzystania przez Gminę Ropczyce z działek ewid. Nr 391/1 oraz 392/10 z przeznaczeniem na cele prowadzenia Żłobka Miejskiego i Oddziału Przedszkolnego, w tym obsługi budynku i infrastruktury towarzyszącej w okresie od 1 stycznia 2026 r. do 31 grudnia 2026 r.</w:t>
      </w:r>
    </w:p>
    <w:p w14:paraId="571A58E5" w14:textId="77777777" w:rsidR="00CE6569" w:rsidRPr="004A2358" w:rsidRDefault="00CE6569" w:rsidP="00CE6569">
      <w:pPr>
        <w:pStyle w:val="Akapitzlist"/>
        <w:spacing w:line="360" w:lineRule="auto"/>
        <w:jc w:val="both"/>
        <w:rPr>
          <w:bCs/>
          <w:color w:val="000000" w:themeColor="text1"/>
        </w:rPr>
      </w:pPr>
    </w:p>
    <w:p w14:paraId="5C861061" w14:textId="77777777" w:rsidR="00A91A5B" w:rsidRDefault="00A91A5B" w:rsidP="00A91A5B">
      <w:pPr>
        <w:tabs>
          <w:tab w:val="left" w:pos="426"/>
        </w:tabs>
        <w:spacing w:line="360" w:lineRule="auto"/>
        <w:contextualSpacing/>
        <w:jc w:val="both"/>
        <w:rPr>
          <w:bCs/>
          <w:iCs/>
          <w:color w:val="000000" w:themeColor="text1"/>
        </w:rPr>
      </w:pPr>
      <w:r w:rsidRPr="00910C3A">
        <w:rPr>
          <w:color w:val="000000" w:themeColor="text1"/>
        </w:rPr>
        <w:t xml:space="preserve">W dniu </w:t>
      </w:r>
      <w:r w:rsidRPr="00910C3A">
        <w:rPr>
          <w:bCs/>
          <w:color w:val="000000" w:themeColor="text1"/>
        </w:rPr>
        <w:t>30 sierpnia 2024 r.</w:t>
      </w:r>
      <w:r w:rsidRPr="00910C3A">
        <w:rPr>
          <w:color w:val="000000" w:themeColor="text1"/>
        </w:rPr>
        <w:t xml:space="preserve"> OOW dokonał wpisu do Rejestru Żłobków i Klubów Dziecięcych pod pozycją nr </w:t>
      </w:r>
      <w:r w:rsidRPr="00910C3A">
        <w:rPr>
          <w:bCs/>
          <w:color w:val="000000" w:themeColor="text1"/>
        </w:rPr>
        <w:t xml:space="preserve">30974/Z utworzonego </w:t>
      </w:r>
      <w:r w:rsidRPr="00910C3A">
        <w:rPr>
          <w:color w:val="000000" w:themeColor="text1"/>
        </w:rPr>
        <w:t>w wyniku realizacji zadania „</w:t>
      </w:r>
      <w:r w:rsidRPr="00910C3A">
        <w:rPr>
          <w:bCs/>
          <w:iCs/>
          <w:color w:val="000000" w:themeColor="text1"/>
        </w:rPr>
        <w:t>Żłobka Miejskiego na osiedlu Mehoffera w Ropczycach”.</w:t>
      </w:r>
    </w:p>
    <w:p w14:paraId="1E2F334E" w14:textId="77777777" w:rsidR="00A91A5B" w:rsidRPr="00EA2EB7" w:rsidRDefault="00A91A5B" w:rsidP="00A91A5B">
      <w:pPr>
        <w:spacing w:after="200" w:line="360" w:lineRule="auto"/>
        <w:jc w:val="both"/>
        <w:rPr>
          <w:bCs/>
          <w:iCs/>
          <w:color w:val="000000" w:themeColor="text1"/>
        </w:rPr>
      </w:pPr>
      <w:r w:rsidRPr="00EA2EB7">
        <w:rPr>
          <w:bCs/>
          <w:color w:val="000000" w:themeColor="text1"/>
        </w:rPr>
        <w:t>Zgodnie z art. 28 ustawy z dnia 4 lutego 2011 r. o opiece nad dziećmi w wieku do lat 3 (t.j. Dz.</w:t>
      </w:r>
      <w:r>
        <w:rPr>
          <w:bCs/>
          <w:color w:val="000000" w:themeColor="text1"/>
        </w:rPr>
        <w:t> </w:t>
      </w:r>
      <w:r w:rsidRPr="00EA2EB7">
        <w:rPr>
          <w:bCs/>
          <w:color w:val="000000" w:themeColor="text1"/>
        </w:rPr>
        <w:t>U.</w:t>
      </w:r>
      <w:r>
        <w:rPr>
          <w:bCs/>
          <w:color w:val="000000" w:themeColor="text1"/>
        </w:rPr>
        <w:t xml:space="preserve"> z </w:t>
      </w:r>
      <w:r w:rsidRPr="00EA2EB7">
        <w:rPr>
          <w:bCs/>
          <w:color w:val="000000" w:themeColor="text1"/>
        </w:rPr>
        <w:t>2025</w:t>
      </w:r>
      <w:r>
        <w:rPr>
          <w:bCs/>
          <w:color w:val="000000" w:themeColor="text1"/>
        </w:rPr>
        <w:t xml:space="preserve"> r</w:t>
      </w:r>
      <w:r w:rsidRPr="00EA2EB7">
        <w:rPr>
          <w:bCs/>
          <w:color w:val="000000" w:themeColor="text1"/>
        </w:rPr>
        <w:t>.</w:t>
      </w:r>
      <w:r>
        <w:rPr>
          <w:bCs/>
          <w:color w:val="000000" w:themeColor="text1"/>
        </w:rPr>
        <w:t xml:space="preserve"> poz. </w:t>
      </w:r>
      <w:r w:rsidRPr="00EA2EB7">
        <w:rPr>
          <w:bCs/>
          <w:color w:val="000000" w:themeColor="text1"/>
        </w:rPr>
        <w:t xml:space="preserve">798 </w:t>
      </w:r>
      <w:r>
        <w:rPr>
          <w:bCs/>
          <w:color w:val="000000" w:themeColor="text1"/>
        </w:rPr>
        <w:t>z późn. zm.</w:t>
      </w:r>
      <w:r w:rsidRPr="00EA2EB7">
        <w:rPr>
          <w:bCs/>
          <w:color w:val="000000" w:themeColor="text1"/>
        </w:rPr>
        <w:t xml:space="preserve">) wniosek o wpis do Rejestru Żłobków </w:t>
      </w:r>
      <w:r>
        <w:rPr>
          <w:bCs/>
          <w:color w:val="000000" w:themeColor="text1"/>
        </w:rPr>
        <w:t xml:space="preserve">i Klubów Dziecięcych </w:t>
      </w:r>
      <w:r w:rsidRPr="00EA2EB7">
        <w:rPr>
          <w:bCs/>
          <w:color w:val="000000" w:themeColor="text1"/>
        </w:rPr>
        <w:t xml:space="preserve">zawiera m.in.: </w:t>
      </w:r>
      <w:r w:rsidRPr="009E2878">
        <w:rPr>
          <w:bCs/>
          <w:color w:val="000000" w:themeColor="text1"/>
        </w:rPr>
        <w:t>decyzję</w:t>
      </w:r>
      <w:r w:rsidRPr="00EA2EB7">
        <w:rPr>
          <w:bCs/>
          <w:color w:val="000000" w:themeColor="text1"/>
        </w:rPr>
        <w:t xml:space="preserve"> potwierdzającą spełnienie wymagań przeciwpożarowych. W trakcie kontroli ustalono, ż</w:t>
      </w:r>
      <w:r>
        <w:rPr>
          <w:bCs/>
          <w:color w:val="000000" w:themeColor="text1"/>
        </w:rPr>
        <w:t>e na dzień dokonania wpisu do Rejestru Żłobków i Klubów Dziecięcych,</w:t>
      </w:r>
      <w:r w:rsidRPr="00EA2EB7">
        <w:rPr>
          <w:bCs/>
          <w:color w:val="000000" w:themeColor="text1"/>
        </w:rPr>
        <w:t xml:space="preserve"> tj. </w:t>
      </w:r>
      <w:r>
        <w:rPr>
          <w:bCs/>
          <w:color w:val="000000" w:themeColor="text1"/>
        </w:rPr>
        <w:t>30</w:t>
      </w:r>
      <w:r w:rsidRPr="00EA2EB7">
        <w:rPr>
          <w:bCs/>
          <w:color w:val="000000" w:themeColor="text1"/>
        </w:rPr>
        <w:t xml:space="preserve"> sierpnia 202</w:t>
      </w:r>
      <w:r>
        <w:rPr>
          <w:bCs/>
          <w:color w:val="000000" w:themeColor="text1"/>
        </w:rPr>
        <w:t>4 r. OOW dysponował</w:t>
      </w:r>
      <w:r w:rsidRPr="00EA2EB7">
        <w:rPr>
          <w:bCs/>
          <w:color w:val="000000" w:themeColor="text1"/>
        </w:rPr>
        <w:t xml:space="preserve"> </w:t>
      </w:r>
      <w:r w:rsidRPr="009E2878">
        <w:rPr>
          <w:bCs/>
          <w:color w:val="000000" w:themeColor="text1"/>
        </w:rPr>
        <w:t>jedynie</w:t>
      </w:r>
      <w:r w:rsidRPr="00EA2EB7">
        <w:rPr>
          <w:bCs/>
          <w:color w:val="000000" w:themeColor="text1"/>
        </w:rPr>
        <w:t xml:space="preserve"> Stanowiskiem Komendanta Powiatowego Państwowej Straży Pożarnej w </w:t>
      </w:r>
      <w:r>
        <w:rPr>
          <w:bCs/>
          <w:color w:val="000000" w:themeColor="text1"/>
        </w:rPr>
        <w:t>Ropczycach</w:t>
      </w:r>
      <w:r w:rsidRPr="00EA2EB7">
        <w:rPr>
          <w:bCs/>
          <w:color w:val="000000" w:themeColor="text1"/>
        </w:rPr>
        <w:t xml:space="preserve"> w zakresie ochrony przeciwpożarowej w sprawie zgodności wykonania obiektu z projektem budowlanym</w:t>
      </w:r>
      <w:r>
        <w:rPr>
          <w:bCs/>
          <w:color w:val="000000" w:themeColor="text1"/>
        </w:rPr>
        <w:t xml:space="preserve">, </w:t>
      </w:r>
      <w:r w:rsidRPr="00EA2EB7">
        <w:rPr>
          <w:bCs/>
          <w:color w:val="000000" w:themeColor="text1"/>
        </w:rPr>
        <w:t>znak: PRZ.5261.</w:t>
      </w:r>
      <w:r>
        <w:rPr>
          <w:bCs/>
          <w:color w:val="000000" w:themeColor="text1"/>
        </w:rPr>
        <w:t>27</w:t>
      </w:r>
      <w:r w:rsidRPr="00EA2EB7">
        <w:rPr>
          <w:bCs/>
          <w:color w:val="000000" w:themeColor="text1"/>
        </w:rPr>
        <w:t>.</w:t>
      </w:r>
      <w:r>
        <w:rPr>
          <w:bCs/>
          <w:color w:val="000000" w:themeColor="text1"/>
        </w:rPr>
        <w:t>3.</w:t>
      </w:r>
      <w:r w:rsidRPr="00EA2EB7">
        <w:rPr>
          <w:bCs/>
          <w:color w:val="000000" w:themeColor="text1"/>
        </w:rPr>
        <w:t>202</w:t>
      </w:r>
      <w:r>
        <w:rPr>
          <w:bCs/>
          <w:color w:val="000000" w:themeColor="text1"/>
        </w:rPr>
        <w:t>4</w:t>
      </w:r>
      <w:r w:rsidRPr="00EA2EB7">
        <w:rPr>
          <w:bCs/>
          <w:color w:val="000000" w:themeColor="text1"/>
        </w:rPr>
        <w:t xml:space="preserve"> z dnia </w:t>
      </w:r>
      <w:r>
        <w:rPr>
          <w:bCs/>
          <w:color w:val="000000" w:themeColor="text1"/>
        </w:rPr>
        <w:t>13</w:t>
      </w:r>
      <w:r w:rsidRPr="00EA2EB7">
        <w:rPr>
          <w:bCs/>
          <w:color w:val="000000" w:themeColor="text1"/>
        </w:rPr>
        <w:t> </w:t>
      </w:r>
      <w:r>
        <w:rPr>
          <w:bCs/>
          <w:color w:val="000000" w:themeColor="text1"/>
        </w:rPr>
        <w:t>sierpnia 2024</w:t>
      </w:r>
      <w:r w:rsidRPr="00EA2EB7">
        <w:rPr>
          <w:bCs/>
          <w:color w:val="000000" w:themeColor="text1"/>
        </w:rPr>
        <w:t xml:space="preserve"> r., które nie wnosi sprzeciwu ani uwag. Decyzja Komendanta Powiatowego Państwowej Straży Pożarnej w </w:t>
      </w:r>
      <w:r>
        <w:rPr>
          <w:bCs/>
          <w:color w:val="000000" w:themeColor="text1"/>
        </w:rPr>
        <w:t>Ropczycach</w:t>
      </w:r>
      <w:r w:rsidRPr="00EA2EB7">
        <w:rPr>
          <w:bCs/>
          <w:color w:val="000000" w:themeColor="text1"/>
        </w:rPr>
        <w:t xml:space="preserve"> nr </w:t>
      </w:r>
      <w:r>
        <w:rPr>
          <w:bCs/>
          <w:color w:val="000000" w:themeColor="text1"/>
        </w:rPr>
        <w:t>5</w:t>
      </w:r>
      <w:r w:rsidRPr="00EA2EB7">
        <w:rPr>
          <w:bCs/>
          <w:color w:val="000000" w:themeColor="text1"/>
        </w:rPr>
        <w:t>8/202</w:t>
      </w:r>
      <w:r>
        <w:rPr>
          <w:bCs/>
          <w:color w:val="000000" w:themeColor="text1"/>
        </w:rPr>
        <w:t>6</w:t>
      </w:r>
      <w:r w:rsidRPr="00EA2EB7">
        <w:rPr>
          <w:bCs/>
          <w:color w:val="000000" w:themeColor="text1"/>
        </w:rPr>
        <w:t xml:space="preserve"> stwierdzająca </w:t>
      </w:r>
      <w:r w:rsidRPr="00983A86">
        <w:rPr>
          <w:bCs/>
        </w:rPr>
        <w:t xml:space="preserve">spełnienie w Żłobku dziecięcym w Ropczycach przy ul. Mehoffera 11, 39-100 Ropczyce, </w:t>
      </w:r>
      <w:r w:rsidRPr="00EE6EB4">
        <w:rPr>
          <w:bCs/>
          <w:color w:val="000000" w:themeColor="text1"/>
        </w:rPr>
        <w:t>pr</w:t>
      </w:r>
      <w:r>
        <w:rPr>
          <w:bCs/>
          <w:color w:val="000000" w:themeColor="text1"/>
        </w:rPr>
        <w:t>owadzonym przez Urząd Miejski w </w:t>
      </w:r>
      <w:r w:rsidRPr="00EE6EB4">
        <w:rPr>
          <w:bCs/>
          <w:color w:val="000000" w:themeColor="text1"/>
        </w:rPr>
        <w:t xml:space="preserve">Ropczycach, ul. Krisego 1, 39-100 Ropczyce </w:t>
      </w:r>
      <w:r w:rsidRPr="00EA2EB7">
        <w:rPr>
          <w:bCs/>
          <w:color w:val="000000" w:themeColor="text1"/>
        </w:rPr>
        <w:t xml:space="preserve">– stronę postępowania, przepisów przeciwpożarowych oraz wymagań określonych w § 1 ust. 1 rozporządzenia Ministra Pracy </w:t>
      </w:r>
      <w:r>
        <w:rPr>
          <w:bCs/>
          <w:color w:val="000000" w:themeColor="text1"/>
        </w:rPr>
        <w:t>i </w:t>
      </w:r>
      <w:r w:rsidRPr="00EA2EB7">
        <w:rPr>
          <w:bCs/>
          <w:color w:val="000000" w:themeColor="text1"/>
        </w:rPr>
        <w:t>Polityki Społe</w:t>
      </w:r>
      <w:r>
        <w:rPr>
          <w:bCs/>
          <w:color w:val="000000" w:themeColor="text1"/>
        </w:rPr>
        <w:t>cznej z dnia 10 lipca 2014 r. w </w:t>
      </w:r>
      <w:r w:rsidRPr="00EA2EB7">
        <w:rPr>
          <w:bCs/>
          <w:color w:val="000000" w:themeColor="text1"/>
        </w:rPr>
        <w:t>sprawie wymagań lokalowych i sanitarnych jakie musi spełniać lokal, w którym ma być prowadzony żłobek lub klub dziecięcy (t.j. Dz.U. z 2019 r. poz. 72</w:t>
      </w:r>
      <w:r>
        <w:rPr>
          <w:bCs/>
          <w:color w:val="000000" w:themeColor="text1"/>
        </w:rPr>
        <w:t xml:space="preserve"> z późn. zm.</w:t>
      </w:r>
      <w:r w:rsidRPr="00EA2EB7">
        <w:rPr>
          <w:bCs/>
          <w:color w:val="000000" w:themeColor="text1"/>
        </w:rPr>
        <w:t xml:space="preserve">) została wydana w dniu </w:t>
      </w:r>
      <w:r>
        <w:rPr>
          <w:bCs/>
          <w:color w:val="000000" w:themeColor="text1"/>
        </w:rPr>
        <w:t>12</w:t>
      </w:r>
      <w:r w:rsidRPr="00EA2EB7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lutego </w:t>
      </w:r>
      <w:r w:rsidRPr="00EA2EB7">
        <w:rPr>
          <w:bCs/>
          <w:color w:val="000000" w:themeColor="text1"/>
        </w:rPr>
        <w:t>202</w:t>
      </w:r>
      <w:r>
        <w:rPr>
          <w:bCs/>
          <w:color w:val="000000" w:themeColor="text1"/>
        </w:rPr>
        <w:t>6</w:t>
      </w:r>
      <w:r w:rsidRPr="00EA2EB7">
        <w:rPr>
          <w:bCs/>
          <w:color w:val="000000" w:themeColor="text1"/>
        </w:rPr>
        <w:t xml:space="preserve"> r.</w:t>
      </w:r>
    </w:p>
    <w:p w14:paraId="13CFF78D" w14:textId="77777777" w:rsidR="00A91A5B" w:rsidRDefault="00A91A5B" w:rsidP="00A91A5B">
      <w:pPr>
        <w:tabs>
          <w:tab w:val="left" w:pos="426"/>
        </w:tabs>
        <w:spacing w:line="360" w:lineRule="auto"/>
        <w:contextualSpacing/>
        <w:jc w:val="both"/>
        <w:rPr>
          <w:color w:val="000000" w:themeColor="text1"/>
          <w:highlight w:val="yellow"/>
        </w:rPr>
      </w:pPr>
      <w:r w:rsidRPr="00910C3A">
        <w:rPr>
          <w:color w:val="000000" w:themeColor="text1"/>
        </w:rPr>
        <w:t xml:space="preserve">Na podstawie przeprowadzonych oględzin oraz przedstawionych dokumentów ustalono, że utworzony w ramach zadania żłobek funkcjonuje i spełnia swoje zadanie, </w:t>
      </w:r>
      <w:r w:rsidRPr="00910C3A">
        <w:t>tym samym potwierdzono realizację wskaźnika pn. „Budowa, remont lub dost</w:t>
      </w:r>
      <w:r>
        <w:t>oso</w:t>
      </w:r>
      <w:r w:rsidRPr="00910C3A">
        <w:t>wanie placówek opieki nad dziećmi w wieku do lat 3”. Potwierdzono</w:t>
      </w:r>
      <w:r>
        <w:t xml:space="preserve"> również, że zgodnie z założeniami przyjętymi </w:t>
      </w:r>
      <w:r>
        <w:lastRenderedPageBreak/>
        <w:t>we wniosku o dofinasowanie, żłobek dysponuje 40 miejscami opieki nad dziećmi do lat 3, dofinansowanymi z KPO.</w:t>
      </w:r>
    </w:p>
    <w:p w14:paraId="2C58A940" w14:textId="77777777" w:rsidR="00A91A5B" w:rsidRDefault="00A91A5B" w:rsidP="00A91A5B">
      <w:pPr>
        <w:spacing w:line="360" w:lineRule="auto"/>
        <w:jc w:val="right"/>
        <w:rPr>
          <w:i/>
        </w:rPr>
      </w:pPr>
      <w:r w:rsidRPr="00504054">
        <w:rPr>
          <w:i/>
        </w:rPr>
        <w:t>(akta kontroli str. 59-138)</w:t>
      </w:r>
    </w:p>
    <w:p w14:paraId="7DC8F294" w14:textId="77777777" w:rsidR="00CE6569" w:rsidRPr="00504054" w:rsidRDefault="00CE6569" w:rsidP="00A91A5B">
      <w:pPr>
        <w:spacing w:line="360" w:lineRule="auto"/>
        <w:jc w:val="right"/>
        <w:rPr>
          <w:i/>
        </w:rPr>
      </w:pPr>
    </w:p>
    <w:p w14:paraId="6061CB99" w14:textId="77777777" w:rsidR="00A91A5B" w:rsidRPr="001B3724" w:rsidRDefault="00A91A5B" w:rsidP="00A91A5B">
      <w:pPr>
        <w:spacing w:line="360" w:lineRule="auto"/>
        <w:jc w:val="both"/>
        <w:rPr>
          <w:b/>
          <w:color w:val="000000" w:themeColor="text1"/>
        </w:rPr>
      </w:pPr>
      <w:r w:rsidRPr="00EA2EB7">
        <w:rPr>
          <w:b/>
          <w:color w:val="000000" w:themeColor="text1"/>
        </w:rPr>
        <w:t>W ww. obszarze kontroli nie stwierdzono nieprawidłowości, ale zidentyfikowano uchybieni</w:t>
      </w:r>
      <w:r>
        <w:rPr>
          <w:b/>
          <w:color w:val="000000" w:themeColor="text1"/>
        </w:rPr>
        <w:t>e</w:t>
      </w:r>
      <w:r w:rsidRPr="00EA2EB7">
        <w:rPr>
          <w:b/>
          <w:color w:val="000000" w:themeColor="text1"/>
        </w:rPr>
        <w:t xml:space="preserve"> dotyczące dokonania wpis</w:t>
      </w:r>
      <w:r>
        <w:rPr>
          <w:b/>
          <w:color w:val="000000" w:themeColor="text1"/>
        </w:rPr>
        <w:t>u</w:t>
      </w:r>
      <w:r w:rsidRPr="00EA2EB7">
        <w:rPr>
          <w:b/>
          <w:color w:val="000000" w:themeColor="text1"/>
        </w:rPr>
        <w:t xml:space="preserve"> do Rejestru Żłobków</w:t>
      </w:r>
      <w:r>
        <w:rPr>
          <w:b/>
          <w:color w:val="000000" w:themeColor="text1"/>
        </w:rPr>
        <w:t xml:space="preserve"> i Klubów Dziecięcych, </w:t>
      </w:r>
      <w:r w:rsidRPr="001B3724">
        <w:rPr>
          <w:b/>
          <w:color w:val="000000" w:themeColor="text1"/>
        </w:rPr>
        <w:t xml:space="preserve">polegające na braku na dzień dokonania wpisu, tj. 30 sierpnia 2024 r. wymaganej przepisami decyzji potwierdzającej spełnienie wymagań przeciwpożarowych. Decyzja Komendanta Powiatowego Państwowej Straży Pożarnej w Ropczycach nr 58/2026 stwierdzająca spełnienie w Żłobku dziecięcym w Ropczycach przy ul. Mehoffera 11, 39-100 Ropczyce, </w:t>
      </w:r>
      <w:r w:rsidRPr="001B3724">
        <w:rPr>
          <w:b/>
          <w:bCs/>
          <w:color w:val="000000" w:themeColor="text1"/>
        </w:rPr>
        <w:t>prowadzonym przez Urząd Miejski w Ropczycach, ul. Krisego 1, 39-100 Ropczyce – stronę postępowania, przepisów przeciwpożarowych oraz wymagań określonych w § 1 ust. 1 rozporządzenia Ministra Pracy i Polityki Społecznej z dnia 10</w:t>
      </w:r>
      <w:r>
        <w:rPr>
          <w:b/>
          <w:bCs/>
          <w:color w:val="000000" w:themeColor="text1"/>
        </w:rPr>
        <w:t> </w:t>
      </w:r>
      <w:r w:rsidRPr="001B3724">
        <w:rPr>
          <w:b/>
          <w:bCs/>
          <w:color w:val="000000" w:themeColor="text1"/>
        </w:rPr>
        <w:t>lipca 2014 r. w sprawie wymagań lokalowych i sanitarnych jakie musi spełniać lokal, w którym ma być prowadzony żłobek lub klub dziecięcy (t.j. Dz.</w:t>
      </w:r>
      <w:r>
        <w:rPr>
          <w:b/>
          <w:bCs/>
          <w:color w:val="000000" w:themeColor="text1"/>
        </w:rPr>
        <w:t xml:space="preserve"> </w:t>
      </w:r>
      <w:r w:rsidRPr="001B3724">
        <w:rPr>
          <w:b/>
          <w:bCs/>
          <w:color w:val="000000" w:themeColor="text1"/>
        </w:rPr>
        <w:t>U. z 2019</w:t>
      </w:r>
      <w:r>
        <w:rPr>
          <w:b/>
          <w:bCs/>
          <w:color w:val="000000" w:themeColor="text1"/>
        </w:rPr>
        <w:t xml:space="preserve"> r. poz. 72 z </w:t>
      </w:r>
      <w:r w:rsidRPr="001B3724">
        <w:rPr>
          <w:b/>
          <w:bCs/>
          <w:color w:val="000000" w:themeColor="text1"/>
        </w:rPr>
        <w:t xml:space="preserve">późn. zm.) została wydana w dniu </w:t>
      </w:r>
      <w:r w:rsidRPr="001B3724">
        <w:rPr>
          <w:b/>
          <w:color w:val="000000" w:themeColor="text1"/>
        </w:rPr>
        <w:t>12 lutego 2026 r., tj. w czasie trwania czynności kontrolnych.</w:t>
      </w:r>
    </w:p>
    <w:p w14:paraId="22CC9423" w14:textId="77777777" w:rsidR="00A91A5B" w:rsidRDefault="00A91A5B" w:rsidP="00A91A5B">
      <w:pPr>
        <w:pStyle w:val="Akapitzlist"/>
        <w:spacing w:line="360" w:lineRule="auto"/>
        <w:ind w:left="0"/>
        <w:jc w:val="both"/>
        <w:rPr>
          <w:b/>
          <w:color w:val="000000" w:themeColor="text1"/>
        </w:rPr>
      </w:pPr>
      <w:r w:rsidRPr="00EA2EB7">
        <w:rPr>
          <w:b/>
          <w:color w:val="000000" w:themeColor="text1"/>
        </w:rPr>
        <w:t>Powyższe uchybieni</w:t>
      </w:r>
      <w:r>
        <w:rPr>
          <w:b/>
          <w:color w:val="000000" w:themeColor="text1"/>
        </w:rPr>
        <w:t>e</w:t>
      </w:r>
      <w:r w:rsidRPr="00EA2EB7">
        <w:rPr>
          <w:b/>
          <w:color w:val="000000" w:themeColor="text1"/>
        </w:rPr>
        <w:t xml:space="preserve"> został</w:t>
      </w:r>
      <w:r>
        <w:rPr>
          <w:b/>
          <w:color w:val="000000" w:themeColor="text1"/>
        </w:rPr>
        <w:t>o</w:t>
      </w:r>
      <w:r w:rsidRPr="00EA2EB7">
        <w:rPr>
          <w:b/>
          <w:color w:val="000000" w:themeColor="text1"/>
        </w:rPr>
        <w:t xml:space="preserve"> skorygowane w trakcie czynności kontrolnych.</w:t>
      </w:r>
    </w:p>
    <w:p w14:paraId="1D5BB73E" w14:textId="77777777" w:rsidR="00A91A5B" w:rsidRPr="00EA2EB7" w:rsidRDefault="00A91A5B" w:rsidP="00A91A5B">
      <w:pPr>
        <w:pStyle w:val="Akapitzlist"/>
        <w:spacing w:line="360" w:lineRule="auto"/>
        <w:ind w:left="0"/>
        <w:jc w:val="both"/>
        <w:rPr>
          <w:b/>
          <w:color w:val="000000" w:themeColor="text1"/>
        </w:rPr>
      </w:pPr>
    </w:p>
    <w:p w14:paraId="629185A9" w14:textId="77777777" w:rsidR="00A91A5B" w:rsidRPr="00EA2EB7" w:rsidRDefault="00A91A5B" w:rsidP="00A91A5B">
      <w:pPr>
        <w:pStyle w:val="Akapitzlist"/>
        <w:numPr>
          <w:ilvl w:val="0"/>
          <w:numId w:val="21"/>
        </w:numPr>
        <w:spacing w:line="360" w:lineRule="auto"/>
        <w:jc w:val="both"/>
        <w:rPr>
          <w:b/>
          <w:color w:val="000000" w:themeColor="text1"/>
        </w:rPr>
      </w:pPr>
      <w:r w:rsidRPr="00EA2EB7">
        <w:rPr>
          <w:b/>
          <w:color w:val="000000" w:themeColor="text1"/>
        </w:rPr>
        <w:t>Monitorowanie i sprawozdawczość</w:t>
      </w:r>
    </w:p>
    <w:p w14:paraId="03C190D2" w14:textId="77777777" w:rsidR="00A91A5B" w:rsidRDefault="00A91A5B" w:rsidP="00A91A5B">
      <w:pPr>
        <w:spacing w:line="360" w:lineRule="auto"/>
        <w:jc w:val="both"/>
        <w:rPr>
          <w:bCs/>
          <w:color w:val="000000" w:themeColor="text1"/>
        </w:rPr>
      </w:pPr>
      <w:bookmarkStart w:id="1" w:name="_Hlk214367105"/>
      <w:r w:rsidRPr="00EA2EB7">
        <w:rPr>
          <w:bCs/>
          <w:color w:val="000000" w:themeColor="text1"/>
        </w:rPr>
        <w:t>Wojewoda w celu weryfikacji spełnienia przez OOW warunków umowy w sprawie przekazania dofinansowania na realizację zadania pn</w:t>
      </w:r>
      <w:r w:rsidRPr="00EA2EB7">
        <w:rPr>
          <w:bCs/>
          <w:i/>
          <w:iCs/>
          <w:color w:val="000000" w:themeColor="text1"/>
        </w:rPr>
        <w:t xml:space="preserve">. </w:t>
      </w:r>
      <w:r w:rsidRPr="005517E0">
        <w:rPr>
          <w:b/>
          <w:bCs/>
        </w:rPr>
        <w:t>„Budowa budynku przedszkola publicznego wraz ze żłobkiem i niezbędną infrastrukturą techniczną, ul. Mehoffera, 39</w:t>
      </w:r>
      <w:r>
        <w:rPr>
          <w:b/>
          <w:bCs/>
        </w:rPr>
        <w:t>-100 Ropczyce, dz. ew. nr 391/1,</w:t>
      </w:r>
      <w:r w:rsidRPr="005517E0">
        <w:rPr>
          <w:b/>
          <w:bCs/>
        </w:rPr>
        <w:t xml:space="preserve"> 392</w:t>
      </w:r>
      <w:r>
        <w:rPr>
          <w:b/>
          <w:bCs/>
        </w:rPr>
        <w:t>/</w:t>
      </w:r>
      <w:r w:rsidRPr="005517E0">
        <w:rPr>
          <w:b/>
          <w:bCs/>
        </w:rPr>
        <w:t>10, 390/5, 393/14, 390/3, 392/8, 392/7</w:t>
      </w:r>
      <w:r>
        <w:rPr>
          <w:b/>
          <w:bCs/>
        </w:rPr>
        <w:t>”</w:t>
      </w:r>
      <w:r w:rsidRPr="00EA2EB7">
        <w:rPr>
          <w:bCs/>
          <w:color w:val="000000" w:themeColor="text1"/>
        </w:rPr>
        <w:t xml:space="preserve">, w tym terminowości jego realizacji, dokonywał monitoringu postępu prac w ramach inwestycji na podstawie przekazanych przez OOW </w:t>
      </w:r>
      <w:r w:rsidRPr="00E01B81">
        <w:rPr>
          <w:bCs/>
          <w:color w:val="000000" w:themeColor="text1"/>
        </w:rPr>
        <w:t xml:space="preserve">dokumentów. </w:t>
      </w:r>
      <w:r>
        <w:rPr>
          <w:bCs/>
          <w:color w:val="000000" w:themeColor="text1"/>
        </w:rPr>
        <w:t>W</w:t>
      </w:r>
      <w:r w:rsidRPr="00E01B81">
        <w:rPr>
          <w:bCs/>
          <w:color w:val="000000" w:themeColor="text1"/>
        </w:rPr>
        <w:t xml:space="preserve"> </w:t>
      </w:r>
      <w:r w:rsidRPr="00762C5B">
        <w:rPr>
          <w:bCs/>
        </w:rPr>
        <w:t>dniu 2</w:t>
      </w:r>
      <w:r>
        <w:rPr>
          <w:bCs/>
        </w:rPr>
        <w:t>5</w:t>
      </w:r>
      <w:r w:rsidRPr="00762C5B">
        <w:rPr>
          <w:bCs/>
        </w:rPr>
        <w:t xml:space="preserve"> czerwca 2024 r.</w:t>
      </w:r>
      <w:r>
        <w:rPr>
          <w:bCs/>
        </w:rPr>
        <w:t xml:space="preserve"> OOW</w:t>
      </w:r>
      <w:r w:rsidRPr="00762C5B">
        <w:rPr>
          <w:bCs/>
        </w:rPr>
        <w:t xml:space="preserve"> przesłał </w:t>
      </w:r>
      <w:r w:rsidRPr="00E01B81">
        <w:rPr>
          <w:bCs/>
          <w:color w:val="000000" w:themeColor="text1"/>
        </w:rPr>
        <w:t>informacje o rzeczywistym postępie prac wraz z załączonymi zdjęciami.</w:t>
      </w:r>
      <w:r>
        <w:rPr>
          <w:bCs/>
          <w:color w:val="000000" w:themeColor="text1"/>
        </w:rPr>
        <w:t xml:space="preserve"> Zdjęcia budynku, pomieszczeń i otoczenia nowo powstałego żłobka OOW przesłał również po dokonaniu wpisu do Rejestru Żłobków i Klubów Dziecięcych. </w:t>
      </w:r>
    </w:p>
    <w:p w14:paraId="33DD7566" w14:textId="77777777" w:rsidR="00A91A5B" w:rsidRPr="00812E4B" w:rsidRDefault="00A91A5B" w:rsidP="00A91A5B">
      <w:pPr>
        <w:spacing w:line="360" w:lineRule="auto"/>
        <w:jc w:val="both"/>
        <w:rPr>
          <w:bCs/>
          <w:color w:val="FF0000"/>
        </w:rPr>
      </w:pPr>
      <w:r w:rsidRPr="00E70013">
        <w:rPr>
          <w:bCs/>
        </w:rPr>
        <w:t xml:space="preserve">W dniu 5 listopada 2024 r. OOW złożył </w:t>
      </w:r>
      <w:r w:rsidRPr="00E70013">
        <w:rPr>
          <w:bCs/>
          <w:i/>
        </w:rPr>
        <w:t xml:space="preserve">Wniosek nr I/2024 o uruchomienie środków </w:t>
      </w:r>
      <w:r w:rsidRPr="00EA2EB7">
        <w:rPr>
          <w:color w:val="000000" w:themeColor="text1"/>
        </w:rPr>
        <w:t>–</w:t>
      </w:r>
      <w:r>
        <w:rPr>
          <w:color w:val="000000" w:themeColor="text1"/>
        </w:rPr>
        <w:t xml:space="preserve"> </w:t>
      </w:r>
      <w:r w:rsidRPr="00E70013">
        <w:rPr>
          <w:bCs/>
          <w:i/>
        </w:rPr>
        <w:t xml:space="preserve">wypłatę dotacji ze środków KPO/FERS/budżetu państwa w ramach Programu rozwoju instytucji opieki nad dziećmi w wieku do lat 3 „Maluch+” 2022-2029” </w:t>
      </w:r>
      <w:r w:rsidRPr="00E70013">
        <w:rPr>
          <w:bCs/>
        </w:rPr>
        <w:t xml:space="preserve">wraz załączonymi </w:t>
      </w:r>
      <w:r w:rsidRPr="00E70013">
        <w:rPr>
          <w:bCs/>
        </w:rPr>
        <w:lastRenderedPageBreak/>
        <w:t xml:space="preserve">dokumentami, tj. zestawieniem faktur, kopiami faktur wraz z potwierdzeniami zapłaty, kopiami umów zawartych na realizację zadania, kopiami protokołów odbioru robót/dostaw/usług. </w:t>
      </w:r>
      <w:r w:rsidRPr="00725660">
        <w:rPr>
          <w:bCs/>
        </w:rPr>
        <w:t xml:space="preserve">Korektę załączonego do ww. wniosku </w:t>
      </w:r>
      <w:r w:rsidRPr="00725660">
        <w:rPr>
          <w:bCs/>
          <w:i/>
        </w:rPr>
        <w:t>Zestawienia faktur</w:t>
      </w:r>
      <w:r w:rsidRPr="00725660">
        <w:rPr>
          <w:bCs/>
        </w:rPr>
        <w:t xml:space="preserve"> OOW złożył w dniu 8 kwietnia 2026 r.</w:t>
      </w:r>
      <w:r>
        <w:rPr>
          <w:bCs/>
        </w:rPr>
        <w:t>, natomiast w dniu 27 kwietnia 2026 r. OOW przedłożył fakturę nr FV_12/10/2023 ze skorygowanym opisem.</w:t>
      </w:r>
    </w:p>
    <w:p w14:paraId="51ED8ADE" w14:textId="77777777" w:rsidR="00A91A5B" w:rsidRPr="00106FEB" w:rsidRDefault="00A91A5B" w:rsidP="00A91A5B">
      <w:pPr>
        <w:spacing w:line="360" w:lineRule="auto"/>
        <w:jc w:val="both"/>
        <w:rPr>
          <w:bCs/>
        </w:rPr>
      </w:pPr>
      <w:r>
        <w:rPr>
          <w:bCs/>
        </w:rPr>
        <w:t>W dniu 6 </w:t>
      </w:r>
      <w:r w:rsidRPr="00106FEB">
        <w:rPr>
          <w:bCs/>
        </w:rPr>
        <w:t>grudnia 2024 r. Gmina Ropczyce złożyła sprawozdanie końcowe z realizacji zadania.</w:t>
      </w:r>
    </w:p>
    <w:p w14:paraId="20F5450F" w14:textId="77777777" w:rsidR="00A91A5B" w:rsidRPr="00106FEB" w:rsidRDefault="00A91A5B" w:rsidP="00A91A5B">
      <w:pPr>
        <w:tabs>
          <w:tab w:val="left" w:pos="426"/>
        </w:tabs>
        <w:spacing w:line="360" w:lineRule="auto"/>
        <w:jc w:val="both"/>
        <w:rPr>
          <w:bCs/>
          <w:iCs/>
        </w:rPr>
      </w:pPr>
      <w:r w:rsidRPr="00106FEB">
        <w:rPr>
          <w:bCs/>
          <w:iCs/>
        </w:rPr>
        <w:t>Z</w:t>
      </w:r>
      <w:r>
        <w:rPr>
          <w:bCs/>
          <w:iCs/>
        </w:rPr>
        <w:t xml:space="preserve"> informacji przedstawionej przez</w:t>
      </w:r>
      <w:r w:rsidRPr="00106FEB">
        <w:rPr>
          <w:bCs/>
          <w:iCs/>
        </w:rPr>
        <w:t xml:space="preserve"> oddział merytoryczny PUW wynika, że nie były prowadzone wizyty monitoringowe na miejscu realizacji przedsięwzięcia.</w:t>
      </w:r>
    </w:p>
    <w:bookmarkEnd w:id="1"/>
    <w:p w14:paraId="7C672531" w14:textId="77777777" w:rsidR="00A91A5B" w:rsidRDefault="00A91A5B" w:rsidP="00A91A5B">
      <w:pPr>
        <w:spacing w:line="360" w:lineRule="auto"/>
        <w:jc w:val="right"/>
        <w:rPr>
          <w:i/>
        </w:rPr>
      </w:pPr>
      <w:r w:rsidRPr="00F965F4">
        <w:rPr>
          <w:i/>
        </w:rPr>
        <w:t>(akta kontroli str. 139-144; 1077-1082)</w:t>
      </w:r>
    </w:p>
    <w:p w14:paraId="5AB87B2F" w14:textId="77777777" w:rsidR="00CE6569" w:rsidRPr="00F965F4" w:rsidRDefault="00CE6569" w:rsidP="00A91A5B">
      <w:pPr>
        <w:spacing w:line="360" w:lineRule="auto"/>
        <w:jc w:val="right"/>
        <w:rPr>
          <w:i/>
        </w:rPr>
      </w:pPr>
    </w:p>
    <w:p w14:paraId="618F428F" w14:textId="77777777" w:rsidR="00A91A5B" w:rsidRDefault="00A91A5B" w:rsidP="00A91A5B">
      <w:pPr>
        <w:spacing w:line="360" w:lineRule="auto"/>
        <w:jc w:val="both"/>
        <w:rPr>
          <w:b/>
          <w:color w:val="000000" w:themeColor="text1"/>
        </w:rPr>
      </w:pPr>
      <w:r w:rsidRPr="00EA2EB7">
        <w:rPr>
          <w:b/>
          <w:color w:val="000000" w:themeColor="text1"/>
        </w:rPr>
        <w:t>W ww. obszarze kontroli nie zidentyfikowano uchybień lub nieprawidłowości.</w:t>
      </w:r>
    </w:p>
    <w:p w14:paraId="71431739" w14:textId="77777777" w:rsidR="00CE6569" w:rsidRPr="00AE531F" w:rsidRDefault="00CE6569" w:rsidP="00A91A5B">
      <w:pPr>
        <w:spacing w:line="360" w:lineRule="auto"/>
        <w:jc w:val="both"/>
        <w:rPr>
          <w:b/>
          <w:color w:val="000000" w:themeColor="text1"/>
        </w:rPr>
      </w:pPr>
    </w:p>
    <w:p w14:paraId="4FF950FF" w14:textId="77777777" w:rsidR="00A91A5B" w:rsidRPr="00CF07B7" w:rsidRDefault="00A91A5B" w:rsidP="00A91A5B">
      <w:pPr>
        <w:pStyle w:val="Akapitzlist"/>
        <w:numPr>
          <w:ilvl w:val="0"/>
          <w:numId w:val="21"/>
        </w:numPr>
        <w:tabs>
          <w:tab w:val="left" w:pos="426"/>
        </w:tabs>
        <w:spacing w:line="360" w:lineRule="auto"/>
        <w:jc w:val="both"/>
        <w:rPr>
          <w:b/>
          <w:iCs/>
        </w:rPr>
      </w:pPr>
      <w:r w:rsidRPr="00CF07B7">
        <w:rPr>
          <w:b/>
          <w:iCs/>
        </w:rPr>
        <w:t>Polityki horyzontalne</w:t>
      </w:r>
    </w:p>
    <w:p w14:paraId="2AA539CE" w14:textId="77777777" w:rsidR="00A91A5B" w:rsidRPr="002F4428" w:rsidRDefault="00A91A5B" w:rsidP="00A91A5B">
      <w:pPr>
        <w:tabs>
          <w:tab w:val="left" w:pos="426"/>
        </w:tabs>
        <w:spacing w:line="360" w:lineRule="auto"/>
        <w:jc w:val="both"/>
        <w:rPr>
          <w:color w:val="FF0000"/>
        </w:rPr>
      </w:pPr>
      <w:r w:rsidRPr="00476110">
        <w:t xml:space="preserve">W dniu 12 marca 2026 r., Burmistrz Gminy Ropczyce </w:t>
      </w:r>
      <w:r w:rsidRPr="006E0D7F">
        <w:t xml:space="preserve">złożył oświadczenie dotyczące zgodności realizacji przedsięwzięcia z zasadami horyzontalnymi UE, w szczególności </w:t>
      </w:r>
      <w:r>
        <w:t>w </w:t>
      </w:r>
      <w:r w:rsidRPr="006E0D7F">
        <w:t>kontekście wdrożenia zasad:</w:t>
      </w:r>
    </w:p>
    <w:p w14:paraId="1FA74E48" w14:textId="77777777" w:rsidR="00A91A5B" w:rsidRPr="00147DE0" w:rsidRDefault="00A91A5B" w:rsidP="00A91A5B">
      <w:pPr>
        <w:pStyle w:val="Akapitzlist"/>
        <w:numPr>
          <w:ilvl w:val="0"/>
          <w:numId w:val="13"/>
        </w:numPr>
        <w:tabs>
          <w:tab w:val="left" w:pos="426"/>
        </w:tabs>
        <w:spacing w:line="360" w:lineRule="auto"/>
        <w:jc w:val="both"/>
      </w:pPr>
      <w:r w:rsidRPr="00147DE0">
        <w:t>zrównoważonego rozwoju (</w:t>
      </w:r>
      <w:r w:rsidRPr="00147DE0">
        <w:rPr>
          <w:i/>
          <w:iCs/>
        </w:rPr>
        <w:t>„zastosowanie rozwiązań przyjaznych środowisku, ograniczeniu zużycia energii i wody poprzez wykorzystanie fotowoltaiki i pomp ciepła”</w:t>
      </w:r>
      <w:r w:rsidRPr="00147DE0">
        <w:t>);</w:t>
      </w:r>
    </w:p>
    <w:p w14:paraId="7072EDB4" w14:textId="77777777" w:rsidR="00A91A5B" w:rsidRPr="002F4428" w:rsidRDefault="00A91A5B" w:rsidP="00A91A5B">
      <w:pPr>
        <w:pStyle w:val="Akapitzlist"/>
        <w:numPr>
          <w:ilvl w:val="0"/>
          <w:numId w:val="13"/>
        </w:numPr>
        <w:tabs>
          <w:tab w:val="left" w:pos="426"/>
        </w:tabs>
        <w:spacing w:line="360" w:lineRule="auto"/>
        <w:jc w:val="both"/>
        <w:rPr>
          <w:color w:val="FF0000"/>
        </w:rPr>
      </w:pPr>
      <w:r w:rsidRPr="00C25710">
        <w:t xml:space="preserve">równości szans i niedyskryminacji (zasada realizowana poprzez zapewnienie dostępności budynku żłobka dla osób z niepełnosprawnościami, tj. zastosowanie podjazdów, odpowiednio szerokich drzwi i </w:t>
      </w:r>
      <w:r w:rsidRPr="00147DE0">
        <w:t>toalet oraz parkingu</w:t>
      </w:r>
      <w:r>
        <w:t>,</w:t>
      </w:r>
      <w:r w:rsidRPr="00147DE0">
        <w:t xml:space="preserve"> natomiast podczas rekrutacji zapewniono równy dostęp dla kobiet i mężczyzn</w:t>
      </w:r>
      <w:r>
        <w:t>,</w:t>
      </w:r>
      <w:r w:rsidRPr="00147DE0">
        <w:t xml:space="preserve"> w tym osób z niepełnosprawnościami</w:t>
      </w:r>
      <w:r>
        <w:t>,</w:t>
      </w:r>
      <w:r w:rsidRPr="00147DE0">
        <w:t xml:space="preserve"> a żłobek dostępny jest dla wszystkich osób bez względu na wiek czy płeć);</w:t>
      </w:r>
    </w:p>
    <w:p w14:paraId="04161286" w14:textId="77777777" w:rsidR="00A91A5B" w:rsidRPr="00C25710" w:rsidRDefault="00A91A5B" w:rsidP="00A91A5B">
      <w:pPr>
        <w:pStyle w:val="Akapitzlist"/>
        <w:numPr>
          <w:ilvl w:val="0"/>
          <w:numId w:val="13"/>
        </w:numPr>
        <w:tabs>
          <w:tab w:val="left" w:pos="426"/>
        </w:tabs>
        <w:spacing w:line="360" w:lineRule="auto"/>
        <w:jc w:val="both"/>
      </w:pPr>
      <w:r w:rsidRPr="00C25710">
        <w:t>długoterminowego wpływu na wydajność i odporność gospodarki polskiej („</w:t>
      </w:r>
      <w:r w:rsidRPr="00C25710">
        <w:rPr>
          <w:i/>
        </w:rPr>
        <w:t>zastosowane materiały i technologie zapewniają długotrwałe użytkowanie przy minimalizacji nakładów odtworzeniowych, wsparcie aktywizacji zawodowej – umożliwienie rodzicom, szczególnie matkom dzieci do lat 3 powrót na rynek pracy oraz nowe miejsca pracy w żłobku</w:t>
      </w:r>
      <w:r w:rsidRPr="00C25710">
        <w:t>”);</w:t>
      </w:r>
    </w:p>
    <w:p w14:paraId="5DD1432B" w14:textId="77777777" w:rsidR="00A91A5B" w:rsidRPr="00C25710" w:rsidRDefault="00A91A5B" w:rsidP="00A91A5B">
      <w:pPr>
        <w:pStyle w:val="Akapitzlist"/>
        <w:numPr>
          <w:ilvl w:val="0"/>
          <w:numId w:val="13"/>
        </w:numPr>
        <w:tabs>
          <w:tab w:val="left" w:pos="426"/>
        </w:tabs>
        <w:spacing w:line="360" w:lineRule="auto"/>
        <w:jc w:val="both"/>
      </w:pPr>
      <w:r w:rsidRPr="00C25710">
        <w:t>niewyrządzania znaczącej szkody (DNSH).</w:t>
      </w:r>
    </w:p>
    <w:p w14:paraId="400AB412" w14:textId="77777777" w:rsidR="00A91A5B" w:rsidRPr="00C25710" w:rsidRDefault="00A91A5B" w:rsidP="00A91A5B">
      <w:pPr>
        <w:tabs>
          <w:tab w:val="left" w:pos="426"/>
        </w:tabs>
        <w:spacing w:line="360" w:lineRule="auto"/>
        <w:jc w:val="both"/>
      </w:pPr>
      <w:r w:rsidRPr="00C25710">
        <w:lastRenderedPageBreak/>
        <w:t>W Oświadczeniu wskazano, w jaki sposób realizacja przedsięwzięcia przyczynia się do osiągnięcia celów środowiskowych określonych zasadą DNSH (bądź jest neutralna), w tym:</w:t>
      </w:r>
    </w:p>
    <w:p w14:paraId="75AADC25" w14:textId="77777777" w:rsidR="00A91A5B" w:rsidRPr="00C25710" w:rsidRDefault="00A91A5B" w:rsidP="00A91A5B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jc w:val="both"/>
      </w:pPr>
      <w:r w:rsidRPr="00C25710">
        <w:t>łagodzenia zmian klimatu („</w:t>
      </w:r>
      <w:r w:rsidRPr="00C25710">
        <w:rPr>
          <w:i/>
          <w:iCs/>
        </w:rPr>
        <w:t>zastosowano energooszczędne rozwiązania techniczne ograniczające zużycie energii i emisję gazów cieplarnianych</w:t>
      </w:r>
      <w:r w:rsidRPr="00C25710">
        <w:t>”);</w:t>
      </w:r>
    </w:p>
    <w:p w14:paraId="36CC6DD4" w14:textId="77777777" w:rsidR="00A91A5B" w:rsidRPr="00C25710" w:rsidRDefault="00A91A5B" w:rsidP="00A91A5B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jc w:val="both"/>
      </w:pPr>
      <w:r w:rsidRPr="00C25710">
        <w:t>adaptacji do zmian klimatu („</w:t>
      </w:r>
      <w:r w:rsidRPr="00C25710">
        <w:rPr>
          <w:i/>
          <w:iCs/>
        </w:rPr>
        <w:t>odpowiednie zaprojektowanie budynku żłobka</w:t>
      </w:r>
      <w:r w:rsidRPr="00C25710">
        <w:t>”);</w:t>
      </w:r>
    </w:p>
    <w:p w14:paraId="5B9E378E" w14:textId="77777777" w:rsidR="00A91A5B" w:rsidRPr="009A3798" w:rsidRDefault="00A91A5B" w:rsidP="00A91A5B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jc w:val="both"/>
      </w:pPr>
      <w:r w:rsidRPr="009A3798">
        <w:t>zrównoważonego wykorzystywania i ochrony zasobów wodnych i morskich (</w:t>
      </w:r>
      <w:r w:rsidRPr="009A3798">
        <w:rPr>
          <w:i/>
          <w:iCs/>
        </w:rPr>
        <w:t>„neutralny wpływ”</w:t>
      </w:r>
      <w:r w:rsidRPr="009A3798">
        <w:t>);</w:t>
      </w:r>
    </w:p>
    <w:p w14:paraId="5FC61EBF" w14:textId="77777777" w:rsidR="00A91A5B" w:rsidRPr="00C25710" w:rsidRDefault="00A91A5B" w:rsidP="00A91A5B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jc w:val="both"/>
      </w:pPr>
      <w:r w:rsidRPr="00C25710">
        <w:t>przejścia na gospodarkę o obiegu zamkniętym (</w:t>
      </w:r>
      <w:r w:rsidRPr="00C25710">
        <w:rPr>
          <w:i/>
          <w:iCs/>
        </w:rPr>
        <w:t>„w trakcie budowy prowadzono segregację i odzysk odpadów budowlanych, w żłobku stosowana jest selektywna zbiórka odpadów”</w:t>
      </w:r>
      <w:r w:rsidRPr="00C25710">
        <w:t>);</w:t>
      </w:r>
    </w:p>
    <w:p w14:paraId="4E966F43" w14:textId="77777777" w:rsidR="00A91A5B" w:rsidRPr="00C25710" w:rsidRDefault="00A91A5B" w:rsidP="00A91A5B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jc w:val="both"/>
      </w:pPr>
      <w:r w:rsidRPr="00C25710">
        <w:t>zapobiegania zanieczyszczeniu i jego kontroli (</w:t>
      </w:r>
      <w:r w:rsidRPr="00C25710">
        <w:rPr>
          <w:i/>
          <w:iCs/>
        </w:rPr>
        <w:t>„zastosowanie materiałów posiadających odpowiednie atesty, certyfikaty, odprowadzanie ścieków do oczyszczalni”)</w:t>
      </w:r>
      <w:r w:rsidRPr="00C25710">
        <w:t>;</w:t>
      </w:r>
    </w:p>
    <w:p w14:paraId="7C372A10" w14:textId="77777777" w:rsidR="00A91A5B" w:rsidRPr="00C25710" w:rsidRDefault="00A91A5B" w:rsidP="00A91A5B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jc w:val="both"/>
      </w:pPr>
      <w:r w:rsidRPr="00C25710">
        <w:t>ochrony i odbudowy bioróżnorodności i ekosystemów (</w:t>
      </w:r>
      <w:r w:rsidRPr="00C25710">
        <w:rPr>
          <w:i/>
          <w:iCs/>
        </w:rPr>
        <w:t>„poprzez nowe nasadzenia roślin i zagospodarowanie terenu inwestycji zielenią”</w:t>
      </w:r>
      <w:r w:rsidRPr="00C25710">
        <w:t>).</w:t>
      </w:r>
    </w:p>
    <w:p w14:paraId="6B55A803" w14:textId="78026774" w:rsidR="00A91A5B" w:rsidRDefault="00A91A5B" w:rsidP="00CE6569">
      <w:pPr>
        <w:pStyle w:val="Akapitzlist"/>
        <w:spacing w:line="360" w:lineRule="auto"/>
        <w:jc w:val="right"/>
        <w:rPr>
          <w:i/>
        </w:rPr>
      </w:pPr>
      <w:r w:rsidRPr="00504054">
        <w:rPr>
          <w:i/>
        </w:rPr>
        <w:t>(akta kontroli str. 145-146</w:t>
      </w:r>
      <w:r w:rsidRPr="00CE6569">
        <w:rPr>
          <w:i/>
        </w:rPr>
        <w:t>)</w:t>
      </w:r>
    </w:p>
    <w:p w14:paraId="51DC8C6F" w14:textId="77777777" w:rsidR="00CE6569" w:rsidRPr="00CE6569" w:rsidRDefault="00CE6569" w:rsidP="00CE6569">
      <w:pPr>
        <w:pStyle w:val="Akapitzlist"/>
        <w:spacing w:line="360" w:lineRule="auto"/>
        <w:jc w:val="right"/>
        <w:rPr>
          <w:i/>
        </w:rPr>
      </w:pPr>
    </w:p>
    <w:p w14:paraId="501B7333" w14:textId="77777777" w:rsidR="00A91A5B" w:rsidRDefault="00A91A5B" w:rsidP="00A91A5B">
      <w:pPr>
        <w:spacing w:line="360" w:lineRule="auto"/>
        <w:jc w:val="both"/>
        <w:rPr>
          <w:b/>
          <w:color w:val="000000" w:themeColor="text1"/>
        </w:rPr>
      </w:pPr>
      <w:bookmarkStart w:id="2" w:name="_Hlk233022802"/>
      <w:r w:rsidRPr="00EA2EB7">
        <w:rPr>
          <w:b/>
          <w:color w:val="000000" w:themeColor="text1"/>
        </w:rPr>
        <w:t>W ww. obszarze kontroli nie zidentyfikowano uchybień lub nieprawidłowości.</w:t>
      </w:r>
    </w:p>
    <w:bookmarkEnd w:id="2"/>
    <w:p w14:paraId="481F4BF6" w14:textId="77777777" w:rsidR="00A91A5B" w:rsidRDefault="00A91A5B" w:rsidP="00A91A5B">
      <w:pPr>
        <w:spacing w:line="360" w:lineRule="auto"/>
        <w:jc w:val="both"/>
        <w:rPr>
          <w:b/>
          <w:color w:val="000000" w:themeColor="text1"/>
        </w:rPr>
      </w:pPr>
    </w:p>
    <w:p w14:paraId="73B1ED70" w14:textId="77777777" w:rsidR="00A91A5B" w:rsidRPr="00B35E97" w:rsidRDefault="00A91A5B" w:rsidP="00A91A5B">
      <w:pPr>
        <w:pStyle w:val="Akapitzlist"/>
        <w:numPr>
          <w:ilvl w:val="0"/>
          <w:numId w:val="21"/>
        </w:numPr>
        <w:tabs>
          <w:tab w:val="left" w:pos="426"/>
        </w:tabs>
        <w:spacing w:line="360" w:lineRule="auto"/>
        <w:jc w:val="both"/>
        <w:rPr>
          <w:b/>
          <w:iCs/>
        </w:rPr>
      </w:pPr>
      <w:bookmarkStart w:id="3" w:name="_Hlk214367042"/>
      <w:r w:rsidRPr="00B35E97">
        <w:rPr>
          <w:b/>
          <w:iCs/>
        </w:rPr>
        <w:t>Nadużycia</w:t>
      </w:r>
    </w:p>
    <w:p w14:paraId="0BEED00F" w14:textId="77777777" w:rsidR="00A91A5B" w:rsidRDefault="00A91A5B" w:rsidP="00A91A5B">
      <w:pPr>
        <w:tabs>
          <w:tab w:val="left" w:pos="426"/>
        </w:tabs>
        <w:spacing w:line="360" w:lineRule="auto"/>
        <w:jc w:val="both"/>
        <w:rPr>
          <w:bCs/>
          <w:iCs/>
        </w:rPr>
      </w:pPr>
      <w:r w:rsidRPr="00B35E97">
        <w:rPr>
          <w:bCs/>
          <w:iCs/>
        </w:rPr>
        <w:t>Zespół kontrolujący w trakcie weryfikacji dokumentacji przedsięwzięcia nie zidentyfikował symptomów sfałszowania</w:t>
      </w:r>
      <w:r>
        <w:rPr>
          <w:bCs/>
          <w:iCs/>
        </w:rPr>
        <w:t xml:space="preserve"> dokumentów</w:t>
      </w:r>
      <w:r w:rsidRPr="00B35E97">
        <w:rPr>
          <w:bCs/>
          <w:iCs/>
        </w:rPr>
        <w:t xml:space="preserve">, przedłożenia nieprawdziwych informacji lub </w:t>
      </w:r>
      <w:r>
        <w:rPr>
          <w:bCs/>
          <w:iCs/>
        </w:rPr>
        <w:t xml:space="preserve">wystąpienia </w:t>
      </w:r>
      <w:r w:rsidRPr="00B35E97">
        <w:rPr>
          <w:bCs/>
          <w:iCs/>
        </w:rPr>
        <w:t>nadużyć finansowych.</w:t>
      </w:r>
    </w:p>
    <w:p w14:paraId="3E316CDF" w14:textId="77777777" w:rsidR="00CE6569" w:rsidRPr="00B35E97" w:rsidRDefault="00CE6569" w:rsidP="00A91A5B">
      <w:pPr>
        <w:tabs>
          <w:tab w:val="left" w:pos="426"/>
        </w:tabs>
        <w:spacing w:line="360" w:lineRule="auto"/>
        <w:jc w:val="both"/>
        <w:rPr>
          <w:bCs/>
          <w:iCs/>
        </w:rPr>
      </w:pPr>
    </w:p>
    <w:p w14:paraId="63B0985A" w14:textId="77777777" w:rsidR="00A91A5B" w:rsidRPr="0034393F" w:rsidRDefault="00A91A5B" w:rsidP="00A91A5B">
      <w:pPr>
        <w:tabs>
          <w:tab w:val="left" w:pos="426"/>
        </w:tabs>
        <w:spacing w:line="360" w:lineRule="auto"/>
        <w:jc w:val="both"/>
        <w:rPr>
          <w:bCs/>
          <w:iCs/>
        </w:rPr>
      </w:pPr>
      <w:bookmarkStart w:id="4" w:name="_Hlk214967877"/>
      <w:r w:rsidRPr="0034393F">
        <w:rPr>
          <w:b/>
        </w:rPr>
        <w:t>W ww. obszarze kontroli nie zidentyfikowano uchybień lub nieprawidłowości.</w:t>
      </w:r>
    </w:p>
    <w:bookmarkEnd w:id="3"/>
    <w:bookmarkEnd w:id="4"/>
    <w:p w14:paraId="08D1AAC9" w14:textId="77777777" w:rsidR="00A91A5B" w:rsidRPr="00EA2EB7" w:rsidRDefault="00A91A5B" w:rsidP="00A91A5B">
      <w:pPr>
        <w:pStyle w:val="Akapitzlist"/>
        <w:tabs>
          <w:tab w:val="left" w:pos="426"/>
        </w:tabs>
        <w:spacing w:line="360" w:lineRule="auto"/>
        <w:jc w:val="both"/>
        <w:rPr>
          <w:b/>
          <w:iCs/>
          <w:color w:val="000000" w:themeColor="text1"/>
        </w:rPr>
      </w:pPr>
    </w:p>
    <w:p w14:paraId="6E919EAF" w14:textId="77777777" w:rsidR="00A91A5B" w:rsidRPr="007C63DD" w:rsidRDefault="00A91A5B" w:rsidP="00A91A5B">
      <w:pPr>
        <w:pStyle w:val="Akapitzlist"/>
        <w:numPr>
          <w:ilvl w:val="0"/>
          <w:numId w:val="21"/>
        </w:numPr>
        <w:tabs>
          <w:tab w:val="left" w:pos="426"/>
        </w:tabs>
        <w:spacing w:line="360" w:lineRule="auto"/>
        <w:jc w:val="both"/>
        <w:rPr>
          <w:b/>
          <w:iCs/>
        </w:rPr>
      </w:pPr>
      <w:r w:rsidRPr="007C63DD">
        <w:rPr>
          <w:b/>
          <w:iCs/>
        </w:rPr>
        <w:t>Udzielanie umów</w:t>
      </w:r>
    </w:p>
    <w:p w14:paraId="63818C38" w14:textId="77777777" w:rsidR="00A91A5B" w:rsidRPr="002525F4" w:rsidRDefault="00A91A5B" w:rsidP="00A91A5B">
      <w:pPr>
        <w:spacing w:line="360" w:lineRule="auto"/>
        <w:jc w:val="both"/>
      </w:pPr>
      <w:r w:rsidRPr="000E0FCB">
        <w:t>Zgodnie § 5 pkt 4 umowy nr I/GT/2024/37 z dnia 19 marca 2024 r. Gmina Ropczyce została zobowiązana do realizacji zadania zgodnie z ustawą z dnia 11 września 2019 r. Prawo Zamówień Publicznych.</w:t>
      </w:r>
      <w:r>
        <w:t xml:space="preserve"> Zarządzeniem nr SO.120.2.2021 Burmistrza Ropczyc</w:t>
      </w:r>
      <w:r w:rsidRPr="004567FF">
        <w:t xml:space="preserve"> z dnia </w:t>
      </w:r>
      <w:r>
        <w:t>4 </w:t>
      </w:r>
      <w:r w:rsidRPr="004567FF">
        <w:t>stycznia 202</w:t>
      </w:r>
      <w:r>
        <w:t>1</w:t>
      </w:r>
      <w:r w:rsidRPr="004567FF">
        <w:t xml:space="preserve"> r. została powołana stała komisja </w:t>
      </w:r>
      <w:r>
        <w:t xml:space="preserve">przetargowa </w:t>
      </w:r>
      <w:r w:rsidRPr="004567FF">
        <w:t xml:space="preserve">do przeprowadzania </w:t>
      </w:r>
      <w:r>
        <w:t>postępowań o udzielenie</w:t>
      </w:r>
      <w:r w:rsidRPr="004567FF">
        <w:t xml:space="preserve"> zamówień p</w:t>
      </w:r>
      <w:r>
        <w:t xml:space="preserve">ublicznych w Urzędzie Miejskim w Ropczycach. </w:t>
      </w:r>
      <w:r>
        <w:lastRenderedPageBreak/>
        <w:t>W </w:t>
      </w:r>
      <w:r w:rsidRPr="004567FF">
        <w:t xml:space="preserve">Zarządzeniu </w:t>
      </w:r>
      <w:r>
        <w:t xml:space="preserve">wskazano skład osobowy Komisji, </w:t>
      </w:r>
      <w:r w:rsidRPr="004567FF">
        <w:t>wyznaczono Przewodniczącego oraz Sekretarza Komisji.</w:t>
      </w:r>
      <w:r>
        <w:t xml:space="preserve"> Zarządzeniem nr SO.120.3.2021 Burmistrza Ropczyc z dnia 4 stycznia 2021 r. wprowadzono do stosowania w Urzędzie Miejskim w Ropczycach „Regulamin udzielania zamówień publicznych”. </w:t>
      </w:r>
    </w:p>
    <w:p w14:paraId="7BED28DE" w14:textId="77777777" w:rsidR="00A91A5B" w:rsidRDefault="00A91A5B" w:rsidP="00A91A5B">
      <w:pPr>
        <w:spacing w:line="360" w:lineRule="auto"/>
        <w:jc w:val="both"/>
      </w:pPr>
      <w:r>
        <w:t>OOW – Gm</w:t>
      </w:r>
      <w:r w:rsidRPr="002525F4">
        <w:t xml:space="preserve">ina </w:t>
      </w:r>
      <w:r>
        <w:t>Ropczyce</w:t>
      </w:r>
      <w:r w:rsidRPr="002525F4">
        <w:t xml:space="preserve"> w </w:t>
      </w:r>
      <w:r w:rsidRPr="00395221">
        <w:t xml:space="preserve">ramach zadania finansowanego ze środków KPO przeprowadził </w:t>
      </w:r>
      <w:r>
        <w:t>dwa</w:t>
      </w:r>
      <w:r w:rsidRPr="00395221">
        <w:t xml:space="preserve"> postępowania o udzielenie zamówienia publicznego</w:t>
      </w:r>
      <w:r>
        <w:t>,</w:t>
      </w:r>
      <w:r w:rsidRPr="00395221">
        <w:t xml:space="preserve"> w tym </w:t>
      </w:r>
      <w:r>
        <w:t>jedno</w:t>
      </w:r>
      <w:r w:rsidRPr="00395221">
        <w:t xml:space="preserve"> </w:t>
      </w:r>
      <w:r w:rsidRPr="00395221">
        <w:rPr>
          <w:bCs/>
        </w:rPr>
        <w:t>na roboty budowlane i jedno na dostawy</w:t>
      </w:r>
      <w:r w:rsidRPr="00395221">
        <w:t xml:space="preserve">. </w:t>
      </w:r>
    </w:p>
    <w:p w14:paraId="5445B566" w14:textId="77777777" w:rsidR="00A91A5B" w:rsidRPr="00890883" w:rsidRDefault="00A91A5B" w:rsidP="00A91A5B">
      <w:pPr>
        <w:pStyle w:val="Akapitzlist"/>
        <w:spacing w:line="360" w:lineRule="auto"/>
        <w:jc w:val="right"/>
        <w:rPr>
          <w:i/>
        </w:rPr>
      </w:pPr>
      <w:r w:rsidRPr="00890883">
        <w:rPr>
          <w:i/>
        </w:rPr>
        <w:t>(akta kontroli str. 147-160)</w:t>
      </w:r>
    </w:p>
    <w:p w14:paraId="114CE180" w14:textId="77777777" w:rsidR="00A91A5B" w:rsidRDefault="00A91A5B" w:rsidP="00A91A5B">
      <w:pPr>
        <w:spacing w:line="360" w:lineRule="auto"/>
        <w:jc w:val="both"/>
      </w:pPr>
    </w:p>
    <w:p w14:paraId="4D739E00" w14:textId="77777777" w:rsidR="00A91A5B" w:rsidRPr="00D91E81" w:rsidRDefault="00A91A5B" w:rsidP="00A91A5B">
      <w:pPr>
        <w:spacing w:line="360" w:lineRule="auto"/>
        <w:jc w:val="both"/>
        <w:rPr>
          <w:b/>
        </w:rPr>
      </w:pPr>
      <w:r w:rsidRPr="00D91E81">
        <w:rPr>
          <w:b/>
        </w:rPr>
        <w:t>Zamówienie publiczne pn. „Budowa budynku przedszkola publicznego wraz ze żłobkiem przy ul. Mehoffera w Ropczycach w ramach zadania pn. Budowa budynku przedszkola publicznego wraz ze żłobkiem i niezbędną infrastrukturą techniczną”</w:t>
      </w:r>
    </w:p>
    <w:p w14:paraId="6781502C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Wszyscy członkowie Komisji Przetargowej złożyli w</w:t>
      </w:r>
      <w:r>
        <w:rPr>
          <w:color w:val="000000" w:themeColor="text1"/>
        </w:rPr>
        <w:t xml:space="preserve"> formie pisemnej oświadczenia o </w:t>
      </w:r>
      <w:r w:rsidRPr="00EA2EB7">
        <w:rPr>
          <w:color w:val="000000" w:themeColor="text1"/>
        </w:rPr>
        <w:t xml:space="preserve">istnieniu lub braku istnienia okoliczności, o których mowa w art. 56 ust. </w:t>
      </w:r>
      <w:r>
        <w:rPr>
          <w:color w:val="000000" w:themeColor="text1"/>
        </w:rPr>
        <w:t>3, 4 i 5</w:t>
      </w:r>
      <w:r w:rsidRPr="00EA2EB7">
        <w:rPr>
          <w:color w:val="000000" w:themeColor="text1"/>
        </w:rPr>
        <w:t xml:space="preserve"> ustawy </w:t>
      </w:r>
      <w:r>
        <w:rPr>
          <w:color w:val="000000" w:themeColor="text1"/>
        </w:rPr>
        <w:t>PZP</w:t>
      </w:r>
      <w:r w:rsidRPr="00EA2EB7">
        <w:rPr>
          <w:color w:val="000000" w:themeColor="text1"/>
        </w:rPr>
        <w:t>, które stanowią załącznik do Protokołu postępowania o udzielenie zamówienia publiczn</w:t>
      </w:r>
      <w:r>
        <w:rPr>
          <w:color w:val="000000" w:themeColor="text1"/>
        </w:rPr>
        <w:t>ego zatwierdzonego w dniu  27 czerwca 2023</w:t>
      </w:r>
      <w:r w:rsidRPr="00EA2EB7">
        <w:rPr>
          <w:color w:val="000000" w:themeColor="text1"/>
        </w:rPr>
        <w:t xml:space="preserve"> r. przez </w:t>
      </w:r>
      <w:r>
        <w:rPr>
          <w:color w:val="000000" w:themeColor="text1"/>
        </w:rPr>
        <w:t>Zastępcę Burmistrza Ropczyc</w:t>
      </w:r>
      <w:r w:rsidRPr="00EA2EB7">
        <w:rPr>
          <w:color w:val="000000" w:themeColor="text1"/>
        </w:rPr>
        <w:t>.</w:t>
      </w:r>
    </w:p>
    <w:p w14:paraId="66ED9095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Ogłoszenie o zamówieniu publicznym dla inwestyc</w:t>
      </w:r>
      <w:r w:rsidRPr="00721C8A">
        <w:t xml:space="preserve">ji pn. „Budowa budynku przedszkola publicznego wraz ze żłobkiem przy ul. Mehoffera w Ropczycach w ramach zadania pn. Budowa budynku przedszkola publicznego wraz ze żłobkiem i niezbędną infrastrukturą techniczną” </w:t>
      </w:r>
      <w:r w:rsidRPr="00EA2EB7">
        <w:rPr>
          <w:color w:val="000000" w:themeColor="text1"/>
        </w:rPr>
        <w:t xml:space="preserve">zostało zamieszczone w Biuletynie Zamówień Publicznych w dniu </w:t>
      </w:r>
      <w:r>
        <w:rPr>
          <w:color w:val="000000" w:themeColor="text1"/>
        </w:rPr>
        <w:t>11 maja </w:t>
      </w:r>
      <w:r w:rsidRPr="00EA2EB7">
        <w:rPr>
          <w:color w:val="000000" w:themeColor="text1"/>
        </w:rPr>
        <w:t>2</w:t>
      </w:r>
      <w:r>
        <w:rPr>
          <w:color w:val="000000" w:themeColor="text1"/>
        </w:rPr>
        <w:t>023 </w:t>
      </w:r>
      <w:r w:rsidRPr="00EA2EB7">
        <w:rPr>
          <w:color w:val="000000" w:themeColor="text1"/>
        </w:rPr>
        <w:t xml:space="preserve">r. (nr </w:t>
      </w:r>
      <w:r>
        <w:rPr>
          <w:color w:val="000000" w:themeColor="text1"/>
        </w:rPr>
        <w:t>ogłoszenia: 2023</w:t>
      </w:r>
      <w:r w:rsidRPr="00EA2EB7">
        <w:rPr>
          <w:color w:val="000000" w:themeColor="text1"/>
        </w:rPr>
        <w:t>/BZP 0021</w:t>
      </w:r>
      <w:r>
        <w:rPr>
          <w:color w:val="000000" w:themeColor="text1"/>
        </w:rPr>
        <w:t>1806</w:t>
      </w:r>
      <w:r w:rsidRPr="00EA2EB7">
        <w:rPr>
          <w:color w:val="000000" w:themeColor="text1"/>
        </w:rPr>
        <w:t xml:space="preserve">, pod adresem internetowym: </w:t>
      </w:r>
      <w:r w:rsidRPr="00056625">
        <w:rPr>
          <w:color w:val="000000" w:themeColor="text1"/>
        </w:rPr>
        <w:t>https://ezamowienia.gov.pl/mo-client-board/bzp/notice-details/id/08db5216-a2c0-37e4-947a-bc0011cebcbd</w:t>
      </w:r>
      <w:r w:rsidRPr="00EA2EB7">
        <w:rPr>
          <w:color w:val="000000" w:themeColor="text1"/>
        </w:rPr>
        <w:t>).</w:t>
      </w:r>
    </w:p>
    <w:p w14:paraId="42D093D9" w14:textId="77777777" w:rsidR="00A91A5B" w:rsidRDefault="00A91A5B" w:rsidP="00A91A5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Zgodnie z opisem zamieszczonym w Specyfikacji War</w:t>
      </w:r>
      <w:r>
        <w:rPr>
          <w:color w:val="000000" w:themeColor="text1"/>
        </w:rPr>
        <w:t>unków Zamówienia (dalej: SWZ) z </w:t>
      </w:r>
      <w:r w:rsidRPr="00EA2EB7">
        <w:rPr>
          <w:color w:val="000000" w:themeColor="text1"/>
        </w:rPr>
        <w:t>dni</w:t>
      </w:r>
      <w:r>
        <w:rPr>
          <w:color w:val="000000" w:themeColor="text1"/>
        </w:rPr>
        <w:t xml:space="preserve">a 11 maja </w:t>
      </w:r>
      <w:r w:rsidRPr="00EA2EB7">
        <w:rPr>
          <w:color w:val="000000" w:themeColor="text1"/>
        </w:rPr>
        <w:t>202</w:t>
      </w:r>
      <w:r>
        <w:rPr>
          <w:color w:val="000000" w:themeColor="text1"/>
        </w:rPr>
        <w:t>3</w:t>
      </w:r>
      <w:r w:rsidRPr="00EA2EB7">
        <w:rPr>
          <w:color w:val="000000" w:themeColor="text1"/>
        </w:rPr>
        <w:t xml:space="preserve"> r. przedmiot zamówienia obejmował </w:t>
      </w:r>
      <w:r>
        <w:rPr>
          <w:color w:val="000000" w:themeColor="text1"/>
        </w:rPr>
        <w:t>wykonanie robót budowlanych zgodnie z załączoną dokumentacją projektową, specyfikacją techniczną wykonania i odbioru robót budowlanych oraz przedmiarem robót. Zamówienie obejmowało wykonanie robót takich jak: budowa budynku przedszkola publicznego wraz ze żłobkiem i niezbędną infrastrukturą techniczną, budowa placów manewrowych i miejsc postojowych, chodników, zjazdu, ogrodzenia, wykonanie placu zabaw wraz z montażem elementów małej architektury, wykonanie przyłączy.</w:t>
      </w:r>
    </w:p>
    <w:p w14:paraId="56C4BF00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lastRenderedPageBreak/>
        <w:t xml:space="preserve">Wartość zamówienia określono na podstawie </w:t>
      </w:r>
      <w:r>
        <w:rPr>
          <w:color w:val="000000" w:themeColor="text1"/>
        </w:rPr>
        <w:t xml:space="preserve">kosztorysu inwestorskiego </w:t>
      </w:r>
      <w:r w:rsidRPr="00EA2EB7">
        <w:rPr>
          <w:color w:val="000000" w:themeColor="text1"/>
        </w:rPr>
        <w:t xml:space="preserve">z dnia </w:t>
      </w:r>
      <w:r>
        <w:rPr>
          <w:color w:val="000000" w:themeColor="text1"/>
        </w:rPr>
        <w:t>14 kwietnia 2023 r.</w:t>
      </w:r>
    </w:p>
    <w:p w14:paraId="54E054AA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 w:rsidRPr="00F76427">
        <w:rPr>
          <w:color w:val="000000" w:themeColor="text1"/>
        </w:rPr>
        <w:t>W SWZ wskazano, że zamówienie zostanie przeprowadzone w trybie podstawowym, przy użyciu środków komunikacji elektronicznej.</w:t>
      </w:r>
      <w:r w:rsidRPr="00EA2EB7">
        <w:rPr>
          <w:color w:val="000000" w:themeColor="text1"/>
        </w:rPr>
        <w:t xml:space="preserve"> Oferty należało składać za pośrednictwem     platformy zakupowej dostępnej pod adresem internetowym: </w:t>
      </w:r>
      <w:r>
        <w:rPr>
          <w:color w:val="000000" w:themeColor="text1"/>
        </w:rPr>
        <w:t>h</w:t>
      </w:r>
      <w:r w:rsidRPr="00EA2EB7">
        <w:rPr>
          <w:color w:val="000000" w:themeColor="text1"/>
        </w:rPr>
        <w:t>ttps://</w:t>
      </w:r>
      <w:r>
        <w:rPr>
          <w:color w:val="000000" w:themeColor="text1"/>
        </w:rPr>
        <w:t>platformazakupowa.pl/pn/ropczyce</w:t>
      </w:r>
      <w:r w:rsidRPr="00EA2EB7">
        <w:rPr>
          <w:color w:val="000000" w:themeColor="text1"/>
        </w:rPr>
        <w:t xml:space="preserve"> (</w:t>
      </w:r>
      <w:r>
        <w:rPr>
          <w:color w:val="000000" w:themeColor="text1"/>
        </w:rPr>
        <w:t xml:space="preserve">ID postępowania: </w:t>
      </w:r>
      <w:r w:rsidRPr="00E30270">
        <w:rPr>
          <w:color w:val="000000" w:themeColor="text1"/>
        </w:rPr>
        <w:t>765548</w:t>
      </w:r>
      <w:r w:rsidRPr="00EA2EB7">
        <w:rPr>
          <w:color w:val="000000" w:themeColor="text1"/>
        </w:rPr>
        <w:t xml:space="preserve">) do dnia </w:t>
      </w:r>
      <w:r>
        <w:rPr>
          <w:color w:val="000000" w:themeColor="text1"/>
        </w:rPr>
        <w:t>31</w:t>
      </w:r>
      <w:r w:rsidRPr="00EA2EB7">
        <w:rPr>
          <w:color w:val="000000" w:themeColor="text1"/>
        </w:rPr>
        <w:t> ma</w:t>
      </w:r>
      <w:r>
        <w:rPr>
          <w:color w:val="000000" w:themeColor="text1"/>
        </w:rPr>
        <w:t>ja 2023 </w:t>
      </w:r>
      <w:r w:rsidRPr="00EA2EB7">
        <w:rPr>
          <w:color w:val="000000" w:themeColor="text1"/>
        </w:rPr>
        <w:t xml:space="preserve">r. do godz. </w:t>
      </w:r>
      <w:r>
        <w:rPr>
          <w:color w:val="000000" w:themeColor="text1"/>
        </w:rPr>
        <w:t>10</w:t>
      </w:r>
      <w:r w:rsidRPr="00EA2EB7">
        <w:rPr>
          <w:color w:val="000000" w:themeColor="text1"/>
        </w:rPr>
        <w:t>.00.</w:t>
      </w:r>
    </w:p>
    <w:p w14:paraId="3D1CECA7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 xml:space="preserve">Zamawiający wymagał złożenia wadium w wysokości </w:t>
      </w:r>
      <w:r>
        <w:rPr>
          <w:color w:val="000000" w:themeColor="text1"/>
        </w:rPr>
        <w:t>40</w:t>
      </w:r>
      <w:r w:rsidRPr="00EA2EB7">
        <w:rPr>
          <w:color w:val="000000" w:themeColor="text1"/>
        </w:rPr>
        <w:t xml:space="preserve"> 000,00 </w:t>
      </w:r>
      <w:r>
        <w:rPr>
          <w:color w:val="000000" w:themeColor="text1"/>
        </w:rPr>
        <w:t>PLN</w:t>
      </w:r>
      <w:r w:rsidRPr="00EA2EB7">
        <w:rPr>
          <w:color w:val="000000" w:themeColor="text1"/>
        </w:rPr>
        <w:t xml:space="preserve"> </w:t>
      </w:r>
      <w:r>
        <w:rPr>
          <w:color w:val="000000" w:themeColor="text1"/>
        </w:rPr>
        <w:t>w formie wskazanej w </w:t>
      </w:r>
      <w:r w:rsidRPr="00EA2EB7">
        <w:rPr>
          <w:color w:val="000000" w:themeColor="text1"/>
        </w:rPr>
        <w:t xml:space="preserve">art. 97 ust 7 ustawy </w:t>
      </w:r>
      <w:r>
        <w:rPr>
          <w:color w:val="000000" w:themeColor="text1"/>
        </w:rPr>
        <w:t>PZP.</w:t>
      </w:r>
    </w:p>
    <w:p w14:paraId="19AF95EA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Zamawiający określił następujące kryteria wyboru najkorzystniejszej oferty:</w:t>
      </w:r>
    </w:p>
    <w:p w14:paraId="00170449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 xml:space="preserve">- cena – waga: 60 </w:t>
      </w:r>
      <w:r>
        <w:rPr>
          <w:color w:val="000000" w:themeColor="text1"/>
        </w:rPr>
        <w:t>%</w:t>
      </w:r>
      <w:r w:rsidRPr="00EA2EB7">
        <w:rPr>
          <w:color w:val="000000" w:themeColor="text1"/>
        </w:rPr>
        <w:t>,</w:t>
      </w:r>
    </w:p>
    <w:p w14:paraId="0E0C0292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- okres gwarancji</w:t>
      </w:r>
      <w:r w:rsidRPr="00EA2EB7">
        <w:rPr>
          <w:color w:val="000000" w:themeColor="text1"/>
        </w:rPr>
        <w:t xml:space="preserve"> </w:t>
      </w:r>
      <w:r>
        <w:rPr>
          <w:color w:val="000000" w:themeColor="text1"/>
        </w:rPr>
        <w:t>– waga: 40 %</w:t>
      </w:r>
      <w:r w:rsidRPr="00EA2EB7">
        <w:rPr>
          <w:color w:val="000000" w:themeColor="text1"/>
        </w:rPr>
        <w:t>.</w:t>
      </w:r>
    </w:p>
    <w:p w14:paraId="7DCB484B" w14:textId="77777777" w:rsidR="00A91A5B" w:rsidRDefault="00A91A5B" w:rsidP="00A91A5B">
      <w:pPr>
        <w:spacing w:line="360" w:lineRule="auto"/>
        <w:jc w:val="both"/>
      </w:pPr>
      <w:r w:rsidRPr="00C47B91">
        <w:t xml:space="preserve">W toku czynności kontrolnych stwierdzono rozbieżność pomiędzy informacjami </w:t>
      </w:r>
      <w:r>
        <w:t>zawartymi</w:t>
      </w:r>
      <w:r w:rsidRPr="00C47B91">
        <w:t xml:space="preserve"> w protokole z postępowania a informacjami znajdującymi się na platformie zakupowej. Zamawiający w protokole z postępowania w pkt. 12 zamieścił informację o tym, że otwarcie ofert nastąpiło w dniu 31 maja 2023 r. o </w:t>
      </w:r>
      <w:r w:rsidRPr="000E0FCB">
        <w:t>godz. 10:10</w:t>
      </w:r>
      <w:r w:rsidRPr="00C47B91">
        <w:t xml:space="preserve"> oraz że przed otwarciem ofert udostępnił kwotę jaką zamierza przeznaczyć na sfinansowanie zamówienia. Z kolei na platformie zakupowej znajduje się informacja, iż Zamawiający podał kwotę jaką zamierza przeznaczyć na sfinansowanie zadania </w:t>
      </w:r>
      <w:r w:rsidRPr="000E0FCB">
        <w:t>o godz. 10:15</w:t>
      </w:r>
      <w:r>
        <w:t>, tj. po otwarciu ofert</w:t>
      </w:r>
      <w:r w:rsidRPr="000E0FCB">
        <w:t>.</w:t>
      </w:r>
      <w:r w:rsidRPr="00C47B91">
        <w:t xml:space="preserve"> W dniu 12 marca 2026 r. OOW złożył wyjaśnienia informując, że z powodu chwilowej awarii systemu teleinformatycznego i</w:t>
      </w:r>
      <w:r>
        <w:t> </w:t>
      </w:r>
      <w:r w:rsidRPr="00C47B91">
        <w:t>braku dostępu do platformy zakupowej</w:t>
      </w:r>
      <w:r>
        <w:t>,</w:t>
      </w:r>
      <w:r w:rsidRPr="00C47B91">
        <w:t xml:space="preserve"> na której prowadzone było postępowanie, Zamawiający opublikował komunikat o kwocie jaką zamierza przeznaczyć na sfinansowanie zamówienia o godz. 10:15:25</w:t>
      </w:r>
      <w:r>
        <w:t>,</w:t>
      </w:r>
      <w:r w:rsidRPr="00C47B91">
        <w:t xml:space="preserve"> a odszyfrowanie ofert nastąpiło o godz. 10:16:59. Na potwierdzenie OOW załączył do wyjaśnień dokument wygenerowany z platformy zakupowej z inf</w:t>
      </w:r>
      <w:r>
        <w:t xml:space="preserve">ormacjami o złożonych ofertach </w:t>
      </w:r>
      <w:r w:rsidRPr="00C47B91">
        <w:t>oraz dacie i godzin</w:t>
      </w:r>
      <w:r>
        <w:t>ie ich odszyfrowania. Ponadto w </w:t>
      </w:r>
      <w:r w:rsidRPr="00C47B91">
        <w:t>złożonych wyjaśnieniach OOW przyznał, że w informacji z otwarcia ofert oraz w protokole z postępowania nie poprawił pierwotn</w:t>
      </w:r>
      <w:r>
        <w:t>ie zaplanowanej</w:t>
      </w:r>
      <w:r w:rsidRPr="00C47B91">
        <w:t xml:space="preserve"> godziny otwarcia ofert</w:t>
      </w:r>
      <w:r>
        <w:t>,</w:t>
      </w:r>
      <w:r w:rsidRPr="00C47B91">
        <w:t xml:space="preserve"> tj. 10:10 na godzinę właściwą</w:t>
      </w:r>
      <w:r>
        <w:t>,</w:t>
      </w:r>
      <w:r w:rsidRPr="00C47B91">
        <w:t xml:space="preserve"> tj. 10:16.</w:t>
      </w:r>
    </w:p>
    <w:p w14:paraId="7AA16803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W postępowaniu złożono łącznie 15 ofert</w:t>
      </w:r>
      <w:r w:rsidRPr="00EA2EB7">
        <w:rPr>
          <w:color w:val="000000" w:themeColor="text1"/>
        </w:rPr>
        <w:t xml:space="preserve">, wszystkie wpłynęły </w:t>
      </w:r>
      <w:r>
        <w:rPr>
          <w:color w:val="000000" w:themeColor="text1"/>
        </w:rPr>
        <w:t>do upływu</w:t>
      </w:r>
      <w:r w:rsidRPr="00EA2EB7">
        <w:rPr>
          <w:color w:val="000000" w:themeColor="text1"/>
        </w:rPr>
        <w:t xml:space="preserve"> wyznaczonego terminu. </w:t>
      </w:r>
      <w:r>
        <w:rPr>
          <w:color w:val="000000" w:themeColor="text1"/>
        </w:rPr>
        <w:t>W postępowaniu o udzielenie zamówienia nie odrzucono ani nie wykluczono żadnej oferty.</w:t>
      </w:r>
    </w:p>
    <w:p w14:paraId="1D203227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lastRenderedPageBreak/>
        <w:t>W dniu 1</w:t>
      </w:r>
      <w:r>
        <w:rPr>
          <w:color w:val="000000" w:themeColor="text1"/>
        </w:rPr>
        <w:t>9</w:t>
      </w:r>
      <w:r w:rsidRPr="00EA2EB7">
        <w:rPr>
          <w:color w:val="000000" w:themeColor="text1"/>
        </w:rPr>
        <w:t xml:space="preserve"> </w:t>
      </w:r>
      <w:r>
        <w:rPr>
          <w:color w:val="000000" w:themeColor="text1"/>
        </w:rPr>
        <w:t>czerwca</w:t>
      </w:r>
      <w:r w:rsidRPr="00EA2EB7">
        <w:rPr>
          <w:color w:val="000000" w:themeColor="text1"/>
        </w:rPr>
        <w:t xml:space="preserve"> 202</w:t>
      </w:r>
      <w:r>
        <w:rPr>
          <w:color w:val="000000" w:themeColor="text1"/>
        </w:rPr>
        <w:t>3</w:t>
      </w:r>
      <w:r w:rsidRPr="00EA2EB7">
        <w:rPr>
          <w:color w:val="000000" w:themeColor="text1"/>
        </w:rPr>
        <w:t xml:space="preserve"> r. Gmina </w:t>
      </w:r>
      <w:r>
        <w:rPr>
          <w:color w:val="000000" w:themeColor="text1"/>
        </w:rPr>
        <w:t>Ropczyce</w:t>
      </w:r>
      <w:r w:rsidRPr="00EA2EB7">
        <w:rPr>
          <w:color w:val="000000" w:themeColor="text1"/>
        </w:rPr>
        <w:t xml:space="preserve"> </w:t>
      </w:r>
      <w:r w:rsidRPr="00132962">
        <w:t xml:space="preserve">udostępniła na platformie </w:t>
      </w:r>
      <w:r>
        <w:t>zakupowej</w:t>
      </w:r>
      <w:r w:rsidRPr="00132962">
        <w:t xml:space="preserve"> informację o wy</w:t>
      </w:r>
      <w:r>
        <w:t>borze najkorzystniejszej oferty oraz</w:t>
      </w:r>
      <w:r w:rsidRPr="00132962">
        <w:t xml:space="preserve"> punktacji</w:t>
      </w:r>
      <w:r>
        <w:t xml:space="preserve"> </w:t>
      </w:r>
      <w:r w:rsidRPr="00132962">
        <w:t>przyznanej poszczególnym ofertom</w:t>
      </w:r>
      <w:r>
        <w:t>.</w:t>
      </w:r>
    </w:p>
    <w:p w14:paraId="7730CDC4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W dniu 27 czerwca 2023</w:t>
      </w:r>
      <w:r w:rsidRPr="00EA2EB7">
        <w:rPr>
          <w:color w:val="000000" w:themeColor="text1"/>
        </w:rPr>
        <w:t xml:space="preserve"> r. została zawarta umowa z </w:t>
      </w:r>
      <w:r>
        <w:rPr>
          <w:color w:val="000000" w:themeColor="text1"/>
        </w:rPr>
        <w:t>Firmą Usługowo Budowlaną i Handlową „TAR-BUD” Dominik Tarczyński</w:t>
      </w:r>
      <w:r w:rsidRPr="00EA2EB7">
        <w:rPr>
          <w:color w:val="000000" w:themeColor="text1"/>
        </w:rPr>
        <w:t xml:space="preserve">, </w:t>
      </w:r>
      <w:r>
        <w:rPr>
          <w:color w:val="000000" w:themeColor="text1"/>
        </w:rPr>
        <w:t>Pustynia 28A</w:t>
      </w:r>
      <w:r w:rsidRPr="00EA2EB7">
        <w:rPr>
          <w:color w:val="000000" w:themeColor="text1"/>
        </w:rPr>
        <w:t xml:space="preserve">, </w:t>
      </w:r>
      <w:r>
        <w:rPr>
          <w:color w:val="000000" w:themeColor="text1"/>
        </w:rPr>
        <w:t>39-200 Dębica</w:t>
      </w:r>
      <w:r w:rsidRPr="00EA2EB7">
        <w:rPr>
          <w:color w:val="000000" w:themeColor="text1"/>
        </w:rPr>
        <w:t xml:space="preserve">, NIP </w:t>
      </w:r>
      <w:r>
        <w:rPr>
          <w:color w:val="000000" w:themeColor="text1"/>
        </w:rPr>
        <w:t>8721411594</w:t>
      </w:r>
      <w:r w:rsidRPr="00EA2EB7">
        <w:rPr>
          <w:color w:val="000000" w:themeColor="text1"/>
        </w:rPr>
        <w:t xml:space="preserve"> na kwotę </w:t>
      </w:r>
      <w:r>
        <w:rPr>
          <w:color w:val="000000" w:themeColor="text1"/>
        </w:rPr>
        <w:t>4 086 327,2</w:t>
      </w:r>
      <w:r w:rsidRPr="00EA2EB7">
        <w:rPr>
          <w:color w:val="000000" w:themeColor="text1"/>
        </w:rPr>
        <w:t>0 </w:t>
      </w:r>
      <w:r>
        <w:rPr>
          <w:color w:val="000000" w:themeColor="text1"/>
        </w:rPr>
        <w:t>PLN</w:t>
      </w:r>
      <w:r w:rsidRPr="00EA2EB7">
        <w:rPr>
          <w:color w:val="000000" w:themeColor="text1"/>
        </w:rPr>
        <w:t xml:space="preserve"> brutto.</w:t>
      </w:r>
    </w:p>
    <w:p w14:paraId="2652E2F9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Ogłoszenie o wyniku postępowania zostało zamieszczone w Biuletyn</w:t>
      </w:r>
      <w:r>
        <w:rPr>
          <w:color w:val="000000" w:themeColor="text1"/>
        </w:rPr>
        <w:t>ie Zamówień Publicznych w dniu 27 czerwca 2023 r. pod numerem 2023/BZP 00277759</w:t>
      </w:r>
      <w:r w:rsidRPr="00EA2EB7">
        <w:rPr>
          <w:color w:val="000000" w:themeColor="text1"/>
        </w:rPr>
        <w:t>.</w:t>
      </w:r>
    </w:p>
    <w:p w14:paraId="54DA2D38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 w:rsidRPr="009168FB">
        <w:rPr>
          <w:color w:val="000000" w:themeColor="text1"/>
        </w:rPr>
        <w:t xml:space="preserve">Umowa została wykonana w terminie. </w:t>
      </w:r>
      <w:r w:rsidRPr="00EA2EB7">
        <w:rPr>
          <w:color w:val="000000" w:themeColor="text1"/>
        </w:rPr>
        <w:t xml:space="preserve">Ogłoszenie o wykonaniu umowy ukazało się w dniu </w:t>
      </w:r>
      <w:r>
        <w:rPr>
          <w:color w:val="000000" w:themeColor="text1"/>
        </w:rPr>
        <w:t>3 </w:t>
      </w:r>
      <w:r w:rsidRPr="00EA2EB7">
        <w:rPr>
          <w:color w:val="000000" w:themeColor="text1"/>
        </w:rPr>
        <w:t>września 202</w:t>
      </w:r>
      <w:r>
        <w:rPr>
          <w:color w:val="000000" w:themeColor="text1"/>
        </w:rPr>
        <w:t>4</w:t>
      </w:r>
      <w:r w:rsidRPr="00EA2EB7">
        <w:rPr>
          <w:color w:val="000000" w:themeColor="text1"/>
        </w:rPr>
        <w:t xml:space="preserve"> r. pod numer</w:t>
      </w:r>
      <w:r>
        <w:rPr>
          <w:color w:val="000000" w:themeColor="text1"/>
        </w:rPr>
        <w:t>em 2024/BZP 00482659</w:t>
      </w:r>
      <w:r w:rsidRPr="00EA2EB7">
        <w:rPr>
          <w:color w:val="000000" w:themeColor="text1"/>
        </w:rPr>
        <w:t xml:space="preserve">. W sekcji V Przebieg realizacji umowy zamieszczono informację o </w:t>
      </w:r>
      <w:r>
        <w:rPr>
          <w:color w:val="000000" w:themeColor="text1"/>
        </w:rPr>
        <w:t>dokonaniu jednej</w:t>
      </w:r>
      <w:r w:rsidRPr="00EA2EB7">
        <w:rPr>
          <w:color w:val="000000" w:themeColor="text1"/>
        </w:rPr>
        <w:t xml:space="preserve"> zmian</w:t>
      </w:r>
      <w:r>
        <w:rPr>
          <w:color w:val="000000" w:themeColor="text1"/>
        </w:rPr>
        <w:t>y</w:t>
      </w:r>
      <w:r w:rsidRPr="00EA2EB7">
        <w:rPr>
          <w:color w:val="000000" w:themeColor="text1"/>
        </w:rPr>
        <w:t xml:space="preserve"> umowy oraz </w:t>
      </w:r>
      <w:r>
        <w:rPr>
          <w:color w:val="000000" w:themeColor="text1"/>
        </w:rPr>
        <w:t xml:space="preserve">o </w:t>
      </w:r>
      <w:r w:rsidRPr="00EA2EB7">
        <w:rPr>
          <w:color w:val="000000" w:themeColor="text1"/>
        </w:rPr>
        <w:t>przyczyn</w:t>
      </w:r>
      <w:r>
        <w:rPr>
          <w:color w:val="000000" w:themeColor="text1"/>
        </w:rPr>
        <w:t>ie</w:t>
      </w:r>
      <w:r w:rsidRPr="00EA2EB7">
        <w:rPr>
          <w:color w:val="000000" w:themeColor="text1"/>
        </w:rPr>
        <w:t xml:space="preserve"> dokonania zmian</w:t>
      </w:r>
      <w:r>
        <w:rPr>
          <w:color w:val="000000" w:themeColor="text1"/>
        </w:rPr>
        <w:t>y, która polegała</w:t>
      </w:r>
      <w:r w:rsidRPr="00EA2EB7">
        <w:rPr>
          <w:color w:val="000000" w:themeColor="text1"/>
        </w:rPr>
        <w:t xml:space="preserve"> na </w:t>
      </w:r>
      <w:r>
        <w:rPr>
          <w:color w:val="000000" w:themeColor="text1"/>
        </w:rPr>
        <w:t>zwiększeniu zakresu zleconych do wykonania robót</w:t>
      </w:r>
      <w:r w:rsidRPr="00EA2EB7">
        <w:rPr>
          <w:color w:val="000000" w:themeColor="text1"/>
        </w:rPr>
        <w:t xml:space="preserve">. </w:t>
      </w:r>
      <w:r>
        <w:rPr>
          <w:color w:val="000000" w:themeColor="text1"/>
        </w:rPr>
        <w:t xml:space="preserve">W dniu 24 kwietnia 2024 r. został podpisany aneks z Wykonawcą na podstawie art. 455 ust. 2 ustawy PZP. Podpisanie aneksu zostało </w:t>
      </w:r>
      <w:r w:rsidRPr="00EA2EB7">
        <w:rPr>
          <w:color w:val="000000" w:themeColor="text1"/>
        </w:rPr>
        <w:t>poprzedzone sporządzeniem protokoł</w:t>
      </w:r>
      <w:r>
        <w:rPr>
          <w:color w:val="000000" w:themeColor="text1"/>
        </w:rPr>
        <w:t>u</w:t>
      </w:r>
      <w:r w:rsidRPr="00EA2EB7">
        <w:rPr>
          <w:color w:val="000000" w:themeColor="text1"/>
        </w:rPr>
        <w:t xml:space="preserve"> konieczności</w:t>
      </w:r>
      <w:r>
        <w:rPr>
          <w:color w:val="000000" w:themeColor="text1"/>
        </w:rPr>
        <w:t xml:space="preserve">. </w:t>
      </w:r>
      <w:r w:rsidRPr="00EA2EB7">
        <w:rPr>
          <w:color w:val="000000" w:themeColor="text1"/>
        </w:rPr>
        <w:t>Umowa została wykonana należycie.</w:t>
      </w:r>
    </w:p>
    <w:p w14:paraId="5105911D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 xml:space="preserve">Szczegółowe informacje na temat przeprowadzonego postępowania zawiera Protokół postępowania o udzielenie zamówienia publicznego zatwierdzony </w:t>
      </w:r>
      <w:r>
        <w:rPr>
          <w:color w:val="000000" w:themeColor="text1"/>
        </w:rPr>
        <w:t>w dniu</w:t>
      </w:r>
      <w:r w:rsidRPr="00EA2EB7">
        <w:rPr>
          <w:color w:val="000000" w:themeColor="text1"/>
        </w:rPr>
        <w:t xml:space="preserve"> </w:t>
      </w:r>
      <w:r>
        <w:rPr>
          <w:color w:val="000000" w:themeColor="text1"/>
        </w:rPr>
        <w:t>27</w:t>
      </w:r>
      <w:r w:rsidRPr="00EA2EB7">
        <w:rPr>
          <w:color w:val="000000" w:themeColor="text1"/>
        </w:rPr>
        <w:t xml:space="preserve"> </w:t>
      </w:r>
      <w:r>
        <w:rPr>
          <w:color w:val="000000" w:themeColor="text1"/>
        </w:rPr>
        <w:t>czerwca</w:t>
      </w:r>
      <w:r w:rsidRPr="00EA2EB7">
        <w:rPr>
          <w:color w:val="000000" w:themeColor="text1"/>
        </w:rPr>
        <w:t xml:space="preserve"> 202</w:t>
      </w:r>
      <w:r>
        <w:rPr>
          <w:color w:val="000000" w:themeColor="text1"/>
        </w:rPr>
        <w:t>3</w:t>
      </w:r>
      <w:r w:rsidRPr="00EA2EB7">
        <w:rPr>
          <w:color w:val="000000" w:themeColor="text1"/>
        </w:rPr>
        <w:t xml:space="preserve"> r. przez </w:t>
      </w:r>
      <w:r>
        <w:rPr>
          <w:color w:val="000000" w:themeColor="text1"/>
        </w:rPr>
        <w:t xml:space="preserve">Zastępcę </w:t>
      </w:r>
      <w:r w:rsidRPr="00EA2EB7">
        <w:rPr>
          <w:color w:val="000000" w:themeColor="text1"/>
        </w:rPr>
        <w:t>Burmistrza</w:t>
      </w:r>
      <w:r>
        <w:rPr>
          <w:color w:val="000000" w:themeColor="text1"/>
        </w:rPr>
        <w:t xml:space="preserve"> Ropczyc</w:t>
      </w:r>
      <w:r w:rsidRPr="00EA2EB7">
        <w:rPr>
          <w:color w:val="000000" w:themeColor="text1"/>
        </w:rPr>
        <w:t>.</w:t>
      </w:r>
    </w:p>
    <w:p w14:paraId="5D9CE238" w14:textId="77777777" w:rsidR="00A91A5B" w:rsidRPr="00890883" w:rsidRDefault="00A91A5B" w:rsidP="00A91A5B">
      <w:pPr>
        <w:pStyle w:val="Akapitzlist"/>
        <w:spacing w:line="360" w:lineRule="auto"/>
        <w:jc w:val="right"/>
        <w:rPr>
          <w:i/>
        </w:rPr>
      </w:pPr>
      <w:r w:rsidRPr="00890883">
        <w:rPr>
          <w:i/>
        </w:rPr>
        <w:t xml:space="preserve"> (akta kontroli str. 315-576)</w:t>
      </w:r>
    </w:p>
    <w:p w14:paraId="669F72A1" w14:textId="77777777" w:rsidR="00A91A5B" w:rsidRPr="001C7EDB" w:rsidRDefault="00A91A5B" w:rsidP="00A91A5B">
      <w:pPr>
        <w:pStyle w:val="Akapitzlist"/>
        <w:spacing w:line="360" w:lineRule="auto"/>
        <w:jc w:val="right"/>
        <w:rPr>
          <w:i/>
          <w:color w:val="FF0000"/>
        </w:rPr>
      </w:pPr>
    </w:p>
    <w:p w14:paraId="0DFD8719" w14:textId="77777777" w:rsidR="00A91A5B" w:rsidRPr="00D91E81" w:rsidRDefault="00A91A5B" w:rsidP="00A91A5B">
      <w:pPr>
        <w:spacing w:line="360" w:lineRule="auto"/>
        <w:jc w:val="both"/>
        <w:rPr>
          <w:b/>
        </w:rPr>
      </w:pPr>
      <w:r w:rsidRPr="00D91E81">
        <w:rPr>
          <w:b/>
        </w:rPr>
        <w:t>Zamówienie publiczne pn. „</w:t>
      </w:r>
      <w:r>
        <w:rPr>
          <w:b/>
        </w:rPr>
        <w:t>Dostawa i montaż wyposażenia Żłobka Miejskiego na osiedlu Mehoffera w Ropczycach w ramach zadania budżetowego</w:t>
      </w:r>
      <w:r w:rsidRPr="00D91E81">
        <w:rPr>
          <w:b/>
        </w:rPr>
        <w:t xml:space="preserve"> Budowa budynku przedszkola publicznego wraz ze żłobkiem i niezbędną infrastrukturą </w:t>
      </w:r>
      <w:r>
        <w:rPr>
          <w:b/>
        </w:rPr>
        <w:t>społeczną</w:t>
      </w:r>
      <w:r w:rsidRPr="00D91E81">
        <w:rPr>
          <w:b/>
        </w:rPr>
        <w:t>”</w:t>
      </w:r>
    </w:p>
    <w:p w14:paraId="5234802E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Wszyscy członkowie Komisji Przetargowej złożyli w</w:t>
      </w:r>
      <w:r>
        <w:rPr>
          <w:color w:val="000000" w:themeColor="text1"/>
        </w:rPr>
        <w:t xml:space="preserve"> formie pisemnej oświadczenia o </w:t>
      </w:r>
      <w:r w:rsidRPr="00EA2EB7">
        <w:rPr>
          <w:color w:val="000000" w:themeColor="text1"/>
        </w:rPr>
        <w:t xml:space="preserve">istnieniu lub braku istnienia okoliczności, o których mowa w art. 56 ust. </w:t>
      </w:r>
      <w:r>
        <w:rPr>
          <w:color w:val="000000" w:themeColor="text1"/>
        </w:rPr>
        <w:t>3, 4 i 5</w:t>
      </w:r>
      <w:r w:rsidRPr="00EA2EB7">
        <w:rPr>
          <w:color w:val="000000" w:themeColor="text1"/>
        </w:rPr>
        <w:t xml:space="preserve"> ustawy </w:t>
      </w:r>
      <w:r>
        <w:rPr>
          <w:color w:val="000000" w:themeColor="text1"/>
        </w:rPr>
        <w:t>PZP</w:t>
      </w:r>
      <w:r w:rsidRPr="00EA2EB7">
        <w:rPr>
          <w:color w:val="000000" w:themeColor="text1"/>
        </w:rPr>
        <w:t>, które stanowią załącznik do Protokołu postępowania o udzielenie zamówienia publiczn</w:t>
      </w:r>
      <w:r>
        <w:rPr>
          <w:color w:val="000000" w:themeColor="text1"/>
        </w:rPr>
        <w:t>ego zatwierdzonego w dniu 25 kwietnia 2024</w:t>
      </w:r>
      <w:r w:rsidRPr="00EA2EB7">
        <w:rPr>
          <w:color w:val="000000" w:themeColor="text1"/>
        </w:rPr>
        <w:t xml:space="preserve"> r. przez </w:t>
      </w:r>
      <w:r>
        <w:rPr>
          <w:color w:val="000000" w:themeColor="text1"/>
        </w:rPr>
        <w:t>Zastępcę Burmistrza Ropczyc</w:t>
      </w:r>
      <w:r w:rsidRPr="00EA2EB7">
        <w:rPr>
          <w:color w:val="000000" w:themeColor="text1"/>
        </w:rPr>
        <w:t>.</w:t>
      </w:r>
    </w:p>
    <w:p w14:paraId="43264418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Ogłoszenie o zamówieniu publicznym dla inwestyc</w:t>
      </w:r>
      <w:r w:rsidRPr="00721C8A">
        <w:t>ji pn. „</w:t>
      </w:r>
      <w:r w:rsidRPr="00294766">
        <w:t>Dostawa i montaż wyposażenia Żłobka Miejskiego na osiedlu Mehoffera w Ropczycach w ramach zadania budżetowego Budowa budynku przedszkola publicznego wraz ze żłobkiem i niezbędną infrastrukturą społeczną</w:t>
      </w:r>
      <w:r w:rsidRPr="00721C8A">
        <w:t xml:space="preserve">” </w:t>
      </w:r>
      <w:r w:rsidRPr="00EA2EB7">
        <w:rPr>
          <w:color w:val="000000" w:themeColor="text1"/>
        </w:rPr>
        <w:t xml:space="preserve">zostało zamieszczone w Biuletynie Zamówień Publicznych w dniu </w:t>
      </w:r>
      <w:r>
        <w:rPr>
          <w:color w:val="000000" w:themeColor="text1"/>
        </w:rPr>
        <w:t>12 marca </w:t>
      </w:r>
      <w:r w:rsidRPr="00EA2EB7">
        <w:rPr>
          <w:color w:val="000000" w:themeColor="text1"/>
        </w:rPr>
        <w:t>2</w:t>
      </w:r>
      <w:r>
        <w:rPr>
          <w:color w:val="000000" w:themeColor="text1"/>
        </w:rPr>
        <w:t>024 </w:t>
      </w:r>
      <w:r w:rsidRPr="00EA2EB7">
        <w:rPr>
          <w:color w:val="000000" w:themeColor="text1"/>
        </w:rPr>
        <w:t xml:space="preserve">r. (nr </w:t>
      </w:r>
      <w:r>
        <w:rPr>
          <w:color w:val="000000" w:themeColor="text1"/>
        </w:rPr>
        <w:t>ogłoszenia: 2024/BZP 00241763)</w:t>
      </w:r>
      <w:r w:rsidRPr="00EA2EB7">
        <w:rPr>
          <w:color w:val="000000" w:themeColor="text1"/>
        </w:rPr>
        <w:t xml:space="preserve">, pod adresem internetowym: </w:t>
      </w:r>
      <w:r w:rsidRPr="00B5482B">
        <w:rPr>
          <w:color w:val="000000" w:themeColor="text1"/>
        </w:rPr>
        <w:lastRenderedPageBreak/>
        <w:t>https://ezamowienia.gov.pl/mo-client-board/bzp/notice-details/id/08dc429b-4abd-07a7-0cdb-100001c1b2ee</w:t>
      </w:r>
      <w:r w:rsidRPr="00EA2EB7">
        <w:rPr>
          <w:color w:val="000000" w:themeColor="text1"/>
        </w:rPr>
        <w:t>).</w:t>
      </w:r>
    </w:p>
    <w:p w14:paraId="2E0F2F53" w14:textId="77777777" w:rsidR="00A91A5B" w:rsidRDefault="00A91A5B" w:rsidP="00A91A5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Zgodnie z opisem zamieszczonym w Specyfikacji War</w:t>
      </w:r>
      <w:r>
        <w:rPr>
          <w:color w:val="000000" w:themeColor="text1"/>
        </w:rPr>
        <w:t>unków Zamówienia (dalej: SWZ) z </w:t>
      </w:r>
      <w:r w:rsidRPr="00EA2EB7">
        <w:rPr>
          <w:color w:val="000000" w:themeColor="text1"/>
        </w:rPr>
        <w:t>dni</w:t>
      </w:r>
      <w:r>
        <w:rPr>
          <w:color w:val="000000" w:themeColor="text1"/>
        </w:rPr>
        <w:t xml:space="preserve">a 12 marca </w:t>
      </w:r>
      <w:r w:rsidRPr="00EA2EB7">
        <w:rPr>
          <w:color w:val="000000" w:themeColor="text1"/>
        </w:rPr>
        <w:t>202</w:t>
      </w:r>
      <w:r>
        <w:rPr>
          <w:color w:val="000000" w:themeColor="text1"/>
        </w:rPr>
        <w:t>4</w:t>
      </w:r>
      <w:r w:rsidRPr="00EA2EB7">
        <w:rPr>
          <w:color w:val="000000" w:themeColor="text1"/>
        </w:rPr>
        <w:t xml:space="preserve"> r. przedmiot zamówienia obejmował </w:t>
      </w:r>
      <w:r>
        <w:rPr>
          <w:color w:val="000000" w:themeColor="text1"/>
        </w:rPr>
        <w:t>dostawę wyposażenia, tj. mebli, zabawek, pomocy dydaktycznych i przyborów kuchennych do budynku Żłobka Miejskiego na osiedlu Mehoffera w Ropczycach.</w:t>
      </w:r>
    </w:p>
    <w:p w14:paraId="17975E7E" w14:textId="77777777" w:rsidR="00A91A5B" w:rsidRPr="00C47B91" w:rsidRDefault="00A91A5B" w:rsidP="00A91A5B">
      <w:pPr>
        <w:spacing w:line="360" w:lineRule="auto"/>
        <w:jc w:val="both"/>
      </w:pPr>
      <w:r w:rsidRPr="00C47B91">
        <w:t xml:space="preserve">Wartość zamówienia została ustalona w dniu 5 marca 2024 r. na podstawie szacowania wartości zamówienia. </w:t>
      </w:r>
    </w:p>
    <w:p w14:paraId="2510CB5C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 w:rsidRPr="00F76427">
        <w:rPr>
          <w:color w:val="000000" w:themeColor="text1"/>
        </w:rPr>
        <w:t xml:space="preserve">W SWZ wskazano, że zamówienie zostanie przeprowadzone w </w:t>
      </w:r>
      <w:r>
        <w:rPr>
          <w:color w:val="000000" w:themeColor="text1"/>
        </w:rPr>
        <w:t xml:space="preserve">trybie podstawowym, przy użyciu </w:t>
      </w:r>
      <w:r w:rsidRPr="00F76427">
        <w:rPr>
          <w:color w:val="000000" w:themeColor="text1"/>
        </w:rPr>
        <w:t>środków komunikacji elektronicznej.</w:t>
      </w:r>
      <w:r w:rsidRPr="00EA2EB7">
        <w:rPr>
          <w:color w:val="000000" w:themeColor="text1"/>
        </w:rPr>
        <w:t xml:space="preserve"> Oferty należało składać za pośrednictwem     platformy zakupowej dostępnej pod adresem internetowym: </w:t>
      </w:r>
      <w:r>
        <w:rPr>
          <w:color w:val="000000" w:themeColor="text1"/>
        </w:rPr>
        <w:t>h</w:t>
      </w:r>
      <w:r w:rsidRPr="00EA2EB7">
        <w:rPr>
          <w:color w:val="000000" w:themeColor="text1"/>
        </w:rPr>
        <w:t>ttps://</w:t>
      </w:r>
      <w:r>
        <w:rPr>
          <w:color w:val="000000" w:themeColor="text1"/>
        </w:rPr>
        <w:t>platformazakupowa.pl/pn/ropczyce</w:t>
      </w:r>
      <w:r w:rsidRPr="00EA2EB7">
        <w:rPr>
          <w:color w:val="000000" w:themeColor="text1"/>
        </w:rPr>
        <w:t xml:space="preserve"> (</w:t>
      </w:r>
      <w:r>
        <w:rPr>
          <w:color w:val="000000" w:themeColor="text1"/>
        </w:rPr>
        <w:t>ID postępowania: 900614</w:t>
      </w:r>
      <w:r w:rsidRPr="00EA2EB7">
        <w:rPr>
          <w:color w:val="000000" w:themeColor="text1"/>
        </w:rPr>
        <w:t xml:space="preserve">) do dnia </w:t>
      </w:r>
      <w:r>
        <w:rPr>
          <w:color w:val="000000" w:themeColor="text1"/>
        </w:rPr>
        <w:t>21</w:t>
      </w:r>
      <w:r w:rsidRPr="00EA2EB7">
        <w:rPr>
          <w:color w:val="000000" w:themeColor="text1"/>
        </w:rPr>
        <w:t> ma</w:t>
      </w:r>
      <w:r>
        <w:rPr>
          <w:color w:val="000000" w:themeColor="text1"/>
        </w:rPr>
        <w:t>rca 2024 </w:t>
      </w:r>
      <w:r w:rsidRPr="00EA2EB7">
        <w:rPr>
          <w:color w:val="000000" w:themeColor="text1"/>
        </w:rPr>
        <w:t xml:space="preserve">r. do godz. </w:t>
      </w:r>
      <w:r>
        <w:rPr>
          <w:color w:val="000000" w:themeColor="text1"/>
        </w:rPr>
        <w:t>10</w:t>
      </w:r>
      <w:r w:rsidRPr="00EA2EB7">
        <w:rPr>
          <w:color w:val="000000" w:themeColor="text1"/>
        </w:rPr>
        <w:t>.00.</w:t>
      </w:r>
    </w:p>
    <w:p w14:paraId="10565C1F" w14:textId="77777777" w:rsidR="00A91A5B" w:rsidRPr="0072559A" w:rsidRDefault="00A91A5B" w:rsidP="00A91A5B">
      <w:pPr>
        <w:spacing w:line="360" w:lineRule="auto"/>
        <w:jc w:val="both"/>
        <w:rPr>
          <w:rFonts w:eastAsia="Aptos"/>
          <w:bCs/>
          <w:color w:val="FF0000"/>
        </w:rPr>
      </w:pPr>
      <w:r w:rsidRPr="00EA2EB7">
        <w:rPr>
          <w:color w:val="000000" w:themeColor="text1"/>
        </w:rPr>
        <w:t xml:space="preserve">Zamawiający wymagał złożenia wadium w wysokości </w:t>
      </w:r>
      <w:r>
        <w:rPr>
          <w:color w:val="000000" w:themeColor="text1"/>
        </w:rPr>
        <w:t>3</w:t>
      </w:r>
      <w:r w:rsidRPr="00EA2EB7">
        <w:rPr>
          <w:color w:val="000000" w:themeColor="text1"/>
        </w:rPr>
        <w:t xml:space="preserve"> 000,00 </w:t>
      </w:r>
      <w:r>
        <w:rPr>
          <w:color w:val="000000" w:themeColor="text1"/>
        </w:rPr>
        <w:t>PLN</w:t>
      </w:r>
      <w:r w:rsidRPr="00EA2EB7">
        <w:rPr>
          <w:color w:val="000000" w:themeColor="text1"/>
        </w:rPr>
        <w:t xml:space="preserve"> </w:t>
      </w:r>
      <w:r>
        <w:rPr>
          <w:color w:val="000000" w:themeColor="text1"/>
        </w:rPr>
        <w:t>w formie wskazanej w art. </w:t>
      </w:r>
      <w:r w:rsidRPr="00EA2EB7">
        <w:rPr>
          <w:color w:val="000000" w:themeColor="text1"/>
        </w:rPr>
        <w:t xml:space="preserve">97 ust 7 </w:t>
      </w:r>
      <w:r w:rsidRPr="0072559A">
        <w:t>ustawy PZP. Zamawiający nie dopuszczał możliwości złożenia oferty częściowej, jednakże w dokumentach zamówienia nie u</w:t>
      </w:r>
      <w:r w:rsidRPr="0072559A">
        <w:rPr>
          <w:rFonts w:eastAsia="Aptos"/>
          <w:bCs/>
        </w:rPr>
        <w:t>zasadnił braku podziału zamówienia na części.</w:t>
      </w:r>
    </w:p>
    <w:p w14:paraId="5C18C09D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Zamawiający określił następujące kryteria wyboru najkorzystniejszej oferty:</w:t>
      </w:r>
    </w:p>
    <w:p w14:paraId="3CA23F72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 xml:space="preserve">- cena – waga: 60 </w:t>
      </w:r>
      <w:r>
        <w:rPr>
          <w:color w:val="000000" w:themeColor="text1"/>
        </w:rPr>
        <w:t>%</w:t>
      </w:r>
      <w:r w:rsidRPr="00EA2EB7">
        <w:rPr>
          <w:color w:val="000000" w:themeColor="text1"/>
        </w:rPr>
        <w:t>,</w:t>
      </w:r>
    </w:p>
    <w:p w14:paraId="3768CE48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- okres gwarancji</w:t>
      </w:r>
      <w:r w:rsidRPr="00EA2EB7">
        <w:rPr>
          <w:color w:val="000000" w:themeColor="text1"/>
        </w:rPr>
        <w:t xml:space="preserve"> – waga: 40 </w:t>
      </w:r>
      <w:r>
        <w:rPr>
          <w:color w:val="000000" w:themeColor="text1"/>
        </w:rPr>
        <w:t>%</w:t>
      </w:r>
      <w:r w:rsidRPr="00EA2EB7">
        <w:rPr>
          <w:color w:val="000000" w:themeColor="text1"/>
        </w:rPr>
        <w:t>.</w:t>
      </w:r>
    </w:p>
    <w:p w14:paraId="4ABE8024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>
        <w:t>Zamawiający dopełnił obowiązku wynikającego z art. 222 ust. 4 PZP i przed otwarciem ofert, podał do publicznej wiadomości informację o kwocie, jaką zamierza przeznaczyć na sfinansowanie danego zamów</w:t>
      </w:r>
      <w:r w:rsidRPr="00F210DC">
        <w:t xml:space="preserve">ienia. </w:t>
      </w:r>
      <w:r w:rsidRPr="00EA2EB7">
        <w:rPr>
          <w:color w:val="000000" w:themeColor="text1"/>
        </w:rPr>
        <w:t xml:space="preserve">Otwarcie ofert odbyło się w dniu </w:t>
      </w:r>
      <w:r>
        <w:rPr>
          <w:color w:val="000000" w:themeColor="text1"/>
        </w:rPr>
        <w:t>21 marca 2024 r. o </w:t>
      </w:r>
      <w:r w:rsidRPr="00EA2EB7">
        <w:rPr>
          <w:color w:val="000000" w:themeColor="text1"/>
        </w:rPr>
        <w:t xml:space="preserve">godz. </w:t>
      </w:r>
      <w:r>
        <w:rPr>
          <w:color w:val="000000" w:themeColor="text1"/>
        </w:rPr>
        <w:t>10.10</w:t>
      </w:r>
      <w:r w:rsidRPr="00EA2EB7">
        <w:rPr>
          <w:color w:val="000000" w:themeColor="text1"/>
        </w:rPr>
        <w:t xml:space="preserve">. </w:t>
      </w:r>
      <w:r>
        <w:rPr>
          <w:color w:val="000000" w:themeColor="text1"/>
        </w:rPr>
        <w:t>W postępowaniu złożono łącznie 2 oferty;</w:t>
      </w:r>
      <w:r w:rsidRPr="00EA2EB7">
        <w:rPr>
          <w:color w:val="000000" w:themeColor="text1"/>
        </w:rPr>
        <w:t xml:space="preserve"> </w:t>
      </w:r>
      <w:r>
        <w:rPr>
          <w:color w:val="000000" w:themeColor="text1"/>
        </w:rPr>
        <w:t>obie</w:t>
      </w:r>
      <w:r w:rsidRPr="00EA2EB7">
        <w:rPr>
          <w:color w:val="000000" w:themeColor="text1"/>
        </w:rPr>
        <w:t xml:space="preserve"> wpłynęły </w:t>
      </w:r>
      <w:r>
        <w:rPr>
          <w:color w:val="000000" w:themeColor="text1"/>
        </w:rPr>
        <w:t>do upływu</w:t>
      </w:r>
      <w:r w:rsidRPr="00EA2EB7">
        <w:rPr>
          <w:color w:val="000000" w:themeColor="text1"/>
        </w:rPr>
        <w:t xml:space="preserve"> wyznaczonego terminu. </w:t>
      </w:r>
      <w:r>
        <w:rPr>
          <w:color w:val="000000" w:themeColor="text1"/>
        </w:rPr>
        <w:t>W postępowaniu o udzielenie zamówienia nie odrzucono ani nie wykluczono żadnej oferty.</w:t>
      </w:r>
    </w:p>
    <w:p w14:paraId="0946B2B5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 xml:space="preserve">W dniu </w:t>
      </w:r>
      <w:r>
        <w:rPr>
          <w:color w:val="000000" w:themeColor="text1"/>
        </w:rPr>
        <w:t>8</w:t>
      </w:r>
      <w:r w:rsidRPr="00EA2EB7">
        <w:rPr>
          <w:color w:val="000000" w:themeColor="text1"/>
        </w:rPr>
        <w:t xml:space="preserve"> </w:t>
      </w:r>
      <w:r>
        <w:rPr>
          <w:color w:val="000000" w:themeColor="text1"/>
        </w:rPr>
        <w:t>kwietnia</w:t>
      </w:r>
      <w:r w:rsidRPr="00EA2EB7">
        <w:rPr>
          <w:color w:val="000000" w:themeColor="text1"/>
        </w:rPr>
        <w:t xml:space="preserve"> 202</w:t>
      </w:r>
      <w:r>
        <w:rPr>
          <w:color w:val="000000" w:themeColor="text1"/>
        </w:rPr>
        <w:t>4</w:t>
      </w:r>
      <w:r w:rsidRPr="00EA2EB7">
        <w:rPr>
          <w:color w:val="000000" w:themeColor="text1"/>
        </w:rPr>
        <w:t xml:space="preserve"> r. Gmina </w:t>
      </w:r>
      <w:r>
        <w:rPr>
          <w:color w:val="000000" w:themeColor="text1"/>
        </w:rPr>
        <w:t>Ropczyce</w:t>
      </w:r>
      <w:r w:rsidRPr="00EA2EB7">
        <w:rPr>
          <w:color w:val="000000" w:themeColor="text1"/>
        </w:rPr>
        <w:t xml:space="preserve"> </w:t>
      </w:r>
      <w:r w:rsidRPr="00132962">
        <w:t xml:space="preserve">udostępniła na platformie </w:t>
      </w:r>
      <w:r>
        <w:t>zakupowej</w:t>
      </w:r>
      <w:r w:rsidRPr="00132962">
        <w:t xml:space="preserve"> informację o wy</w:t>
      </w:r>
      <w:r>
        <w:t>borze najkorzystniejszej oferty oraz</w:t>
      </w:r>
      <w:r w:rsidRPr="00132962">
        <w:t xml:space="preserve"> punktacji</w:t>
      </w:r>
      <w:r>
        <w:t xml:space="preserve"> </w:t>
      </w:r>
      <w:r w:rsidRPr="00132962">
        <w:t>przyznanej poszczególnym ofertom</w:t>
      </w:r>
      <w:r>
        <w:t>.</w:t>
      </w:r>
    </w:p>
    <w:p w14:paraId="7842841F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W dniu 16 kwietnia 2024</w:t>
      </w:r>
      <w:r w:rsidRPr="00EA2EB7">
        <w:rPr>
          <w:color w:val="000000" w:themeColor="text1"/>
        </w:rPr>
        <w:t xml:space="preserve"> r. została zawarta umowa z </w:t>
      </w:r>
      <w:r>
        <w:rPr>
          <w:color w:val="000000" w:themeColor="text1"/>
        </w:rPr>
        <w:t>firmą Nowa Szkoła Sp. z o.o. z siedzibą</w:t>
      </w:r>
      <w:r w:rsidRPr="00EA2EB7">
        <w:rPr>
          <w:color w:val="000000" w:themeColor="text1"/>
        </w:rPr>
        <w:t xml:space="preserve"> </w:t>
      </w:r>
      <w:r>
        <w:rPr>
          <w:color w:val="000000" w:themeColor="text1"/>
        </w:rPr>
        <w:t>ul. POW 25, 90-248 Łódź</w:t>
      </w:r>
      <w:r w:rsidRPr="00EA2EB7">
        <w:rPr>
          <w:color w:val="000000" w:themeColor="text1"/>
        </w:rPr>
        <w:t xml:space="preserve">, NIP </w:t>
      </w:r>
      <w:r>
        <w:rPr>
          <w:color w:val="000000" w:themeColor="text1"/>
        </w:rPr>
        <w:t>7250013378</w:t>
      </w:r>
      <w:r w:rsidRPr="00EA2EB7">
        <w:rPr>
          <w:color w:val="000000" w:themeColor="text1"/>
        </w:rPr>
        <w:t xml:space="preserve"> na kwotę </w:t>
      </w:r>
      <w:r>
        <w:rPr>
          <w:color w:val="000000" w:themeColor="text1"/>
        </w:rPr>
        <w:t>225 873,26 PLN</w:t>
      </w:r>
      <w:r w:rsidRPr="00EA2EB7">
        <w:rPr>
          <w:color w:val="000000" w:themeColor="text1"/>
        </w:rPr>
        <w:t xml:space="preserve"> brutto.</w:t>
      </w:r>
    </w:p>
    <w:p w14:paraId="2AD38636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Ogłoszenie o wyniku postępowania zostało zamieszczone w Biuletyn</w:t>
      </w:r>
      <w:r>
        <w:rPr>
          <w:color w:val="000000" w:themeColor="text1"/>
        </w:rPr>
        <w:t>ie Zamówień Publicznych w dniu 18 kwietnia 2024 r. pod numerem 2024/BZP 00291559</w:t>
      </w:r>
      <w:r w:rsidRPr="00EA2EB7">
        <w:rPr>
          <w:color w:val="000000" w:themeColor="text1"/>
        </w:rPr>
        <w:t>.</w:t>
      </w:r>
    </w:p>
    <w:p w14:paraId="0FD07D4B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 w:rsidRPr="009168FB">
        <w:rPr>
          <w:color w:val="000000" w:themeColor="text1"/>
        </w:rPr>
        <w:lastRenderedPageBreak/>
        <w:t xml:space="preserve">Umowa została wykonana w terminie. </w:t>
      </w:r>
      <w:r w:rsidRPr="00EA2EB7">
        <w:rPr>
          <w:color w:val="000000" w:themeColor="text1"/>
        </w:rPr>
        <w:t xml:space="preserve">Ogłoszenie o wykonaniu umowy ukazało się w dniu </w:t>
      </w:r>
      <w:r>
        <w:rPr>
          <w:color w:val="000000" w:themeColor="text1"/>
        </w:rPr>
        <w:t>26 </w:t>
      </w:r>
      <w:r w:rsidRPr="00EA2EB7">
        <w:rPr>
          <w:color w:val="000000" w:themeColor="text1"/>
        </w:rPr>
        <w:t>września 202</w:t>
      </w:r>
      <w:r>
        <w:rPr>
          <w:color w:val="000000" w:themeColor="text1"/>
        </w:rPr>
        <w:t>4</w:t>
      </w:r>
      <w:r w:rsidRPr="00EA2EB7">
        <w:rPr>
          <w:color w:val="000000" w:themeColor="text1"/>
        </w:rPr>
        <w:t xml:space="preserve"> r. pod numer</w:t>
      </w:r>
      <w:r>
        <w:rPr>
          <w:color w:val="000000" w:themeColor="text1"/>
        </w:rPr>
        <w:t>em 2024/BZP 00517070</w:t>
      </w:r>
      <w:r w:rsidRPr="00EA2EB7">
        <w:rPr>
          <w:color w:val="000000" w:themeColor="text1"/>
        </w:rPr>
        <w:t xml:space="preserve">. W sekcji V Przebieg realizacji umowy zamieszczono informację o </w:t>
      </w:r>
      <w:r>
        <w:rPr>
          <w:color w:val="000000" w:themeColor="text1"/>
        </w:rPr>
        <w:t>dokonaniu jednej</w:t>
      </w:r>
      <w:r w:rsidRPr="00EA2EB7">
        <w:rPr>
          <w:color w:val="000000" w:themeColor="text1"/>
        </w:rPr>
        <w:t xml:space="preserve"> zmian</w:t>
      </w:r>
      <w:r>
        <w:rPr>
          <w:color w:val="000000" w:themeColor="text1"/>
        </w:rPr>
        <w:t>y</w:t>
      </w:r>
      <w:r w:rsidRPr="00EA2EB7">
        <w:rPr>
          <w:color w:val="000000" w:themeColor="text1"/>
        </w:rPr>
        <w:t xml:space="preserve"> umowy oraz </w:t>
      </w:r>
      <w:r>
        <w:rPr>
          <w:color w:val="000000" w:themeColor="text1"/>
        </w:rPr>
        <w:t xml:space="preserve">o </w:t>
      </w:r>
      <w:r w:rsidRPr="00EA2EB7">
        <w:rPr>
          <w:color w:val="000000" w:themeColor="text1"/>
        </w:rPr>
        <w:t>przyczyn</w:t>
      </w:r>
      <w:r>
        <w:rPr>
          <w:color w:val="000000" w:themeColor="text1"/>
        </w:rPr>
        <w:t>ie</w:t>
      </w:r>
      <w:r w:rsidRPr="00EA2EB7">
        <w:rPr>
          <w:color w:val="000000" w:themeColor="text1"/>
        </w:rPr>
        <w:t xml:space="preserve"> dokonania zmian</w:t>
      </w:r>
      <w:r>
        <w:rPr>
          <w:color w:val="000000" w:themeColor="text1"/>
        </w:rPr>
        <w:t>y, która polegała</w:t>
      </w:r>
      <w:r w:rsidRPr="00EA2EB7">
        <w:rPr>
          <w:color w:val="000000" w:themeColor="text1"/>
        </w:rPr>
        <w:t xml:space="preserve"> na </w:t>
      </w:r>
      <w:r>
        <w:rPr>
          <w:color w:val="000000" w:themeColor="text1"/>
        </w:rPr>
        <w:t>zwiększeniu zakresu zamówienia niezbędnego do prawidłowego funkcjonowania żłobka</w:t>
      </w:r>
      <w:r w:rsidRPr="00EA2EB7">
        <w:rPr>
          <w:color w:val="000000" w:themeColor="text1"/>
        </w:rPr>
        <w:t xml:space="preserve">. </w:t>
      </w:r>
      <w:r>
        <w:rPr>
          <w:color w:val="000000" w:themeColor="text1"/>
        </w:rPr>
        <w:t>W dniu 1 sierpnia 2024 r. został podpisany aneks z Wykonawcą na podstawie art. 455 ust. 2 ustaw</w:t>
      </w:r>
      <w:r w:rsidRPr="001711FB">
        <w:t xml:space="preserve">y PZP. Podpisanie aneksu zostało poprzedzone sporządzeniem protokołu konieczności. Umowa </w:t>
      </w:r>
      <w:r w:rsidRPr="00EA2EB7">
        <w:rPr>
          <w:color w:val="000000" w:themeColor="text1"/>
        </w:rPr>
        <w:t>została wykonana należycie.</w:t>
      </w:r>
    </w:p>
    <w:p w14:paraId="4C635826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 xml:space="preserve">Szczegółowe informacje na temat przeprowadzonego postępowania zawiera Protokół postępowania o udzielenie zamówienia publicznego zatwierdzony </w:t>
      </w:r>
      <w:r>
        <w:rPr>
          <w:color w:val="000000" w:themeColor="text1"/>
        </w:rPr>
        <w:t>w dniu</w:t>
      </w:r>
      <w:r w:rsidRPr="00EA2EB7">
        <w:rPr>
          <w:color w:val="000000" w:themeColor="text1"/>
        </w:rPr>
        <w:t xml:space="preserve"> </w:t>
      </w:r>
      <w:r>
        <w:rPr>
          <w:color w:val="000000" w:themeColor="text1"/>
        </w:rPr>
        <w:t>25</w:t>
      </w:r>
      <w:r w:rsidRPr="00EA2EB7">
        <w:rPr>
          <w:color w:val="000000" w:themeColor="text1"/>
        </w:rPr>
        <w:t xml:space="preserve"> </w:t>
      </w:r>
      <w:r>
        <w:rPr>
          <w:color w:val="000000" w:themeColor="text1"/>
        </w:rPr>
        <w:t>kwietnia</w:t>
      </w:r>
      <w:r w:rsidRPr="00EA2EB7">
        <w:rPr>
          <w:color w:val="000000" w:themeColor="text1"/>
        </w:rPr>
        <w:t xml:space="preserve"> 202</w:t>
      </w:r>
      <w:r>
        <w:rPr>
          <w:color w:val="000000" w:themeColor="text1"/>
        </w:rPr>
        <w:t>4</w:t>
      </w:r>
      <w:r w:rsidRPr="00EA2EB7">
        <w:rPr>
          <w:color w:val="000000" w:themeColor="text1"/>
        </w:rPr>
        <w:t xml:space="preserve"> r. przez </w:t>
      </w:r>
      <w:r>
        <w:rPr>
          <w:color w:val="000000" w:themeColor="text1"/>
        </w:rPr>
        <w:t xml:space="preserve">Zastępcę </w:t>
      </w:r>
      <w:r w:rsidRPr="00EA2EB7">
        <w:rPr>
          <w:color w:val="000000" w:themeColor="text1"/>
        </w:rPr>
        <w:t>Burmistrza</w:t>
      </w:r>
      <w:r>
        <w:rPr>
          <w:color w:val="000000" w:themeColor="text1"/>
        </w:rPr>
        <w:t xml:space="preserve"> Ropczyc</w:t>
      </w:r>
      <w:r w:rsidRPr="00EA2EB7">
        <w:rPr>
          <w:color w:val="000000" w:themeColor="text1"/>
        </w:rPr>
        <w:t>.</w:t>
      </w:r>
    </w:p>
    <w:p w14:paraId="1A398299" w14:textId="77777777" w:rsidR="00A91A5B" w:rsidRDefault="00A91A5B" w:rsidP="00A91A5B">
      <w:pPr>
        <w:pStyle w:val="Akapitzlist"/>
        <w:spacing w:line="360" w:lineRule="auto"/>
        <w:jc w:val="right"/>
        <w:rPr>
          <w:i/>
        </w:rPr>
      </w:pPr>
      <w:r w:rsidRPr="00890883">
        <w:rPr>
          <w:i/>
        </w:rPr>
        <w:t xml:space="preserve"> (akta kontroli str. 577-868)</w:t>
      </w:r>
    </w:p>
    <w:p w14:paraId="3E528048" w14:textId="77777777" w:rsidR="00CE6569" w:rsidRPr="00890883" w:rsidRDefault="00CE6569" w:rsidP="00A91A5B">
      <w:pPr>
        <w:pStyle w:val="Akapitzlist"/>
        <w:spacing w:line="360" w:lineRule="auto"/>
        <w:jc w:val="right"/>
        <w:rPr>
          <w:i/>
        </w:rPr>
      </w:pPr>
    </w:p>
    <w:p w14:paraId="4C6EEFF4" w14:textId="77777777" w:rsidR="00A91A5B" w:rsidRPr="00BC4B57" w:rsidRDefault="00A91A5B" w:rsidP="00A91A5B">
      <w:pPr>
        <w:spacing w:line="360" w:lineRule="auto"/>
        <w:jc w:val="both"/>
        <w:rPr>
          <w:color w:val="FF0000"/>
        </w:rPr>
      </w:pPr>
      <w:r w:rsidRPr="00CE6BBD">
        <w:t xml:space="preserve">Zgodnie z zapisami zawartymi w </w:t>
      </w:r>
      <w:r w:rsidRPr="00CE6BBD">
        <w:rPr>
          <w:i/>
          <w:iCs/>
        </w:rPr>
        <w:t>Materiale informacyjnym Ministerstwa Rodziny i Polityki Społecznej ws. stosowania reguły konkurencyjności przez ostatecznych odbiorców wsparcia (OOW), których nie dotyczy PZP (prawo zamówień publicznych) realizujących zadania tworzenia nowych miejsc opieki z programu MALUCH+ 2022-2029 z Krajowego Programu Odbudowy i Zwiększenia Odporności (KPO) lub Programu Fundusze Europejskie dla Rozwoju Społecznego 2021-2027 (FERS)</w:t>
      </w:r>
      <w:r w:rsidRPr="00CE6BBD">
        <w:t xml:space="preserve"> w przypadku udzielania zamówień o wartości poniżej progu stosowania prawa zamówień publicznych OOW był zobowiązany do stosowania wewnętrznych procedur. W toku </w:t>
      </w:r>
      <w:r w:rsidRPr="00EA2EB7">
        <w:rPr>
          <w:color w:val="000000" w:themeColor="text1"/>
        </w:rPr>
        <w:t xml:space="preserve">kontroli ustalono, że wewnętrzne procedury </w:t>
      </w:r>
      <w:r>
        <w:rPr>
          <w:color w:val="000000" w:themeColor="text1"/>
        </w:rPr>
        <w:t xml:space="preserve">udzielania zamówień publicznych </w:t>
      </w:r>
      <w:r w:rsidRPr="00EA2EB7">
        <w:rPr>
          <w:color w:val="000000" w:themeColor="text1"/>
        </w:rPr>
        <w:t xml:space="preserve">w Gminie </w:t>
      </w:r>
      <w:r>
        <w:rPr>
          <w:color w:val="000000" w:themeColor="text1"/>
        </w:rPr>
        <w:t>Ropczyce określa „Regulamin u</w:t>
      </w:r>
      <w:r w:rsidRPr="00EA2EB7">
        <w:rPr>
          <w:color w:val="000000" w:themeColor="text1"/>
        </w:rPr>
        <w:t xml:space="preserve">dzielania </w:t>
      </w:r>
      <w:r>
        <w:rPr>
          <w:color w:val="000000" w:themeColor="text1"/>
        </w:rPr>
        <w:t>z</w:t>
      </w:r>
      <w:r w:rsidRPr="00EA2EB7">
        <w:rPr>
          <w:color w:val="000000" w:themeColor="text1"/>
        </w:rPr>
        <w:t xml:space="preserve">amówień </w:t>
      </w:r>
      <w:r>
        <w:rPr>
          <w:color w:val="000000" w:themeColor="text1"/>
        </w:rPr>
        <w:t>p</w:t>
      </w:r>
      <w:r w:rsidRPr="00EA2EB7">
        <w:rPr>
          <w:color w:val="000000" w:themeColor="text1"/>
        </w:rPr>
        <w:t>ublicznych</w:t>
      </w:r>
      <w:r>
        <w:rPr>
          <w:color w:val="000000" w:themeColor="text1"/>
        </w:rPr>
        <w:t xml:space="preserve"> w Urzędzie Miejskim w Ropczycach, do których nie stosuje się Ustawy Prawo Zamówień Publicznych” przyjęty Zarządzeniem Nr SO.120.38.2021</w:t>
      </w:r>
      <w:r w:rsidRPr="00EA2EB7">
        <w:rPr>
          <w:color w:val="000000" w:themeColor="text1"/>
        </w:rPr>
        <w:t xml:space="preserve"> Burmistrza </w:t>
      </w:r>
      <w:r>
        <w:rPr>
          <w:color w:val="000000" w:themeColor="text1"/>
        </w:rPr>
        <w:t>Ropczyc z </w:t>
      </w:r>
      <w:r w:rsidRPr="00EA2EB7">
        <w:rPr>
          <w:color w:val="000000" w:themeColor="text1"/>
        </w:rPr>
        <w:t xml:space="preserve">dnia </w:t>
      </w:r>
      <w:r>
        <w:rPr>
          <w:color w:val="000000" w:themeColor="text1"/>
        </w:rPr>
        <w:t>29</w:t>
      </w:r>
      <w:r w:rsidRPr="00EA2EB7">
        <w:rPr>
          <w:color w:val="000000" w:themeColor="text1"/>
        </w:rPr>
        <w:t xml:space="preserve"> </w:t>
      </w:r>
      <w:r>
        <w:rPr>
          <w:color w:val="000000" w:themeColor="text1"/>
        </w:rPr>
        <w:t>listopada</w:t>
      </w:r>
      <w:r w:rsidRPr="00EA2EB7">
        <w:rPr>
          <w:color w:val="000000" w:themeColor="text1"/>
        </w:rPr>
        <w:t xml:space="preserve"> 2021 r.</w:t>
      </w:r>
      <w:r>
        <w:rPr>
          <w:color w:val="000000" w:themeColor="text1"/>
        </w:rPr>
        <w:t xml:space="preserve"> </w:t>
      </w:r>
    </w:p>
    <w:p w14:paraId="56F852FC" w14:textId="77777777" w:rsidR="00A91A5B" w:rsidRPr="001822DB" w:rsidRDefault="00A91A5B" w:rsidP="00A91A5B">
      <w:pPr>
        <w:spacing w:line="360" w:lineRule="auto"/>
        <w:jc w:val="both"/>
        <w:rPr>
          <w:color w:val="FF0000"/>
        </w:rPr>
      </w:pPr>
      <w:r w:rsidRPr="003C2B3B">
        <w:t xml:space="preserve">W ramach zadania OOW dokonał również zakupu dodatkowego wyposażenia oraz usług w oparciu o funkcjonujące w jednostce procedury dla zamówień, dla których nie stosuje się ustawy PZP. </w:t>
      </w:r>
      <w:r w:rsidRPr="007C63DD">
        <w:t xml:space="preserve">W celu dokonania zakupu wyposażenia AGD oraz wyposażenia RTV przeprowadzono dwie procedury </w:t>
      </w:r>
      <w:r>
        <w:t>zamówienia</w:t>
      </w:r>
      <w:r w:rsidRPr="007C63DD">
        <w:t>, które zakończyły się zawarciem dwóch umów z wykonawcami. Na podstawie przedstawionej dokumentacji stwierdzono, że zakupy AGD oszacowano na kwotę 15 000,00 </w:t>
      </w:r>
      <w:r>
        <w:t>PLN</w:t>
      </w:r>
      <w:r w:rsidRPr="007C63DD">
        <w:t xml:space="preserve"> netto i zastosowano, zgodnie z § 3 </w:t>
      </w:r>
      <w:r w:rsidRPr="007C63DD">
        <w:rPr>
          <w:i/>
        </w:rPr>
        <w:t xml:space="preserve">„Regulaminu udzielania zamówień publicznych w Urzędzie Miejskim w Ropczycach, do których nie stosuje się Ustawy PZP”, </w:t>
      </w:r>
      <w:r w:rsidRPr="007C63DD">
        <w:t>procedurę zamówienia</w:t>
      </w:r>
      <w:r w:rsidRPr="007C63DD">
        <w:rPr>
          <w:i/>
        </w:rPr>
        <w:t xml:space="preserve"> </w:t>
      </w:r>
      <w:r w:rsidRPr="007C63DD">
        <w:t>o wartości równej lub wyższej 10 000,00 </w:t>
      </w:r>
      <w:r>
        <w:t>PLN</w:t>
      </w:r>
      <w:r w:rsidRPr="007C63DD">
        <w:t xml:space="preserve"> </w:t>
      </w:r>
      <w:r w:rsidRPr="007C63DD">
        <w:lastRenderedPageBreak/>
        <w:t xml:space="preserve">netto, ale mniejszej niż 60 000,00 </w:t>
      </w:r>
      <w:r>
        <w:t>PLN</w:t>
      </w:r>
      <w:r w:rsidRPr="007C63DD">
        <w:t xml:space="preserve"> netto.</w:t>
      </w:r>
      <w:r>
        <w:t xml:space="preserve"> </w:t>
      </w:r>
      <w:r w:rsidRPr="00F23B4E">
        <w:t>W toku czynności kontrolnych przedstawiono zespołowi kontrolującemu zapytanie ofertowe z dnia 23</w:t>
      </w:r>
      <w:r>
        <w:t xml:space="preserve"> lipca </w:t>
      </w:r>
      <w:r w:rsidRPr="00F23B4E">
        <w:t>2024 r. na zakup wskazanych w</w:t>
      </w:r>
      <w:r>
        <w:t> </w:t>
      </w:r>
      <w:r w:rsidRPr="00F23B4E">
        <w:t>formularzu cenowym sprzętów AGD</w:t>
      </w:r>
      <w:r>
        <w:t xml:space="preserve"> (m.in. pralka, odkurzacz, lodówka).</w:t>
      </w:r>
      <w:r w:rsidRPr="00F23B4E">
        <w:t xml:space="preserve"> Z</w:t>
      </w:r>
      <w:r>
        <w:t> </w:t>
      </w:r>
      <w:r w:rsidRPr="00F23B4E">
        <w:t xml:space="preserve">przedstawionej </w:t>
      </w:r>
      <w:r w:rsidRPr="00F23B4E">
        <w:rPr>
          <w:i/>
        </w:rPr>
        <w:t>notatki służbowej w sprawie udzielenia zamówienia publicznego o wartości mniejszej niż 130 000,00 zł netto</w:t>
      </w:r>
      <w:r w:rsidRPr="00F23B4E">
        <w:t xml:space="preserve"> z dnia 31</w:t>
      </w:r>
      <w:r>
        <w:t xml:space="preserve"> lipca </w:t>
      </w:r>
      <w:r w:rsidRPr="00F23B4E">
        <w:t xml:space="preserve">2024 r. wynika, </w:t>
      </w:r>
      <w:r>
        <w:t>że</w:t>
      </w:r>
      <w:r w:rsidRPr="00F23B4E">
        <w:t xml:space="preserve"> wpłynęła 1 oferta na kwotę 15 950,00 </w:t>
      </w:r>
      <w:r>
        <w:t xml:space="preserve">PLN </w:t>
      </w:r>
      <w:r w:rsidRPr="00F23B4E">
        <w:t xml:space="preserve">brutto. Natomiast na fakturze nr 68/24 z dnia </w:t>
      </w:r>
      <w:r>
        <w:t xml:space="preserve">5 sierpnia </w:t>
      </w:r>
      <w:r w:rsidRPr="00F23B4E">
        <w:t>2024 r. dotyczącej sprzętu zakupionego na podstawie wskazanego zapytania ofertowego znajdują się sprzęty ujęte w</w:t>
      </w:r>
      <w:r>
        <w:t> </w:t>
      </w:r>
      <w:r w:rsidRPr="00F23B4E">
        <w:t xml:space="preserve">zapytaniu, a także dodatkowa pozycja </w:t>
      </w:r>
      <w:r w:rsidRPr="00F23B4E">
        <w:rPr>
          <w:i/>
        </w:rPr>
        <w:t>Zestaw noży Fiskers</w:t>
      </w:r>
      <w:r w:rsidRPr="00F23B4E">
        <w:t xml:space="preserve"> 1 szt. w kwocie 700,00</w:t>
      </w:r>
      <w:r>
        <w:t> PLN </w:t>
      </w:r>
      <w:r w:rsidRPr="00F23B4E">
        <w:t>brutto. Wskazana faktura została wystawiona na kwotę z oferty, tj. 15</w:t>
      </w:r>
      <w:r>
        <w:t> </w:t>
      </w:r>
      <w:r w:rsidRPr="00F23B4E">
        <w:t>950,00</w:t>
      </w:r>
      <w:r>
        <w:t> PLN</w:t>
      </w:r>
      <w:r w:rsidRPr="00F23B4E">
        <w:t xml:space="preserve"> brutto łącznie z dodatkową pozycją. W dniu 17 marca 2026 r. zwrócono się do Gminy Ropczyce z prośbą o wyjaśnienie powyższych rozbieżności. OOW pismem z dnia 24</w:t>
      </w:r>
      <w:r>
        <w:t> </w:t>
      </w:r>
      <w:r w:rsidRPr="00F23B4E">
        <w:t xml:space="preserve">marca 2026 r. wyjaśnił, że w trakcie prowadzonego postępowania dokonano rozszerzenia przedmiotu zamówienia o dodatkową pozycję </w:t>
      </w:r>
      <w:r w:rsidRPr="00F23B4E">
        <w:rPr>
          <w:i/>
        </w:rPr>
        <w:t xml:space="preserve">Zestaw noży, </w:t>
      </w:r>
      <w:r w:rsidRPr="00F23B4E">
        <w:t xml:space="preserve">który wysłano do potencjalnych wykonawców w dniu 25 lipca 2024 r. oraz że w otrzymanej ofercie od wykonawcy ujęte zostały wszystkie pozycje z zapytania ofertowego wraz z pozycją dodatkową. </w:t>
      </w:r>
      <w:r w:rsidRPr="00A95B53">
        <w:t>W dniu 31</w:t>
      </w:r>
      <w:r>
        <w:t> </w:t>
      </w:r>
      <w:r w:rsidRPr="00A95B53">
        <w:t>lipca</w:t>
      </w:r>
      <w:r>
        <w:t> </w:t>
      </w:r>
      <w:r w:rsidRPr="00A95B53">
        <w:t>2024 r. Gmina Ropczyce zawarła umowę z wybranym wykonawcą.</w:t>
      </w:r>
    </w:p>
    <w:p w14:paraId="0F94643E" w14:textId="77777777" w:rsidR="00A91A5B" w:rsidRPr="00346B02" w:rsidRDefault="00A91A5B" w:rsidP="00A91A5B">
      <w:pPr>
        <w:spacing w:line="360" w:lineRule="auto"/>
        <w:jc w:val="both"/>
        <w:rPr>
          <w:color w:val="FF0000"/>
        </w:rPr>
      </w:pPr>
      <w:r w:rsidRPr="007C63DD">
        <w:t xml:space="preserve">Na podstawie przedstawionej dokumentacji stwierdzono, że zakupy RTV oszacowano na kwotę 60 000,00 </w:t>
      </w:r>
      <w:r>
        <w:t>PLN</w:t>
      </w:r>
      <w:r w:rsidRPr="007C63DD">
        <w:t xml:space="preserve"> netto i zastosowano procedurę zamówienia o wartości równej lub wyższej</w:t>
      </w:r>
      <w:r>
        <w:t xml:space="preserve"> </w:t>
      </w:r>
      <w:r w:rsidRPr="007C63DD">
        <w:t xml:space="preserve">10 000,00 </w:t>
      </w:r>
      <w:r>
        <w:t>PLN</w:t>
      </w:r>
      <w:r w:rsidRPr="007C63DD">
        <w:t xml:space="preserve"> netto, ale mniejszej niż 60 000,00 </w:t>
      </w:r>
      <w:r>
        <w:t>PLN</w:t>
      </w:r>
      <w:r w:rsidRPr="007C63DD">
        <w:t xml:space="preserve"> </w:t>
      </w:r>
      <w:r w:rsidRPr="007978B3">
        <w:t>netto</w:t>
      </w:r>
      <w:r>
        <w:t>, tj. przekazano zapytanie ofertowe do 2 potencjalnych wykonawców</w:t>
      </w:r>
      <w:r w:rsidRPr="007978B3">
        <w:t xml:space="preserve">. </w:t>
      </w:r>
      <w:r w:rsidRPr="0034393F">
        <w:t xml:space="preserve">W dniu </w:t>
      </w:r>
      <w:r>
        <w:t>31 lipca 2024 r. Gmina Ropczyce zawarła umowę z </w:t>
      </w:r>
      <w:r w:rsidRPr="0034393F">
        <w:t>wybranym wykonawcą.</w:t>
      </w:r>
    </w:p>
    <w:p w14:paraId="4AD65811" w14:textId="77777777" w:rsidR="00A91A5B" w:rsidRDefault="00A91A5B" w:rsidP="00A91A5B">
      <w:pPr>
        <w:pStyle w:val="Akapitzlist"/>
        <w:spacing w:line="360" w:lineRule="auto"/>
        <w:jc w:val="right"/>
        <w:rPr>
          <w:i/>
        </w:rPr>
      </w:pPr>
      <w:r w:rsidRPr="00890883">
        <w:rPr>
          <w:i/>
        </w:rPr>
        <w:t xml:space="preserve"> (akta kontroli str. 161-314</w:t>
      </w:r>
      <w:r>
        <w:rPr>
          <w:i/>
        </w:rPr>
        <w:t>; 1257-1264)</w:t>
      </w:r>
    </w:p>
    <w:p w14:paraId="281311F5" w14:textId="77777777" w:rsidR="003B26C2" w:rsidRDefault="003B26C2" w:rsidP="00A91A5B">
      <w:pPr>
        <w:pStyle w:val="Akapitzlist"/>
        <w:spacing w:line="360" w:lineRule="auto"/>
        <w:jc w:val="right"/>
        <w:rPr>
          <w:i/>
          <w:color w:val="FF0000"/>
        </w:rPr>
      </w:pPr>
    </w:p>
    <w:p w14:paraId="64EC7004" w14:textId="77777777" w:rsidR="00A91A5B" w:rsidRDefault="00A91A5B" w:rsidP="00A91A5B">
      <w:pPr>
        <w:spacing w:line="360" w:lineRule="auto"/>
        <w:jc w:val="both"/>
        <w:rPr>
          <w:b/>
          <w:bCs/>
          <w:color w:val="FF0000"/>
        </w:rPr>
      </w:pPr>
      <w:r w:rsidRPr="00F404A7">
        <w:rPr>
          <w:b/>
          <w:bCs/>
        </w:rPr>
        <w:t xml:space="preserve">W ww. obszarze </w:t>
      </w:r>
      <w:r>
        <w:rPr>
          <w:b/>
          <w:bCs/>
        </w:rPr>
        <w:t xml:space="preserve">nie stwierdzono nieprawidłowości natomiast </w:t>
      </w:r>
      <w:r w:rsidRPr="00F404A7">
        <w:rPr>
          <w:b/>
          <w:bCs/>
        </w:rPr>
        <w:t xml:space="preserve">stwierdzono </w:t>
      </w:r>
      <w:r w:rsidRPr="00FD5E07">
        <w:rPr>
          <w:b/>
          <w:bCs/>
        </w:rPr>
        <w:t>następujące uchybienia:</w:t>
      </w:r>
    </w:p>
    <w:p w14:paraId="5D923606" w14:textId="77777777" w:rsidR="00A91A5B" w:rsidRPr="00890883" w:rsidRDefault="00A91A5B" w:rsidP="00A91A5B">
      <w:pPr>
        <w:pStyle w:val="Akapitzlist"/>
        <w:numPr>
          <w:ilvl w:val="0"/>
          <w:numId w:val="43"/>
        </w:numPr>
        <w:spacing w:line="360" w:lineRule="auto"/>
        <w:jc w:val="both"/>
        <w:rPr>
          <w:rFonts w:eastAsia="Aptos"/>
          <w:bCs/>
        </w:rPr>
      </w:pPr>
      <w:r w:rsidRPr="00890883">
        <w:rPr>
          <w:b/>
          <w:bCs/>
        </w:rPr>
        <w:t xml:space="preserve">Brak staranności przy udzielaniu zamówień publicznych o wartości poniżej progu stosowania prawa zamówień publicznych. Procedurę wyłonienia dostawcy sprzętu RTV przeprowadzono niezgodnie z wewnętrznymi procedurami OOW, tj. z </w:t>
      </w:r>
      <w:r w:rsidRPr="00890883">
        <w:rPr>
          <w:b/>
          <w:bCs/>
          <w:i/>
        </w:rPr>
        <w:t xml:space="preserve">„Regulaminem udzielania zamówień publicznych w Urzędzie Miejskim w Ropczycach, do których nie stosuje się Ustawy PZP”. </w:t>
      </w:r>
      <w:r w:rsidRPr="00890883">
        <w:rPr>
          <w:b/>
          <w:bCs/>
        </w:rPr>
        <w:t xml:space="preserve">Na podstawie przedstawionej dokumentacji stwierdzono, że zakupy RTV oszacowano na kwotę 60 000,00 PLN netto i zastosowano procedurę zamówienia o wartości równej lub </w:t>
      </w:r>
      <w:r w:rsidRPr="00890883">
        <w:rPr>
          <w:b/>
          <w:bCs/>
        </w:rPr>
        <w:lastRenderedPageBreak/>
        <w:t>wyższej 10 000,00 PLN netto, ale mniejszej niż 60 000,00 PLN netto. Zgodnie z § 4 ww. Regulaminu</w:t>
      </w:r>
      <w:r w:rsidRPr="00890883">
        <w:rPr>
          <w:b/>
          <w:bCs/>
          <w:i/>
        </w:rPr>
        <w:t xml:space="preserve"> </w:t>
      </w:r>
      <w:r w:rsidRPr="00890883">
        <w:rPr>
          <w:b/>
          <w:bCs/>
        </w:rPr>
        <w:t xml:space="preserve">OOW powinien był zastosować procedurę zamówienia o wartości równej lub wyższej 60 000,00 PLN netto, ale mniejszej niż 130 000,00 PLN netto. Wartość zamówienia wyniosła ostatecznie </w:t>
      </w:r>
      <w:r w:rsidRPr="00890883">
        <w:rPr>
          <w:b/>
        </w:rPr>
        <w:t>56 572,68 PLN netto.</w:t>
      </w:r>
    </w:p>
    <w:p w14:paraId="4D2F6596" w14:textId="77777777" w:rsidR="00A91A5B" w:rsidRPr="00FC44A7" w:rsidRDefault="00A91A5B" w:rsidP="00A91A5B">
      <w:pPr>
        <w:pStyle w:val="Akapitzlist"/>
        <w:numPr>
          <w:ilvl w:val="0"/>
          <w:numId w:val="43"/>
        </w:numPr>
        <w:spacing w:line="360" w:lineRule="auto"/>
        <w:jc w:val="both"/>
        <w:rPr>
          <w:rFonts w:eastAsia="Aptos"/>
          <w:b/>
          <w:bCs/>
        </w:rPr>
      </w:pPr>
      <w:r>
        <w:rPr>
          <w:rFonts w:eastAsia="Aptos"/>
          <w:b/>
          <w:bCs/>
        </w:rPr>
        <w:t>Nieprawidłowa godzina otwarcia ofert podana w dokumentach takich jak „Informacja z otwarcia ofert” oraz „</w:t>
      </w:r>
      <w:r w:rsidRPr="00803197">
        <w:rPr>
          <w:rFonts w:eastAsia="Aptos"/>
          <w:b/>
          <w:bCs/>
        </w:rPr>
        <w:t>Protok</w:t>
      </w:r>
      <w:r>
        <w:rPr>
          <w:rFonts w:eastAsia="Aptos"/>
          <w:b/>
          <w:bCs/>
        </w:rPr>
        <w:t>ół</w:t>
      </w:r>
      <w:r w:rsidRPr="00803197">
        <w:rPr>
          <w:rFonts w:eastAsia="Aptos"/>
          <w:b/>
          <w:bCs/>
        </w:rPr>
        <w:t xml:space="preserve"> postępowania o udzielenie zamówienia publicznego</w:t>
      </w:r>
      <w:r>
        <w:rPr>
          <w:rFonts w:eastAsia="Aptos"/>
          <w:b/>
          <w:bCs/>
        </w:rPr>
        <w:t>”, dotyczących zamówienia</w:t>
      </w:r>
      <w:r w:rsidRPr="00803197">
        <w:rPr>
          <w:rFonts w:eastAsia="Aptos"/>
          <w:b/>
          <w:bCs/>
        </w:rPr>
        <w:t xml:space="preserve"> „Budowa budynku przedszkola publicznego wraz z</w:t>
      </w:r>
      <w:r>
        <w:rPr>
          <w:rFonts w:eastAsia="Aptos"/>
          <w:b/>
          <w:bCs/>
        </w:rPr>
        <w:t>e żłobkiem przy ul. Mehoffera w Ropczycach w </w:t>
      </w:r>
      <w:r w:rsidRPr="00803197">
        <w:rPr>
          <w:rFonts w:eastAsia="Aptos"/>
          <w:b/>
          <w:bCs/>
        </w:rPr>
        <w:t>ramach zadania pn. Budowa budynku przedszkola</w:t>
      </w:r>
      <w:r>
        <w:rPr>
          <w:rFonts w:eastAsia="Aptos"/>
          <w:b/>
          <w:bCs/>
        </w:rPr>
        <w:t xml:space="preserve"> publicznego wraz ze żłobkiem i </w:t>
      </w:r>
      <w:r w:rsidRPr="00803197">
        <w:rPr>
          <w:rFonts w:eastAsia="Aptos"/>
          <w:b/>
          <w:bCs/>
        </w:rPr>
        <w:t>niezbędną infrastrukturą techniczną”. Z przedstawionych w</w:t>
      </w:r>
      <w:r>
        <w:rPr>
          <w:b/>
        </w:rPr>
        <w:t xml:space="preserve"> dniu 12 </w:t>
      </w:r>
      <w:r w:rsidRPr="00803197">
        <w:rPr>
          <w:b/>
        </w:rPr>
        <w:t>marca 2026 r. przez OOW wyjaśnień wynika, że z powodu awarii systemu teleinformatycznego i braku dostępu do platformy zakupowej</w:t>
      </w:r>
      <w:r>
        <w:rPr>
          <w:b/>
        </w:rPr>
        <w:t>,</w:t>
      </w:r>
      <w:r w:rsidRPr="00803197">
        <w:rPr>
          <w:b/>
        </w:rPr>
        <w:t xml:space="preserve"> na której prowadzone było postępowanie</w:t>
      </w:r>
      <w:r>
        <w:rPr>
          <w:b/>
        </w:rPr>
        <w:t>,</w:t>
      </w:r>
      <w:r w:rsidRPr="00803197">
        <w:rPr>
          <w:b/>
        </w:rPr>
        <w:t xml:space="preserve"> oferty otwarto o godzinie 10:16</w:t>
      </w:r>
      <w:r>
        <w:rPr>
          <w:b/>
        </w:rPr>
        <w:t>,</w:t>
      </w:r>
      <w:r w:rsidRPr="00803197">
        <w:rPr>
          <w:b/>
        </w:rPr>
        <w:t xml:space="preserve"> a nie o godzinie 10:10.</w:t>
      </w:r>
      <w:r>
        <w:rPr>
          <w:b/>
        </w:rPr>
        <w:t xml:space="preserve"> </w:t>
      </w:r>
    </w:p>
    <w:p w14:paraId="2E590A6E" w14:textId="77777777" w:rsidR="00A91A5B" w:rsidRDefault="00A91A5B" w:rsidP="00A91A5B">
      <w:pPr>
        <w:pStyle w:val="Akapitzlist"/>
        <w:numPr>
          <w:ilvl w:val="0"/>
          <w:numId w:val="43"/>
        </w:numPr>
        <w:spacing w:line="360" w:lineRule="auto"/>
        <w:jc w:val="both"/>
        <w:rPr>
          <w:rFonts w:eastAsia="Aptos"/>
          <w:b/>
          <w:bCs/>
        </w:rPr>
      </w:pPr>
      <w:r w:rsidRPr="00FD5E07">
        <w:rPr>
          <w:rFonts w:eastAsia="Aptos"/>
          <w:b/>
          <w:bCs/>
        </w:rPr>
        <w:t>Naruszenie art. 91 ust. 2 ustawy PZP, tj. OOW nie uzasadnił braku podziału zamówienia na części w dokumentach zamówienia</w:t>
      </w:r>
      <w:r w:rsidRPr="00FD5E07">
        <w:rPr>
          <w:b/>
        </w:rPr>
        <w:t xml:space="preserve"> </w:t>
      </w:r>
      <w:r w:rsidRPr="00FD5E07">
        <w:rPr>
          <w:rFonts w:eastAsia="Aptos"/>
          <w:b/>
          <w:bCs/>
        </w:rPr>
        <w:t xml:space="preserve">publicznego pn. „Dostawa i montaż wyposażenia Żłobka Miejskiego na osiedlu Mehoffera w Ropczycach w ramach zadania budżetowego Budowa budynku przedszkola publicznego wraz ze żłobkiem i niezbędną infrastrukturą społeczną”. Informacja na ten temat została odnotowana jedynie w protokole z postępowania w pkt 2 </w:t>
      </w:r>
      <w:r w:rsidRPr="00CA1BFA">
        <w:rPr>
          <w:rFonts w:eastAsia="Aptos"/>
          <w:b/>
          <w:bCs/>
          <w:i/>
          <w:iCs/>
        </w:rPr>
        <w:t>„brak podziału zamówienia na części nie naruszy zasady konkurencyjności i zasady równego traktowania wykonawców z możliwości ubiegania się o nie, z uwagi na postawione w</w:t>
      </w:r>
      <w:r>
        <w:rPr>
          <w:rFonts w:eastAsia="Aptos"/>
          <w:b/>
          <w:bCs/>
          <w:i/>
          <w:iCs/>
        </w:rPr>
        <w:t> </w:t>
      </w:r>
      <w:r w:rsidRPr="00CA1BFA">
        <w:rPr>
          <w:rFonts w:eastAsia="Aptos"/>
          <w:b/>
          <w:bCs/>
          <w:i/>
          <w:iCs/>
        </w:rPr>
        <w:t>postępowaniu warunki udziału. Mając na uwadze powyższe argumenty Zamawiający dokonuje wszczęcia postępowania bez dokonywania podziału na części.”</w:t>
      </w:r>
      <w:r>
        <w:rPr>
          <w:rFonts w:eastAsia="Aptos"/>
          <w:b/>
          <w:bCs/>
        </w:rPr>
        <w:t xml:space="preserve"> </w:t>
      </w:r>
    </w:p>
    <w:p w14:paraId="28F1D6C2" w14:textId="77777777" w:rsidR="00A91A5B" w:rsidRDefault="00A91A5B" w:rsidP="00A91A5B">
      <w:pPr>
        <w:pStyle w:val="Akapitzlist"/>
        <w:spacing w:line="360" w:lineRule="auto"/>
        <w:jc w:val="both"/>
        <w:rPr>
          <w:rFonts w:eastAsia="Aptos"/>
          <w:b/>
          <w:bCs/>
        </w:rPr>
      </w:pPr>
    </w:p>
    <w:p w14:paraId="60C89E2D" w14:textId="77777777" w:rsidR="00A91A5B" w:rsidRPr="00EA2EB7" w:rsidRDefault="00A91A5B" w:rsidP="00A91A5B">
      <w:pPr>
        <w:pStyle w:val="Akapitzlist"/>
        <w:numPr>
          <w:ilvl w:val="0"/>
          <w:numId w:val="21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b/>
          <w:bCs/>
          <w:color w:val="000000" w:themeColor="text1"/>
        </w:rPr>
      </w:pPr>
      <w:r w:rsidRPr="00EA2EB7">
        <w:rPr>
          <w:b/>
          <w:bCs/>
          <w:color w:val="000000" w:themeColor="text1"/>
        </w:rPr>
        <w:t>ARACHNE/SKANER</w:t>
      </w:r>
    </w:p>
    <w:p w14:paraId="0B690C0D" w14:textId="77777777" w:rsidR="00A91A5B" w:rsidRPr="00EA2EB7" w:rsidRDefault="00A91A5B" w:rsidP="00A91A5B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trike/>
          <w:color w:val="000000" w:themeColor="text1"/>
        </w:rPr>
      </w:pPr>
      <w:r w:rsidRPr="00EA2EB7">
        <w:rPr>
          <w:color w:val="000000" w:themeColor="text1"/>
        </w:rPr>
        <w:t>Na podstawie raportów pozyskanych z systemu ARACHNE oraz aplikacji SKANER dokonano weryfikacji informacji o ryzyku wystąpienia potencjalnej nieprawidłowości, nadużyć finansowych, korupcji, konfliktu interesów oraz możliwości podwójnego finansowania.</w:t>
      </w:r>
    </w:p>
    <w:p w14:paraId="5800112F" w14:textId="77777777" w:rsidR="00A91A5B" w:rsidRPr="00F404A7" w:rsidRDefault="00A91A5B" w:rsidP="00A91A5B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/>
        <w:jc w:val="both"/>
        <w:textAlignment w:val="baseline"/>
      </w:pPr>
      <w:r w:rsidRPr="00EA2EB7">
        <w:rPr>
          <w:color w:val="000000" w:themeColor="text1"/>
        </w:rPr>
        <w:lastRenderedPageBreak/>
        <w:t xml:space="preserve">Analiza raportu wygenerowanego z systemu ARACHNE w dniu </w:t>
      </w:r>
      <w:r>
        <w:rPr>
          <w:color w:val="000000" w:themeColor="text1"/>
        </w:rPr>
        <w:t>9 grudnia</w:t>
      </w:r>
      <w:r w:rsidRPr="00EA2EB7">
        <w:rPr>
          <w:color w:val="000000" w:themeColor="text1"/>
        </w:rPr>
        <w:t xml:space="preserve"> 2025 r. dokonana w </w:t>
      </w:r>
      <w:r w:rsidRPr="00C51040">
        <w:t xml:space="preserve">dniu 9 grudnia 2025 r. </w:t>
      </w:r>
      <w:r w:rsidRPr="00F404A7">
        <w:t>wskaz</w:t>
      </w:r>
      <w:r>
        <w:t>ywała</w:t>
      </w:r>
      <w:r w:rsidRPr="00F404A7">
        <w:t xml:space="preserve"> na ryzyko oznaczone jako „czerwona flaga” (10/10) w obszarze oznaczonym: „Beneficjenci zaangażowani w wiele Programów/Planów”. Nie stwierdzono podstaw do uznania ostrzeżenia za istotne z punktu widzenia kontroli wydatków.</w:t>
      </w:r>
    </w:p>
    <w:p w14:paraId="15A01656" w14:textId="77777777" w:rsidR="00A91A5B" w:rsidRPr="00F404A7" w:rsidRDefault="00A91A5B" w:rsidP="00A91A5B">
      <w:pPr>
        <w:pStyle w:val="Akapitzlist"/>
        <w:overflowPunct w:val="0"/>
        <w:autoSpaceDE w:val="0"/>
        <w:autoSpaceDN w:val="0"/>
        <w:adjustRightInd w:val="0"/>
        <w:spacing w:line="360" w:lineRule="auto"/>
        <w:ind w:left="0"/>
        <w:jc w:val="both"/>
        <w:textAlignment w:val="baseline"/>
      </w:pPr>
      <w:r w:rsidRPr="00F404A7">
        <w:t>Dane pobrane w formie raportu z systemu ARACHNE podlegały analizie pod kątem pozyskania informacji w celu zminimalizowania ryzyka wystąpienia potencjalnej nieprawidłowości dotyczącej nadużyć finansowych, korupcji, konfliktu interesów oraz podwójnego finansowania. Analiza nie potwierdziła powyższych sytuacji.</w:t>
      </w:r>
    </w:p>
    <w:p w14:paraId="3985A80D" w14:textId="77777777" w:rsidR="00A91A5B" w:rsidRPr="00113B63" w:rsidRDefault="00A91A5B" w:rsidP="00A91A5B">
      <w:pPr>
        <w:pStyle w:val="Akapitzlist"/>
        <w:spacing w:line="360" w:lineRule="auto"/>
        <w:jc w:val="right"/>
      </w:pPr>
      <w:r w:rsidRPr="00113B63">
        <w:rPr>
          <w:i/>
        </w:rPr>
        <w:t>(akta kontroli str. 869-878)</w:t>
      </w:r>
    </w:p>
    <w:p w14:paraId="578CC726" w14:textId="77777777" w:rsidR="00A91A5B" w:rsidRPr="004F750B" w:rsidRDefault="00A91A5B" w:rsidP="00A91A5B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/>
        <w:jc w:val="both"/>
        <w:textAlignment w:val="baseline"/>
        <w:rPr>
          <w:color w:val="FF0000"/>
        </w:rPr>
      </w:pPr>
      <w:r w:rsidRPr="00F404A7">
        <w:t xml:space="preserve">Analiza raportu wygenerowanego z aplikacji SKANER w dniu 22 grudnia 2025 r. dokonana w dniu 22 grudnia 2025 r. nie </w:t>
      </w:r>
      <w:r w:rsidRPr="0046093A">
        <w:t>wykazała możliwości wystąpienia nieprawidłowości. Raport potwierdził zakończenie realizacji 21 projektów współfinansowanych ze środków UE w per</w:t>
      </w:r>
      <w:r>
        <w:t xml:space="preserve">spektywie finansowej 2007-2013, </w:t>
      </w:r>
      <w:r w:rsidRPr="0046093A">
        <w:t xml:space="preserve">8 projektów w perspektywie 2014-2020, 12 projektów w perspektywie 2021-2027. </w:t>
      </w:r>
    </w:p>
    <w:p w14:paraId="4EC0E122" w14:textId="77777777" w:rsidR="00A91A5B" w:rsidRPr="00113B63" w:rsidRDefault="00A91A5B" w:rsidP="00A91A5B">
      <w:pPr>
        <w:pStyle w:val="Akapitzlist"/>
        <w:spacing w:line="360" w:lineRule="auto"/>
        <w:jc w:val="right"/>
      </w:pPr>
      <w:r w:rsidRPr="00113B63">
        <w:rPr>
          <w:i/>
        </w:rPr>
        <w:t>(akta kontroli str. 879-998)</w:t>
      </w:r>
    </w:p>
    <w:p w14:paraId="5889B782" w14:textId="77777777" w:rsidR="00A91A5B" w:rsidRDefault="00A91A5B" w:rsidP="00A91A5B">
      <w:pPr>
        <w:spacing w:line="360" w:lineRule="auto"/>
        <w:jc w:val="both"/>
        <w:rPr>
          <w:b/>
          <w:color w:val="000000" w:themeColor="text1"/>
        </w:rPr>
      </w:pPr>
      <w:r w:rsidRPr="00EA2EB7">
        <w:rPr>
          <w:b/>
          <w:color w:val="000000" w:themeColor="text1"/>
        </w:rPr>
        <w:t>W ww. obszarze kontroli nie zidentyfikowano uchybień lub nieprawidłowości.</w:t>
      </w:r>
    </w:p>
    <w:p w14:paraId="3651CE1E" w14:textId="77777777" w:rsidR="00A91A5B" w:rsidRDefault="00A91A5B" w:rsidP="00A91A5B">
      <w:pPr>
        <w:spacing w:line="360" w:lineRule="auto"/>
        <w:jc w:val="both"/>
        <w:rPr>
          <w:b/>
          <w:color w:val="000000" w:themeColor="text1"/>
        </w:rPr>
      </w:pPr>
    </w:p>
    <w:p w14:paraId="7B5D3135" w14:textId="77777777" w:rsidR="00A91A5B" w:rsidRPr="00EA2EB7" w:rsidRDefault="00A91A5B" w:rsidP="00A91A5B">
      <w:pPr>
        <w:pStyle w:val="Akapitzlist"/>
        <w:numPr>
          <w:ilvl w:val="0"/>
          <w:numId w:val="21"/>
        </w:numPr>
        <w:spacing w:line="360" w:lineRule="auto"/>
        <w:jc w:val="both"/>
        <w:rPr>
          <w:b/>
          <w:color w:val="000000" w:themeColor="text1"/>
        </w:rPr>
      </w:pPr>
      <w:bookmarkStart w:id="5" w:name="_Hlk214368932"/>
      <w:r w:rsidRPr="00EA2EB7">
        <w:rPr>
          <w:b/>
          <w:bCs/>
          <w:iCs/>
          <w:color w:val="000000" w:themeColor="text1"/>
        </w:rPr>
        <w:t>Księgowość oraz k</w:t>
      </w:r>
      <w:r w:rsidRPr="00EA2EB7">
        <w:rPr>
          <w:b/>
          <w:color w:val="000000" w:themeColor="text1"/>
        </w:rPr>
        <w:t>walifikowalność wydatków</w:t>
      </w:r>
    </w:p>
    <w:bookmarkEnd w:id="5"/>
    <w:p w14:paraId="4135B611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 xml:space="preserve">W wyniku czynności kontrolnych ustalono, że Gmina </w:t>
      </w:r>
      <w:r>
        <w:rPr>
          <w:color w:val="000000" w:themeColor="text1"/>
        </w:rPr>
        <w:t>Ropczyce</w:t>
      </w:r>
      <w:r w:rsidRPr="00EA2EB7">
        <w:rPr>
          <w:color w:val="000000" w:themeColor="text1"/>
        </w:rPr>
        <w:t xml:space="preserve"> podpisała umowę z Wojewodą Podkarpackim nr 1/GT/202</w:t>
      </w:r>
      <w:r>
        <w:rPr>
          <w:color w:val="000000" w:themeColor="text1"/>
        </w:rPr>
        <w:t>4</w:t>
      </w:r>
      <w:r w:rsidRPr="00EA2EB7">
        <w:rPr>
          <w:color w:val="000000" w:themeColor="text1"/>
        </w:rPr>
        <w:t>/</w:t>
      </w:r>
      <w:r>
        <w:rPr>
          <w:color w:val="000000" w:themeColor="text1"/>
        </w:rPr>
        <w:t>3</w:t>
      </w:r>
      <w:r w:rsidRPr="00EA2EB7">
        <w:rPr>
          <w:color w:val="000000" w:themeColor="text1"/>
        </w:rPr>
        <w:t xml:space="preserve">7 w dniu 19 </w:t>
      </w:r>
      <w:r>
        <w:rPr>
          <w:color w:val="000000" w:themeColor="text1"/>
        </w:rPr>
        <w:t>marca</w:t>
      </w:r>
      <w:r w:rsidRPr="00EA2EB7">
        <w:rPr>
          <w:color w:val="000000" w:themeColor="text1"/>
        </w:rPr>
        <w:t xml:space="preserve"> 202</w:t>
      </w:r>
      <w:r>
        <w:rPr>
          <w:color w:val="000000" w:themeColor="text1"/>
        </w:rPr>
        <w:t>4</w:t>
      </w:r>
      <w:r w:rsidRPr="00EA2EB7">
        <w:rPr>
          <w:color w:val="000000" w:themeColor="text1"/>
        </w:rPr>
        <w:t xml:space="preserve"> r. na dofinansowanie realizacji zadania pn. </w:t>
      </w:r>
      <w:r w:rsidRPr="006E66F2">
        <w:rPr>
          <w:bCs/>
        </w:rPr>
        <w:t>„Budowa budynku przedszkola</w:t>
      </w:r>
      <w:r>
        <w:rPr>
          <w:bCs/>
        </w:rPr>
        <w:t xml:space="preserve"> publicznego wraz ze żłobkiem i </w:t>
      </w:r>
      <w:r w:rsidRPr="006E66F2">
        <w:rPr>
          <w:bCs/>
        </w:rPr>
        <w:t>niezbędną infrastrukturą techniczną, ul. Mehoffera, 39</w:t>
      </w:r>
      <w:r>
        <w:rPr>
          <w:bCs/>
        </w:rPr>
        <w:t>-100 Ropczyce, dz. ew. nr 391/1,</w:t>
      </w:r>
      <w:r w:rsidRPr="006E66F2">
        <w:rPr>
          <w:bCs/>
        </w:rPr>
        <w:t xml:space="preserve"> 392</w:t>
      </w:r>
      <w:r>
        <w:rPr>
          <w:bCs/>
        </w:rPr>
        <w:t>/</w:t>
      </w:r>
      <w:r w:rsidRPr="006E66F2">
        <w:rPr>
          <w:bCs/>
        </w:rPr>
        <w:t>10, 390/5, 393/14, 390/3, 392/8, 392/7”</w:t>
      </w:r>
      <w:r w:rsidRPr="006E66F2">
        <w:rPr>
          <w:color w:val="000000" w:themeColor="text1"/>
        </w:rPr>
        <w:t>.</w:t>
      </w:r>
      <w:r w:rsidRPr="00EA2EB7">
        <w:rPr>
          <w:color w:val="000000" w:themeColor="text1"/>
        </w:rPr>
        <w:t xml:space="preserve"> Umowę aneksowano w dniu </w:t>
      </w:r>
      <w:r>
        <w:rPr>
          <w:color w:val="000000" w:themeColor="text1"/>
        </w:rPr>
        <w:t>29 </w:t>
      </w:r>
      <w:r w:rsidRPr="00EA2EB7">
        <w:rPr>
          <w:color w:val="000000" w:themeColor="text1"/>
        </w:rPr>
        <w:t>października</w:t>
      </w:r>
      <w:r>
        <w:rPr>
          <w:color w:val="000000" w:themeColor="text1"/>
        </w:rPr>
        <w:t> </w:t>
      </w:r>
      <w:r w:rsidRPr="00EA2EB7">
        <w:rPr>
          <w:color w:val="000000" w:themeColor="text1"/>
        </w:rPr>
        <w:t>2024 r. Zgodnie z § 1 umowy Wojewoda zobowiązał się p</w:t>
      </w:r>
      <w:r>
        <w:rPr>
          <w:color w:val="000000" w:themeColor="text1"/>
        </w:rPr>
        <w:t>rzekazać OOW środki finansowe z </w:t>
      </w:r>
      <w:r w:rsidRPr="00EA2EB7">
        <w:rPr>
          <w:color w:val="000000" w:themeColor="text1"/>
        </w:rPr>
        <w:t xml:space="preserve">KPO oraz środki z budżetu państwa w łącznej kwocie </w:t>
      </w:r>
      <w:r>
        <w:rPr>
          <w:color w:val="000000" w:themeColor="text1"/>
        </w:rPr>
        <w:t>2 825 800,03</w:t>
      </w:r>
      <w:r w:rsidRPr="00EA2EB7">
        <w:rPr>
          <w:color w:val="000000" w:themeColor="text1"/>
        </w:rPr>
        <w:t xml:space="preserve"> </w:t>
      </w:r>
      <w:r>
        <w:rPr>
          <w:color w:val="000000" w:themeColor="text1"/>
        </w:rPr>
        <w:t>PLN płatne w całości w </w:t>
      </w:r>
      <w:r w:rsidRPr="00EA2EB7">
        <w:rPr>
          <w:color w:val="000000" w:themeColor="text1"/>
        </w:rPr>
        <w:t>2024</w:t>
      </w:r>
      <w:r>
        <w:rPr>
          <w:color w:val="000000" w:themeColor="text1"/>
        </w:rPr>
        <w:t xml:space="preserve"> roku. </w:t>
      </w:r>
      <w:r w:rsidRPr="00EA2EB7">
        <w:rPr>
          <w:color w:val="000000" w:themeColor="text1"/>
        </w:rPr>
        <w:t>W umowie wskazano, że:</w:t>
      </w:r>
    </w:p>
    <w:p w14:paraId="44966EBC" w14:textId="77777777" w:rsidR="00A91A5B" w:rsidRPr="00EA2EB7" w:rsidRDefault="00A91A5B" w:rsidP="00A91A5B">
      <w:pPr>
        <w:pStyle w:val="Akapitzlist"/>
        <w:numPr>
          <w:ilvl w:val="0"/>
          <w:numId w:val="1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2 297 538,13</w:t>
      </w:r>
      <w:r w:rsidRPr="00EA2EB7">
        <w:rPr>
          <w:color w:val="000000" w:themeColor="text1"/>
        </w:rPr>
        <w:t xml:space="preserve"> </w:t>
      </w:r>
      <w:r>
        <w:rPr>
          <w:color w:val="000000" w:themeColor="text1"/>
        </w:rPr>
        <w:t>PLN</w:t>
      </w:r>
      <w:r w:rsidRPr="00EA2EB7">
        <w:rPr>
          <w:color w:val="000000" w:themeColor="text1"/>
        </w:rPr>
        <w:t xml:space="preserve"> stanowią środki KPO w formie bezzwrotnego wsparcia,</w:t>
      </w:r>
    </w:p>
    <w:p w14:paraId="5A2303DA" w14:textId="77777777" w:rsidR="00A91A5B" w:rsidRPr="00EA2EB7" w:rsidRDefault="00A91A5B" w:rsidP="00A91A5B">
      <w:pPr>
        <w:pStyle w:val="Akapitzlist"/>
        <w:numPr>
          <w:ilvl w:val="0"/>
          <w:numId w:val="1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528 261,90</w:t>
      </w:r>
      <w:r w:rsidRPr="00EA2EB7">
        <w:rPr>
          <w:color w:val="000000" w:themeColor="text1"/>
        </w:rPr>
        <w:t xml:space="preserve"> </w:t>
      </w:r>
      <w:r>
        <w:rPr>
          <w:color w:val="000000" w:themeColor="text1"/>
        </w:rPr>
        <w:t>PLN</w:t>
      </w:r>
      <w:r w:rsidRPr="00EA2EB7">
        <w:rPr>
          <w:color w:val="000000" w:themeColor="text1"/>
        </w:rPr>
        <w:t xml:space="preserve"> stanowią środki budżetu państwa na finansowanie podatku VAT.</w:t>
      </w:r>
    </w:p>
    <w:p w14:paraId="0C57AF12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W § 2 umowy wskazano okres realizacji zadania:</w:t>
      </w:r>
    </w:p>
    <w:p w14:paraId="1AE3F618" w14:textId="77777777" w:rsidR="00A91A5B" w:rsidRPr="00EA2EB7" w:rsidRDefault="00A91A5B" w:rsidP="00A91A5B">
      <w:pPr>
        <w:pStyle w:val="Akapitzlist"/>
        <w:numPr>
          <w:ilvl w:val="0"/>
          <w:numId w:val="1"/>
        </w:num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rozpoczęcie: 2</w:t>
      </w:r>
      <w:r>
        <w:rPr>
          <w:color w:val="000000" w:themeColor="text1"/>
        </w:rPr>
        <w:t>7</w:t>
      </w:r>
      <w:r w:rsidRPr="00EA2EB7">
        <w:rPr>
          <w:color w:val="000000" w:themeColor="text1"/>
        </w:rPr>
        <w:t xml:space="preserve"> </w:t>
      </w:r>
      <w:r>
        <w:rPr>
          <w:color w:val="000000" w:themeColor="text1"/>
        </w:rPr>
        <w:t>czerwca</w:t>
      </w:r>
      <w:r w:rsidRPr="00EA2EB7">
        <w:rPr>
          <w:color w:val="000000" w:themeColor="text1"/>
        </w:rPr>
        <w:t xml:space="preserve"> 202</w:t>
      </w:r>
      <w:r>
        <w:rPr>
          <w:color w:val="000000" w:themeColor="text1"/>
        </w:rPr>
        <w:t>3</w:t>
      </w:r>
      <w:r w:rsidRPr="00EA2EB7">
        <w:rPr>
          <w:color w:val="000000" w:themeColor="text1"/>
        </w:rPr>
        <w:t xml:space="preserve"> r.,</w:t>
      </w:r>
    </w:p>
    <w:p w14:paraId="3664C52B" w14:textId="77777777" w:rsidR="00A91A5B" w:rsidRPr="00EA2EB7" w:rsidRDefault="00A91A5B" w:rsidP="00A91A5B">
      <w:pPr>
        <w:pStyle w:val="Akapitzlist"/>
        <w:numPr>
          <w:ilvl w:val="0"/>
          <w:numId w:val="1"/>
        </w:num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lastRenderedPageBreak/>
        <w:t>zakończenie, tj. wpis do Rejestru Żłobków i Klubów Dziecięcych do dnia</w:t>
      </w:r>
      <w:r>
        <w:rPr>
          <w:color w:val="000000" w:themeColor="text1"/>
        </w:rPr>
        <w:t>:</w:t>
      </w:r>
      <w:r w:rsidRPr="00EA2EB7">
        <w:rPr>
          <w:color w:val="000000" w:themeColor="text1"/>
        </w:rPr>
        <w:t xml:space="preserve"> 30</w:t>
      </w:r>
      <w:r>
        <w:rPr>
          <w:color w:val="000000" w:themeColor="text1"/>
        </w:rPr>
        <w:t> </w:t>
      </w:r>
      <w:r w:rsidRPr="00EA2EB7">
        <w:rPr>
          <w:color w:val="000000" w:themeColor="text1"/>
        </w:rPr>
        <w:t>sierpnia</w:t>
      </w:r>
      <w:r>
        <w:rPr>
          <w:color w:val="000000" w:themeColor="text1"/>
        </w:rPr>
        <w:t> </w:t>
      </w:r>
      <w:r w:rsidRPr="00EA2EB7">
        <w:rPr>
          <w:color w:val="000000" w:themeColor="text1"/>
        </w:rPr>
        <w:t>202</w:t>
      </w:r>
      <w:r>
        <w:rPr>
          <w:color w:val="000000" w:themeColor="text1"/>
        </w:rPr>
        <w:t>4</w:t>
      </w:r>
      <w:r w:rsidRPr="00EA2EB7">
        <w:rPr>
          <w:color w:val="000000" w:themeColor="text1"/>
        </w:rPr>
        <w:t xml:space="preserve"> r.</w:t>
      </w:r>
    </w:p>
    <w:p w14:paraId="52ECE347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OOW został zobowiązany do wykorzystania dofinansowania w wyżej określonym przedziale czasowym stanowiącym okres kwalifikowalności wydatków.</w:t>
      </w:r>
    </w:p>
    <w:p w14:paraId="64D800C5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W dniu 28 listopada 2024 r.</w:t>
      </w:r>
      <w:r w:rsidRPr="008C6BD3">
        <w:rPr>
          <w:color w:val="FF0000"/>
        </w:rPr>
        <w:t xml:space="preserve"> </w:t>
      </w:r>
      <w:r w:rsidRPr="00EA2EB7">
        <w:rPr>
          <w:color w:val="000000" w:themeColor="text1"/>
        </w:rPr>
        <w:t xml:space="preserve">Wojewoda przekazał Gminie </w:t>
      </w:r>
      <w:r>
        <w:rPr>
          <w:color w:val="000000" w:themeColor="text1"/>
        </w:rPr>
        <w:t>Ropczyce</w:t>
      </w:r>
      <w:r w:rsidRPr="00EA2EB7">
        <w:rPr>
          <w:color w:val="000000" w:themeColor="text1"/>
        </w:rPr>
        <w:t xml:space="preserve"> na wyodrębniony rachunek bankowy o numerze </w:t>
      </w:r>
      <w:r>
        <w:rPr>
          <w:color w:val="000000" w:themeColor="text1"/>
        </w:rPr>
        <w:t xml:space="preserve">66 </w:t>
      </w:r>
      <w:r w:rsidRPr="0023407E">
        <w:t xml:space="preserve">9171 0004 0014 0201 2000 0720 wskazany w umowie środki w kwocie 2 825 800,03 </w:t>
      </w:r>
      <w:r>
        <w:t>PLN,</w:t>
      </w:r>
      <w:r w:rsidRPr="0023407E">
        <w:t xml:space="preserve"> w tym środki z KPO w kwocie 2 297 538,13 </w:t>
      </w:r>
      <w:r>
        <w:t>PLN oraz środki z </w:t>
      </w:r>
      <w:r w:rsidRPr="0023407E">
        <w:t xml:space="preserve">budżetu państwa na finansowanie podatku VAT w kwocie 528 261,90 </w:t>
      </w:r>
      <w:r>
        <w:t>PLN</w:t>
      </w:r>
      <w:r w:rsidRPr="0023407E">
        <w:t>.</w:t>
      </w:r>
    </w:p>
    <w:p w14:paraId="4DA26792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 xml:space="preserve">W celu zweryfikowania wydatkowania środków pochodzących z Programu, OOW przedłożył kontrolującym oryginały faktur VAT wraz z dowodami potwierdzającymi ich opłacenie, wydruki z </w:t>
      </w:r>
      <w:r w:rsidRPr="00461604">
        <w:t>ewidencji księgowej, protokoły przekazania środków trwałych. W toku kontroli ustalono, że środki przeznaczono na wykonanie prac i zakupów, zgodnie z Opisem realizacji zadania oraz zasadami Programu „Aktywny Maluch 2022-2029” w celu utworzenia miejsc opieki w żłobku w Ropczycach.</w:t>
      </w:r>
    </w:p>
    <w:p w14:paraId="6A6C3C5B" w14:textId="77777777" w:rsidR="00A91A5B" w:rsidRDefault="00A91A5B" w:rsidP="00A91A5B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EA2EB7">
        <w:rPr>
          <w:color w:val="000000" w:themeColor="text1"/>
        </w:rPr>
        <w:t xml:space="preserve">Poniższa tabela przedstawia dane dotyczące dofinansowania z podziałem na środki z KPO oraz środki budżetu państwa na finansowanie podatku </w:t>
      </w:r>
      <w:r w:rsidRPr="00570BEB">
        <w:t xml:space="preserve">VAT (wg stanu na dzień kontroli na miejscu, tj. 12 marca 2026 r.): </w:t>
      </w:r>
    </w:p>
    <w:p w14:paraId="0CB88B53" w14:textId="77777777" w:rsidR="003B26C2" w:rsidRPr="00570BEB" w:rsidRDefault="003B26C2" w:rsidP="00A91A5B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FF0000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1772"/>
        <w:gridCol w:w="1275"/>
        <w:gridCol w:w="1276"/>
        <w:gridCol w:w="1719"/>
        <w:gridCol w:w="1373"/>
        <w:gridCol w:w="1372"/>
      </w:tblGrid>
      <w:tr w:rsidR="00A91A5B" w:rsidRPr="0019183E" w14:paraId="131ABA48" w14:textId="77777777" w:rsidTr="00BC0485">
        <w:trPr>
          <w:trHeight w:val="15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4539D" w14:textId="77777777" w:rsidR="00A91A5B" w:rsidRPr="0019183E" w:rsidRDefault="00A91A5B" w:rsidP="00BC048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9183E">
              <w:rPr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87EBC" w14:textId="77777777" w:rsidR="00A91A5B" w:rsidRPr="0019183E" w:rsidRDefault="00A91A5B" w:rsidP="00BC048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9183E">
              <w:rPr>
                <w:b/>
                <w:bCs/>
                <w:color w:val="000000" w:themeColor="text1"/>
                <w:sz w:val="20"/>
                <w:szCs w:val="20"/>
              </w:rPr>
              <w:t>Numer dokumentu księgowego /faktury, rachunku, itp./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2BDD4" w14:textId="77777777" w:rsidR="00A91A5B" w:rsidRPr="0019183E" w:rsidRDefault="00A91A5B" w:rsidP="00BC048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9183E">
              <w:rPr>
                <w:b/>
                <w:bCs/>
                <w:color w:val="000000" w:themeColor="text1"/>
                <w:sz w:val="20"/>
                <w:szCs w:val="20"/>
              </w:rPr>
              <w:t>Data wystawienia dokumentu księgowego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92517" w14:textId="77777777" w:rsidR="00A91A5B" w:rsidRPr="0019183E" w:rsidRDefault="00A91A5B" w:rsidP="00BC048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9183E">
              <w:rPr>
                <w:b/>
                <w:bCs/>
                <w:color w:val="000000" w:themeColor="text1"/>
                <w:sz w:val="20"/>
                <w:szCs w:val="20"/>
              </w:rPr>
              <w:t>Data zapłaty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dokumentu księgowego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AA3E" w14:textId="77777777" w:rsidR="00A91A5B" w:rsidRPr="0019183E" w:rsidRDefault="00A91A5B" w:rsidP="00BC048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Rodzaj</w:t>
            </w:r>
            <w:r w:rsidRPr="0019183E">
              <w:rPr>
                <w:b/>
                <w:bCs/>
                <w:color w:val="000000" w:themeColor="text1"/>
                <w:sz w:val="20"/>
                <w:szCs w:val="20"/>
              </w:rPr>
              <w:t xml:space="preserve"> wydatku (wg. opisu dokumentu księgowego)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FB98F" w14:textId="77777777" w:rsidR="00A91A5B" w:rsidRPr="0019183E" w:rsidRDefault="00A91A5B" w:rsidP="00BC048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9183E">
              <w:rPr>
                <w:b/>
                <w:bCs/>
                <w:color w:val="000000" w:themeColor="text1"/>
                <w:sz w:val="20"/>
                <w:szCs w:val="20"/>
              </w:rPr>
              <w:t xml:space="preserve">Środki KPO w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PLN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5CCB" w14:textId="77777777" w:rsidR="00A91A5B" w:rsidRPr="0019183E" w:rsidRDefault="00A91A5B" w:rsidP="00BC048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VAT z budżetu państwa w PLN</w:t>
            </w:r>
          </w:p>
        </w:tc>
      </w:tr>
      <w:tr w:rsidR="00A91A5B" w:rsidRPr="0019183E" w14:paraId="6C357482" w14:textId="77777777" w:rsidTr="00BC0485">
        <w:trPr>
          <w:trHeight w:val="55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90A2B" w14:textId="77777777" w:rsidR="00A91A5B" w:rsidRPr="0019183E" w:rsidRDefault="00A91A5B" w:rsidP="00BC0485">
            <w:pPr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7B4F6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FV_12/10/2023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63B0C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23.10.2023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43AF7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21.11.2023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6D618" w14:textId="77777777" w:rsidR="00A91A5B" w:rsidRPr="0019183E" w:rsidRDefault="00A91A5B" w:rsidP="00BC0485">
            <w:pPr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Budowa budynku przedszkola publicznego wraz ze żłobkiem przy ul. Mehoffera w Ropczycach - etap 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031AE" w14:textId="77777777" w:rsidR="00A91A5B" w:rsidRPr="0019183E" w:rsidRDefault="00A91A5B" w:rsidP="00BC048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154 471,54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ECDAE" w14:textId="77777777" w:rsidR="00A91A5B" w:rsidRPr="0019183E" w:rsidRDefault="00A91A5B" w:rsidP="00BC048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35 527,86</w:t>
            </w:r>
          </w:p>
        </w:tc>
      </w:tr>
      <w:tr w:rsidR="00A91A5B" w:rsidRPr="0019183E" w14:paraId="705DE9BC" w14:textId="77777777" w:rsidTr="00BC0485">
        <w:trPr>
          <w:trHeight w:val="94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3996F" w14:textId="77777777" w:rsidR="00A91A5B" w:rsidRPr="0019183E" w:rsidRDefault="00A91A5B" w:rsidP="00BC0485">
            <w:pPr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21B0E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FV_11/12/2023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4B8DB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14.12.2023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4A26B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28.12.2023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7BC31" w14:textId="77777777" w:rsidR="00A91A5B" w:rsidRPr="0019183E" w:rsidRDefault="00A91A5B" w:rsidP="00BC0485">
            <w:pPr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Budowa budynku przedszkola publicznego wraz ze żłobkiem przy ul. Mehoffera w Ropczycach - etap II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B44B2" w14:textId="77777777" w:rsidR="00A91A5B" w:rsidRPr="0019183E" w:rsidRDefault="00A91A5B" w:rsidP="00BC048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89 430,89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7308A" w14:textId="77777777" w:rsidR="00A91A5B" w:rsidRPr="0019183E" w:rsidRDefault="00A91A5B" w:rsidP="00BC048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20 569,11</w:t>
            </w:r>
          </w:p>
        </w:tc>
      </w:tr>
      <w:tr w:rsidR="00A91A5B" w:rsidRPr="0019183E" w14:paraId="3740D10B" w14:textId="77777777" w:rsidTr="00BC0485">
        <w:trPr>
          <w:trHeight w:val="94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CB5B3" w14:textId="77777777" w:rsidR="00A91A5B" w:rsidRPr="0019183E" w:rsidRDefault="00A91A5B" w:rsidP="00BC0485">
            <w:pPr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37D26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FV_1/02/2024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514F1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5.02.2024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11807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5.03.2024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37A0A" w14:textId="77777777" w:rsidR="00A91A5B" w:rsidRPr="0019183E" w:rsidRDefault="00A91A5B" w:rsidP="00BC0485">
            <w:pPr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Budowa budynku przedszkola publicznego wraz ze żłobkiem przy ul. Mehoffera w Ropczycach - etap III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DC5FF" w14:textId="77777777" w:rsidR="00A91A5B" w:rsidRPr="0019183E" w:rsidRDefault="00A91A5B" w:rsidP="00BC048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180 630,63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1A4EC" w14:textId="77777777" w:rsidR="00A91A5B" w:rsidRPr="0019183E" w:rsidRDefault="00A91A5B" w:rsidP="00BC048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41 545,04</w:t>
            </w:r>
          </w:p>
        </w:tc>
      </w:tr>
      <w:tr w:rsidR="00A91A5B" w:rsidRPr="0019183E" w14:paraId="5F2D1ADB" w14:textId="77777777" w:rsidTr="00BC0485">
        <w:trPr>
          <w:trHeight w:val="94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06EA2" w14:textId="77777777" w:rsidR="00A91A5B" w:rsidRPr="0019183E" w:rsidRDefault="00A91A5B" w:rsidP="00BC0485">
            <w:pPr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11C4F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FV_1/04/2024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7EC46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3.04.2024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E010A6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30.04.2024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B7443" w14:textId="77777777" w:rsidR="00A91A5B" w:rsidRPr="0019183E" w:rsidRDefault="00A91A5B" w:rsidP="00BC0485">
            <w:pPr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Budowa budynku przedszkola publicznego wraz ze żłobkiem przy ul. Mehoffera w Ropczycach - etap IV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824E1" w14:textId="77777777" w:rsidR="00A91A5B" w:rsidRPr="0019183E" w:rsidRDefault="00A91A5B" w:rsidP="00BC048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130 810,64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B8D01" w14:textId="77777777" w:rsidR="00A91A5B" w:rsidRPr="0019183E" w:rsidRDefault="00A91A5B" w:rsidP="00BC048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30 086,45</w:t>
            </w:r>
          </w:p>
        </w:tc>
      </w:tr>
      <w:tr w:rsidR="00A91A5B" w:rsidRPr="0019183E" w14:paraId="36ABA687" w14:textId="77777777" w:rsidTr="00BC0485">
        <w:trPr>
          <w:trHeight w:val="94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C25F0" w14:textId="77777777" w:rsidR="00A91A5B" w:rsidRPr="0019183E" w:rsidRDefault="00A91A5B" w:rsidP="00BC0485">
            <w:pPr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854FC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FV_1/05/2024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1177E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2.05.2024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F35B6" w14:textId="77777777" w:rsidR="00A91A5B" w:rsidRDefault="00A91A5B" w:rsidP="00BC0485">
            <w:pPr>
              <w:jc w:val="center"/>
              <w:rPr>
                <w:sz w:val="20"/>
                <w:szCs w:val="20"/>
              </w:rPr>
            </w:pPr>
            <w:r w:rsidRPr="00896526">
              <w:rPr>
                <w:sz w:val="20"/>
                <w:szCs w:val="20"/>
              </w:rPr>
              <w:t>29.05.2024</w:t>
            </w:r>
          </w:p>
          <w:p w14:paraId="3BCC410A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3B1">
              <w:rPr>
                <w:sz w:val="20"/>
                <w:szCs w:val="20"/>
              </w:rPr>
              <w:t xml:space="preserve">31.05.2024 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7DFC5" w14:textId="77777777" w:rsidR="00A91A5B" w:rsidRPr="0019183E" w:rsidRDefault="00A91A5B" w:rsidP="00BC0485">
            <w:pPr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Budowa budynku przedszkola publicznego wraz ze żłobkiem przy ul. Mehoffera w Ropczycach - etap V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058D0" w14:textId="77777777" w:rsidR="00A91A5B" w:rsidRPr="0019183E" w:rsidRDefault="00A91A5B" w:rsidP="00BC048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149 238,88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C1202" w14:textId="77777777" w:rsidR="00A91A5B" w:rsidRPr="0019183E" w:rsidRDefault="00A91A5B" w:rsidP="00BC048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34 324,94</w:t>
            </w:r>
          </w:p>
        </w:tc>
      </w:tr>
      <w:tr w:rsidR="00A91A5B" w:rsidRPr="0019183E" w14:paraId="262E219D" w14:textId="77777777" w:rsidTr="00BC0485">
        <w:trPr>
          <w:trHeight w:val="41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04DAD" w14:textId="77777777" w:rsidR="00A91A5B" w:rsidRPr="0019183E" w:rsidRDefault="00A91A5B" w:rsidP="00BC0485">
            <w:pPr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CE5F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FV_1/06/2024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9FB57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3.06.2024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BF080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2.07.2024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64BAB" w14:textId="77777777" w:rsidR="00A91A5B" w:rsidRPr="0019183E" w:rsidRDefault="00A91A5B" w:rsidP="00BC0485">
            <w:pPr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Budowa budynku przedszkola publicznego wraz ze żłobkiem przy ul. Mehoffera w Ropczycach - etap VI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1D1E9" w14:textId="77777777" w:rsidR="00A91A5B" w:rsidRPr="0019183E" w:rsidRDefault="00A91A5B" w:rsidP="00BC048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362 825,62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EBBFA" w14:textId="77777777" w:rsidR="00A91A5B" w:rsidRPr="0019183E" w:rsidRDefault="00A91A5B" w:rsidP="00BC048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83 449,89</w:t>
            </w:r>
          </w:p>
        </w:tc>
      </w:tr>
      <w:tr w:rsidR="00A91A5B" w:rsidRPr="0019183E" w14:paraId="6CB2D100" w14:textId="77777777" w:rsidTr="00BC0485">
        <w:trPr>
          <w:trHeight w:val="94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C5BED" w14:textId="77777777" w:rsidR="00A91A5B" w:rsidRPr="0019183E" w:rsidRDefault="00A91A5B" w:rsidP="00BC0485">
            <w:pPr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F6F6A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FV_2/06/2024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1E097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18.06.2024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1EBB4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16.07.2024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C3320" w14:textId="77777777" w:rsidR="00A91A5B" w:rsidRPr="0019183E" w:rsidRDefault="00A91A5B" w:rsidP="00BC0485">
            <w:pPr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Budowa budynku przedszkola publicznego wraz ze żłobkiem przy ul. Mehoffera w Ropczycach - etap VII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2518D" w14:textId="77777777" w:rsidR="00A91A5B" w:rsidRPr="0019183E" w:rsidRDefault="00A91A5B" w:rsidP="00BC048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95 234,85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F8309" w14:textId="77777777" w:rsidR="00A91A5B" w:rsidRPr="0019183E" w:rsidRDefault="00A91A5B" w:rsidP="00BC048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21 904,01</w:t>
            </w:r>
          </w:p>
        </w:tc>
      </w:tr>
      <w:tr w:rsidR="00A91A5B" w:rsidRPr="0019183E" w14:paraId="54468283" w14:textId="77777777" w:rsidTr="00BC0485">
        <w:trPr>
          <w:trHeight w:val="94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8DA06" w14:textId="77777777" w:rsidR="00A91A5B" w:rsidRPr="0019183E" w:rsidRDefault="00A91A5B" w:rsidP="00BC0485">
            <w:pPr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0D6BF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FV_1/07/2024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B2A91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10.07.2024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7CB39A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8.08.2024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2D3E4" w14:textId="77777777" w:rsidR="00A91A5B" w:rsidRPr="0019183E" w:rsidRDefault="00A91A5B" w:rsidP="00BC0485">
            <w:pPr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Budowa budynku przedszkola publicznego wraz ze żłobkiem przy ul. Mehoffera w Ropczycach - etap VIII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7AD77" w14:textId="77777777" w:rsidR="00A91A5B" w:rsidRPr="0019183E" w:rsidRDefault="00A91A5B" w:rsidP="00BC048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313 175,50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68DB1" w14:textId="77777777" w:rsidR="00A91A5B" w:rsidRPr="0019183E" w:rsidRDefault="00A91A5B" w:rsidP="00BC048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72 030,37</w:t>
            </w:r>
          </w:p>
        </w:tc>
      </w:tr>
      <w:tr w:rsidR="00A91A5B" w:rsidRPr="0019183E" w14:paraId="68D60BDB" w14:textId="77777777" w:rsidTr="00BC0485">
        <w:trPr>
          <w:trHeight w:val="7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9B2CF" w14:textId="77777777" w:rsidR="00A91A5B" w:rsidRPr="0019183E" w:rsidRDefault="00A91A5B" w:rsidP="00BC0485">
            <w:pPr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D7328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FV_8/07/2024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7BC12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25.07.2024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56BFCE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22.08.2024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8FD55" w14:textId="77777777" w:rsidR="00A91A5B" w:rsidRPr="0019183E" w:rsidRDefault="00A91A5B" w:rsidP="00BC0485">
            <w:pPr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Budowa budynku przedszkola publicznego wraz ze żłobkiem przy ul. Mehoffera w Ropczycach - etap IX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B61E6" w14:textId="77777777" w:rsidR="00A91A5B" w:rsidRPr="0019183E" w:rsidRDefault="00A91A5B" w:rsidP="00BC048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113 547,11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77AFC" w14:textId="77777777" w:rsidR="00A91A5B" w:rsidRPr="0019183E" w:rsidRDefault="00A91A5B" w:rsidP="00BC048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26 115,83</w:t>
            </w:r>
          </w:p>
        </w:tc>
      </w:tr>
      <w:tr w:rsidR="00A91A5B" w:rsidRPr="0019183E" w14:paraId="074837C5" w14:textId="77777777" w:rsidTr="00BC0485">
        <w:trPr>
          <w:trHeight w:val="17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1C97D" w14:textId="77777777" w:rsidR="00A91A5B" w:rsidRPr="0019183E" w:rsidRDefault="00A91A5B" w:rsidP="00BC0485">
            <w:pPr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10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BC70E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FV_1/08/2024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04DA9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1.08.2024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0239D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30.08.2024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301FF" w14:textId="77777777" w:rsidR="00A91A5B" w:rsidRPr="0019183E" w:rsidRDefault="00A91A5B" w:rsidP="00BC0485">
            <w:pPr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Budowa budynku przedszkola publicznego wraz ze żłobkiem przy ul. Mehoffera w Ropczycach - faktura końcowa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063D0" w14:textId="77777777" w:rsidR="00A91A5B" w:rsidRPr="0019183E" w:rsidRDefault="00A91A5B" w:rsidP="00BC048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403 964,67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1E3AC" w14:textId="77777777" w:rsidR="00A91A5B" w:rsidRPr="0019183E" w:rsidRDefault="00A91A5B" w:rsidP="00BC048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92 911,88</w:t>
            </w:r>
          </w:p>
        </w:tc>
      </w:tr>
      <w:tr w:rsidR="00A91A5B" w:rsidRPr="0019183E" w14:paraId="4B704C60" w14:textId="77777777" w:rsidTr="00BC0485">
        <w:trPr>
          <w:trHeight w:val="165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044D3" w14:textId="77777777" w:rsidR="00A91A5B" w:rsidRPr="0019183E" w:rsidRDefault="00A91A5B" w:rsidP="00BC0485">
            <w:pPr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D3EB3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FV_2/08/2024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B302A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1.08.2024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3C4FA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30.08.2024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87F44" w14:textId="77777777" w:rsidR="00A91A5B" w:rsidRPr="0019183E" w:rsidRDefault="00A91A5B" w:rsidP="00BC0485">
            <w:pPr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Budowa budynku przedszkola publicznego wraz ze żłobkiem przy ul. Mehoffera w Ropczycach - roboty dodatkowe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72260" w14:textId="77777777" w:rsidR="00A91A5B" w:rsidRPr="0019183E" w:rsidRDefault="00A91A5B" w:rsidP="00BC048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15 763,87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EB271" w14:textId="77777777" w:rsidR="00A91A5B" w:rsidRPr="0019183E" w:rsidRDefault="00A91A5B" w:rsidP="00BC048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3 625,69</w:t>
            </w:r>
          </w:p>
        </w:tc>
      </w:tr>
      <w:tr w:rsidR="00A91A5B" w:rsidRPr="0019183E" w14:paraId="66BE51EF" w14:textId="77777777" w:rsidTr="00BC0485">
        <w:trPr>
          <w:trHeight w:val="5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EE8FA" w14:textId="77777777" w:rsidR="00A91A5B" w:rsidRPr="0019183E" w:rsidRDefault="00A91A5B" w:rsidP="00BC0485">
            <w:pPr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12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C7A16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1/08/2024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491D4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5.08.2024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B6B2C" w14:textId="77777777" w:rsidR="00A91A5B" w:rsidRPr="00F8735A" w:rsidRDefault="00A91A5B" w:rsidP="00BC0485">
            <w:pPr>
              <w:jc w:val="center"/>
              <w:rPr>
                <w:sz w:val="20"/>
                <w:szCs w:val="20"/>
              </w:rPr>
            </w:pPr>
            <w:r w:rsidRPr="00F8735A">
              <w:rPr>
                <w:sz w:val="20"/>
                <w:szCs w:val="20"/>
              </w:rPr>
              <w:t>30.08.2024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B6C3F" w14:textId="77777777" w:rsidR="00A91A5B" w:rsidRPr="00F8735A" w:rsidRDefault="00A91A5B" w:rsidP="00BC0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F8735A">
              <w:rPr>
                <w:sz w:val="20"/>
                <w:szCs w:val="20"/>
              </w:rPr>
              <w:t>adzór</w:t>
            </w:r>
            <w:r>
              <w:rPr>
                <w:sz w:val="20"/>
                <w:szCs w:val="20"/>
              </w:rPr>
              <w:t xml:space="preserve"> inwestorski branży elektrycznej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490FE" w14:textId="77777777" w:rsidR="00A91A5B" w:rsidRPr="0019183E" w:rsidRDefault="00A91A5B" w:rsidP="00BC048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7 500,00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B2D86" w14:textId="77777777" w:rsidR="00A91A5B" w:rsidRPr="0019183E" w:rsidRDefault="00A91A5B" w:rsidP="00BC048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1 725,00</w:t>
            </w:r>
          </w:p>
        </w:tc>
      </w:tr>
      <w:tr w:rsidR="00A91A5B" w:rsidRPr="0019183E" w14:paraId="60E0D68E" w14:textId="77777777" w:rsidTr="00BC0485">
        <w:trPr>
          <w:trHeight w:val="40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A192A" w14:textId="77777777" w:rsidR="00A91A5B" w:rsidRPr="0019183E" w:rsidRDefault="00A91A5B" w:rsidP="00BC0485">
            <w:pPr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13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423D8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68/24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FE92A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5.08.2024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0C5F9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3B1">
              <w:rPr>
                <w:sz w:val="20"/>
                <w:szCs w:val="20"/>
              </w:rPr>
              <w:t>30.08.2024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7D9DD" w14:textId="77777777" w:rsidR="00A91A5B" w:rsidRPr="00885C53" w:rsidRDefault="00A91A5B" w:rsidP="00BC0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Wyposażenie AGD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DEF84" w14:textId="77777777" w:rsidR="00A91A5B" w:rsidRPr="001913B1" w:rsidRDefault="00A91A5B" w:rsidP="00BC0485">
            <w:pPr>
              <w:jc w:val="right"/>
              <w:rPr>
                <w:sz w:val="20"/>
                <w:szCs w:val="20"/>
              </w:rPr>
            </w:pPr>
            <w:r w:rsidRPr="001913B1">
              <w:rPr>
                <w:sz w:val="20"/>
                <w:szCs w:val="20"/>
              </w:rPr>
              <w:t>12 967,48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A7B16" w14:textId="77777777" w:rsidR="00A91A5B" w:rsidRPr="001913B1" w:rsidRDefault="00A91A5B" w:rsidP="00BC0485">
            <w:pPr>
              <w:jc w:val="right"/>
              <w:rPr>
                <w:sz w:val="20"/>
                <w:szCs w:val="20"/>
              </w:rPr>
            </w:pPr>
            <w:r w:rsidRPr="001913B1">
              <w:rPr>
                <w:sz w:val="20"/>
                <w:szCs w:val="20"/>
              </w:rPr>
              <w:t>2 982,52</w:t>
            </w:r>
          </w:p>
        </w:tc>
      </w:tr>
      <w:tr w:rsidR="00A91A5B" w:rsidRPr="0019183E" w14:paraId="0869FBBC" w14:textId="77777777" w:rsidTr="00BC0485">
        <w:trPr>
          <w:trHeight w:val="40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3DE14" w14:textId="77777777" w:rsidR="00A91A5B" w:rsidRPr="0019183E" w:rsidRDefault="00A91A5B" w:rsidP="00BC0485">
            <w:pPr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14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B6C99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396/2024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2006D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3.08.2024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71D14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3B1">
              <w:rPr>
                <w:sz w:val="20"/>
                <w:szCs w:val="20"/>
              </w:rPr>
              <w:t>30.08.2024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36D0B" w14:textId="77777777" w:rsidR="00A91A5B" w:rsidRPr="0019183E" w:rsidRDefault="00A91A5B" w:rsidP="00BC048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Wyposażenie RTV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B249A" w14:textId="77777777" w:rsidR="00A91A5B" w:rsidRPr="0019183E" w:rsidRDefault="00A91A5B" w:rsidP="00BC048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56 572,68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7E71B" w14:textId="77777777" w:rsidR="00A91A5B" w:rsidRPr="0019183E" w:rsidRDefault="00A91A5B" w:rsidP="00BC048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13 011,72</w:t>
            </w:r>
          </w:p>
        </w:tc>
      </w:tr>
      <w:tr w:rsidR="00A91A5B" w:rsidRPr="0019183E" w14:paraId="6169D62E" w14:textId="77777777" w:rsidTr="00BC0485">
        <w:trPr>
          <w:trHeight w:val="54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B17C3" w14:textId="77777777" w:rsidR="00A91A5B" w:rsidRPr="0019183E" w:rsidRDefault="00A91A5B" w:rsidP="00BC0485">
            <w:pPr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15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B8416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(S)FS-25/24/P8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6F737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22.08.2024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6CDCC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30.08.2024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1FC9F" w14:textId="77777777" w:rsidR="00A91A5B" w:rsidRPr="001711FB" w:rsidRDefault="00A91A5B" w:rsidP="00BC0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1711FB">
              <w:rPr>
                <w:sz w:val="20"/>
                <w:szCs w:val="20"/>
              </w:rPr>
              <w:t>yposażenie - meble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56729" w14:textId="77777777" w:rsidR="00A91A5B" w:rsidRPr="0019183E" w:rsidRDefault="00A91A5B" w:rsidP="00BC048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183 776,05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34C10" w14:textId="77777777" w:rsidR="00A91A5B" w:rsidRPr="0019183E" w:rsidRDefault="00A91A5B" w:rsidP="00BC048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42 097,21</w:t>
            </w:r>
          </w:p>
        </w:tc>
      </w:tr>
      <w:tr w:rsidR="00A91A5B" w:rsidRPr="0019183E" w14:paraId="26844936" w14:textId="77777777" w:rsidTr="00BC0485">
        <w:trPr>
          <w:trHeight w:val="64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A90C8" w14:textId="77777777" w:rsidR="00A91A5B" w:rsidRPr="0019183E" w:rsidRDefault="00A91A5B" w:rsidP="00BC0485">
            <w:pPr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16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11BFA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FSL-431/24/K61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B1F0F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22.08.2024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3691A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30.08.2024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3DE70" w14:textId="77777777" w:rsidR="00A91A5B" w:rsidRPr="001711FB" w:rsidRDefault="00A91A5B" w:rsidP="00BC0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1711FB">
              <w:rPr>
                <w:sz w:val="20"/>
                <w:szCs w:val="20"/>
              </w:rPr>
              <w:t xml:space="preserve">yposażenie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96047" w14:textId="77777777" w:rsidR="00A91A5B" w:rsidRPr="0019183E" w:rsidRDefault="00A91A5B" w:rsidP="00BC048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17 530,16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F6BB8" w14:textId="77777777" w:rsidR="00A91A5B" w:rsidRPr="0019183E" w:rsidRDefault="00A91A5B" w:rsidP="00BC048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4 031,94</w:t>
            </w:r>
          </w:p>
        </w:tc>
      </w:tr>
      <w:tr w:rsidR="00A91A5B" w:rsidRPr="0019183E" w14:paraId="2A983D86" w14:textId="77777777" w:rsidTr="00BC0485">
        <w:trPr>
          <w:trHeight w:val="45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96E84" w14:textId="77777777" w:rsidR="00A91A5B" w:rsidRPr="0019183E" w:rsidRDefault="00A91A5B" w:rsidP="00BC0485">
            <w:pPr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17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185E2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97/2024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A1754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21.08.2024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DBE78" w14:textId="77777777" w:rsidR="00A91A5B" w:rsidRPr="007978B3" w:rsidRDefault="00A91A5B" w:rsidP="00BC0485">
            <w:pPr>
              <w:jc w:val="center"/>
              <w:rPr>
                <w:sz w:val="20"/>
                <w:szCs w:val="20"/>
              </w:rPr>
            </w:pPr>
            <w:r w:rsidRPr="007978B3">
              <w:rPr>
                <w:sz w:val="20"/>
                <w:szCs w:val="20"/>
              </w:rPr>
              <w:t>30.08.2024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0C9FA" w14:textId="77777777" w:rsidR="00A91A5B" w:rsidRPr="007978B3" w:rsidRDefault="00A91A5B" w:rsidP="00BC0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7978B3">
              <w:rPr>
                <w:sz w:val="20"/>
                <w:szCs w:val="20"/>
              </w:rPr>
              <w:t>olety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14121" w14:textId="77777777" w:rsidR="00A91A5B" w:rsidRPr="0019183E" w:rsidRDefault="00A91A5B" w:rsidP="00BC048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7 699,19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C6981" w14:textId="77777777" w:rsidR="00A91A5B" w:rsidRPr="0019183E" w:rsidRDefault="00A91A5B" w:rsidP="00BC048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1 770,81</w:t>
            </w:r>
          </w:p>
        </w:tc>
      </w:tr>
      <w:tr w:rsidR="00A91A5B" w:rsidRPr="0019183E" w14:paraId="78A19478" w14:textId="77777777" w:rsidTr="00BC0485">
        <w:trPr>
          <w:trHeight w:val="70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D1858" w14:textId="77777777" w:rsidR="00A91A5B" w:rsidRPr="0019183E" w:rsidRDefault="00A91A5B" w:rsidP="00BC0485">
            <w:pPr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BB991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FS/218/08/2024/MAG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AC219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26.08.2024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50B6E" w14:textId="77777777" w:rsidR="00A91A5B" w:rsidRPr="0019183E" w:rsidRDefault="00A91A5B" w:rsidP="00BC04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30.08.2024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44658" w14:textId="77777777" w:rsidR="00A91A5B" w:rsidRPr="0019183E" w:rsidRDefault="00A91A5B" w:rsidP="00BC048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F8735A">
              <w:rPr>
                <w:sz w:val="20"/>
                <w:szCs w:val="20"/>
              </w:rPr>
              <w:t xml:space="preserve">ojemniki na </w:t>
            </w:r>
            <w:r>
              <w:rPr>
                <w:sz w:val="20"/>
                <w:szCs w:val="20"/>
              </w:rPr>
              <w:t>odpady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B471B" w14:textId="77777777" w:rsidR="00A91A5B" w:rsidRPr="0019183E" w:rsidRDefault="00A91A5B" w:rsidP="00BC048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2 398,37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3A5EF" w14:textId="77777777" w:rsidR="00A91A5B" w:rsidRPr="0019183E" w:rsidRDefault="00A91A5B" w:rsidP="00BC048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551,63</w:t>
            </w:r>
          </w:p>
        </w:tc>
      </w:tr>
      <w:tr w:rsidR="00A91A5B" w:rsidRPr="0019183E" w14:paraId="3C61DAFF" w14:textId="77777777" w:rsidTr="00BC0485">
        <w:trPr>
          <w:trHeight w:val="315"/>
        </w:trPr>
        <w:tc>
          <w:tcPr>
            <w:tcW w:w="6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9A6D8" w14:textId="77777777" w:rsidR="00A91A5B" w:rsidRPr="0019183E" w:rsidRDefault="00A91A5B" w:rsidP="00BC0485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9183E">
              <w:rPr>
                <w:sz w:val="20"/>
                <w:szCs w:val="20"/>
              </w:rPr>
              <w:t>Razem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291FE" w14:textId="77777777" w:rsidR="00A91A5B" w:rsidRPr="0019183E" w:rsidRDefault="00A91A5B" w:rsidP="00BC0485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9183E">
              <w:rPr>
                <w:b/>
                <w:bCs/>
                <w:color w:val="000000" w:themeColor="text1"/>
                <w:sz w:val="20"/>
                <w:szCs w:val="20"/>
              </w:rPr>
              <w:t>2 297 538,13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7C231" w14:textId="77777777" w:rsidR="00A91A5B" w:rsidRPr="0019183E" w:rsidRDefault="00A91A5B" w:rsidP="00BC0485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9183E">
              <w:rPr>
                <w:b/>
                <w:bCs/>
                <w:color w:val="000000" w:themeColor="text1"/>
                <w:sz w:val="20"/>
                <w:szCs w:val="20"/>
              </w:rPr>
              <w:t>528 261,90</w:t>
            </w:r>
          </w:p>
        </w:tc>
      </w:tr>
    </w:tbl>
    <w:p w14:paraId="111B3298" w14:textId="77777777" w:rsidR="00A91A5B" w:rsidRDefault="00A91A5B" w:rsidP="00A91A5B">
      <w:pPr>
        <w:tabs>
          <w:tab w:val="left" w:pos="426"/>
        </w:tabs>
        <w:spacing w:line="360" w:lineRule="auto"/>
        <w:jc w:val="both"/>
        <w:rPr>
          <w:bCs/>
          <w:iCs/>
          <w:color w:val="FF0000"/>
        </w:rPr>
      </w:pPr>
      <w:bookmarkStart w:id="6" w:name="_Hlk213056620"/>
    </w:p>
    <w:p w14:paraId="5B70AF68" w14:textId="77777777" w:rsidR="00A91A5B" w:rsidRDefault="00A91A5B" w:rsidP="00A91A5B">
      <w:pPr>
        <w:tabs>
          <w:tab w:val="left" w:pos="426"/>
        </w:tabs>
        <w:spacing w:line="360" w:lineRule="auto"/>
        <w:jc w:val="both"/>
        <w:rPr>
          <w:bCs/>
          <w:iCs/>
        </w:rPr>
      </w:pPr>
      <w:r w:rsidRPr="00F8735A">
        <w:rPr>
          <w:bCs/>
          <w:iCs/>
        </w:rPr>
        <w:t>Stwierdzono, że faktura nr 1/08/2024 za „Nadzór inwestorski branży elektrycznej dla zadania: „Budowa budynku przedszkola publicznego wraz ze żłobkiem i niezbędną infrastrukturą techniczną” została w całości rozliczona w ramach</w:t>
      </w:r>
      <w:r w:rsidRPr="00F8735A">
        <w:rPr>
          <w:bCs/>
          <w:i/>
          <w:iCs/>
        </w:rPr>
        <w:t xml:space="preserve"> </w:t>
      </w:r>
      <w:r w:rsidRPr="00F10C9A">
        <w:rPr>
          <w:bCs/>
          <w:iCs/>
        </w:rPr>
        <w:t>Programu rozwoju instytucji opieki nad dziećmi w wieku do lat 3 Aktywny Maluch (dawniej MALUCH+)</w:t>
      </w:r>
      <w:r>
        <w:rPr>
          <w:bCs/>
          <w:iCs/>
        </w:rPr>
        <w:t xml:space="preserve"> </w:t>
      </w:r>
      <w:r w:rsidRPr="00F10C9A">
        <w:rPr>
          <w:bCs/>
          <w:iCs/>
        </w:rPr>
        <w:t>2022-2029</w:t>
      </w:r>
      <w:r w:rsidRPr="00F8735A">
        <w:rPr>
          <w:bCs/>
          <w:i/>
          <w:iCs/>
        </w:rPr>
        <w:t>,</w:t>
      </w:r>
      <w:r w:rsidRPr="00F8735A">
        <w:rPr>
          <w:bCs/>
          <w:iCs/>
        </w:rPr>
        <w:t xml:space="preserve"> pomimo iż wskazana na fakturze usługa dotyczy nadzoru inwestorskiego całego budynku (części żłobkowej oraz przedszkolnej).</w:t>
      </w:r>
    </w:p>
    <w:bookmarkEnd w:id="6"/>
    <w:p w14:paraId="0D061FD9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Stwierdzono, że skontrolowane dowody księgowe:</w:t>
      </w:r>
    </w:p>
    <w:p w14:paraId="3F006CFF" w14:textId="77777777" w:rsidR="00A91A5B" w:rsidRPr="00EA2EB7" w:rsidRDefault="00A91A5B" w:rsidP="00A91A5B">
      <w:pPr>
        <w:pStyle w:val="Akapitzlist"/>
        <w:numPr>
          <w:ilvl w:val="0"/>
          <w:numId w:val="1"/>
        </w:numPr>
        <w:spacing w:line="360" w:lineRule="auto"/>
        <w:jc w:val="both"/>
        <w:rPr>
          <w:rFonts w:eastAsia="Arial Unicode MS"/>
          <w:bCs/>
          <w:color w:val="000000" w:themeColor="text1"/>
        </w:rPr>
      </w:pPr>
      <w:r w:rsidRPr="00EA2EB7">
        <w:rPr>
          <w:color w:val="000000" w:themeColor="text1"/>
        </w:rPr>
        <w:t xml:space="preserve">spełniały wymogi </w:t>
      </w:r>
      <w:r w:rsidRPr="00EA2EB7">
        <w:rPr>
          <w:rFonts w:eastAsia="Arial Unicode MS"/>
          <w:color w:val="000000" w:themeColor="text1"/>
        </w:rPr>
        <w:t xml:space="preserve">art. 21 ust. 1 ustawy z dnia 29 września 1994 r. o rachunkowości </w:t>
      </w:r>
      <w:r w:rsidRPr="00EA2EB7">
        <w:rPr>
          <w:rFonts w:eastAsia="Arial Unicode MS"/>
          <w:bCs/>
          <w:color w:val="000000" w:themeColor="text1"/>
        </w:rPr>
        <w:t>(</w:t>
      </w:r>
      <w:r>
        <w:rPr>
          <w:rFonts w:eastAsia="Arial Unicode MS"/>
          <w:bCs/>
          <w:color w:val="000000" w:themeColor="text1"/>
        </w:rPr>
        <w:t xml:space="preserve">t.j. </w:t>
      </w:r>
      <w:r w:rsidRPr="0055466A">
        <w:rPr>
          <w:rFonts w:eastAsia="Arial Unicode MS"/>
          <w:bCs/>
          <w:color w:val="000000" w:themeColor="text1"/>
        </w:rPr>
        <w:t>Dz.U. z 2026 poz. 522 z późn. zm.</w:t>
      </w:r>
      <w:r w:rsidRPr="00EA2EB7">
        <w:rPr>
          <w:rFonts w:eastAsia="Arial Unicode MS"/>
          <w:bCs/>
          <w:color w:val="000000" w:themeColor="text1"/>
        </w:rPr>
        <w:t>),</w:t>
      </w:r>
    </w:p>
    <w:p w14:paraId="0E625013" w14:textId="77777777" w:rsidR="00A91A5B" w:rsidRPr="00EA2EB7" w:rsidRDefault="00A91A5B" w:rsidP="00A91A5B">
      <w:pPr>
        <w:pStyle w:val="Akapitzlist"/>
        <w:numPr>
          <w:ilvl w:val="0"/>
          <w:numId w:val="1"/>
        </w:numPr>
        <w:spacing w:line="360" w:lineRule="auto"/>
        <w:jc w:val="both"/>
        <w:rPr>
          <w:rFonts w:eastAsia="Arial Unicode MS"/>
          <w:bCs/>
          <w:color w:val="000000" w:themeColor="text1"/>
        </w:rPr>
      </w:pPr>
      <w:r w:rsidRPr="00EA2EB7">
        <w:rPr>
          <w:rFonts w:eastAsia="Arial Unicode MS"/>
          <w:color w:val="000000" w:themeColor="text1"/>
        </w:rPr>
        <w:t>zostały opatrzone pieczęcią wpływu dokumentu do jednostki stosownie do przepisów rozporządzenia Prezesa Rady Ministrów z dnia 18 stycznia 2011 r. w sprawie instrukcji    kancelaryjnej, jednolitych rzeczowych wykazów akt oraz instrukcji w    sprawie organizacji i zakresu działania archiwów zakładowych (Dz.</w:t>
      </w:r>
      <w:r>
        <w:rPr>
          <w:rFonts w:eastAsia="Arial Unicode MS"/>
          <w:color w:val="000000" w:themeColor="text1"/>
        </w:rPr>
        <w:t xml:space="preserve"> </w:t>
      </w:r>
      <w:r w:rsidRPr="00EA2EB7">
        <w:rPr>
          <w:rFonts w:eastAsia="Arial Unicode MS"/>
          <w:color w:val="000000" w:themeColor="text1"/>
        </w:rPr>
        <w:t>U.</w:t>
      </w:r>
      <w:r>
        <w:rPr>
          <w:rFonts w:eastAsia="Arial Unicode MS"/>
          <w:color w:val="000000" w:themeColor="text1"/>
        </w:rPr>
        <w:t xml:space="preserve"> z </w:t>
      </w:r>
      <w:r w:rsidRPr="00EA2EB7">
        <w:rPr>
          <w:rFonts w:eastAsia="Arial Unicode MS"/>
          <w:color w:val="000000" w:themeColor="text1"/>
        </w:rPr>
        <w:t>2011</w:t>
      </w:r>
      <w:r>
        <w:rPr>
          <w:rFonts w:eastAsia="Arial Unicode MS"/>
          <w:color w:val="000000" w:themeColor="text1"/>
        </w:rPr>
        <w:t xml:space="preserve"> r</w:t>
      </w:r>
      <w:r w:rsidRPr="00EA2EB7">
        <w:rPr>
          <w:rFonts w:eastAsia="Arial Unicode MS"/>
          <w:color w:val="000000" w:themeColor="text1"/>
        </w:rPr>
        <w:t>.</w:t>
      </w:r>
      <w:r>
        <w:rPr>
          <w:rFonts w:eastAsia="Arial Unicode MS"/>
          <w:color w:val="000000" w:themeColor="text1"/>
        </w:rPr>
        <w:t xml:space="preserve"> nr 14 poz. 67</w:t>
      </w:r>
      <w:r w:rsidRPr="00EA2EB7">
        <w:rPr>
          <w:rFonts w:eastAsia="Arial Unicode MS"/>
          <w:color w:val="000000" w:themeColor="text1"/>
        </w:rPr>
        <w:t>),</w:t>
      </w:r>
    </w:p>
    <w:p w14:paraId="6CA6AFC8" w14:textId="77777777" w:rsidR="00A91A5B" w:rsidRPr="00EA2EB7" w:rsidRDefault="00A91A5B" w:rsidP="00A91A5B">
      <w:pPr>
        <w:pStyle w:val="Akapitzlist"/>
        <w:numPr>
          <w:ilvl w:val="0"/>
          <w:numId w:val="1"/>
        </w:numPr>
        <w:spacing w:line="360" w:lineRule="auto"/>
        <w:jc w:val="both"/>
        <w:rPr>
          <w:rFonts w:eastAsia="Arial Unicode MS"/>
          <w:bCs/>
          <w:color w:val="000000" w:themeColor="text1"/>
        </w:rPr>
      </w:pPr>
      <w:r w:rsidRPr="00EA2EB7">
        <w:rPr>
          <w:color w:val="000000" w:themeColor="text1"/>
        </w:rPr>
        <w:t>zostały opisane i sprawdzone pod względem merytorycznym, formalnym i rachunkowym przez osoby odpowiedzialne za te ustalenia,</w:t>
      </w:r>
    </w:p>
    <w:p w14:paraId="51B2856A" w14:textId="77777777" w:rsidR="00A91A5B" w:rsidRPr="00EA2EB7" w:rsidRDefault="00A91A5B" w:rsidP="00A91A5B">
      <w:pPr>
        <w:pStyle w:val="Akapitzlist"/>
        <w:numPr>
          <w:ilvl w:val="0"/>
          <w:numId w:val="1"/>
        </w:numPr>
        <w:spacing w:line="360" w:lineRule="auto"/>
        <w:jc w:val="both"/>
        <w:rPr>
          <w:rFonts w:eastAsia="Arial Unicode MS"/>
          <w:bCs/>
          <w:color w:val="000000" w:themeColor="text1"/>
        </w:rPr>
      </w:pPr>
      <w:r w:rsidRPr="00EA2EB7">
        <w:rPr>
          <w:color w:val="000000" w:themeColor="text1"/>
        </w:rPr>
        <w:lastRenderedPageBreak/>
        <w:t xml:space="preserve">zostały zatwierdzone do zapłaty </w:t>
      </w:r>
      <w:r w:rsidRPr="00EA2EB7">
        <w:rPr>
          <w:rFonts w:eastAsia="Arial Unicode MS"/>
          <w:color w:val="000000" w:themeColor="text1"/>
        </w:rPr>
        <w:t>przez kierownika jednostki i głównego księgowego oraz zapłacone w terminie,</w:t>
      </w:r>
    </w:p>
    <w:p w14:paraId="48B513CA" w14:textId="77777777" w:rsidR="00A91A5B" w:rsidRPr="00247AED" w:rsidRDefault="00A91A5B" w:rsidP="00A91A5B">
      <w:pPr>
        <w:pStyle w:val="Akapitzlist"/>
        <w:numPr>
          <w:ilvl w:val="0"/>
          <w:numId w:val="1"/>
        </w:numPr>
        <w:spacing w:line="360" w:lineRule="auto"/>
        <w:jc w:val="both"/>
        <w:rPr>
          <w:rFonts w:eastAsia="Arial Unicode MS"/>
          <w:bCs/>
        </w:rPr>
      </w:pPr>
      <w:r w:rsidRPr="00247AED">
        <w:rPr>
          <w:rFonts w:eastAsia="Arial Unicode MS"/>
        </w:rPr>
        <w:t>zostały ujęte w księgach rachunkowych, w sposób umożliwiający ich identyfikację.</w:t>
      </w:r>
    </w:p>
    <w:p w14:paraId="65C515E1" w14:textId="77777777" w:rsidR="00A91A5B" w:rsidRPr="0019183E" w:rsidRDefault="00A91A5B" w:rsidP="00A91A5B">
      <w:pPr>
        <w:spacing w:line="360" w:lineRule="auto"/>
        <w:jc w:val="both"/>
        <w:rPr>
          <w:color w:val="FF0000"/>
        </w:rPr>
      </w:pPr>
      <w:r w:rsidRPr="00EA2EB7">
        <w:rPr>
          <w:color w:val="000000" w:themeColor="text1"/>
        </w:rPr>
        <w:t xml:space="preserve">Przedstawione dokumenty nie nosiły symptomu fałszowania, przedłożenia nieprawdziwych </w:t>
      </w:r>
      <w:r w:rsidRPr="00247AED">
        <w:t>informacji lub nadużycia finansowego.</w:t>
      </w:r>
    </w:p>
    <w:p w14:paraId="54E54F59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bookmarkStart w:id="7" w:name="_Hlk210036286"/>
      <w:r w:rsidRPr="00EA2EB7">
        <w:rPr>
          <w:color w:val="000000" w:themeColor="text1"/>
        </w:rPr>
        <w:t>Kontrola wykazała, że kwoty na fakturach (równoważnych dokumentach księgowych) rozl</w:t>
      </w:r>
      <w:r>
        <w:rPr>
          <w:color w:val="000000" w:themeColor="text1"/>
        </w:rPr>
        <w:t xml:space="preserve">iczonych ze środków przyznanych </w:t>
      </w:r>
      <w:r w:rsidRPr="00EA2EB7">
        <w:rPr>
          <w:color w:val="000000" w:themeColor="text1"/>
        </w:rPr>
        <w:t>z KPO wraz z kwotami VAT stanowiącymi uzupełnienie z budżetu państwa</w:t>
      </w:r>
      <w:r w:rsidRPr="00EA2EB7">
        <w:rPr>
          <w:rFonts w:eastAsia="Arial Unicode MS"/>
          <w:color w:val="000000" w:themeColor="text1"/>
        </w:rPr>
        <w:t xml:space="preserve"> zostały poniesione</w:t>
      </w:r>
      <w:r w:rsidRPr="00EA2EB7">
        <w:rPr>
          <w:color w:val="000000" w:themeColor="text1"/>
        </w:rPr>
        <w:t xml:space="preserve"> w okresie kwalifikowalności wydatków oraz odpowiadają wysokości przyznanych środków wskazanych w umowie z Wojewodą Podkarpackim.</w:t>
      </w:r>
    </w:p>
    <w:bookmarkEnd w:id="7"/>
    <w:p w14:paraId="7C21F7C6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W trakcie kontroli OOW złożył również następujące Oświadczenia:</w:t>
      </w:r>
    </w:p>
    <w:p w14:paraId="3E2B5D18" w14:textId="77777777" w:rsidR="00A91A5B" w:rsidRPr="00BD0A55" w:rsidRDefault="00A91A5B" w:rsidP="00A91A5B">
      <w:pPr>
        <w:pStyle w:val="Akapitzlist"/>
        <w:numPr>
          <w:ilvl w:val="0"/>
          <w:numId w:val="8"/>
        </w:numPr>
        <w:spacing w:line="360" w:lineRule="auto"/>
        <w:jc w:val="both"/>
      </w:pPr>
      <w:r w:rsidRPr="00BD0A55">
        <w:t>Oświadczenie z dnia 12 marca 2026 r. o braku możliwości odzyskania poniesionego kosztu podatku VAT oraz o nielokowaniu środków pochodzących z dotacji,</w:t>
      </w:r>
    </w:p>
    <w:p w14:paraId="209F266E" w14:textId="77777777" w:rsidR="00A91A5B" w:rsidRPr="00BD0A55" w:rsidRDefault="00A91A5B" w:rsidP="00A91A5B">
      <w:pPr>
        <w:pStyle w:val="Akapitzlist"/>
        <w:numPr>
          <w:ilvl w:val="0"/>
          <w:numId w:val="8"/>
        </w:numPr>
        <w:spacing w:line="360" w:lineRule="auto"/>
        <w:jc w:val="both"/>
      </w:pPr>
      <w:r w:rsidRPr="00BD0A55">
        <w:t>Oświadczenie z dnia 12 marca 2026 r. o niewystąpieniu dofinasowania z innych środków krajowych, zewnętrznych, przeznaczonych na realizację zadania oraz o braku odsetek na rachunku bankowym od środków dotacji.</w:t>
      </w:r>
    </w:p>
    <w:p w14:paraId="14921318" w14:textId="77777777" w:rsidR="00A91A5B" w:rsidRDefault="00A91A5B" w:rsidP="00A91A5B">
      <w:pPr>
        <w:spacing w:line="360" w:lineRule="auto"/>
        <w:jc w:val="both"/>
        <w:rPr>
          <w:rFonts w:eastAsia="Arial Unicode MS"/>
          <w:color w:val="000000" w:themeColor="text1"/>
        </w:rPr>
      </w:pPr>
      <w:r>
        <w:rPr>
          <w:rFonts w:eastAsia="Arial Unicode MS"/>
          <w:color w:val="000000" w:themeColor="text1"/>
        </w:rPr>
        <w:t xml:space="preserve">Dokumentacja </w:t>
      </w:r>
      <w:r w:rsidRPr="00EA2EB7">
        <w:rPr>
          <w:rFonts w:eastAsia="Arial Unicode MS"/>
          <w:color w:val="000000" w:themeColor="text1"/>
        </w:rPr>
        <w:t>finansowo-księgowa przechowywana jest w Urzędzie Miejskim</w:t>
      </w:r>
      <w:r>
        <w:rPr>
          <w:rFonts w:eastAsia="Arial Unicode MS"/>
          <w:color w:val="000000" w:themeColor="text1"/>
        </w:rPr>
        <w:t xml:space="preserve"> w Ropczycach</w:t>
      </w:r>
      <w:r w:rsidRPr="00EA2EB7">
        <w:rPr>
          <w:rFonts w:eastAsia="Arial Unicode MS"/>
          <w:color w:val="000000" w:themeColor="text1"/>
        </w:rPr>
        <w:t>.</w:t>
      </w:r>
    </w:p>
    <w:p w14:paraId="42F33DFC" w14:textId="77777777" w:rsidR="00A91A5B" w:rsidRPr="00364FD4" w:rsidRDefault="00A91A5B" w:rsidP="00A91A5B">
      <w:pPr>
        <w:spacing w:line="360" w:lineRule="auto"/>
        <w:jc w:val="both"/>
      </w:pPr>
      <w:r w:rsidRPr="00364FD4">
        <w:t>Informacje pozyskane od komórki merytorycznej wdrażającej Program w PUW w Rzeszowie nie zawierały przesłanek identyfikacji ryzyka wskazujących na konieczność pogłębionej analizy.</w:t>
      </w:r>
    </w:p>
    <w:p w14:paraId="089DC437" w14:textId="77777777" w:rsidR="00A91A5B" w:rsidRDefault="00A91A5B" w:rsidP="00A91A5B">
      <w:pPr>
        <w:spacing w:line="360" w:lineRule="auto"/>
        <w:jc w:val="both"/>
        <w:rPr>
          <w:rFonts w:eastAsia="Arial Unicode MS"/>
          <w:bCs/>
          <w:color w:val="000000" w:themeColor="text1"/>
        </w:rPr>
      </w:pPr>
      <w:r w:rsidRPr="00EA2EB7">
        <w:rPr>
          <w:rFonts w:eastAsia="Arial Unicode MS"/>
          <w:bCs/>
          <w:color w:val="000000" w:themeColor="text1"/>
        </w:rPr>
        <w:t>Do akt kontroli załączono wydruki księgowe.</w:t>
      </w:r>
    </w:p>
    <w:p w14:paraId="277D3964" w14:textId="77777777" w:rsidR="00A91A5B" w:rsidRDefault="00A91A5B" w:rsidP="00A91A5B">
      <w:pPr>
        <w:pStyle w:val="Akapitzlist"/>
        <w:spacing w:line="360" w:lineRule="auto"/>
        <w:jc w:val="right"/>
        <w:rPr>
          <w:i/>
        </w:rPr>
      </w:pPr>
      <w:r w:rsidRPr="00113B63">
        <w:rPr>
          <w:i/>
        </w:rPr>
        <w:t>(akta kontroli str. 999-1226)</w:t>
      </w:r>
    </w:p>
    <w:p w14:paraId="1D19E1E4" w14:textId="77777777" w:rsidR="003B26C2" w:rsidRDefault="003B26C2" w:rsidP="00A91A5B">
      <w:pPr>
        <w:pStyle w:val="Akapitzlist"/>
        <w:spacing w:line="360" w:lineRule="auto"/>
        <w:jc w:val="right"/>
        <w:rPr>
          <w:i/>
        </w:rPr>
      </w:pPr>
    </w:p>
    <w:p w14:paraId="56D1835A" w14:textId="77777777" w:rsidR="00CE6569" w:rsidRDefault="00A91A5B" w:rsidP="00A91A5B">
      <w:pPr>
        <w:spacing w:line="360" w:lineRule="auto"/>
        <w:jc w:val="both"/>
        <w:rPr>
          <w:b/>
          <w:bCs/>
          <w:iCs/>
        </w:rPr>
      </w:pPr>
      <w:r>
        <w:rPr>
          <w:b/>
        </w:rPr>
        <w:t xml:space="preserve">W ww. obszarze stwierdzono nieprawidłowość polegającą na tym, że </w:t>
      </w:r>
      <w:r>
        <w:rPr>
          <w:b/>
          <w:bCs/>
          <w:iCs/>
        </w:rPr>
        <w:t>faktura nr </w:t>
      </w:r>
      <w:r w:rsidRPr="00B17C1C">
        <w:rPr>
          <w:b/>
          <w:bCs/>
          <w:iCs/>
        </w:rPr>
        <w:t xml:space="preserve">1/08/2024 za „Nadzór inwestorski branży elektrycznej dla zadania „Budowa budynku przedszkola publicznego wraz ze żłobkiem i niezbędną infrastrukturą techniczną” została w całości rozliczona w ramach Programu rozwoju instytucji opieki nad dziećmi w wieku do lat 3 Aktywny Maluch (dawniej „MALUCH+) 2022-2029, tj. </w:t>
      </w:r>
      <w:r>
        <w:rPr>
          <w:b/>
          <w:bCs/>
          <w:iCs/>
        </w:rPr>
        <w:t xml:space="preserve">kwota </w:t>
      </w:r>
      <w:r w:rsidRPr="00B17C1C">
        <w:rPr>
          <w:b/>
          <w:bCs/>
          <w:iCs/>
        </w:rPr>
        <w:t>9 225,00</w:t>
      </w:r>
      <w:r>
        <w:rPr>
          <w:b/>
          <w:bCs/>
          <w:iCs/>
        </w:rPr>
        <w:t> PLN</w:t>
      </w:r>
      <w:r w:rsidRPr="00B17C1C">
        <w:rPr>
          <w:b/>
          <w:bCs/>
          <w:iCs/>
        </w:rPr>
        <w:t xml:space="preserve"> brutto</w:t>
      </w:r>
      <w:r>
        <w:rPr>
          <w:b/>
          <w:bCs/>
          <w:iCs/>
        </w:rPr>
        <w:t>,</w:t>
      </w:r>
      <w:r w:rsidRPr="00B17C1C">
        <w:rPr>
          <w:b/>
          <w:bCs/>
          <w:iCs/>
        </w:rPr>
        <w:t xml:space="preserve"> w tym dofinansowanie ze środków KPO w wysokości 7 500,00 </w:t>
      </w:r>
      <w:r>
        <w:rPr>
          <w:b/>
          <w:bCs/>
          <w:iCs/>
        </w:rPr>
        <w:t>PLN</w:t>
      </w:r>
      <w:r w:rsidRPr="00B17C1C">
        <w:rPr>
          <w:b/>
          <w:bCs/>
          <w:iCs/>
        </w:rPr>
        <w:t xml:space="preserve"> netto oraz kwota VAT ze środków budżetu państwa w wysokości 1 725,00 </w:t>
      </w:r>
      <w:r>
        <w:rPr>
          <w:b/>
          <w:bCs/>
          <w:iCs/>
        </w:rPr>
        <w:t>PLN</w:t>
      </w:r>
      <w:r w:rsidRPr="00B17C1C">
        <w:rPr>
          <w:b/>
          <w:bCs/>
          <w:iCs/>
        </w:rPr>
        <w:t xml:space="preserve">. Ponieważ faktura dotyczy nadzoru inwestorskiego całego budynku (części żłobkowej </w:t>
      </w:r>
      <w:r w:rsidRPr="00B17C1C">
        <w:rPr>
          <w:b/>
          <w:bCs/>
          <w:iCs/>
        </w:rPr>
        <w:lastRenderedPageBreak/>
        <w:t>oraz przedszkolnej) powinna zostać rozliczona proporcjonalnie</w:t>
      </w:r>
      <w:r>
        <w:rPr>
          <w:b/>
          <w:bCs/>
          <w:iCs/>
        </w:rPr>
        <w:t>,</w:t>
      </w:r>
      <w:r w:rsidRPr="00B17C1C">
        <w:rPr>
          <w:b/>
          <w:bCs/>
          <w:iCs/>
        </w:rPr>
        <w:t xml:space="preserve"> zgodnie z przyjętym </w:t>
      </w:r>
      <w:r>
        <w:rPr>
          <w:b/>
          <w:bCs/>
          <w:iCs/>
        </w:rPr>
        <w:t xml:space="preserve">podziałem procentowym powierzchni budynku, tj. </w:t>
      </w:r>
      <w:r w:rsidRPr="00B17C1C">
        <w:rPr>
          <w:b/>
          <w:bCs/>
          <w:iCs/>
        </w:rPr>
        <w:t>60% (żłobek) i 40% (przedszko</w:t>
      </w:r>
      <w:r>
        <w:rPr>
          <w:b/>
          <w:bCs/>
          <w:iCs/>
        </w:rPr>
        <w:t>le). W </w:t>
      </w:r>
      <w:r w:rsidRPr="00B17C1C">
        <w:rPr>
          <w:b/>
          <w:bCs/>
          <w:iCs/>
        </w:rPr>
        <w:t xml:space="preserve">związku z powyższym </w:t>
      </w:r>
      <w:r>
        <w:rPr>
          <w:b/>
          <w:bCs/>
          <w:iCs/>
        </w:rPr>
        <w:t>wydatek</w:t>
      </w:r>
      <w:r w:rsidRPr="00B17C1C">
        <w:rPr>
          <w:b/>
          <w:bCs/>
          <w:iCs/>
        </w:rPr>
        <w:t xml:space="preserve"> stanowiąc</w:t>
      </w:r>
      <w:r>
        <w:rPr>
          <w:b/>
          <w:bCs/>
          <w:iCs/>
        </w:rPr>
        <w:t>y</w:t>
      </w:r>
      <w:r w:rsidRPr="00B17C1C">
        <w:rPr>
          <w:b/>
          <w:bCs/>
          <w:iCs/>
        </w:rPr>
        <w:t xml:space="preserve"> 40% kwoty faktury </w:t>
      </w:r>
      <w:r>
        <w:rPr>
          <w:b/>
          <w:bCs/>
          <w:iCs/>
        </w:rPr>
        <w:t>w wysokości 3 690,00 PLN</w:t>
      </w:r>
      <w:r w:rsidRPr="00B17C1C">
        <w:rPr>
          <w:b/>
          <w:bCs/>
          <w:iCs/>
        </w:rPr>
        <w:t xml:space="preserve"> brutto, </w:t>
      </w:r>
      <w:r>
        <w:rPr>
          <w:b/>
          <w:bCs/>
          <w:iCs/>
        </w:rPr>
        <w:t>w tym środki KPO w </w:t>
      </w:r>
      <w:r w:rsidRPr="001B3724">
        <w:rPr>
          <w:b/>
          <w:bCs/>
          <w:iCs/>
        </w:rPr>
        <w:t xml:space="preserve">wysokości 3 000,00 </w:t>
      </w:r>
      <w:r>
        <w:rPr>
          <w:b/>
          <w:bCs/>
          <w:iCs/>
        </w:rPr>
        <w:t xml:space="preserve">PLN </w:t>
      </w:r>
      <w:r w:rsidRPr="001B3724">
        <w:rPr>
          <w:b/>
          <w:bCs/>
          <w:iCs/>
        </w:rPr>
        <w:t>oraz VAT w wysokości 690,00 </w:t>
      </w:r>
      <w:r>
        <w:rPr>
          <w:b/>
          <w:bCs/>
          <w:iCs/>
        </w:rPr>
        <w:t>PLN</w:t>
      </w:r>
      <w:r w:rsidRPr="001B3724">
        <w:rPr>
          <w:b/>
          <w:bCs/>
          <w:iCs/>
        </w:rPr>
        <w:t>, uznaje się za niekwalifikowalny i poniesiony niezgodnie z przeznaczeniem.</w:t>
      </w:r>
    </w:p>
    <w:p w14:paraId="299CB4D3" w14:textId="527B1495" w:rsidR="00A91A5B" w:rsidRDefault="00A91A5B" w:rsidP="00A91A5B">
      <w:pPr>
        <w:spacing w:line="360" w:lineRule="auto"/>
        <w:jc w:val="both"/>
        <w:rPr>
          <w:b/>
          <w:bCs/>
        </w:rPr>
      </w:pPr>
      <w:r w:rsidRPr="0014789D">
        <w:rPr>
          <w:b/>
          <w:bCs/>
        </w:rPr>
        <w:t>Za powstanie nieprawidłowości odpowiada Kierownik OOW oraz osoba rozliczająca otrzymane środki</w:t>
      </w:r>
      <w:r>
        <w:rPr>
          <w:b/>
          <w:bCs/>
        </w:rPr>
        <w:t>,</w:t>
      </w:r>
      <w:r w:rsidRPr="0014789D">
        <w:rPr>
          <w:b/>
          <w:bCs/>
        </w:rPr>
        <w:t xml:space="preserve"> a także osoba dokonująca sprawdzenia danego wydatku pod względem merytorycznym oraz f</w:t>
      </w:r>
      <w:r>
        <w:rPr>
          <w:b/>
          <w:bCs/>
        </w:rPr>
        <w:t>ormalno-rachunkowym</w:t>
      </w:r>
      <w:r w:rsidRPr="0014789D">
        <w:rPr>
          <w:b/>
          <w:bCs/>
        </w:rPr>
        <w:t>.</w:t>
      </w:r>
    </w:p>
    <w:p w14:paraId="43B58EAE" w14:textId="77777777" w:rsidR="003B26C2" w:rsidRDefault="003B26C2" w:rsidP="00A91A5B">
      <w:pPr>
        <w:spacing w:line="360" w:lineRule="auto"/>
        <w:jc w:val="both"/>
        <w:rPr>
          <w:b/>
          <w:bCs/>
        </w:rPr>
      </w:pPr>
    </w:p>
    <w:p w14:paraId="3881136F" w14:textId="77777777" w:rsidR="00A91A5B" w:rsidRPr="00EA2EB7" w:rsidRDefault="00A91A5B" w:rsidP="00A91A5B">
      <w:pPr>
        <w:pStyle w:val="Akapitzlist"/>
        <w:numPr>
          <w:ilvl w:val="0"/>
          <w:numId w:val="21"/>
        </w:numPr>
        <w:spacing w:line="360" w:lineRule="auto"/>
        <w:jc w:val="both"/>
        <w:rPr>
          <w:b/>
          <w:bCs/>
          <w:iCs/>
          <w:color w:val="000000" w:themeColor="text1"/>
        </w:rPr>
      </w:pPr>
      <w:r w:rsidRPr="00EA2EB7">
        <w:rPr>
          <w:b/>
          <w:bCs/>
          <w:iCs/>
          <w:color w:val="000000" w:themeColor="text1"/>
        </w:rPr>
        <w:t>Pomoc publiczna</w:t>
      </w:r>
    </w:p>
    <w:p w14:paraId="4AD369C2" w14:textId="77777777" w:rsidR="00A91A5B" w:rsidRPr="00EA2EB7" w:rsidRDefault="00A91A5B" w:rsidP="00A91A5B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Arial Unicode MS"/>
          <w:color w:val="000000" w:themeColor="text1"/>
          <w:lang w:eastAsia="en-US"/>
        </w:rPr>
      </w:pPr>
      <w:r w:rsidRPr="00EA2EB7">
        <w:rPr>
          <w:rFonts w:eastAsia="Arial Unicode MS"/>
          <w:color w:val="000000" w:themeColor="text1"/>
          <w:lang w:eastAsia="en-US"/>
        </w:rPr>
        <w:t>Dofinansowanie udzielane w ramach Programu nie stanowi pomocy publicznej (punkt 2.2 Programu).</w:t>
      </w:r>
    </w:p>
    <w:p w14:paraId="2B8D088D" w14:textId="77777777" w:rsidR="00A91A5B" w:rsidRDefault="00A91A5B" w:rsidP="00A91A5B">
      <w:pPr>
        <w:spacing w:line="360" w:lineRule="auto"/>
        <w:jc w:val="both"/>
        <w:rPr>
          <w:b/>
          <w:color w:val="000000" w:themeColor="text1"/>
        </w:rPr>
      </w:pPr>
      <w:r w:rsidRPr="00EA2EB7">
        <w:rPr>
          <w:b/>
          <w:color w:val="000000" w:themeColor="text1"/>
        </w:rPr>
        <w:t>W ww. obszarze kontroli nie zidentyfikowano uchybień lub nieprawidłowości.</w:t>
      </w:r>
    </w:p>
    <w:p w14:paraId="47A08D44" w14:textId="77777777" w:rsidR="00A91A5B" w:rsidRDefault="00A91A5B" w:rsidP="00A91A5B">
      <w:pPr>
        <w:spacing w:line="360" w:lineRule="auto"/>
        <w:jc w:val="both"/>
        <w:rPr>
          <w:b/>
          <w:color w:val="000000" w:themeColor="text1"/>
        </w:rPr>
      </w:pPr>
    </w:p>
    <w:p w14:paraId="75583275" w14:textId="77777777" w:rsidR="00A91A5B" w:rsidRPr="00EA2EB7" w:rsidRDefault="00A91A5B" w:rsidP="00A91A5B">
      <w:pPr>
        <w:pStyle w:val="Akapitzlist"/>
        <w:numPr>
          <w:ilvl w:val="0"/>
          <w:numId w:val="21"/>
        </w:numPr>
        <w:spacing w:line="360" w:lineRule="auto"/>
        <w:jc w:val="both"/>
        <w:rPr>
          <w:b/>
          <w:bCs/>
          <w:iCs/>
          <w:color w:val="000000" w:themeColor="text1"/>
        </w:rPr>
      </w:pPr>
      <w:r w:rsidRPr="00EA2EB7">
        <w:rPr>
          <w:b/>
          <w:bCs/>
          <w:iCs/>
          <w:color w:val="000000" w:themeColor="text1"/>
        </w:rPr>
        <w:t>Informacja i promocja</w:t>
      </w:r>
    </w:p>
    <w:p w14:paraId="53949AA7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Czynności kontrolne polegały na sprawdzeniu wywiązywania się OOW z obowiązków informacyjno-promocyjnych określonych w Strategii Promocji i Informacji Krajowego Planu Od</w:t>
      </w:r>
      <w:r>
        <w:rPr>
          <w:color w:val="000000" w:themeColor="text1"/>
        </w:rPr>
        <w:t>budowy i Zwiększenia Odporności</w:t>
      </w:r>
      <w:r w:rsidRPr="00EA2EB7">
        <w:rPr>
          <w:color w:val="000000" w:themeColor="text1"/>
        </w:rPr>
        <w:t xml:space="preserve"> oraz § 11 umowy nr I/GT/202</w:t>
      </w:r>
      <w:r>
        <w:rPr>
          <w:color w:val="000000" w:themeColor="text1"/>
        </w:rPr>
        <w:t>4</w:t>
      </w:r>
      <w:r w:rsidRPr="00EA2EB7">
        <w:rPr>
          <w:color w:val="000000" w:themeColor="text1"/>
        </w:rPr>
        <w:t>/</w:t>
      </w:r>
      <w:r>
        <w:rPr>
          <w:color w:val="000000" w:themeColor="text1"/>
        </w:rPr>
        <w:t>37 z dnia 19 marca </w:t>
      </w:r>
      <w:r w:rsidRPr="00EA2EB7">
        <w:rPr>
          <w:color w:val="000000" w:themeColor="text1"/>
        </w:rPr>
        <w:t>202</w:t>
      </w:r>
      <w:r>
        <w:rPr>
          <w:color w:val="000000" w:themeColor="text1"/>
        </w:rPr>
        <w:t>4</w:t>
      </w:r>
      <w:r w:rsidRPr="00EA2EB7">
        <w:rPr>
          <w:color w:val="000000" w:themeColor="text1"/>
        </w:rPr>
        <w:t xml:space="preserve"> r.</w:t>
      </w:r>
    </w:p>
    <w:p w14:paraId="06FDE518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Potwierdzono realizację przez OOW obowiązków informacyjnych</w:t>
      </w:r>
      <w:r>
        <w:rPr>
          <w:color w:val="000000" w:themeColor="text1"/>
        </w:rPr>
        <w:t xml:space="preserve"> i promocyjnych</w:t>
      </w:r>
      <w:r w:rsidRPr="00EA2EB7">
        <w:rPr>
          <w:color w:val="000000" w:themeColor="text1"/>
        </w:rPr>
        <w:t xml:space="preserve"> poprzez:</w:t>
      </w:r>
    </w:p>
    <w:p w14:paraId="554A76D3" w14:textId="77777777" w:rsidR="00A91A5B" w:rsidRPr="00B91681" w:rsidRDefault="00A91A5B" w:rsidP="00A91A5B">
      <w:pPr>
        <w:pStyle w:val="Akapitzlist"/>
        <w:numPr>
          <w:ilvl w:val="0"/>
          <w:numId w:val="11"/>
        </w:numPr>
        <w:spacing w:line="360" w:lineRule="auto"/>
        <w:jc w:val="both"/>
      </w:pPr>
      <w:r w:rsidRPr="00B91681">
        <w:t>umieszczenie w miejscu realizacj</w:t>
      </w:r>
      <w:r>
        <w:t xml:space="preserve">i zadania tablicy informacyjnej </w:t>
      </w:r>
      <w:r w:rsidRPr="00B91681">
        <w:t>dotyczącej uczestnictwa w Programie. Treść oraz oznakowanie tablicy są zgodne ze wzorem mającym zastosowanie w Programie. Tablica została umieszczona w miejscu widocznym dla społeczeństwa prz</w:t>
      </w:r>
      <w:r>
        <w:t xml:space="preserve">y </w:t>
      </w:r>
      <w:r w:rsidRPr="00B91681">
        <w:t>wejści</w:t>
      </w:r>
      <w:r>
        <w:t>u</w:t>
      </w:r>
      <w:r w:rsidRPr="00B91681">
        <w:t xml:space="preserve"> na teren żłobka w Ropczycach;</w:t>
      </w:r>
    </w:p>
    <w:p w14:paraId="24BD63D5" w14:textId="77777777" w:rsidR="00A91A5B" w:rsidRPr="00B91681" w:rsidRDefault="00A91A5B" w:rsidP="00A91A5B">
      <w:pPr>
        <w:pStyle w:val="Akapitzlist"/>
        <w:numPr>
          <w:ilvl w:val="0"/>
          <w:numId w:val="11"/>
        </w:numPr>
        <w:spacing w:line="360" w:lineRule="auto"/>
        <w:jc w:val="both"/>
      </w:pPr>
      <w:r w:rsidRPr="00B91681">
        <w:t>umieszczenie naklejek na sprzęcie i wyposażeniu żłobka oraz na urządzeniach na placu zabaw,</w:t>
      </w:r>
    </w:p>
    <w:p w14:paraId="10AB9A6E" w14:textId="77777777" w:rsidR="00A91A5B" w:rsidRPr="00EA2EB7" w:rsidRDefault="00A91A5B" w:rsidP="00A91A5B">
      <w:pPr>
        <w:pStyle w:val="Akapitzlist"/>
        <w:numPr>
          <w:ilvl w:val="0"/>
          <w:numId w:val="11"/>
        </w:num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 xml:space="preserve">umieszczenie </w:t>
      </w:r>
      <w:r w:rsidRPr="004A635E">
        <w:t xml:space="preserve">opisu zadania na tablicy informacyjnej w </w:t>
      </w:r>
      <w:r w:rsidRPr="00EA2EB7">
        <w:rPr>
          <w:color w:val="000000" w:themeColor="text1"/>
        </w:rPr>
        <w:t>żłobku;</w:t>
      </w:r>
    </w:p>
    <w:p w14:paraId="22501C58" w14:textId="77777777" w:rsidR="00A91A5B" w:rsidRPr="00EA2EB7" w:rsidRDefault="00A91A5B" w:rsidP="00A91A5B">
      <w:pPr>
        <w:pStyle w:val="Akapitzlist"/>
        <w:numPr>
          <w:ilvl w:val="0"/>
          <w:numId w:val="11"/>
        </w:num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zamieszczenie informacji dotyczącej realizacji zadania na stronie internetowej gminy</w:t>
      </w:r>
      <w:r>
        <w:rPr>
          <w:color w:val="000000" w:themeColor="text1"/>
        </w:rPr>
        <w:t xml:space="preserve"> pod </w:t>
      </w:r>
      <w:r w:rsidRPr="00EA2EB7">
        <w:rPr>
          <w:color w:val="000000" w:themeColor="text1"/>
        </w:rPr>
        <w:t>adres</w:t>
      </w:r>
      <w:r>
        <w:rPr>
          <w:color w:val="000000" w:themeColor="text1"/>
        </w:rPr>
        <w:t>em</w:t>
      </w:r>
      <w:r w:rsidRPr="00EA2EB7">
        <w:rPr>
          <w:color w:val="000000" w:themeColor="text1"/>
        </w:rPr>
        <w:t xml:space="preserve">: </w:t>
      </w:r>
      <w:hyperlink r:id="rId9" w:history="1">
        <w:r w:rsidRPr="00D45D47">
          <w:rPr>
            <w:rStyle w:val="Hipercze"/>
            <w:color w:val="auto"/>
          </w:rPr>
          <w:t>https://ropczyce.eu/projekty-dofinansowane/inwestycje-ze-srodkow-ue/budowa-budynku-przedszkola-publicznego-wraz-ze-zlobkiem-i-niezbedna-infrastruktura-techniczna/</w:t>
        </w:r>
      </w:hyperlink>
      <w:r w:rsidRPr="00D45D47">
        <w:t xml:space="preserve"> </w:t>
      </w:r>
    </w:p>
    <w:p w14:paraId="765C2027" w14:textId="77777777" w:rsidR="00A91A5B" w:rsidRPr="009A313A" w:rsidRDefault="00A91A5B" w:rsidP="00A91A5B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Potwierdzono, </w:t>
      </w:r>
      <w:r w:rsidRPr="00EA2EB7">
        <w:rPr>
          <w:color w:val="000000" w:themeColor="text1"/>
        </w:rPr>
        <w:t>że zastosowan</w:t>
      </w:r>
      <w:r>
        <w:rPr>
          <w:color w:val="000000" w:themeColor="text1"/>
        </w:rPr>
        <w:t>e zostały zasady wizualizacji i </w:t>
      </w:r>
      <w:r w:rsidRPr="00EA2EB7">
        <w:rPr>
          <w:color w:val="000000" w:themeColor="text1"/>
        </w:rPr>
        <w:t xml:space="preserve">ekspozycji źródła finansowania KPO określone w pkt 10 </w:t>
      </w:r>
      <w:r w:rsidRPr="00B17C1C">
        <w:rPr>
          <w:color w:val="000000" w:themeColor="text1"/>
        </w:rPr>
        <w:t>Strategii Promocji i Informacji Krajowego Planu Odbudowy i</w:t>
      </w:r>
      <w:r>
        <w:rPr>
          <w:color w:val="000000" w:themeColor="text1"/>
        </w:rPr>
        <w:t> </w:t>
      </w:r>
      <w:r w:rsidRPr="00B17C1C">
        <w:rPr>
          <w:color w:val="000000" w:themeColor="text1"/>
        </w:rPr>
        <w:t>Zwiększenia Odporności</w:t>
      </w:r>
      <w:r w:rsidRPr="00EA2EB7">
        <w:rPr>
          <w:color w:val="000000" w:themeColor="text1"/>
        </w:rPr>
        <w:t>, zaś wzory graficzne materiałów promocyjnych, w tym zastosowane proporcje i ułożenie znaków KPO, barw RP oraz NGEU odpowiadają wzorom określonym w „Księdze identyfikacji wizual</w:t>
      </w:r>
      <w:r>
        <w:rPr>
          <w:color w:val="000000" w:themeColor="text1"/>
        </w:rPr>
        <w:t xml:space="preserve">nej Krajowego Planu Odbudowy”. </w:t>
      </w:r>
      <w:r>
        <w:t>S</w:t>
      </w:r>
      <w:r w:rsidRPr="005D5631">
        <w:t>twierdzono, że OOW nie wywiązał się ze wszystkich obowiązków komunikacyjnych i zadań dla ostatecznych odbiorców wsparcia określonych w pkt 9 Strategii Promocji i Inform</w:t>
      </w:r>
      <w:r>
        <w:t>acji Krajowego Planu Odbudowy i Zwiększania Odporności, tj.</w:t>
      </w:r>
      <w:r w:rsidRPr="005D5631">
        <w:t xml:space="preserve"> </w:t>
      </w:r>
      <w:r>
        <w:t>s</w:t>
      </w:r>
      <w:r w:rsidRPr="005D5631">
        <w:t>twierdzono, że po dniu podpisania</w:t>
      </w:r>
      <w:r>
        <w:t xml:space="preserve"> umowy z Wojewodą Podkarpackim </w:t>
      </w:r>
      <w:r w:rsidRPr="005D5631">
        <w:t>OOW przeprowadził 2 procedury wyłonienia wykonawcy i nie oznaczył dokumentacji odpowiednimi log</w:t>
      </w:r>
      <w:r>
        <w:t>otypami</w:t>
      </w:r>
      <w:r w:rsidRPr="005D5631">
        <w:t>. Dotyczy to dokumentacji związanej z procedurą wyboru dostawcy wyposażenia AGD oraz dokumentacji związanej z procedurą w</w:t>
      </w:r>
      <w:r>
        <w:t>yboru dostawcy wyposażenia RTV. W </w:t>
      </w:r>
      <w:r w:rsidRPr="005D5631">
        <w:t>przedstawionych zapytaniach ofertowych nie ujęto również informacji o dofinansowaniu ze środków KPO i budżetu państwa.</w:t>
      </w:r>
    </w:p>
    <w:p w14:paraId="474A5D3F" w14:textId="77777777" w:rsidR="00A91A5B" w:rsidRDefault="00A91A5B" w:rsidP="00A91A5B">
      <w:pPr>
        <w:spacing w:line="360" w:lineRule="auto"/>
        <w:jc w:val="right"/>
        <w:rPr>
          <w:i/>
        </w:rPr>
      </w:pPr>
      <w:r w:rsidRPr="00C45F87">
        <w:rPr>
          <w:i/>
        </w:rPr>
        <w:t>(akta kontroli str. 1227-1254; 173-238; 245-314; 1015-1034; 1039-1044; 1195-1208)</w:t>
      </w:r>
    </w:p>
    <w:p w14:paraId="6513D7C5" w14:textId="77777777" w:rsidR="003B26C2" w:rsidRPr="00C45F87" w:rsidRDefault="003B26C2" w:rsidP="00A91A5B">
      <w:pPr>
        <w:spacing w:line="360" w:lineRule="auto"/>
        <w:jc w:val="right"/>
      </w:pPr>
    </w:p>
    <w:p w14:paraId="0AE81514" w14:textId="77777777" w:rsidR="00A91A5B" w:rsidRPr="00735266" w:rsidRDefault="00A91A5B" w:rsidP="00A91A5B">
      <w:pPr>
        <w:spacing w:line="360" w:lineRule="auto"/>
        <w:jc w:val="both"/>
        <w:rPr>
          <w:b/>
        </w:rPr>
      </w:pPr>
      <w:r w:rsidRPr="00735266">
        <w:rPr>
          <w:b/>
        </w:rPr>
        <w:t>W ww. obszarze kontroli nie zidentyfikowano nieprawidłowości jednak stwierdzono uchybieni</w:t>
      </w:r>
      <w:r>
        <w:rPr>
          <w:b/>
        </w:rPr>
        <w:t>e polegające na nie</w:t>
      </w:r>
      <w:r w:rsidRPr="00735266">
        <w:rPr>
          <w:b/>
        </w:rPr>
        <w:t>umieszczeni</w:t>
      </w:r>
      <w:r>
        <w:rPr>
          <w:b/>
        </w:rPr>
        <w:t>u</w:t>
      </w:r>
      <w:r w:rsidRPr="00735266">
        <w:rPr>
          <w:b/>
        </w:rPr>
        <w:t xml:space="preserve"> logo</w:t>
      </w:r>
      <w:r>
        <w:rPr>
          <w:b/>
        </w:rPr>
        <w:t>typów</w:t>
      </w:r>
      <w:r w:rsidRPr="00735266">
        <w:rPr>
          <w:b/>
        </w:rPr>
        <w:t xml:space="preserve"> na dokumentacji</w:t>
      </w:r>
      <w:r>
        <w:rPr>
          <w:b/>
        </w:rPr>
        <w:t>,</w:t>
      </w:r>
      <w:r w:rsidRPr="00735266">
        <w:rPr>
          <w:b/>
        </w:rPr>
        <w:t xml:space="preserve"> zgodnie z</w:t>
      </w:r>
      <w:r>
        <w:rPr>
          <w:b/>
        </w:rPr>
        <w:t> </w:t>
      </w:r>
      <w:r w:rsidRPr="00735266">
        <w:rPr>
          <w:b/>
        </w:rPr>
        <w:t>zapisami Strategii Promocji i Informacji Krajowego Planu Odb</w:t>
      </w:r>
      <w:r>
        <w:rPr>
          <w:b/>
        </w:rPr>
        <w:t>udowy i </w:t>
      </w:r>
      <w:r w:rsidRPr="00735266">
        <w:rPr>
          <w:b/>
        </w:rPr>
        <w:t>Zwiększenia Odporności</w:t>
      </w:r>
      <w:r>
        <w:rPr>
          <w:b/>
        </w:rPr>
        <w:t>,</w:t>
      </w:r>
      <w:r w:rsidRPr="00735266">
        <w:rPr>
          <w:b/>
        </w:rPr>
        <w:t xml:space="preserve"> do stosowania której OOW zobowiązał się w </w:t>
      </w:r>
      <w:r>
        <w:rPr>
          <w:b/>
        </w:rPr>
        <w:t>pkt 3 § 11 umowy nr </w:t>
      </w:r>
      <w:r w:rsidRPr="00735266">
        <w:rPr>
          <w:b/>
        </w:rPr>
        <w:t>I/GT/</w:t>
      </w:r>
      <w:r>
        <w:rPr>
          <w:b/>
        </w:rPr>
        <w:t>2024/37 z </w:t>
      </w:r>
      <w:r w:rsidRPr="00735266">
        <w:rPr>
          <w:b/>
        </w:rPr>
        <w:t>dnia 19 marca 2024 r. Po dniu podpisania umowy z Wojewodą Podkarpackim OOW przeprowadził</w:t>
      </w:r>
      <w:r>
        <w:rPr>
          <w:b/>
        </w:rPr>
        <w:t xml:space="preserve"> </w:t>
      </w:r>
      <w:r w:rsidRPr="00735266">
        <w:rPr>
          <w:b/>
        </w:rPr>
        <w:t>2 procedury wyłonienia wykonawcy</w:t>
      </w:r>
      <w:r>
        <w:rPr>
          <w:b/>
        </w:rPr>
        <w:t xml:space="preserve"> </w:t>
      </w:r>
      <w:r w:rsidRPr="00735266">
        <w:rPr>
          <w:b/>
        </w:rPr>
        <w:t>i nie oznaczył dokumentacji właściwymi logo</w:t>
      </w:r>
      <w:r>
        <w:rPr>
          <w:b/>
        </w:rPr>
        <w:t>typami</w:t>
      </w:r>
      <w:r w:rsidRPr="00735266">
        <w:rPr>
          <w:b/>
        </w:rPr>
        <w:t>. Dotyczy to dokumentacji związanej z procedurą wyboru dostawcy wyposażenia AGD oraz dokumentacji związanej z procedurą wyboru dostawcy wyposażenia RTV. W przedstawionych zapytaniach ofertowych nie ujęto również informacji o </w:t>
      </w:r>
      <w:r>
        <w:rPr>
          <w:b/>
        </w:rPr>
        <w:t>dofinansowaniu ze środków KPO i </w:t>
      </w:r>
      <w:r w:rsidRPr="00735266">
        <w:rPr>
          <w:b/>
        </w:rPr>
        <w:t xml:space="preserve">budżetu państwa. </w:t>
      </w:r>
    </w:p>
    <w:p w14:paraId="047D55EB" w14:textId="77777777" w:rsidR="00A91A5B" w:rsidRDefault="00A91A5B" w:rsidP="00A91A5B">
      <w:pPr>
        <w:spacing w:line="360" w:lineRule="auto"/>
        <w:jc w:val="both"/>
        <w:rPr>
          <w:b/>
        </w:rPr>
      </w:pPr>
      <w:r w:rsidRPr="00D56353">
        <w:rPr>
          <w:b/>
        </w:rPr>
        <w:t>Ponadto stwierdzono brak umieszczenia odpowiednich logo</w:t>
      </w:r>
      <w:r>
        <w:rPr>
          <w:b/>
        </w:rPr>
        <w:t>typów</w:t>
      </w:r>
      <w:r w:rsidRPr="00D56353">
        <w:rPr>
          <w:b/>
        </w:rPr>
        <w:t xml:space="preserve"> na następujących dokumentach wytworzonych po dniu podpisania przez OOW umowy z Wojewodą Podkarpackim: umowie zawartej z dostawcą wyposażenia AGD, umowie zawartej z dostawcą wyposażenia RTV, umowie zawartej z dostawcą rolet oraz wszystkich protokołach odbioru robót/dostaw sporządzonych</w:t>
      </w:r>
      <w:r>
        <w:rPr>
          <w:b/>
        </w:rPr>
        <w:t xml:space="preserve"> </w:t>
      </w:r>
      <w:r w:rsidRPr="00D56353">
        <w:rPr>
          <w:b/>
        </w:rPr>
        <w:t>w związku</w:t>
      </w:r>
      <w:r>
        <w:rPr>
          <w:b/>
        </w:rPr>
        <w:t xml:space="preserve"> </w:t>
      </w:r>
      <w:r w:rsidRPr="00D56353">
        <w:rPr>
          <w:b/>
        </w:rPr>
        <w:t>z realizacją przedsięwzięcia.</w:t>
      </w:r>
    </w:p>
    <w:p w14:paraId="11CA91E3" w14:textId="77777777" w:rsidR="00A91A5B" w:rsidRPr="00EA2EB7" w:rsidRDefault="00A91A5B" w:rsidP="00A91A5B">
      <w:pPr>
        <w:pStyle w:val="Akapitzlist"/>
        <w:numPr>
          <w:ilvl w:val="0"/>
          <w:numId w:val="21"/>
        </w:numPr>
        <w:spacing w:line="360" w:lineRule="auto"/>
        <w:jc w:val="both"/>
        <w:rPr>
          <w:b/>
          <w:bCs/>
          <w:iCs/>
          <w:color w:val="000000" w:themeColor="text1"/>
        </w:rPr>
      </w:pPr>
      <w:r w:rsidRPr="00EA2EB7">
        <w:rPr>
          <w:b/>
          <w:bCs/>
          <w:iCs/>
          <w:color w:val="000000" w:themeColor="text1"/>
        </w:rPr>
        <w:lastRenderedPageBreak/>
        <w:t xml:space="preserve"> Archiwizacja</w:t>
      </w:r>
    </w:p>
    <w:p w14:paraId="234B6432" w14:textId="77777777" w:rsidR="00A91A5B" w:rsidRPr="00EA2EB7" w:rsidRDefault="00A91A5B" w:rsidP="00A91A5B">
      <w:pPr>
        <w:spacing w:line="360" w:lineRule="auto"/>
        <w:jc w:val="both"/>
        <w:rPr>
          <w:color w:val="000000" w:themeColor="text1"/>
        </w:rPr>
      </w:pPr>
      <w:r w:rsidRPr="00EA2EB7">
        <w:rPr>
          <w:color w:val="000000" w:themeColor="text1"/>
        </w:rPr>
        <w:t>W wyniku czynności kontrolnych sprawdzono, czy zgodnie z art. 133 Rozporządzenia Parlamentu Europejskiego i Rady (UE, Euratom) 2024/2509 z 23 września 2024 r. w sprawie zasad finansowania mających zastosowanie do budżetu ogólnego Unii – dokumentacja dotycząca przedsięwzięcia realizowanego w ramach KPO, w tym ponoszonych wydatków jest odpowiednio przechowywana i czy OOW gwarantuje jej dostępność przez okre</w:t>
      </w:r>
      <w:r>
        <w:rPr>
          <w:color w:val="000000" w:themeColor="text1"/>
        </w:rPr>
        <w:t xml:space="preserve">s pięciu lat od płatności salda. </w:t>
      </w:r>
      <w:r w:rsidRPr="00EA2EB7">
        <w:rPr>
          <w:color w:val="000000" w:themeColor="text1"/>
        </w:rPr>
        <w:t>Powyższe kwestie zostały uregulowane również w § 4 ust. 6 umowy z</w:t>
      </w:r>
      <w:r>
        <w:rPr>
          <w:color w:val="000000" w:themeColor="text1"/>
        </w:rPr>
        <w:t> </w:t>
      </w:r>
      <w:r w:rsidRPr="00EA2EB7">
        <w:rPr>
          <w:color w:val="000000" w:themeColor="text1"/>
        </w:rPr>
        <w:t xml:space="preserve">Wojewodą Podkarpackim. </w:t>
      </w:r>
    </w:p>
    <w:p w14:paraId="1E4F8485" w14:textId="77777777" w:rsidR="00A91A5B" w:rsidRPr="0017545F" w:rsidRDefault="00A91A5B" w:rsidP="00A91A5B">
      <w:pPr>
        <w:spacing w:line="360" w:lineRule="auto"/>
        <w:jc w:val="both"/>
      </w:pPr>
      <w:r w:rsidRPr="00BD03D3">
        <w:t xml:space="preserve">Podczas kontroli </w:t>
      </w:r>
      <w:r w:rsidRPr="00581D44">
        <w:t xml:space="preserve">w dniu 12 marca 2026 r. </w:t>
      </w:r>
      <w:r w:rsidRPr="00BD03D3">
        <w:t xml:space="preserve">OOW </w:t>
      </w:r>
      <w:r w:rsidRPr="00B91681">
        <w:t xml:space="preserve">złożył pisemne oświadczenie, </w:t>
      </w:r>
      <w:r w:rsidRPr="00BD03D3">
        <w:t xml:space="preserve">w </w:t>
      </w:r>
      <w:r>
        <w:t xml:space="preserve">którym wskazał </w:t>
      </w:r>
      <w:r w:rsidRPr="0017545F">
        <w:t>miejsca</w:t>
      </w:r>
      <w:r>
        <w:t>,</w:t>
      </w:r>
      <w:r w:rsidRPr="0017545F">
        <w:t xml:space="preserve"> </w:t>
      </w:r>
      <w:r>
        <w:t xml:space="preserve">gdzie </w:t>
      </w:r>
      <w:r w:rsidRPr="0017545F">
        <w:t>przechowywa</w:t>
      </w:r>
      <w:r>
        <w:t>na jest poszczególna dokumentacja dot. kontrolowanego zadania</w:t>
      </w:r>
      <w:r w:rsidRPr="0017545F">
        <w:t>.</w:t>
      </w:r>
    </w:p>
    <w:p w14:paraId="6B9B9830" w14:textId="77777777" w:rsidR="00A91A5B" w:rsidRPr="00C45F87" w:rsidRDefault="00A91A5B" w:rsidP="00A91A5B">
      <w:pPr>
        <w:pStyle w:val="Akapitzlist"/>
        <w:spacing w:line="360" w:lineRule="auto"/>
        <w:jc w:val="right"/>
      </w:pPr>
      <w:r w:rsidRPr="00C45F87">
        <w:rPr>
          <w:i/>
        </w:rPr>
        <w:t xml:space="preserve"> (akta kontroli str. 1255-1256)</w:t>
      </w:r>
    </w:p>
    <w:p w14:paraId="4B2A5A47" w14:textId="77777777" w:rsidR="00A91A5B" w:rsidRDefault="00A91A5B" w:rsidP="00A91A5B">
      <w:pPr>
        <w:tabs>
          <w:tab w:val="left" w:pos="426"/>
        </w:tabs>
        <w:spacing w:line="360" w:lineRule="auto"/>
        <w:contextualSpacing/>
        <w:jc w:val="both"/>
        <w:rPr>
          <w:b/>
          <w:color w:val="000000" w:themeColor="text1"/>
        </w:rPr>
      </w:pPr>
      <w:r w:rsidRPr="00EA2EB7">
        <w:rPr>
          <w:b/>
          <w:color w:val="000000" w:themeColor="text1"/>
        </w:rPr>
        <w:t>W ww. obszarze kontroli nie zidentyfikowano uchybień lub nieprawidłowości.</w:t>
      </w:r>
    </w:p>
    <w:p w14:paraId="5CA9CF51" w14:textId="77777777" w:rsidR="00BD7618" w:rsidRDefault="00BD7618" w:rsidP="00480322">
      <w:pPr>
        <w:tabs>
          <w:tab w:val="left" w:pos="426"/>
        </w:tabs>
        <w:spacing w:line="360" w:lineRule="auto"/>
        <w:contextualSpacing/>
        <w:jc w:val="both"/>
        <w:rPr>
          <w:b/>
        </w:rPr>
      </w:pPr>
    </w:p>
    <w:p w14:paraId="53711DF2" w14:textId="6B857435" w:rsidR="00726A22" w:rsidRPr="00F4382D" w:rsidRDefault="000F0F78" w:rsidP="00F4382D">
      <w:pPr>
        <w:spacing w:after="240" w:line="360" w:lineRule="auto"/>
        <w:jc w:val="both"/>
        <w:rPr>
          <w:color w:val="000000" w:themeColor="text1"/>
        </w:rPr>
      </w:pPr>
      <w:r w:rsidRPr="005F2B7B">
        <w:rPr>
          <w:color w:val="000000" w:themeColor="text1"/>
        </w:rPr>
        <w:t>Przedstawiając powyższe oceny i uwa</w:t>
      </w:r>
      <w:r>
        <w:rPr>
          <w:color w:val="000000" w:themeColor="text1"/>
        </w:rPr>
        <w:t>gi, w celu usunięcia stwierdzonych uchybień i nieprawidłowości</w:t>
      </w:r>
      <w:r w:rsidR="00AB734B">
        <w:rPr>
          <w:color w:val="000000" w:themeColor="text1"/>
        </w:rPr>
        <w:t xml:space="preserve"> – na</w:t>
      </w:r>
      <w:r w:rsidRPr="005F2B7B">
        <w:rPr>
          <w:color w:val="000000" w:themeColor="text1"/>
        </w:rPr>
        <w:t xml:space="preserve"> podstawie art. 46 ust. 3 pkt 1 ustawy o kontroli w administracji rządowej – </w:t>
      </w:r>
      <w:r w:rsidR="00BA02DA">
        <w:rPr>
          <w:color w:val="000000" w:themeColor="text1"/>
        </w:rPr>
        <w:t xml:space="preserve">przekazuję </w:t>
      </w:r>
      <w:r w:rsidR="00BA02DA" w:rsidRPr="00CE6569">
        <w:t>następujące zalecenia</w:t>
      </w:r>
      <w:r w:rsidRPr="00CE6569">
        <w:t xml:space="preserve"> </w:t>
      </w:r>
      <w:r w:rsidR="00605370" w:rsidRPr="00CE6569">
        <w:t xml:space="preserve">i wnioski </w:t>
      </w:r>
      <w:r w:rsidRPr="00CE6569">
        <w:t>pokontrolne:</w:t>
      </w:r>
    </w:p>
    <w:p w14:paraId="3E0B4EA5" w14:textId="243AFA41" w:rsidR="007156E4" w:rsidRPr="007156E4" w:rsidRDefault="007156E4" w:rsidP="00CE6569">
      <w:pPr>
        <w:pStyle w:val="Akapitzlist"/>
        <w:numPr>
          <w:ilvl w:val="0"/>
          <w:numId w:val="40"/>
        </w:numPr>
        <w:spacing w:after="240" w:line="360" w:lineRule="auto"/>
        <w:jc w:val="both"/>
        <w:rPr>
          <w:rFonts w:eastAsiaTheme="minorHAnsi"/>
          <w:lang w:eastAsia="en-US"/>
        </w:rPr>
      </w:pPr>
      <w:r w:rsidRPr="002A2AEA">
        <w:rPr>
          <w:rFonts w:eastAsiaTheme="minorHAnsi"/>
          <w:lang w:eastAsia="en-US"/>
        </w:rPr>
        <w:t xml:space="preserve">W związku z dokonanym przez Gminę </w:t>
      </w:r>
      <w:r>
        <w:rPr>
          <w:rFonts w:eastAsiaTheme="minorHAnsi"/>
          <w:lang w:eastAsia="en-US"/>
        </w:rPr>
        <w:t xml:space="preserve">Ropczyce </w:t>
      </w:r>
      <w:r w:rsidRPr="002A2AEA">
        <w:rPr>
          <w:rFonts w:eastAsiaTheme="minorHAnsi"/>
          <w:lang w:eastAsia="en-US"/>
        </w:rPr>
        <w:t xml:space="preserve">w dniu </w:t>
      </w:r>
      <w:r w:rsidRPr="00CE6569">
        <w:rPr>
          <w:rFonts w:eastAsiaTheme="minorHAnsi"/>
          <w:lang w:eastAsia="en-US"/>
        </w:rPr>
        <w:t xml:space="preserve">20 lipca 2026 r. zwrotem </w:t>
      </w:r>
      <w:r w:rsidRPr="002A2AEA">
        <w:rPr>
          <w:rFonts w:eastAsiaTheme="minorHAnsi"/>
          <w:lang w:eastAsia="en-US"/>
        </w:rPr>
        <w:t xml:space="preserve">kwoty </w:t>
      </w:r>
      <w:r>
        <w:rPr>
          <w:rFonts w:eastAsiaTheme="minorHAnsi"/>
          <w:lang w:eastAsia="en-US"/>
        </w:rPr>
        <w:t xml:space="preserve">niekwalifikowalnej </w:t>
      </w:r>
      <w:r w:rsidR="005F2AA3" w:rsidRPr="002A2AEA">
        <w:rPr>
          <w:rFonts w:eastAsiaTheme="minorHAnsi"/>
          <w:lang w:eastAsia="en-US"/>
        </w:rPr>
        <w:t xml:space="preserve">w </w:t>
      </w:r>
      <w:r w:rsidR="005F2AA3" w:rsidRPr="00CE6569">
        <w:rPr>
          <w:rFonts w:eastAsiaTheme="minorHAnsi"/>
          <w:lang w:eastAsia="en-US"/>
        </w:rPr>
        <w:t xml:space="preserve">wysokości 3 690,00 zł </w:t>
      </w:r>
      <w:r w:rsidRPr="00CE6569">
        <w:rPr>
          <w:rFonts w:eastAsiaTheme="minorHAnsi"/>
          <w:lang w:eastAsia="en-US"/>
        </w:rPr>
        <w:t xml:space="preserve">wraz </w:t>
      </w:r>
      <w:r>
        <w:rPr>
          <w:rFonts w:eastAsiaTheme="minorHAnsi"/>
          <w:lang w:eastAsia="en-US"/>
        </w:rPr>
        <w:t xml:space="preserve">z odsetkami </w:t>
      </w:r>
      <w:r w:rsidRPr="002A2AEA">
        <w:rPr>
          <w:rFonts w:eastAsiaTheme="minorHAnsi"/>
          <w:lang w:eastAsia="en-US"/>
        </w:rPr>
        <w:t>odstępuje się od formu</w:t>
      </w:r>
      <w:r>
        <w:rPr>
          <w:rFonts w:eastAsiaTheme="minorHAnsi"/>
          <w:lang w:eastAsia="en-US"/>
        </w:rPr>
        <w:t>łowania zaleceń w tym zakresie.</w:t>
      </w:r>
    </w:p>
    <w:p w14:paraId="6FAB145E" w14:textId="77777777" w:rsidR="00F4382D" w:rsidRDefault="00F4382D" w:rsidP="007B6390">
      <w:pPr>
        <w:pStyle w:val="Akapitzlist"/>
        <w:spacing w:after="240" w:line="360" w:lineRule="auto"/>
        <w:jc w:val="both"/>
        <w:rPr>
          <w:u w:val="single"/>
        </w:rPr>
      </w:pPr>
    </w:p>
    <w:p w14:paraId="6E6399AA" w14:textId="689A06F5" w:rsidR="007B6390" w:rsidRPr="00F4382D" w:rsidRDefault="007A139C" w:rsidP="00F4382D">
      <w:pPr>
        <w:pStyle w:val="Akapitzlist"/>
        <w:numPr>
          <w:ilvl w:val="0"/>
          <w:numId w:val="40"/>
        </w:numPr>
        <w:spacing w:line="360" w:lineRule="auto"/>
        <w:jc w:val="both"/>
        <w:rPr>
          <w:i/>
          <w:iCs/>
          <w:color w:val="000000" w:themeColor="text1"/>
        </w:rPr>
      </w:pPr>
      <w:r w:rsidRPr="00F4382D">
        <w:rPr>
          <w:color w:val="000000" w:themeColor="text1"/>
        </w:rPr>
        <w:t>W odniesieniu do stwierdzonych uchybień zaleca się zachowanie należytej dbałości przy prowadzeniu dokumentacji związanej z działalnością żłobka, tj. postępowanie zgodnie</w:t>
      </w:r>
      <w:r w:rsidR="00605370">
        <w:rPr>
          <w:color w:val="000000" w:themeColor="text1"/>
        </w:rPr>
        <w:t xml:space="preserve"> </w:t>
      </w:r>
      <w:r w:rsidRPr="00F4382D">
        <w:rPr>
          <w:color w:val="000000" w:themeColor="text1"/>
        </w:rPr>
        <w:t>z obowiązującymi przepisami w szcze</w:t>
      </w:r>
      <w:r w:rsidRPr="00C429A0">
        <w:t>gólności uważne stosowanie przepisów ustawy PZP (w szczególności art. 9</w:t>
      </w:r>
      <w:r w:rsidR="007C37CC">
        <w:t>1</w:t>
      </w:r>
      <w:r w:rsidRPr="00C429A0">
        <w:t xml:space="preserve"> ust. </w:t>
      </w:r>
      <w:r w:rsidR="007C37CC">
        <w:t>2</w:t>
      </w:r>
      <w:r w:rsidRPr="00C429A0">
        <w:t xml:space="preserve">), </w:t>
      </w:r>
      <w:r w:rsidRPr="00F4382D">
        <w:rPr>
          <w:color w:val="000000" w:themeColor="text1"/>
        </w:rPr>
        <w:t xml:space="preserve">zapisów umowy z Wojewodą Podkarpackim oraz wewnętrznych procedur OOW, w tym szczególnie </w:t>
      </w:r>
      <w:r w:rsidRPr="00F4382D">
        <w:rPr>
          <w:i/>
          <w:iCs/>
          <w:color w:val="000000" w:themeColor="text1"/>
        </w:rPr>
        <w:t>„Regulaminu udzielania zamówień publicznych w Urzędzie Miejskim w Ropczycach, do których nie stosuje się Ustawy PZP</w:t>
      </w:r>
      <w:r w:rsidRPr="00920F9B">
        <w:rPr>
          <w:color w:val="000000" w:themeColor="text1"/>
        </w:rPr>
        <w:t>”</w:t>
      </w:r>
      <w:r w:rsidR="00906BEB">
        <w:rPr>
          <w:color w:val="000000" w:themeColor="text1"/>
        </w:rPr>
        <w:t>,</w:t>
      </w:r>
      <w:r w:rsidR="00920F9B">
        <w:rPr>
          <w:color w:val="000000" w:themeColor="text1"/>
        </w:rPr>
        <w:t xml:space="preserve"> </w:t>
      </w:r>
      <w:r w:rsidR="00920F9B" w:rsidRPr="00920F9B">
        <w:rPr>
          <w:color w:val="000000" w:themeColor="text1"/>
        </w:rPr>
        <w:t>a także stosowania odpowiednich logotypów na dokumentacji dotyczącej przedsięwzięć finansowanych ze środków UE</w:t>
      </w:r>
      <w:r w:rsidR="007B6390" w:rsidRPr="00920F9B">
        <w:rPr>
          <w:color w:val="000000" w:themeColor="text1"/>
        </w:rPr>
        <w:t>.</w:t>
      </w:r>
      <w:r w:rsidR="000D354A">
        <w:rPr>
          <w:i/>
          <w:iCs/>
          <w:color w:val="000000" w:themeColor="text1"/>
        </w:rPr>
        <w:t xml:space="preserve"> </w:t>
      </w:r>
    </w:p>
    <w:p w14:paraId="3FFF74EA" w14:textId="2C0D9EF1" w:rsidR="00F07B56" w:rsidRDefault="00F4382D" w:rsidP="00CD4AF9">
      <w:pPr>
        <w:spacing w:line="360" w:lineRule="auto"/>
        <w:ind w:left="357"/>
        <w:jc w:val="both"/>
        <w:rPr>
          <w:color w:val="000000" w:themeColor="text1"/>
          <w:u w:val="single"/>
        </w:rPr>
      </w:pPr>
      <w:r w:rsidRPr="00F4382D">
        <w:rPr>
          <w:color w:val="000000" w:themeColor="text1"/>
        </w:rPr>
        <w:t xml:space="preserve">      </w:t>
      </w:r>
      <w:r w:rsidR="007A139C" w:rsidRPr="007B6390">
        <w:rPr>
          <w:color w:val="000000" w:themeColor="text1"/>
          <w:u w:val="single"/>
        </w:rPr>
        <w:t>Wdrożenie: na bieżąco.</w:t>
      </w:r>
    </w:p>
    <w:p w14:paraId="578DFE07" w14:textId="77777777" w:rsidR="00CD4AF9" w:rsidRPr="00CD4AF9" w:rsidRDefault="00CD4AF9" w:rsidP="00CD4AF9">
      <w:pPr>
        <w:spacing w:line="360" w:lineRule="auto"/>
        <w:ind w:left="357"/>
        <w:jc w:val="both"/>
        <w:rPr>
          <w:color w:val="000000" w:themeColor="text1"/>
          <w:u w:val="single"/>
        </w:rPr>
      </w:pPr>
    </w:p>
    <w:p w14:paraId="605B326E" w14:textId="1E0EB26F" w:rsidR="00EF349D" w:rsidRDefault="00EF349D" w:rsidP="00EF349D">
      <w:pPr>
        <w:spacing w:after="240" w:line="360" w:lineRule="auto"/>
        <w:ind w:left="360"/>
        <w:jc w:val="both"/>
        <w:rPr>
          <w:color w:val="000000" w:themeColor="text1"/>
        </w:rPr>
      </w:pPr>
      <w:r w:rsidRPr="00EF349D">
        <w:rPr>
          <w:color w:val="000000" w:themeColor="text1"/>
        </w:rPr>
        <w:lastRenderedPageBreak/>
        <w:t xml:space="preserve">O sposobie </w:t>
      </w:r>
      <w:r w:rsidRPr="00CE6569">
        <w:t xml:space="preserve">wykonania powyższych zaleceń, a </w:t>
      </w:r>
      <w:r w:rsidRPr="00F4382D">
        <w:t xml:space="preserve">także </w:t>
      </w:r>
      <w:r w:rsidRPr="00EF349D">
        <w:rPr>
          <w:color w:val="000000" w:themeColor="text1"/>
        </w:rPr>
        <w:t>o podjętych działaniach lub przyczynach ich niepodjęcia – mając na względzie art. 46 ust. 3 pkt 3 ustawy o kontroli w administracji rządowej – proszę mnie poinformować na piśmie w terminie 14 dni od daty otrzymania niniejszego wystąpienia pokontrolnego.</w:t>
      </w:r>
    </w:p>
    <w:p w14:paraId="38769632" w14:textId="77777777" w:rsidR="00CE6569" w:rsidRDefault="00CE6569" w:rsidP="00EF349D">
      <w:pPr>
        <w:spacing w:after="240" w:line="360" w:lineRule="auto"/>
        <w:ind w:left="360"/>
        <w:jc w:val="both"/>
        <w:rPr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C8277C" w:rsidRPr="00B56CE3" w14:paraId="5B309E3A" w14:textId="77777777" w:rsidTr="00616556">
        <w:tc>
          <w:tcPr>
            <w:tcW w:w="4606" w:type="dxa"/>
          </w:tcPr>
          <w:p w14:paraId="3BCE388B" w14:textId="77777777" w:rsidR="00C8277C" w:rsidRPr="00B56CE3" w:rsidRDefault="00C8277C" w:rsidP="00616556">
            <w:pPr>
              <w:pStyle w:val="Akapitzlist"/>
              <w:spacing w:line="360" w:lineRule="auto"/>
              <w:ind w:left="0"/>
              <w:jc w:val="both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4606" w:type="dxa"/>
          </w:tcPr>
          <w:p w14:paraId="2E7E83C6" w14:textId="77777777" w:rsidR="00CC5AF3" w:rsidRPr="00CC5AF3" w:rsidRDefault="00CC5AF3" w:rsidP="00CC5AF3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CC5AF3">
              <w:rPr>
                <w:rFonts w:eastAsia="Calibri"/>
                <w:b/>
                <w:bCs/>
                <w:lang w:eastAsia="en-US"/>
              </w:rPr>
              <w:t>wz. WOJEWODY PODKARPACKIEGO</w:t>
            </w:r>
          </w:p>
          <w:p w14:paraId="4692082A" w14:textId="77777777" w:rsidR="00CC5AF3" w:rsidRPr="00CC5AF3" w:rsidRDefault="00CC5AF3" w:rsidP="00CC5AF3">
            <w:pPr>
              <w:spacing w:after="160" w:line="259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14:paraId="6B5006CD" w14:textId="77777777" w:rsidR="00CC5AF3" w:rsidRPr="00CC5AF3" w:rsidRDefault="00CC5AF3" w:rsidP="00CC5AF3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CC5AF3">
              <w:rPr>
                <w:rFonts w:eastAsia="Calibri"/>
                <w:b/>
                <w:bCs/>
                <w:lang w:eastAsia="en-US"/>
              </w:rPr>
              <w:t>Wiesław Buż</w:t>
            </w:r>
          </w:p>
          <w:p w14:paraId="7821D49D" w14:textId="77777777" w:rsidR="00CC5AF3" w:rsidRPr="00CC5AF3" w:rsidRDefault="00CC5AF3" w:rsidP="00CC5AF3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CC5AF3">
              <w:rPr>
                <w:rFonts w:eastAsia="Calibri"/>
                <w:b/>
                <w:lang w:eastAsia="en-US"/>
              </w:rPr>
              <w:t>I WICEWOJEWODA</w:t>
            </w:r>
          </w:p>
          <w:p w14:paraId="1697DE1C" w14:textId="4657B9C5" w:rsidR="00C8277C" w:rsidRPr="00B56CE3" w:rsidRDefault="00C8277C" w:rsidP="00616556">
            <w:pPr>
              <w:pStyle w:val="Akapitzlist"/>
              <w:spacing w:line="480" w:lineRule="auto"/>
              <w:ind w:left="0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</w:tc>
      </w:tr>
    </w:tbl>
    <w:p w14:paraId="25AAA1D2" w14:textId="77777777" w:rsidR="00EF349D" w:rsidRPr="002746A9" w:rsidRDefault="00EF349D" w:rsidP="005974FA">
      <w:pPr>
        <w:spacing w:line="360" w:lineRule="auto"/>
        <w:rPr>
          <w:color w:val="FF0000"/>
        </w:rPr>
      </w:pPr>
    </w:p>
    <w:sectPr w:rsidR="00EF349D" w:rsidRPr="002746A9" w:rsidSect="00AB313A"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2D405" w14:textId="77777777" w:rsidR="004B0B7E" w:rsidRDefault="004B0B7E" w:rsidP="00AB313A">
      <w:r>
        <w:separator/>
      </w:r>
    </w:p>
  </w:endnote>
  <w:endnote w:type="continuationSeparator" w:id="0">
    <w:p w14:paraId="41C5D6F7" w14:textId="77777777" w:rsidR="004B0B7E" w:rsidRDefault="004B0B7E" w:rsidP="00AB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86869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267BBE3" w14:textId="76EF2954" w:rsidR="004B0B7E" w:rsidRDefault="004B0B7E" w:rsidP="00481A7F">
            <w:pPr>
              <w:pStyle w:val="Stopka"/>
              <w:jc w:val="center"/>
            </w:pPr>
            <w:r>
              <w:rPr>
                <w:noProof/>
              </w:rPr>
              <w:drawing>
                <wp:inline distT="0" distB="0" distL="0" distR="0" wp14:anchorId="50116371" wp14:editId="4620BD7E">
                  <wp:extent cx="4990465" cy="647700"/>
                  <wp:effectExtent l="0" t="0" r="635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046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E7297F5" w14:textId="3BBB9957" w:rsidR="004B0B7E" w:rsidRDefault="004B0B7E" w:rsidP="00481A7F">
            <w:pPr>
              <w:pStyle w:val="Stopka"/>
              <w:jc w:val="center"/>
            </w:pPr>
            <w:r w:rsidRPr="001D1D3C">
              <w:rPr>
                <w:sz w:val="20"/>
                <w:szCs w:val="20"/>
              </w:rPr>
              <w:t>RE-IV.946.2.</w:t>
            </w:r>
            <w:r>
              <w:rPr>
                <w:sz w:val="20"/>
                <w:szCs w:val="20"/>
              </w:rPr>
              <w:t>1</w:t>
            </w:r>
            <w:r w:rsidR="002E7CAA">
              <w:rPr>
                <w:sz w:val="20"/>
                <w:szCs w:val="20"/>
              </w:rPr>
              <w:t>1</w:t>
            </w:r>
            <w:r w:rsidRPr="001D1D3C">
              <w:rPr>
                <w:sz w:val="20"/>
                <w:szCs w:val="20"/>
              </w:rPr>
              <w:t>.202</w:t>
            </w:r>
            <w:r w:rsidR="002E7CAA">
              <w:rPr>
                <w:sz w:val="20"/>
                <w:szCs w:val="20"/>
              </w:rPr>
              <w:t>5</w:t>
            </w:r>
            <w:r w:rsidRPr="001D1D3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AŁ</w:t>
            </w:r>
            <w:r>
              <w:tab/>
            </w:r>
            <w:r>
              <w:tab/>
            </w:r>
            <w:r w:rsidRPr="001D1D3C">
              <w:rPr>
                <w:sz w:val="20"/>
                <w:szCs w:val="20"/>
              </w:rPr>
              <w:t xml:space="preserve">str. </w:t>
            </w:r>
            <w:r w:rsidRPr="001D1D3C">
              <w:rPr>
                <w:bCs/>
                <w:sz w:val="20"/>
                <w:szCs w:val="20"/>
              </w:rPr>
              <w:fldChar w:fldCharType="begin"/>
            </w:r>
            <w:r w:rsidRPr="001D1D3C">
              <w:rPr>
                <w:bCs/>
                <w:sz w:val="20"/>
                <w:szCs w:val="20"/>
              </w:rPr>
              <w:instrText>PAGE</w:instrText>
            </w:r>
            <w:r w:rsidRPr="001D1D3C">
              <w:rPr>
                <w:bCs/>
                <w:sz w:val="20"/>
                <w:szCs w:val="20"/>
              </w:rPr>
              <w:fldChar w:fldCharType="separate"/>
            </w:r>
            <w:r w:rsidR="00C626CB">
              <w:rPr>
                <w:bCs/>
                <w:noProof/>
                <w:sz w:val="20"/>
                <w:szCs w:val="20"/>
              </w:rPr>
              <w:t>2</w:t>
            </w:r>
            <w:r w:rsidRPr="001D1D3C">
              <w:rPr>
                <w:bCs/>
                <w:sz w:val="20"/>
                <w:szCs w:val="20"/>
              </w:rPr>
              <w:fldChar w:fldCharType="end"/>
            </w:r>
            <w:r w:rsidRPr="001D1D3C">
              <w:rPr>
                <w:sz w:val="20"/>
                <w:szCs w:val="20"/>
              </w:rPr>
              <w:t xml:space="preserve"> z </w:t>
            </w:r>
            <w:r w:rsidRPr="001D1D3C">
              <w:rPr>
                <w:bCs/>
                <w:sz w:val="20"/>
                <w:szCs w:val="20"/>
              </w:rPr>
              <w:fldChar w:fldCharType="begin"/>
            </w:r>
            <w:r w:rsidRPr="001D1D3C">
              <w:rPr>
                <w:bCs/>
                <w:sz w:val="20"/>
                <w:szCs w:val="20"/>
              </w:rPr>
              <w:instrText>NUMPAGES</w:instrText>
            </w:r>
            <w:r w:rsidRPr="001D1D3C">
              <w:rPr>
                <w:bCs/>
                <w:sz w:val="20"/>
                <w:szCs w:val="20"/>
              </w:rPr>
              <w:fldChar w:fldCharType="separate"/>
            </w:r>
            <w:r w:rsidR="00C626CB">
              <w:rPr>
                <w:bCs/>
                <w:noProof/>
                <w:sz w:val="20"/>
                <w:szCs w:val="20"/>
              </w:rPr>
              <w:t>3</w:t>
            </w:r>
            <w:r w:rsidRPr="001D1D3C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D3C5750" w14:textId="77777777" w:rsidR="004B0B7E" w:rsidRDefault="004B0B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36BF4" w14:textId="41084859" w:rsidR="004B0B7E" w:rsidRDefault="004B0B7E" w:rsidP="001D1D3C">
    <w:pPr>
      <w:pStyle w:val="Stopka"/>
      <w:jc w:val="center"/>
    </w:pPr>
    <w:r>
      <w:rPr>
        <w:noProof/>
      </w:rPr>
      <w:drawing>
        <wp:inline distT="0" distB="0" distL="0" distR="0" wp14:anchorId="75CC52C6" wp14:editId="3A906AF8">
          <wp:extent cx="4990465" cy="647700"/>
          <wp:effectExtent l="0" t="0" r="63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046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BC108" w14:textId="77777777" w:rsidR="004B0B7E" w:rsidRDefault="004B0B7E" w:rsidP="00AB313A">
      <w:r>
        <w:separator/>
      </w:r>
    </w:p>
  </w:footnote>
  <w:footnote w:type="continuationSeparator" w:id="0">
    <w:p w14:paraId="322B2E94" w14:textId="77777777" w:rsidR="004B0B7E" w:rsidRDefault="004B0B7E" w:rsidP="00AB313A">
      <w:r>
        <w:continuationSeparator/>
      </w:r>
    </w:p>
  </w:footnote>
  <w:footnote w:id="1">
    <w:p w14:paraId="32D644EA" w14:textId="77777777" w:rsidR="00A91A5B" w:rsidRDefault="00A91A5B" w:rsidP="00A91A5B">
      <w:pPr>
        <w:pStyle w:val="Tekstprzypisudolnego"/>
      </w:pPr>
      <w:r>
        <w:rPr>
          <w:rStyle w:val="Odwoanieprzypisudolnego"/>
        </w:rPr>
        <w:footnoteRef/>
      </w:r>
      <w:r>
        <w:t xml:space="preserve"> Dz. U. z 2025 r. poz. 198</w:t>
      </w:r>
    </w:p>
  </w:footnote>
  <w:footnote w:id="2">
    <w:p w14:paraId="611E86CB" w14:textId="77777777" w:rsidR="00A91A5B" w:rsidRDefault="00A91A5B" w:rsidP="00A91A5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związku z IV rewizją Krajowego Planu Odbudowy i Zwiększenia Odporności dokonano m.in. zmiany w </w:t>
      </w:r>
      <w:r w:rsidRPr="00AC4174">
        <w:t>obszarze wskaźnika A61G, polegającej na przejściu z</w:t>
      </w:r>
      <w:r>
        <w:t> </w:t>
      </w:r>
      <w:r w:rsidRPr="00AC4174">
        <w:t xml:space="preserve">dokumentowania go liczbą miejsc opieki na liczbę instytucji. Tym samym aktualny wskaźnik </w:t>
      </w:r>
      <w:r w:rsidRPr="00AC4174">
        <w:rPr>
          <w:i/>
          <w:iCs/>
        </w:rPr>
        <w:t>Budowa, remont lub dostosowani</w:t>
      </w:r>
      <w:r>
        <w:rPr>
          <w:i/>
          <w:iCs/>
        </w:rPr>
        <w:t>e placówek opieki nad dziećmi w </w:t>
      </w:r>
      <w:r w:rsidRPr="00AC4174">
        <w:rPr>
          <w:i/>
          <w:iCs/>
        </w:rPr>
        <w:t>wieku do lat trzech</w:t>
      </w:r>
      <w:r w:rsidRPr="00AC4174">
        <w:t xml:space="preserve"> posiada wartość </w:t>
      </w:r>
      <w:r w:rsidRPr="00F23B4E">
        <w:t xml:space="preserve">docelową mierzoną liczbą wybudowanych, wyremontowanych lub dostosowanych placówek opieki nad dziećmi do lat 3. Zmiana spowodowała konieczność opracowania suplementu do protokołu, który zawiera dane wcześniej niewykazywane </w:t>
      </w:r>
      <w:r>
        <w:t>w rozliczeniach środków KPO.</w:t>
      </w:r>
    </w:p>
  </w:footnote>
  <w:footnote w:id="3">
    <w:p w14:paraId="6B260604" w14:textId="77777777" w:rsidR="00A91A5B" w:rsidRPr="00DA2F01" w:rsidRDefault="00A91A5B" w:rsidP="00A91A5B">
      <w:pPr>
        <w:pStyle w:val="Tekstprzypisudolnego"/>
        <w:rPr>
          <w:sz w:val="24"/>
          <w:szCs w:val="24"/>
        </w:rPr>
      </w:pPr>
      <w:r w:rsidRPr="00404CB0">
        <w:rPr>
          <w:rStyle w:val="Odwoanieprzypisudolnego"/>
        </w:rPr>
        <w:footnoteRef/>
      </w:r>
      <w:r w:rsidRPr="00404CB0">
        <w:t xml:space="preserve"> </w:t>
      </w:r>
      <w:r w:rsidRPr="00916E55">
        <w:t>Dz. U. z 2026 r. poz. 158</w:t>
      </w:r>
      <w:r w:rsidRPr="00916E55">
        <w:rPr>
          <w:sz w:val="24"/>
          <w:szCs w:val="24"/>
        </w:rPr>
        <w:t xml:space="preserve">  </w:t>
      </w:r>
    </w:p>
  </w:footnote>
  <w:footnote w:id="4">
    <w:p w14:paraId="2CC1B35A" w14:textId="77777777" w:rsidR="00A91A5B" w:rsidRPr="001C3B6D" w:rsidRDefault="00A91A5B" w:rsidP="00A91A5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1C3B6D">
        <w:t>Zgodnie z § 37 ust. 2 Zarządzeni</w:t>
      </w:r>
      <w:r>
        <w:t>a</w:t>
      </w:r>
      <w:r w:rsidRPr="001C3B6D">
        <w:t xml:space="preserve"> nr 1/14 Wojewody Podkarpackiego z dnia 2 stycznia 2014 r. w sprawie szczegółowych warunków i trybu prowadzenia kontroli (z późn. zm.) w ramach realizacji czynności kontrolnych stosowana była 4-stopniowa skala ocen dotycząca działalności w kontrolowanym obszarze, tj. ocena pozytywna, ocena pozytywna z uchybieniami, ocena pozytywna z nieprawidłowościami, ocena negatywna.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63BC"/>
    <w:multiLevelType w:val="hybridMultilevel"/>
    <w:tmpl w:val="7842F1DA"/>
    <w:lvl w:ilvl="0" w:tplc="0415000F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5E56216"/>
    <w:multiLevelType w:val="hybridMultilevel"/>
    <w:tmpl w:val="1E5AED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C2465"/>
    <w:multiLevelType w:val="hybridMultilevel"/>
    <w:tmpl w:val="EDB27D90"/>
    <w:lvl w:ilvl="0" w:tplc="69AC7E2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5050C"/>
    <w:multiLevelType w:val="hybridMultilevel"/>
    <w:tmpl w:val="A22CF4AE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213BF"/>
    <w:multiLevelType w:val="hybridMultilevel"/>
    <w:tmpl w:val="8EE08B92"/>
    <w:lvl w:ilvl="0" w:tplc="C30A1186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DEA795F"/>
    <w:multiLevelType w:val="hybridMultilevel"/>
    <w:tmpl w:val="07B652A8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15EDE"/>
    <w:multiLevelType w:val="hybridMultilevel"/>
    <w:tmpl w:val="465EEE1A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107F6"/>
    <w:multiLevelType w:val="hybridMultilevel"/>
    <w:tmpl w:val="565A384E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A60B6B"/>
    <w:multiLevelType w:val="hybridMultilevel"/>
    <w:tmpl w:val="C41E68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D07B2"/>
    <w:multiLevelType w:val="hybridMultilevel"/>
    <w:tmpl w:val="E558DDF6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9B49C0"/>
    <w:multiLevelType w:val="hybridMultilevel"/>
    <w:tmpl w:val="00D2D2B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0202729"/>
    <w:multiLevelType w:val="hybridMultilevel"/>
    <w:tmpl w:val="A128F38C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E1D2D"/>
    <w:multiLevelType w:val="hybridMultilevel"/>
    <w:tmpl w:val="B4C2F470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976D5B"/>
    <w:multiLevelType w:val="hybridMultilevel"/>
    <w:tmpl w:val="3BE2A118"/>
    <w:lvl w:ilvl="0" w:tplc="3A7E675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3B1C19"/>
    <w:multiLevelType w:val="hybridMultilevel"/>
    <w:tmpl w:val="5A106DC8"/>
    <w:lvl w:ilvl="0" w:tplc="B3764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A979A2"/>
    <w:multiLevelType w:val="hybridMultilevel"/>
    <w:tmpl w:val="369ED8F0"/>
    <w:lvl w:ilvl="0" w:tplc="12EEB2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AC7A74"/>
    <w:multiLevelType w:val="hybridMultilevel"/>
    <w:tmpl w:val="E91EB836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B339D6"/>
    <w:multiLevelType w:val="hybridMultilevel"/>
    <w:tmpl w:val="30C8E0EC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16171F"/>
    <w:multiLevelType w:val="hybridMultilevel"/>
    <w:tmpl w:val="A1000C0E"/>
    <w:lvl w:ilvl="0" w:tplc="9800D14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6E50D8"/>
    <w:multiLevelType w:val="hybridMultilevel"/>
    <w:tmpl w:val="465EEE1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3848B9"/>
    <w:multiLevelType w:val="hybridMultilevel"/>
    <w:tmpl w:val="93CA5ADC"/>
    <w:lvl w:ilvl="0" w:tplc="4E4289E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6D5E7E"/>
    <w:multiLevelType w:val="hybridMultilevel"/>
    <w:tmpl w:val="A6F2FD7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657A0C"/>
    <w:multiLevelType w:val="hybridMultilevel"/>
    <w:tmpl w:val="369ED8F0"/>
    <w:lvl w:ilvl="0" w:tplc="12EEB2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E94D43"/>
    <w:multiLevelType w:val="hybridMultilevel"/>
    <w:tmpl w:val="C7800072"/>
    <w:lvl w:ilvl="0" w:tplc="9800D14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69056F"/>
    <w:multiLevelType w:val="hybridMultilevel"/>
    <w:tmpl w:val="A7DE6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1E12CD"/>
    <w:multiLevelType w:val="hybridMultilevel"/>
    <w:tmpl w:val="F9EC7A6A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3855EE"/>
    <w:multiLevelType w:val="multilevel"/>
    <w:tmpl w:val="A96C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DB7CA2"/>
    <w:multiLevelType w:val="hybridMultilevel"/>
    <w:tmpl w:val="598CDB7E"/>
    <w:lvl w:ilvl="0" w:tplc="B3764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10666E"/>
    <w:multiLevelType w:val="hybridMultilevel"/>
    <w:tmpl w:val="A156C90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5740FD"/>
    <w:multiLevelType w:val="hybridMultilevel"/>
    <w:tmpl w:val="38DCD7B2"/>
    <w:lvl w:ilvl="0" w:tplc="7FD21E0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4445EF"/>
    <w:multiLevelType w:val="hybridMultilevel"/>
    <w:tmpl w:val="6C6CD110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ED388C"/>
    <w:multiLevelType w:val="hybridMultilevel"/>
    <w:tmpl w:val="278205B8"/>
    <w:lvl w:ilvl="0" w:tplc="39C0E7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7D2C47"/>
    <w:multiLevelType w:val="hybridMultilevel"/>
    <w:tmpl w:val="7CB4AA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067653"/>
    <w:multiLevelType w:val="hybridMultilevel"/>
    <w:tmpl w:val="4E28C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3D4C4B"/>
    <w:multiLevelType w:val="hybridMultilevel"/>
    <w:tmpl w:val="CA42CEF8"/>
    <w:lvl w:ilvl="0" w:tplc="7F0A154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820CA0"/>
    <w:multiLevelType w:val="hybridMultilevel"/>
    <w:tmpl w:val="CEA8B876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135742"/>
    <w:multiLevelType w:val="hybridMultilevel"/>
    <w:tmpl w:val="369ED8F0"/>
    <w:lvl w:ilvl="0" w:tplc="12EEB2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C16AD3"/>
    <w:multiLevelType w:val="hybridMultilevel"/>
    <w:tmpl w:val="A156C9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F62940"/>
    <w:multiLevelType w:val="hybridMultilevel"/>
    <w:tmpl w:val="1E32B1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061EE5"/>
    <w:multiLevelType w:val="hybridMultilevel"/>
    <w:tmpl w:val="CC2682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AE357E"/>
    <w:multiLevelType w:val="hybridMultilevel"/>
    <w:tmpl w:val="A6F2FD7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2A4407"/>
    <w:multiLevelType w:val="hybridMultilevel"/>
    <w:tmpl w:val="22DCAD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9D2D22"/>
    <w:multiLevelType w:val="hybridMultilevel"/>
    <w:tmpl w:val="369ED8F0"/>
    <w:lvl w:ilvl="0" w:tplc="12EEB2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455B55"/>
    <w:multiLevelType w:val="hybridMultilevel"/>
    <w:tmpl w:val="5CE09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4F3D6A"/>
    <w:multiLevelType w:val="hybridMultilevel"/>
    <w:tmpl w:val="D2745E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4657B7"/>
    <w:multiLevelType w:val="hybridMultilevel"/>
    <w:tmpl w:val="88E647E8"/>
    <w:lvl w:ilvl="0" w:tplc="B3764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F378D4"/>
    <w:multiLevelType w:val="hybridMultilevel"/>
    <w:tmpl w:val="6C2C536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594154">
    <w:abstractNumId w:val="25"/>
  </w:num>
  <w:num w:numId="2" w16cid:durableId="1465462055">
    <w:abstractNumId w:val="24"/>
  </w:num>
  <w:num w:numId="3" w16cid:durableId="2111854821">
    <w:abstractNumId w:val="8"/>
  </w:num>
  <w:num w:numId="4" w16cid:durableId="533201194">
    <w:abstractNumId w:val="13"/>
  </w:num>
  <w:num w:numId="5" w16cid:durableId="1161889214">
    <w:abstractNumId w:val="10"/>
  </w:num>
  <w:num w:numId="6" w16cid:durableId="519201049">
    <w:abstractNumId w:val="7"/>
  </w:num>
  <w:num w:numId="7" w16cid:durableId="1541673174">
    <w:abstractNumId w:val="17"/>
  </w:num>
  <w:num w:numId="8" w16cid:durableId="707989765">
    <w:abstractNumId w:val="43"/>
  </w:num>
  <w:num w:numId="9" w16cid:durableId="1036927214">
    <w:abstractNumId w:val="41"/>
  </w:num>
  <w:num w:numId="10" w16cid:durableId="1990598391">
    <w:abstractNumId w:val="5"/>
  </w:num>
  <w:num w:numId="11" w16cid:durableId="366637156">
    <w:abstractNumId w:val="9"/>
  </w:num>
  <w:num w:numId="12" w16cid:durableId="1594819748">
    <w:abstractNumId w:val="19"/>
  </w:num>
  <w:num w:numId="13" w16cid:durableId="1850021181">
    <w:abstractNumId w:val="3"/>
  </w:num>
  <w:num w:numId="14" w16cid:durableId="57486933">
    <w:abstractNumId w:val="26"/>
  </w:num>
  <w:num w:numId="15" w16cid:durableId="920679078">
    <w:abstractNumId w:val="30"/>
  </w:num>
  <w:num w:numId="16" w16cid:durableId="1742291823">
    <w:abstractNumId w:val="16"/>
  </w:num>
  <w:num w:numId="17" w16cid:durableId="1947619435">
    <w:abstractNumId w:val="6"/>
  </w:num>
  <w:num w:numId="18" w16cid:durableId="385111425">
    <w:abstractNumId w:val="31"/>
  </w:num>
  <w:num w:numId="19" w16cid:durableId="1121265660">
    <w:abstractNumId w:val="45"/>
  </w:num>
  <w:num w:numId="20" w16cid:durableId="897858881">
    <w:abstractNumId w:val="46"/>
  </w:num>
  <w:num w:numId="21" w16cid:durableId="506409314">
    <w:abstractNumId w:val="37"/>
  </w:num>
  <w:num w:numId="22" w16cid:durableId="381367562">
    <w:abstractNumId w:val="28"/>
  </w:num>
  <w:num w:numId="23" w16cid:durableId="395057858">
    <w:abstractNumId w:val="11"/>
  </w:num>
  <w:num w:numId="24" w16cid:durableId="618142771">
    <w:abstractNumId w:val="35"/>
  </w:num>
  <w:num w:numId="25" w16cid:durableId="1778330006">
    <w:abstractNumId w:val="27"/>
  </w:num>
  <w:num w:numId="26" w16cid:durableId="2084912265">
    <w:abstractNumId w:val="14"/>
  </w:num>
  <w:num w:numId="27" w16cid:durableId="1539930819">
    <w:abstractNumId w:val="12"/>
  </w:num>
  <w:num w:numId="28" w16cid:durableId="335810761">
    <w:abstractNumId w:val="40"/>
  </w:num>
  <w:num w:numId="29" w16cid:durableId="681736924">
    <w:abstractNumId w:val="33"/>
  </w:num>
  <w:num w:numId="30" w16cid:durableId="808134407">
    <w:abstractNumId w:val="36"/>
  </w:num>
  <w:num w:numId="31" w16cid:durableId="2097550184">
    <w:abstractNumId w:val="15"/>
  </w:num>
  <w:num w:numId="32" w16cid:durableId="1532302750">
    <w:abstractNumId w:val="2"/>
  </w:num>
  <w:num w:numId="33" w16cid:durableId="488592566">
    <w:abstractNumId w:val="21"/>
  </w:num>
  <w:num w:numId="34" w16cid:durableId="1216967028">
    <w:abstractNumId w:val="32"/>
  </w:num>
  <w:num w:numId="35" w16cid:durableId="401023057">
    <w:abstractNumId w:val="0"/>
  </w:num>
  <w:num w:numId="36" w16cid:durableId="102966718">
    <w:abstractNumId w:val="42"/>
  </w:num>
  <w:num w:numId="37" w16cid:durableId="854463915">
    <w:abstractNumId w:val="22"/>
  </w:num>
  <w:num w:numId="38" w16cid:durableId="652030466">
    <w:abstractNumId w:val="4"/>
  </w:num>
  <w:num w:numId="39" w16cid:durableId="1158576361">
    <w:abstractNumId w:val="38"/>
  </w:num>
  <w:num w:numId="40" w16cid:durableId="1321732105">
    <w:abstractNumId w:val="29"/>
  </w:num>
  <w:num w:numId="41" w16cid:durableId="64495136">
    <w:abstractNumId w:val="20"/>
  </w:num>
  <w:num w:numId="42" w16cid:durableId="2082291220">
    <w:abstractNumId w:val="1"/>
  </w:num>
  <w:num w:numId="43" w16cid:durableId="528682553">
    <w:abstractNumId w:val="34"/>
  </w:num>
  <w:num w:numId="44" w16cid:durableId="527453709">
    <w:abstractNumId w:val="18"/>
  </w:num>
  <w:num w:numId="45" w16cid:durableId="1722561682">
    <w:abstractNumId w:val="44"/>
  </w:num>
  <w:num w:numId="46" w16cid:durableId="27068792">
    <w:abstractNumId w:val="23"/>
  </w:num>
  <w:num w:numId="47" w16cid:durableId="1261913204">
    <w:abstractNumId w:val="3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149E"/>
    <w:rsid w:val="000015B0"/>
    <w:rsid w:val="00004B5C"/>
    <w:rsid w:val="00005065"/>
    <w:rsid w:val="00006E7F"/>
    <w:rsid w:val="00007288"/>
    <w:rsid w:val="00007542"/>
    <w:rsid w:val="00007A6B"/>
    <w:rsid w:val="00010177"/>
    <w:rsid w:val="00010686"/>
    <w:rsid w:val="00013086"/>
    <w:rsid w:val="000139EF"/>
    <w:rsid w:val="00014A7D"/>
    <w:rsid w:val="000161E0"/>
    <w:rsid w:val="00017609"/>
    <w:rsid w:val="000178BB"/>
    <w:rsid w:val="00020263"/>
    <w:rsid w:val="000202B7"/>
    <w:rsid w:val="00020375"/>
    <w:rsid w:val="00021941"/>
    <w:rsid w:val="00022A7D"/>
    <w:rsid w:val="000231EF"/>
    <w:rsid w:val="00023B46"/>
    <w:rsid w:val="0002515F"/>
    <w:rsid w:val="00025E04"/>
    <w:rsid w:val="0002769F"/>
    <w:rsid w:val="00027C0C"/>
    <w:rsid w:val="00030BA4"/>
    <w:rsid w:val="0003149C"/>
    <w:rsid w:val="00031B87"/>
    <w:rsid w:val="000320A9"/>
    <w:rsid w:val="00033335"/>
    <w:rsid w:val="000336E2"/>
    <w:rsid w:val="000339F9"/>
    <w:rsid w:val="00034032"/>
    <w:rsid w:val="0003545E"/>
    <w:rsid w:val="000356B5"/>
    <w:rsid w:val="00035F57"/>
    <w:rsid w:val="00036D29"/>
    <w:rsid w:val="00040C37"/>
    <w:rsid w:val="00041474"/>
    <w:rsid w:val="000417B9"/>
    <w:rsid w:val="0004378C"/>
    <w:rsid w:val="00044891"/>
    <w:rsid w:val="0004497D"/>
    <w:rsid w:val="00044ADF"/>
    <w:rsid w:val="00045301"/>
    <w:rsid w:val="00045BBB"/>
    <w:rsid w:val="00052340"/>
    <w:rsid w:val="00052891"/>
    <w:rsid w:val="00052940"/>
    <w:rsid w:val="0005348F"/>
    <w:rsid w:val="000541AC"/>
    <w:rsid w:val="000558B9"/>
    <w:rsid w:val="00055A1B"/>
    <w:rsid w:val="00056704"/>
    <w:rsid w:val="00057C47"/>
    <w:rsid w:val="000606C4"/>
    <w:rsid w:val="00061536"/>
    <w:rsid w:val="000625E8"/>
    <w:rsid w:val="0006327B"/>
    <w:rsid w:val="00063BC3"/>
    <w:rsid w:val="000644DA"/>
    <w:rsid w:val="0006450D"/>
    <w:rsid w:val="0006460F"/>
    <w:rsid w:val="0006495B"/>
    <w:rsid w:val="00064DC6"/>
    <w:rsid w:val="00066DFA"/>
    <w:rsid w:val="00070AE0"/>
    <w:rsid w:val="00071221"/>
    <w:rsid w:val="0007135C"/>
    <w:rsid w:val="00071C00"/>
    <w:rsid w:val="00071F7E"/>
    <w:rsid w:val="00072326"/>
    <w:rsid w:val="000749E9"/>
    <w:rsid w:val="000754C4"/>
    <w:rsid w:val="00075B12"/>
    <w:rsid w:val="00076337"/>
    <w:rsid w:val="000803D0"/>
    <w:rsid w:val="00082233"/>
    <w:rsid w:val="00082C61"/>
    <w:rsid w:val="00083338"/>
    <w:rsid w:val="00083485"/>
    <w:rsid w:val="000838F6"/>
    <w:rsid w:val="000868B0"/>
    <w:rsid w:val="00087465"/>
    <w:rsid w:val="000876B5"/>
    <w:rsid w:val="00087CC0"/>
    <w:rsid w:val="00090C3A"/>
    <w:rsid w:val="0009212D"/>
    <w:rsid w:val="00094196"/>
    <w:rsid w:val="00094828"/>
    <w:rsid w:val="00095BA0"/>
    <w:rsid w:val="00096A66"/>
    <w:rsid w:val="00097382"/>
    <w:rsid w:val="00097FF4"/>
    <w:rsid w:val="000A1069"/>
    <w:rsid w:val="000A176B"/>
    <w:rsid w:val="000A22B7"/>
    <w:rsid w:val="000A286A"/>
    <w:rsid w:val="000A2B2B"/>
    <w:rsid w:val="000A5E1C"/>
    <w:rsid w:val="000A5F3B"/>
    <w:rsid w:val="000A5FF4"/>
    <w:rsid w:val="000A7D76"/>
    <w:rsid w:val="000B041F"/>
    <w:rsid w:val="000B1FE6"/>
    <w:rsid w:val="000B23E4"/>
    <w:rsid w:val="000B45AB"/>
    <w:rsid w:val="000B579B"/>
    <w:rsid w:val="000B7088"/>
    <w:rsid w:val="000B71CB"/>
    <w:rsid w:val="000B79F2"/>
    <w:rsid w:val="000C0558"/>
    <w:rsid w:val="000C1362"/>
    <w:rsid w:val="000C2046"/>
    <w:rsid w:val="000C2934"/>
    <w:rsid w:val="000C4DA6"/>
    <w:rsid w:val="000C6B5B"/>
    <w:rsid w:val="000D2435"/>
    <w:rsid w:val="000D24D9"/>
    <w:rsid w:val="000D32A8"/>
    <w:rsid w:val="000D354A"/>
    <w:rsid w:val="000D4B0A"/>
    <w:rsid w:val="000D5B5E"/>
    <w:rsid w:val="000D5EF6"/>
    <w:rsid w:val="000D5F28"/>
    <w:rsid w:val="000D6F5F"/>
    <w:rsid w:val="000D7ADC"/>
    <w:rsid w:val="000E0AC2"/>
    <w:rsid w:val="000E205E"/>
    <w:rsid w:val="000E389E"/>
    <w:rsid w:val="000E3C4A"/>
    <w:rsid w:val="000E3E1B"/>
    <w:rsid w:val="000E46D0"/>
    <w:rsid w:val="000E47F4"/>
    <w:rsid w:val="000E4C4F"/>
    <w:rsid w:val="000E564C"/>
    <w:rsid w:val="000E5730"/>
    <w:rsid w:val="000E733D"/>
    <w:rsid w:val="000E7D63"/>
    <w:rsid w:val="000F0BF8"/>
    <w:rsid w:val="000F0F78"/>
    <w:rsid w:val="000F1360"/>
    <w:rsid w:val="000F159E"/>
    <w:rsid w:val="000F1698"/>
    <w:rsid w:val="000F190A"/>
    <w:rsid w:val="000F2BB7"/>
    <w:rsid w:val="000F3B36"/>
    <w:rsid w:val="000F4B14"/>
    <w:rsid w:val="000F635B"/>
    <w:rsid w:val="000F6E92"/>
    <w:rsid w:val="000F7F08"/>
    <w:rsid w:val="00100D4E"/>
    <w:rsid w:val="001014C1"/>
    <w:rsid w:val="00101C4E"/>
    <w:rsid w:val="001027DF"/>
    <w:rsid w:val="00103389"/>
    <w:rsid w:val="0010363D"/>
    <w:rsid w:val="00103C26"/>
    <w:rsid w:val="00104CD5"/>
    <w:rsid w:val="00105088"/>
    <w:rsid w:val="00105905"/>
    <w:rsid w:val="00105E45"/>
    <w:rsid w:val="00105FF9"/>
    <w:rsid w:val="0010684E"/>
    <w:rsid w:val="00107685"/>
    <w:rsid w:val="00107E1C"/>
    <w:rsid w:val="00110CC2"/>
    <w:rsid w:val="00113572"/>
    <w:rsid w:val="00113E6F"/>
    <w:rsid w:val="001149BC"/>
    <w:rsid w:val="001149E1"/>
    <w:rsid w:val="00114B27"/>
    <w:rsid w:val="0011651B"/>
    <w:rsid w:val="001210E9"/>
    <w:rsid w:val="00121E53"/>
    <w:rsid w:val="00121E6B"/>
    <w:rsid w:val="00123C98"/>
    <w:rsid w:val="0012452C"/>
    <w:rsid w:val="001247E9"/>
    <w:rsid w:val="00124A78"/>
    <w:rsid w:val="00125CD8"/>
    <w:rsid w:val="00125F5F"/>
    <w:rsid w:val="00126784"/>
    <w:rsid w:val="001304C5"/>
    <w:rsid w:val="001305AB"/>
    <w:rsid w:val="001310A1"/>
    <w:rsid w:val="0013171A"/>
    <w:rsid w:val="001323FB"/>
    <w:rsid w:val="00132962"/>
    <w:rsid w:val="001337D8"/>
    <w:rsid w:val="00134525"/>
    <w:rsid w:val="00134763"/>
    <w:rsid w:val="00134D94"/>
    <w:rsid w:val="00136DA1"/>
    <w:rsid w:val="0013730C"/>
    <w:rsid w:val="001376C3"/>
    <w:rsid w:val="001404CB"/>
    <w:rsid w:val="0014083B"/>
    <w:rsid w:val="001408AF"/>
    <w:rsid w:val="00140C54"/>
    <w:rsid w:val="0014161A"/>
    <w:rsid w:val="00141C2D"/>
    <w:rsid w:val="00141F03"/>
    <w:rsid w:val="00141F22"/>
    <w:rsid w:val="00142CC8"/>
    <w:rsid w:val="001433B4"/>
    <w:rsid w:val="001438C1"/>
    <w:rsid w:val="0014393A"/>
    <w:rsid w:val="00143E64"/>
    <w:rsid w:val="001456CA"/>
    <w:rsid w:val="001464C1"/>
    <w:rsid w:val="001471F0"/>
    <w:rsid w:val="0015007E"/>
    <w:rsid w:val="001516BF"/>
    <w:rsid w:val="00152120"/>
    <w:rsid w:val="00153642"/>
    <w:rsid w:val="00153D84"/>
    <w:rsid w:val="00154666"/>
    <w:rsid w:val="00155301"/>
    <w:rsid w:val="00155DAB"/>
    <w:rsid w:val="00156577"/>
    <w:rsid w:val="001571FC"/>
    <w:rsid w:val="00157F65"/>
    <w:rsid w:val="00161B9D"/>
    <w:rsid w:val="00161CF9"/>
    <w:rsid w:val="00162FF1"/>
    <w:rsid w:val="00164554"/>
    <w:rsid w:val="00164A2B"/>
    <w:rsid w:val="00165D38"/>
    <w:rsid w:val="001665B0"/>
    <w:rsid w:val="00166FE6"/>
    <w:rsid w:val="001671C8"/>
    <w:rsid w:val="001676A4"/>
    <w:rsid w:val="00170750"/>
    <w:rsid w:val="001723A6"/>
    <w:rsid w:val="0017260B"/>
    <w:rsid w:val="00172E96"/>
    <w:rsid w:val="00172EFC"/>
    <w:rsid w:val="00174AE5"/>
    <w:rsid w:val="0017545F"/>
    <w:rsid w:val="00176A19"/>
    <w:rsid w:val="001812BD"/>
    <w:rsid w:val="001835F9"/>
    <w:rsid w:val="00183ADC"/>
    <w:rsid w:val="00183C4C"/>
    <w:rsid w:val="00184127"/>
    <w:rsid w:val="00184828"/>
    <w:rsid w:val="001856E5"/>
    <w:rsid w:val="00185AAA"/>
    <w:rsid w:val="00185B7C"/>
    <w:rsid w:val="0018749E"/>
    <w:rsid w:val="00190994"/>
    <w:rsid w:val="001909BE"/>
    <w:rsid w:val="00190E52"/>
    <w:rsid w:val="00191161"/>
    <w:rsid w:val="00191D28"/>
    <w:rsid w:val="00192E67"/>
    <w:rsid w:val="00194C13"/>
    <w:rsid w:val="0019584B"/>
    <w:rsid w:val="00196366"/>
    <w:rsid w:val="00196CEF"/>
    <w:rsid w:val="00197A92"/>
    <w:rsid w:val="00197DC2"/>
    <w:rsid w:val="001A0596"/>
    <w:rsid w:val="001A073C"/>
    <w:rsid w:val="001A0BE4"/>
    <w:rsid w:val="001A12B6"/>
    <w:rsid w:val="001A1BE4"/>
    <w:rsid w:val="001A25BF"/>
    <w:rsid w:val="001A4A85"/>
    <w:rsid w:val="001A61C4"/>
    <w:rsid w:val="001A70D7"/>
    <w:rsid w:val="001A72F4"/>
    <w:rsid w:val="001B05C2"/>
    <w:rsid w:val="001B08FB"/>
    <w:rsid w:val="001B0918"/>
    <w:rsid w:val="001B10E3"/>
    <w:rsid w:val="001B20C3"/>
    <w:rsid w:val="001B2A7C"/>
    <w:rsid w:val="001B3546"/>
    <w:rsid w:val="001B37F6"/>
    <w:rsid w:val="001B43D6"/>
    <w:rsid w:val="001B43F9"/>
    <w:rsid w:val="001B5AC1"/>
    <w:rsid w:val="001B6DC6"/>
    <w:rsid w:val="001B7A80"/>
    <w:rsid w:val="001C0316"/>
    <w:rsid w:val="001C12CD"/>
    <w:rsid w:val="001C15D5"/>
    <w:rsid w:val="001C4597"/>
    <w:rsid w:val="001C4A1A"/>
    <w:rsid w:val="001C4D32"/>
    <w:rsid w:val="001C6FED"/>
    <w:rsid w:val="001C73B1"/>
    <w:rsid w:val="001D0355"/>
    <w:rsid w:val="001D0395"/>
    <w:rsid w:val="001D0557"/>
    <w:rsid w:val="001D0AB3"/>
    <w:rsid w:val="001D0AD0"/>
    <w:rsid w:val="001D0F9A"/>
    <w:rsid w:val="001D11D0"/>
    <w:rsid w:val="001D188F"/>
    <w:rsid w:val="001D1D3C"/>
    <w:rsid w:val="001D1E4A"/>
    <w:rsid w:val="001D2007"/>
    <w:rsid w:val="001D202B"/>
    <w:rsid w:val="001D3041"/>
    <w:rsid w:val="001D3C91"/>
    <w:rsid w:val="001D6086"/>
    <w:rsid w:val="001D61B2"/>
    <w:rsid w:val="001D66D8"/>
    <w:rsid w:val="001E0170"/>
    <w:rsid w:val="001E097E"/>
    <w:rsid w:val="001E0B6F"/>
    <w:rsid w:val="001E280D"/>
    <w:rsid w:val="001E281C"/>
    <w:rsid w:val="001E4611"/>
    <w:rsid w:val="001E67C7"/>
    <w:rsid w:val="001E7188"/>
    <w:rsid w:val="001E7A7B"/>
    <w:rsid w:val="001F0D20"/>
    <w:rsid w:val="001F1D5E"/>
    <w:rsid w:val="001F2FF2"/>
    <w:rsid w:val="001F49BF"/>
    <w:rsid w:val="001F4E0B"/>
    <w:rsid w:val="001F680D"/>
    <w:rsid w:val="001F6B98"/>
    <w:rsid w:val="001F79A6"/>
    <w:rsid w:val="001F7AF0"/>
    <w:rsid w:val="001F7E66"/>
    <w:rsid w:val="0020017E"/>
    <w:rsid w:val="0020113E"/>
    <w:rsid w:val="00203512"/>
    <w:rsid w:val="002037CC"/>
    <w:rsid w:val="00203F64"/>
    <w:rsid w:val="0020450D"/>
    <w:rsid w:val="00204764"/>
    <w:rsid w:val="00204D9B"/>
    <w:rsid w:val="002054A9"/>
    <w:rsid w:val="00205B2A"/>
    <w:rsid w:val="002073B7"/>
    <w:rsid w:val="00207688"/>
    <w:rsid w:val="00211263"/>
    <w:rsid w:val="00213932"/>
    <w:rsid w:val="00213C1C"/>
    <w:rsid w:val="00214778"/>
    <w:rsid w:val="00214BC3"/>
    <w:rsid w:val="00214D84"/>
    <w:rsid w:val="00214EA1"/>
    <w:rsid w:val="002157F0"/>
    <w:rsid w:val="00215D98"/>
    <w:rsid w:val="00216631"/>
    <w:rsid w:val="00216662"/>
    <w:rsid w:val="002167F8"/>
    <w:rsid w:val="00216BD7"/>
    <w:rsid w:val="0021747D"/>
    <w:rsid w:val="00217C47"/>
    <w:rsid w:val="00220A26"/>
    <w:rsid w:val="00221C71"/>
    <w:rsid w:val="00222E0F"/>
    <w:rsid w:val="00223246"/>
    <w:rsid w:val="002234AE"/>
    <w:rsid w:val="00223A4D"/>
    <w:rsid w:val="00227563"/>
    <w:rsid w:val="00227E88"/>
    <w:rsid w:val="00230F35"/>
    <w:rsid w:val="002311D2"/>
    <w:rsid w:val="002316EE"/>
    <w:rsid w:val="00231754"/>
    <w:rsid w:val="00231BEA"/>
    <w:rsid w:val="00232443"/>
    <w:rsid w:val="00233242"/>
    <w:rsid w:val="00233445"/>
    <w:rsid w:val="002352A6"/>
    <w:rsid w:val="0023570C"/>
    <w:rsid w:val="00235C6F"/>
    <w:rsid w:val="00235E7F"/>
    <w:rsid w:val="00235FAC"/>
    <w:rsid w:val="00237001"/>
    <w:rsid w:val="00237AFD"/>
    <w:rsid w:val="002414B8"/>
    <w:rsid w:val="0024243A"/>
    <w:rsid w:val="002424F0"/>
    <w:rsid w:val="002433B9"/>
    <w:rsid w:val="00243EFB"/>
    <w:rsid w:val="00244C95"/>
    <w:rsid w:val="00244E46"/>
    <w:rsid w:val="00245070"/>
    <w:rsid w:val="0024565B"/>
    <w:rsid w:val="00245F07"/>
    <w:rsid w:val="002468EE"/>
    <w:rsid w:val="0024703E"/>
    <w:rsid w:val="0024717D"/>
    <w:rsid w:val="00247ABE"/>
    <w:rsid w:val="00247D58"/>
    <w:rsid w:val="00247DAD"/>
    <w:rsid w:val="00250FEC"/>
    <w:rsid w:val="002512B2"/>
    <w:rsid w:val="002525F4"/>
    <w:rsid w:val="00252FDD"/>
    <w:rsid w:val="002556D4"/>
    <w:rsid w:val="00255FC8"/>
    <w:rsid w:val="0026143A"/>
    <w:rsid w:val="00262440"/>
    <w:rsid w:val="002625A0"/>
    <w:rsid w:val="00264122"/>
    <w:rsid w:val="00264361"/>
    <w:rsid w:val="002643A6"/>
    <w:rsid w:val="00265CD9"/>
    <w:rsid w:val="002665DC"/>
    <w:rsid w:val="00266F9E"/>
    <w:rsid w:val="0026722C"/>
    <w:rsid w:val="0026768B"/>
    <w:rsid w:val="00272286"/>
    <w:rsid w:val="0027259E"/>
    <w:rsid w:val="00273ABC"/>
    <w:rsid w:val="002746A9"/>
    <w:rsid w:val="00274901"/>
    <w:rsid w:val="00276FB5"/>
    <w:rsid w:val="00277EC3"/>
    <w:rsid w:val="00280372"/>
    <w:rsid w:val="002811D3"/>
    <w:rsid w:val="00281FCE"/>
    <w:rsid w:val="00282D71"/>
    <w:rsid w:val="00283064"/>
    <w:rsid w:val="00283B66"/>
    <w:rsid w:val="00284689"/>
    <w:rsid w:val="00284845"/>
    <w:rsid w:val="00284E9D"/>
    <w:rsid w:val="00284FD3"/>
    <w:rsid w:val="0028550F"/>
    <w:rsid w:val="00285CE0"/>
    <w:rsid w:val="00285D2A"/>
    <w:rsid w:val="002866B2"/>
    <w:rsid w:val="002874E0"/>
    <w:rsid w:val="00291D7A"/>
    <w:rsid w:val="00292C19"/>
    <w:rsid w:val="00292F74"/>
    <w:rsid w:val="0029390F"/>
    <w:rsid w:val="00294103"/>
    <w:rsid w:val="00294324"/>
    <w:rsid w:val="002944C2"/>
    <w:rsid w:val="00294553"/>
    <w:rsid w:val="00295FCA"/>
    <w:rsid w:val="0029611A"/>
    <w:rsid w:val="00296E76"/>
    <w:rsid w:val="002974E6"/>
    <w:rsid w:val="002977C7"/>
    <w:rsid w:val="002A02B7"/>
    <w:rsid w:val="002A0948"/>
    <w:rsid w:val="002A0BF1"/>
    <w:rsid w:val="002A1D27"/>
    <w:rsid w:val="002A1EB7"/>
    <w:rsid w:val="002A28E6"/>
    <w:rsid w:val="002A2BE4"/>
    <w:rsid w:val="002A4EBE"/>
    <w:rsid w:val="002B06B7"/>
    <w:rsid w:val="002B1F7B"/>
    <w:rsid w:val="002B2F1A"/>
    <w:rsid w:val="002B3107"/>
    <w:rsid w:val="002B3D40"/>
    <w:rsid w:val="002B3D7A"/>
    <w:rsid w:val="002B5227"/>
    <w:rsid w:val="002B62B1"/>
    <w:rsid w:val="002C00ED"/>
    <w:rsid w:val="002C03E4"/>
    <w:rsid w:val="002C0D74"/>
    <w:rsid w:val="002C2335"/>
    <w:rsid w:val="002C2701"/>
    <w:rsid w:val="002C35BA"/>
    <w:rsid w:val="002C369C"/>
    <w:rsid w:val="002C374B"/>
    <w:rsid w:val="002C3A36"/>
    <w:rsid w:val="002C453D"/>
    <w:rsid w:val="002C4AE5"/>
    <w:rsid w:val="002C4F3B"/>
    <w:rsid w:val="002C5427"/>
    <w:rsid w:val="002C579E"/>
    <w:rsid w:val="002C5C83"/>
    <w:rsid w:val="002C61E6"/>
    <w:rsid w:val="002C6FBE"/>
    <w:rsid w:val="002D003A"/>
    <w:rsid w:val="002D177E"/>
    <w:rsid w:val="002D2099"/>
    <w:rsid w:val="002D2A03"/>
    <w:rsid w:val="002D3A99"/>
    <w:rsid w:val="002D3AAA"/>
    <w:rsid w:val="002D3F14"/>
    <w:rsid w:val="002D3FFC"/>
    <w:rsid w:val="002D4B7D"/>
    <w:rsid w:val="002D4B95"/>
    <w:rsid w:val="002D4CE8"/>
    <w:rsid w:val="002D572B"/>
    <w:rsid w:val="002D58C8"/>
    <w:rsid w:val="002D615D"/>
    <w:rsid w:val="002D6F37"/>
    <w:rsid w:val="002D762F"/>
    <w:rsid w:val="002E0180"/>
    <w:rsid w:val="002E0A99"/>
    <w:rsid w:val="002E0C0B"/>
    <w:rsid w:val="002E2D06"/>
    <w:rsid w:val="002E2D7D"/>
    <w:rsid w:val="002E32C3"/>
    <w:rsid w:val="002E3EBE"/>
    <w:rsid w:val="002E41ED"/>
    <w:rsid w:val="002E5510"/>
    <w:rsid w:val="002E58D3"/>
    <w:rsid w:val="002E5A2F"/>
    <w:rsid w:val="002E6D9A"/>
    <w:rsid w:val="002E713F"/>
    <w:rsid w:val="002E77D0"/>
    <w:rsid w:val="002E7CAA"/>
    <w:rsid w:val="002E7F32"/>
    <w:rsid w:val="002F0B82"/>
    <w:rsid w:val="002F11D9"/>
    <w:rsid w:val="002F1487"/>
    <w:rsid w:val="002F1593"/>
    <w:rsid w:val="002F30BD"/>
    <w:rsid w:val="002F4138"/>
    <w:rsid w:val="002F4F8A"/>
    <w:rsid w:val="002F54C2"/>
    <w:rsid w:val="002F6805"/>
    <w:rsid w:val="002F71D5"/>
    <w:rsid w:val="002F73E7"/>
    <w:rsid w:val="002F7551"/>
    <w:rsid w:val="002F7DC5"/>
    <w:rsid w:val="003007F4"/>
    <w:rsid w:val="00303F0A"/>
    <w:rsid w:val="00303FA2"/>
    <w:rsid w:val="0030410B"/>
    <w:rsid w:val="00304343"/>
    <w:rsid w:val="00304393"/>
    <w:rsid w:val="00304D77"/>
    <w:rsid w:val="00304E6D"/>
    <w:rsid w:val="00305409"/>
    <w:rsid w:val="00305C17"/>
    <w:rsid w:val="003067C6"/>
    <w:rsid w:val="00311FE3"/>
    <w:rsid w:val="00312100"/>
    <w:rsid w:val="00312634"/>
    <w:rsid w:val="003147A1"/>
    <w:rsid w:val="00314C4A"/>
    <w:rsid w:val="0031671F"/>
    <w:rsid w:val="003170E3"/>
    <w:rsid w:val="00320277"/>
    <w:rsid w:val="003214ED"/>
    <w:rsid w:val="00322B86"/>
    <w:rsid w:val="00323099"/>
    <w:rsid w:val="0032326E"/>
    <w:rsid w:val="00323FFB"/>
    <w:rsid w:val="00325DAD"/>
    <w:rsid w:val="00327722"/>
    <w:rsid w:val="00327A13"/>
    <w:rsid w:val="00327FA9"/>
    <w:rsid w:val="00330255"/>
    <w:rsid w:val="0033096C"/>
    <w:rsid w:val="003312B1"/>
    <w:rsid w:val="0033175F"/>
    <w:rsid w:val="00332483"/>
    <w:rsid w:val="00332C2B"/>
    <w:rsid w:val="0033398B"/>
    <w:rsid w:val="00333B48"/>
    <w:rsid w:val="00333DE4"/>
    <w:rsid w:val="00334539"/>
    <w:rsid w:val="00334A31"/>
    <w:rsid w:val="00340753"/>
    <w:rsid w:val="003408C7"/>
    <w:rsid w:val="00341059"/>
    <w:rsid w:val="00341C8A"/>
    <w:rsid w:val="00341E5C"/>
    <w:rsid w:val="00341FC3"/>
    <w:rsid w:val="00342535"/>
    <w:rsid w:val="0034285A"/>
    <w:rsid w:val="00342EDA"/>
    <w:rsid w:val="003449BB"/>
    <w:rsid w:val="00344F2A"/>
    <w:rsid w:val="00345066"/>
    <w:rsid w:val="00345130"/>
    <w:rsid w:val="00345992"/>
    <w:rsid w:val="00345CFF"/>
    <w:rsid w:val="003466D6"/>
    <w:rsid w:val="0034691B"/>
    <w:rsid w:val="0034699D"/>
    <w:rsid w:val="0034766B"/>
    <w:rsid w:val="00347B02"/>
    <w:rsid w:val="003500E8"/>
    <w:rsid w:val="00350327"/>
    <w:rsid w:val="00350617"/>
    <w:rsid w:val="00350D77"/>
    <w:rsid w:val="00351256"/>
    <w:rsid w:val="003516CD"/>
    <w:rsid w:val="00353026"/>
    <w:rsid w:val="003538F8"/>
    <w:rsid w:val="00354F60"/>
    <w:rsid w:val="0035531D"/>
    <w:rsid w:val="00355EDD"/>
    <w:rsid w:val="003561F7"/>
    <w:rsid w:val="0035756A"/>
    <w:rsid w:val="003603B3"/>
    <w:rsid w:val="00360BE4"/>
    <w:rsid w:val="00361AEE"/>
    <w:rsid w:val="00362210"/>
    <w:rsid w:val="00362CE2"/>
    <w:rsid w:val="00363124"/>
    <w:rsid w:val="00363381"/>
    <w:rsid w:val="003638C1"/>
    <w:rsid w:val="0036408B"/>
    <w:rsid w:val="00364728"/>
    <w:rsid w:val="00364E84"/>
    <w:rsid w:val="00366610"/>
    <w:rsid w:val="0036662F"/>
    <w:rsid w:val="00366A7C"/>
    <w:rsid w:val="0036747C"/>
    <w:rsid w:val="003677FA"/>
    <w:rsid w:val="00367C98"/>
    <w:rsid w:val="003701DD"/>
    <w:rsid w:val="0037122A"/>
    <w:rsid w:val="00372B8F"/>
    <w:rsid w:val="003733BC"/>
    <w:rsid w:val="00373A24"/>
    <w:rsid w:val="00373E01"/>
    <w:rsid w:val="00374375"/>
    <w:rsid w:val="0037446F"/>
    <w:rsid w:val="00374533"/>
    <w:rsid w:val="00377559"/>
    <w:rsid w:val="00377C44"/>
    <w:rsid w:val="00377F4C"/>
    <w:rsid w:val="003818C7"/>
    <w:rsid w:val="00381F23"/>
    <w:rsid w:val="00382E85"/>
    <w:rsid w:val="00386A90"/>
    <w:rsid w:val="00386EEA"/>
    <w:rsid w:val="00387023"/>
    <w:rsid w:val="003874F5"/>
    <w:rsid w:val="0038755F"/>
    <w:rsid w:val="00387ED6"/>
    <w:rsid w:val="0039076E"/>
    <w:rsid w:val="00390FDD"/>
    <w:rsid w:val="0039135C"/>
    <w:rsid w:val="003916DE"/>
    <w:rsid w:val="00391EC5"/>
    <w:rsid w:val="00391F4E"/>
    <w:rsid w:val="003925D0"/>
    <w:rsid w:val="00393F9E"/>
    <w:rsid w:val="00394EF5"/>
    <w:rsid w:val="00395221"/>
    <w:rsid w:val="003978CA"/>
    <w:rsid w:val="003A1E49"/>
    <w:rsid w:val="003A2999"/>
    <w:rsid w:val="003A2C14"/>
    <w:rsid w:val="003A3736"/>
    <w:rsid w:val="003A44DB"/>
    <w:rsid w:val="003A4F2F"/>
    <w:rsid w:val="003A521B"/>
    <w:rsid w:val="003A626A"/>
    <w:rsid w:val="003A7E8F"/>
    <w:rsid w:val="003A7F79"/>
    <w:rsid w:val="003A7FEF"/>
    <w:rsid w:val="003B135C"/>
    <w:rsid w:val="003B1875"/>
    <w:rsid w:val="003B26C2"/>
    <w:rsid w:val="003B3298"/>
    <w:rsid w:val="003B3830"/>
    <w:rsid w:val="003B3840"/>
    <w:rsid w:val="003B3A8C"/>
    <w:rsid w:val="003B52C4"/>
    <w:rsid w:val="003B58AD"/>
    <w:rsid w:val="003B6F75"/>
    <w:rsid w:val="003B6F81"/>
    <w:rsid w:val="003B7DCB"/>
    <w:rsid w:val="003C1487"/>
    <w:rsid w:val="003C1B0E"/>
    <w:rsid w:val="003C215B"/>
    <w:rsid w:val="003C2B6B"/>
    <w:rsid w:val="003C319D"/>
    <w:rsid w:val="003C338F"/>
    <w:rsid w:val="003C3628"/>
    <w:rsid w:val="003C3D1C"/>
    <w:rsid w:val="003C4662"/>
    <w:rsid w:val="003D1835"/>
    <w:rsid w:val="003D2E57"/>
    <w:rsid w:val="003D36C8"/>
    <w:rsid w:val="003D37B8"/>
    <w:rsid w:val="003D3A3D"/>
    <w:rsid w:val="003D44CE"/>
    <w:rsid w:val="003D61D9"/>
    <w:rsid w:val="003D6914"/>
    <w:rsid w:val="003D7A2C"/>
    <w:rsid w:val="003E03E9"/>
    <w:rsid w:val="003E05A9"/>
    <w:rsid w:val="003E1029"/>
    <w:rsid w:val="003E1047"/>
    <w:rsid w:val="003E1382"/>
    <w:rsid w:val="003E278D"/>
    <w:rsid w:val="003E640F"/>
    <w:rsid w:val="003E715B"/>
    <w:rsid w:val="003E73FF"/>
    <w:rsid w:val="003E7B68"/>
    <w:rsid w:val="003F2817"/>
    <w:rsid w:val="003F2BD7"/>
    <w:rsid w:val="003F3FAD"/>
    <w:rsid w:val="003F4E35"/>
    <w:rsid w:val="003F5E25"/>
    <w:rsid w:val="003F7296"/>
    <w:rsid w:val="003F741E"/>
    <w:rsid w:val="003F752E"/>
    <w:rsid w:val="003F7633"/>
    <w:rsid w:val="003F770D"/>
    <w:rsid w:val="0040301D"/>
    <w:rsid w:val="00404697"/>
    <w:rsid w:val="004055E8"/>
    <w:rsid w:val="00405A46"/>
    <w:rsid w:val="00407593"/>
    <w:rsid w:val="00411A98"/>
    <w:rsid w:val="00412334"/>
    <w:rsid w:val="004131B3"/>
    <w:rsid w:val="00413B76"/>
    <w:rsid w:val="00413FF5"/>
    <w:rsid w:val="00414753"/>
    <w:rsid w:val="004152BA"/>
    <w:rsid w:val="00415CCF"/>
    <w:rsid w:val="00416D97"/>
    <w:rsid w:val="00420286"/>
    <w:rsid w:val="004233F2"/>
    <w:rsid w:val="00423A3D"/>
    <w:rsid w:val="00423A74"/>
    <w:rsid w:val="0043025D"/>
    <w:rsid w:val="00430E8F"/>
    <w:rsid w:val="00431905"/>
    <w:rsid w:val="00432202"/>
    <w:rsid w:val="00432389"/>
    <w:rsid w:val="0043248E"/>
    <w:rsid w:val="00433375"/>
    <w:rsid w:val="00433933"/>
    <w:rsid w:val="00434192"/>
    <w:rsid w:val="004341D2"/>
    <w:rsid w:val="00435F87"/>
    <w:rsid w:val="00436A3A"/>
    <w:rsid w:val="0043752A"/>
    <w:rsid w:val="004377F7"/>
    <w:rsid w:val="004378CA"/>
    <w:rsid w:val="0044055C"/>
    <w:rsid w:val="00440F07"/>
    <w:rsid w:val="00441CDF"/>
    <w:rsid w:val="004426B3"/>
    <w:rsid w:val="00442A6C"/>
    <w:rsid w:val="00442EE5"/>
    <w:rsid w:val="0044547E"/>
    <w:rsid w:val="004457CD"/>
    <w:rsid w:val="00445808"/>
    <w:rsid w:val="00446955"/>
    <w:rsid w:val="00447D9D"/>
    <w:rsid w:val="00450B8B"/>
    <w:rsid w:val="004521F5"/>
    <w:rsid w:val="00453FA2"/>
    <w:rsid w:val="004540E0"/>
    <w:rsid w:val="004543E2"/>
    <w:rsid w:val="004549E6"/>
    <w:rsid w:val="00454B15"/>
    <w:rsid w:val="004552DE"/>
    <w:rsid w:val="004567FF"/>
    <w:rsid w:val="00456D53"/>
    <w:rsid w:val="00457006"/>
    <w:rsid w:val="00457660"/>
    <w:rsid w:val="00457E5B"/>
    <w:rsid w:val="00460980"/>
    <w:rsid w:val="004618C6"/>
    <w:rsid w:val="00462BA7"/>
    <w:rsid w:val="00463026"/>
    <w:rsid w:val="00463659"/>
    <w:rsid w:val="00464B5C"/>
    <w:rsid w:val="00464CDA"/>
    <w:rsid w:val="004663AA"/>
    <w:rsid w:val="004677E1"/>
    <w:rsid w:val="004678C8"/>
    <w:rsid w:val="00467E5F"/>
    <w:rsid w:val="004702E8"/>
    <w:rsid w:val="004726A1"/>
    <w:rsid w:val="00472F21"/>
    <w:rsid w:val="004758F2"/>
    <w:rsid w:val="00475933"/>
    <w:rsid w:val="00476AC0"/>
    <w:rsid w:val="00480322"/>
    <w:rsid w:val="00480CE4"/>
    <w:rsid w:val="00481225"/>
    <w:rsid w:val="00481803"/>
    <w:rsid w:val="00481A7F"/>
    <w:rsid w:val="00482696"/>
    <w:rsid w:val="004840B1"/>
    <w:rsid w:val="0048434D"/>
    <w:rsid w:val="0048762F"/>
    <w:rsid w:val="004876CD"/>
    <w:rsid w:val="004917EB"/>
    <w:rsid w:val="00492215"/>
    <w:rsid w:val="00492EEA"/>
    <w:rsid w:val="00493B0F"/>
    <w:rsid w:val="00493FDC"/>
    <w:rsid w:val="00494948"/>
    <w:rsid w:val="004949B1"/>
    <w:rsid w:val="0049507F"/>
    <w:rsid w:val="00495A1E"/>
    <w:rsid w:val="00495A7C"/>
    <w:rsid w:val="004A01F8"/>
    <w:rsid w:val="004A063B"/>
    <w:rsid w:val="004A0EC7"/>
    <w:rsid w:val="004A2909"/>
    <w:rsid w:val="004A32AE"/>
    <w:rsid w:val="004A3724"/>
    <w:rsid w:val="004A38F9"/>
    <w:rsid w:val="004A42FB"/>
    <w:rsid w:val="004A6CB2"/>
    <w:rsid w:val="004A7381"/>
    <w:rsid w:val="004A7F86"/>
    <w:rsid w:val="004B096E"/>
    <w:rsid w:val="004B0B7E"/>
    <w:rsid w:val="004B2B7C"/>
    <w:rsid w:val="004B3E0B"/>
    <w:rsid w:val="004B3E18"/>
    <w:rsid w:val="004B501D"/>
    <w:rsid w:val="004B64F8"/>
    <w:rsid w:val="004B6E62"/>
    <w:rsid w:val="004B7CDC"/>
    <w:rsid w:val="004B7E5D"/>
    <w:rsid w:val="004C02C8"/>
    <w:rsid w:val="004C1A04"/>
    <w:rsid w:val="004C276D"/>
    <w:rsid w:val="004C28D4"/>
    <w:rsid w:val="004C36E3"/>
    <w:rsid w:val="004C3792"/>
    <w:rsid w:val="004C3F66"/>
    <w:rsid w:val="004C48F5"/>
    <w:rsid w:val="004C5AAC"/>
    <w:rsid w:val="004C5FAE"/>
    <w:rsid w:val="004C602E"/>
    <w:rsid w:val="004C74BB"/>
    <w:rsid w:val="004D1922"/>
    <w:rsid w:val="004D245C"/>
    <w:rsid w:val="004D3B11"/>
    <w:rsid w:val="004D4492"/>
    <w:rsid w:val="004D5E24"/>
    <w:rsid w:val="004D6DDF"/>
    <w:rsid w:val="004D71FB"/>
    <w:rsid w:val="004E1377"/>
    <w:rsid w:val="004E1764"/>
    <w:rsid w:val="004E21DA"/>
    <w:rsid w:val="004E2BD4"/>
    <w:rsid w:val="004E591D"/>
    <w:rsid w:val="004E5A83"/>
    <w:rsid w:val="004E660A"/>
    <w:rsid w:val="004E6E5D"/>
    <w:rsid w:val="004E718A"/>
    <w:rsid w:val="004E71F1"/>
    <w:rsid w:val="004F0816"/>
    <w:rsid w:val="004F1F4F"/>
    <w:rsid w:val="004F2CED"/>
    <w:rsid w:val="004F4861"/>
    <w:rsid w:val="004F4F5D"/>
    <w:rsid w:val="004F53BF"/>
    <w:rsid w:val="004F63AD"/>
    <w:rsid w:val="004F7AF9"/>
    <w:rsid w:val="004F7E5A"/>
    <w:rsid w:val="005021C0"/>
    <w:rsid w:val="00502246"/>
    <w:rsid w:val="00502383"/>
    <w:rsid w:val="005037B1"/>
    <w:rsid w:val="00503E37"/>
    <w:rsid w:val="00504405"/>
    <w:rsid w:val="00505381"/>
    <w:rsid w:val="00505763"/>
    <w:rsid w:val="0051090C"/>
    <w:rsid w:val="00511560"/>
    <w:rsid w:val="005120CA"/>
    <w:rsid w:val="0051243D"/>
    <w:rsid w:val="00513BB4"/>
    <w:rsid w:val="00515C8E"/>
    <w:rsid w:val="00515CD7"/>
    <w:rsid w:val="00516A64"/>
    <w:rsid w:val="0051722E"/>
    <w:rsid w:val="0051769C"/>
    <w:rsid w:val="00521106"/>
    <w:rsid w:val="00521D6B"/>
    <w:rsid w:val="00521F4F"/>
    <w:rsid w:val="0052231B"/>
    <w:rsid w:val="00524851"/>
    <w:rsid w:val="00526485"/>
    <w:rsid w:val="005274EF"/>
    <w:rsid w:val="00527544"/>
    <w:rsid w:val="005307D6"/>
    <w:rsid w:val="00530ADE"/>
    <w:rsid w:val="00530BF2"/>
    <w:rsid w:val="005316B9"/>
    <w:rsid w:val="00531A7B"/>
    <w:rsid w:val="005323EC"/>
    <w:rsid w:val="005338C4"/>
    <w:rsid w:val="00533C7E"/>
    <w:rsid w:val="00534937"/>
    <w:rsid w:val="0053505B"/>
    <w:rsid w:val="00535EB2"/>
    <w:rsid w:val="005364E3"/>
    <w:rsid w:val="00541231"/>
    <w:rsid w:val="0054201B"/>
    <w:rsid w:val="005426F0"/>
    <w:rsid w:val="00543BB0"/>
    <w:rsid w:val="00543D19"/>
    <w:rsid w:val="00544E33"/>
    <w:rsid w:val="0054504E"/>
    <w:rsid w:val="005455AA"/>
    <w:rsid w:val="00550492"/>
    <w:rsid w:val="00550786"/>
    <w:rsid w:val="00551A39"/>
    <w:rsid w:val="00552643"/>
    <w:rsid w:val="005526A8"/>
    <w:rsid w:val="005529BE"/>
    <w:rsid w:val="00553092"/>
    <w:rsid w:val="00555A42"/>
    <w:rsid w:val="005560A3"/>
    <w:rsid w:val="0055777C"/>
    <w:rsid w:val="00557B6F"/>
    <w:rsid w:val="005607AF"/>
    <w:rsid w:val="00562D6D"/>
    <w:rsid w:val="00562DBD"/>
    <w:rsid w:val="00563189"/>
    <w:rsid w:val="005645B9"/>
    <w:rsid w:val="005650AE"/>
    <w:rsid w:val="00565DF3"/>
    <w:rsid w:val="00570947"/>
    <w:rsid w:val="00570CE6"/>
    <w:rsid w:val="0057170E"/>
    <w:rsid w:val="00572373"/>
    <w:rsid w:val="00572662"/>
    <w:rsid w:val="00574FAD"/>
    <w:rsid w:val="00575237"/>
    <w:rsid w:val="00575A2E"/>
    <w:rsid w:val="005760D8"/>
    <w:rsid w:val="005761E2"/>
    <w:rsid w:val="00576653"/>
    <w:rsid w:val="0057716C"/>
    <w:rsid w:val="0058046E"/>
    <w:rsid w:val="00580D9C"/>
    <w:rsid w:val="00582AB5"/>
    <w:rsid w:val="00583634"/>
    <w:rsid w:val="005836C4"/>
    <w:rsid w:val="00585872"/>
    <w:rsid w:val="00585B68"/>
    <w:rsid w:val="0058700C"/>
    <w:rsid w:val="005924E7"/>
    <w:rsid w:val="005930BF"/>
    <w:rsid w:val="00593302"/>
    <w:rsid w:val="00593BF6"/>
    <w:rsid w:val="005942DE"/>
    <w:rsid w:val="00594B0F"/>
    <w:rsid w:val="00594EDD"/>
    <w:rsid w:val="00596813"/>
    <w:rsid w:val="00597001"/>
    <w:rsid w:val="005974FA"/>
    <w:rsid w:val="005A0B24"/>
    <w:rsid w:val="005A11C8"/>
    <w:rsid w:val="005A1365"/>
    <w:rsid w:val="005A1B2B"/>
    <w:rsid w:val="005A1F03"/>
    <w:rsid w:val="005A23F3"/>
    <w:rsid w:val="005A2625"/>
    <w:rsid w:val="005A35E2"/>
    <w:rsid w:val="005A406A"/>
    <w:rsid w:val="005A6A90"/>
    <w:rsid w:val="005A6B39"/>
    <w:rsid w:val="005A7E39"/>
    <w:rsid w:val="005B0CC6"/>
    <w:rsid w:val="005B1669"/>
    <w:rsid w:val="005B1900"/>
    <w:rsid w:val="005B3463"/>
    <w:rsid w:val="005B34D3"/>
    <w:rsid w:val="005B486C"/>
    <w:rsid w:val="005B6BCB"/>
    <w:rsid w:val="005B7318"/>
    <w:rsid w:val="005B7335"/>
    <w:rsid w:val="005C16C4"/>
    <w:rsid w:val="005C207A"/>
    <w:rsid w:val="005C24B8"/>
    <w:rsid w:val="005C2DD6"/>
    <w:rsid w:val="005C35EF"/>
    <w:rsid w:val="005C5311"/>
    <w:rsid w:val="005C7112"/>
    <w:rsid w:val="005D06A0"/>
    <w:rsid w:val="005D15D9"/>
    <w:rsid w:val="005D541C"/>
    <w:rsid w:val="005D71E0"/>
    <w:rsid w:val="005D76DC"/>
    <w:rsid w:val="005D76EC"/>
    <w:rsid w:val="005D7CC8"/>
    <w:rsid w:val="005E041A"/>
    <w:rsid w:val="005E36A1"/>
    <w:rsid w:val="005E4D24"/>
    <w:rsid w:val="005E641D"/>
    <w:rsid w:val="005E6AFB"/>
    <w:rsid w:val="005E6D75"/>
    <w:rsid w:val="005F0814"/>
    <w:rsid w:val="005F1937"/>
    <w:rsid w:val="005F1F40"/>
    <w:rsid w:val="005F2AA3"/>
    <w:rsid w:val="005F31E8"/>
    <w:rsid w:val="005F3FC2"/>
    <w:rsid w:val="005F50CE"/>
    <w:rsid w:val="0060049F"/>
    <w:rsid w:val="00600A9B"/>
    <w:rsid w:val="00600FE5"/>
    <w:rsid w:val="006011EE"/>
    <w:rsid w:val="00601558"/>
    <w:rsid w:val="0060174F"/>
    <w:rsid w:val="006018D1"/>
    <w:rsid w:val="00601FBA"/>
    <w:rsid w:val="00602388"/>
    <w:rsid w:val="006026D3"/>
    <w:rsid w:val="00602A31"/>
    <w:rsid w:val="00602CB8"/>
    <w:rsid w:val="00603324"/>
    <w:rsid w:val="00603C29"/>
    <w:rsid w:val="006041D7"/>
    <w:rsid w:val="00604995"/>
    <w:rsid w:val="00604DA5"/>
    <w:rsid w:val="00605370"/>
    <w:rsid w:val="00606166"/>
    <w:rsid w:val="00606C34"/>
    <w:rsid w:val="00606E09"/>
    <w:rsid w:val="0060750D"/>
    <w:rsid w:val="00607737"/>
    <w:rsid w:val="00611426"/>
    <w:rsid w:val="00615041"/>
    <w:rsid w:val="00616556"/>
    <w:rsid w:val="0061674A"/>
    <w:rsid w:val="00622335"/>
    <w:rsid w:val="006223A3"/>
    <w:rsid w:val="006248DD"/>
    <w:rsid w:val="006250E6"/>
    <w:rsid w:val="006254A2"/>
    <w:rsid w:val="006315EB"/>
    <w:rsid w:val="006315EF"/>
    <w:rsid w:val="00631A66"/>
    <w:rsid w:val="00631BAA"/>
    <w:rsid w:val="00632098"/>
    <w:rsid w:val="0063262C"/>
    <w:rsid w:val="00632E85"/>
    <w:rsid w:val="00633DD9"/>
    <w:rsid w:val="006342CA"/>
    <w:rsid w:val="00634524"/>
    <w:rsid w:val="00636A15"/>
    <w:rsid w:val="00637210"/>
    <w:rsid w:val="00640774"/>
    <w:rsid w:val="00640B04"/>
    <w:rsid w:val="00641A99"/>
    <w:rsid w:val="0064286B"/>
    <w:rsid w:val="00643FFA"/>
    <w:rsid w:val="006466A3"/>
    <w:rsid w:val="006475A1"/>
    <w:rsid w:val="006508B9"/>
    <w:rsid w:val="00650DF9"/>
    <w:rsid w:val="00652093"/>
    <w:rsid w:val="006536AE"/>
    <w:rsid w:val="006544FE"/>
    <w:rsid w:val="00654E45"/>
    <w:rsid w:val="006552DD"/>
    <w:rsid w:val="00655EBA"/>
    <w:rsid w:val="0065600F"/>
    <w:rsid w:val="00656607"/>
    <w:rsid w:val="00656A48"/>
    <w:rsid w:val="006607E5"/>
    <w:rsid w:val="00660CFE"/>
    <w:rsid w:val="006612F1"/>
    <w:rsid w:val="0066170E"/>
    <w:rsid w:val="00661D36"/>
    <w:rsid w:val="00661DBF"/>
    <w:rsid w:val="00661FB4"/>
    <w:rsid w:val="00662062"/>
    <w:rsid w:val="006623FD"/>
    <w:rsid w:val="0066289C"/>
    <w:rsid w:val="00663D37"/>
    <w:rsid w:val="00663DE0"/>
    <w:rsid w:val="00665597"/>
    <w:rsid w:val="0066560A"/>
    <w:rsid w:val="006664FF"/>
    <w:rsid w:val="00666A8F"/>
    <w:rsid w:val="00666EC8"/>
    <w:rsid w:val="00672C36"/>
    <w:rsid w:val="00672EA8"/>
    <w:rsid w:val="00674EC3"/>
    <w:rsid w:val="00676F81"/>
    <w:rsid w:val="0067723A"/>
    <w:rsid w:val="00677947"/>
    <w:rsid w:val="00677A97"/>
    <w:rsid w:val="00677DDC"/>
    <w:rsid w:val="00680354"/>
    <w:rsid w:val="0068380C"/>
    <w:rsid w:val="00684884"/>
    <w:rsid w:val="00685A11"/>
    <w:rsid w:val="00685FFC"/>
    <w:rsid w:val="00686591"/>
    <w:rsid w:val="00687AD7"/>
    <w:rsid w:val="006905B5"/>
    <w:rsid w:val="00690B94"/>
    <w:rsid w:val="006918E3"/>
    <w:rsid w:val="00691A8A"/>
    <w:rsid w:val="006923DD"/>
    <w:rsid w:val="00693484"/>
    <w:rsid w:val="00693ACF"/>
    <w:rsid w:val="0069509F"/>
    <w:rsid w:val="0069527B"/>
    <w:rsid w:val="00695330"/>
    <w:rsid w:val="00695A21"/>
    <w:rsid w:val="00695F62"/>
    <w:rsid w:val="00697350"/>
    <w:rsid w:val="00697446"/>
    <w:rsid w:val="00697BC5"/>
    <w:rsid w:val="006A0A3C"/>
    <w:rsid w:val="006A1E37"/>
    <w:rsid w:val="006A1FBE"/>
    <w:rsid w:val="006A3F2F"/>
    <w:rsid w:val="006A5C9F"/>
    <w:rsid w:val="006A5EF0"/>
    <w:rsid w:val="006A68FD"/>
    <w:rsid w:val="006A7248"/>
    <w:rsid w:val="006B2FA3"/>
    <w:rsid w:val="006B34D3"/>
    <w:rsid w:val="006B4444"/>
    <w:rsid w:val="006B4617"/>
    <w:rsid w:val="006B5AE8"/>
    <w:rsid w:val="006B6FF9"/>
    <w:rsid w:val="006B7011"/>
    <w:rsid w:val="006B7FF7"/>
    <w:rsid w:val="006C03C7"/>
    <w:rsid w:val="006C12A6"/>
    <w:rsid w:val="006C1873"/>
    <w:rsid w:val="006C27F1"/>
    <w:rsid w:val="006C2A5F"/>
    <w:rsid w:val="006C2E04"/>
    <w:rsid w:val="006C496F"/>
    <w:rsid w:val="006C503F"/>
    <w:rsid w:val="006C5F0D"/>
    <w:rsid w:val="006C6213"/>
    <w:rsid w:val="006C65C3"/>
    <w:rsid w:val="006C6BC6"/>
    <w:rsid w:val="006D06D9"/>
    <w:rsid w:val="006D0FD7"/>
    <w:rsid w:val="006D10F6"/>
    <w:rsid w:val="006D1D19"/>
    <w:rsid w:val="006D2482"/>
    <w:rsid w:val="006D4683"/>
    <w:rsid w:val="006D47C0"/>
    <w:rsid w:val="006D498B"/>
    <w:rsid w:val="006D508D"/>
    <w:rsid w:val="006D57BD"/>
    <w:rsid w:val="006D6AD9"/>
    <w:rsid w:val="006E0B41"/>
    <w:rsid w:val="006E0C61"/>
    <w:rsid w:val="006E14AA"/>
    <w:rsid w:val="006E1537"/>
    <w:rsid w:val="006E1AC0"/>
    <w:rsid w:val="006E257E"/>
    <w:rsid w:val="006E4460"/>
    <w:rsid w:val="006E4AF2"/>
    <w:rsid w:val="006E5899"/>
    <w:rsid w:val="006E6902"/>
    <w:rsid w:val="006E750C"/>
    <w:rsid w:val="006E78A3"/>
    <w:rsid w:val="006E7AC0"/>
    <w:rsid w:val="006E7EBD"/>
    <w:rsid w:val="006E7FE6"/>
    <w:rsid w:val="006F051C"/>
    <w:rsid w:val="006F0698"/>
    <w:rsid w:val="006F0ADB"/>
    <w:rsid w:val="006F2328"/>
    <w:rsid w:val="006F324A"/>
    <w:rsid w:val="006F471D"/>
    <w:rsid w:val="006F4C2F"/>
    <w:rsid w:val="006F52A7"/>
    <w:rsid w:val="006F6927"/>
    <w:rsid w:val="006F69E6"/>
    <w:rsid w:val="00701462"/>
    <w:rsid w:val="00701BF5"/>
    <w:rsid w:val="007020F5"/>
    <w:rsid w:val="00702A3C"/>
    <w:rsid w:val="00705042"/>
    <w:rsid w:val="00706868"/>
    <w:rsid w:val="007068C5"/>
    <w:rsid w:val="007072B4"/>
    <w:rsid w:val="00711804"/>
    <w:rsid w:val="00713FFB"/>
    <w:rsid w:val="007143D2"/>
    <w:rsid w:val="0071444C"/>
    <w:rsid w:val="00714C88"/>
    <w:rsid w:val="007156E4"/>
    <w:rsid w:val="00715B7F"/>
    <w:rsid w:val="00715C9D"/>
    <w:rsid w:val="007165C5"/>
    <w:rsid w:val="007176D0"/>
    <w:rsid w:val="00717F68"/>
    <w:rsid w:val="00720A05"/>
    <w:rsid w:val="007218AC"/>
    <w:rsid w:val="007219AC"/>
    <w:rsid w:val="00722B3A"/>
    <w:rsid w:val="00723AD5"/>
    <w:rsid w:val="00723F79"/>
    <w:rsid w:val="0072447D"/>
    <w:rsid w:val="00724E03"/>
    <w:rsid w:val="00725044"/>
    <w:rsid w:val="0072556A"/>
    <w:rsid w:val="00725D1A"/>
    <w:rsid w:val="00726A22"/>
    <w:rsid w:val="00726B8F"/>
    <w:rsid w:val="00732DFB"/>
    <w:rsid w:val="007333B4"/>
    <w:rsid w:val="00733A9D"/>
    <w:rsid w:val="00733F95"/>
    <w:rsid w:val="00735C53"/>
    <w:rsid w:val="00737C94"/>
    <w:rsid w:val="00737DA8"/>
    <w:rsid w:val="007414F6"/>
    <w:rsid w:val="00742314"/>
    <w:rsid w:val="0074274E"/>
    <w:rsid w:val="007433E8"/>
    <w:rsid w:val="00743544"/>
    <w:rsid w:val="00743D9F"/>
    <w:rsid w:val="00744E36"/>
    <w:rsid w:val="007453E4"/>
    <w:rsid w:val="00746D57"/>
    <w:rsid w:val="007471ED"/>
    <w:rsid w:val="007506F1"/>
    <w:rsid w:val="00751041"/>
    <w:rsid w:val="00751567"/>
    <w:rsid w:val="00751852"/>
    <w:rsid w:val="00751967"/>
    <w:rsid w:val="00751C77"/>
    <w:rsid w:val="007533D4"/>
    <w:rsid w:val="007540F2"/>
    <w:rsid w:val="00754D2A"/>
    <w:rsid w:val="007561C1"/>
    <w:rsid w:val="00756BAE"/>
    <w:rsid w:val="00760685"/>
    <w:rsid w:val="00760A97"/>
    <w:rsid w:val="00761BFD"/>
    <w:rsid w:val="00761EB9"/>
    <w:rsid w:val="00762351"/>
    <w:rsid w:val="007638FD"/>
    <w:rsid w:val="00765584"/>
    <w:rsid w:val="00765618"/>
    <w:rsid w:val="00765A00"/>
    <w:rsid w:val="0076617B"/>
    <w:rsid w:val="0076663F"/>
    <w:rsid w:val="007667BE"/>
    <w:rsid w:val="00767615"/>
    <w:rsid w:val="00770ADD"/>
    <w:rsid w:val="00771B3F"/>
    <w:rsid w:val="00773197"/>
    <w:rsid w:val="0077357C"/>
    <w:rsid w:val="007739E4"/>
    <w:rsid w:val="00773DE4"/>
    <w:rsid w:val="00774394"/>
    <w:rsid w:val="00775351"/>
    <w:rsid w:val="00775A93"/>
    <w:rsid w:val="00775B0C"/>
    <w:rsid w:val="0077724D"/>
    <w:rsid w:val="0077771A"/>
    <w:rsid w:val="0078043B"/>
    <w:rsid w:val="007804A3"/>
    <w:rsid w:val="00780908"/>
    <w:rsid w:val="00780A0B"/>
    <w:rsid w:val="007815BF"/>
    <w:rsid w:val="007815F5"/>
    <w:rsid w:val="00782298"/>
    <w:rsid w:val="007827E3"/>
    <w:rsid w:val="00783B39"/>
    <w:rsid w:val="00785EE0"/>
    <w:rsid w:val="007865D5"/>
    <w:rsid w:val="00786BE7"/>
    <w:rsid w:val="0079198A"/>
    <w:rsid w:val="00791E9D"/>
    <w:rsid w:val="007933B5"/>
    <w:rsid w:val="00795638"/>
    <w:rsid w:val="007A139C"/>
    <w:rsid w:val="007A185C"/>
    <w:rsid w:val="007A44F6"/>
    <w:rsid w:val="007A5F9A"/>
    <w:rsid w:val="007A70F9"/>
    <w:rsid w:val="007B02B0"/>
    <w:rsid w:val="007B060F"/>
    <w:rsid w:val="007B0CE0"/>
    <w:rsid w:val="007B189F"/>
    <w:rsid w:val="007B1A61"/>
    <w:rsid w:val="007B23EE"/>
    <w:rsid w:val="007B32B7"/>
    <w:rsid w:val="007B52B8"/>
    <w:rsid w:val="007B62B8"/>
    <w:rsid w:val="007B6390"/>
    <w:rsid w:val="007B782A"/>
    <w:rsid w:val="007B79E7"/>
    <w:rsid w:val="007B7BFA"/>
    <w:rsid w:val="007C0423"/>
    <w:rsid w:val="007C1F4E"/>
    <w:rsid w:val="007C2F60"/>
    <w:rsid w:val="007C3014"/>
    <w:rsid w:val="007C3382"/>
    <w:rsid w:val="007C36FA"/>
    <w:rsid w:val="007C37CC"/>
    <w:rsid w:val="007C6499"/>
    <w:rsid w:val="007C793A"/>
    <w:rsid w:val="007D098D"/>
    <w:rsid w:val="007D1D0F"/>
    <w:rsid w:val="007D21B4"/>
    <w:rsid w:val="007D21EA"/>
    <w:rsid w:val="007D23D7"/>
    <w:rsid w:val="007D2481"/>
    <w:rsid w:val="007D3784"/>
    <w:rsid w:val="007D4029"/>
    <w:rsid w:val="007D4C93"/>
    <w:rsid w:val="007D540D"/>
    <w:rsid w:val="007D5E6B"/>
    <w:rsid w:val="007E1ECE"/>
    <w:rsid w:val="007E2FE9"/>
    <w:rsid w:val="007E3163"/>
    <w:rsid w:val="007E34B7"/>
    <w:rsid w:val="007E6657"/>
    <w:rsid w:val="007E709E"/>
    <w:rsid w:val="007E735B"/>
    <w:rsid w:val="007E773B"/>
    <w:rsid w:val="007F2800"/>
    <w:rsid w:val="007F381F"/>
    <w:rsid w:val="007F443C"/>
    <w:rsid w:val="007F599A"/>
    <w:rsid w:val="007F5F93"/>
    <w:rsid w:val="007F6325"/>
    <w:rsid w:val="007F7063"/>
    <w:rsid w:val="007F74CD"/>
    <w:rsid w:val="007F7B7C"/>
    <w:rsid w:val="008014EA"/>
    <w:rsid w:val="00801C1C"/>
    <w:rsid w:val="00803498"/>
    <w:rsid w:val="008036B9"/>
    <w:rsid w:val="00804055"/>
    <w:rsid w:val="00804381"/>
    <w:rsid w:val="008043EF"/>
    <w:rsid w:val="0080469A"/>
    <w:rsid w:val="00804974"/>
    <w:rsid w:val="00805E7F"/>
    <w:rsid w:val="00807634"/>
    <w:rsid w:val="00812153"/>
    <w:rsid w:val="00813D97"/>
    <w:rsid w:val="00813D98"/>
    <w:rsid w:val="008140D8"/>
    <w:rsid w:val="008147AB"/>
    <w:rsid w:val="00815139"/>
    <w:rsid w:val="00815663"/>
    <w:rsid w:val="00816CBA"/>
    <w:rsid w:val="0081749A"/>
    <w:rsid w:val="00817535"/>
    <w:rsid w:val="008178CD"/>
    <w:rsid w:val="00817EC5"/>
    <w:rsid w:val="008201BE"/>
    <w:rsid w:val="00820E37"/>
    <w:rsid w:val="00820F9D"/>
    <w:rsid w:val="008219C1"/>
    <w:rsid w:val="00821BD1"/>
    <w:rsid w:val="00823B2E"/>
    <w:rsid w:val="00824008"/>
    <w:rsid w:val="00824098"/>
    <w:rsid w:val="00825666"/>
    <w:rsid w:val="00825F6D"/>
    <w:rsid w:val="00826821"/>
    <w:rsid w:val="00831D1C"/>
    <w:rsid w:val="00831F2B"/>
    <w:rsid w:val="00832575"/>
    <w:rsid w:val="00832C32"/>
    <w:rsid w:val="008336B2"/>
    <w:rsid w:val="00834EAE"/>
    <w:rsid w:val="00834F02"/>
    <w:rsid w:val="00837F75"/>
    <w:rsid w:val="00840D44"/>
    <w:rsid w:val="0084129F"/>
    <w:rsid w:val="008435EF"/>
    <w:rsid w:val="008436A7"/>
    <w:rsid w:val="0084472F"/>
    <w:rsid w:val="00846843"/>
    <w:rsid w:val="0084685C"/>
    <w:rsid w:val="00846B1E"/>
    <w:rsid w:val="00847009"/>
    <w:rsid w:val="00850565"/>
    <w:rsid w:val="0085108F"/>
    <w:rsid w:val="008510B9"/>
    <w:rsid w:val="008535E9"/>
    <w:rsid w:val="00853E60"/>
    <w:rsid w:val="008558F7"/>
    <w:rsid w:val="008571F1"/>
    <w:rsid w:val="00857BAB"/>
    <w:rsid w:val="0086029C"/>
    <w:rsid w:val="008609DD"/>
    <w:rsid w:val="00861F02"/>
    <w:rsid w:val="0086200B"/>
    <w:rsid w:val="0086225E"/>
    <w:rsid w:val="00863273"/>
    <w:rsid w:val="008637E4"/>
    <w:rsid w:val="008637F1"/>
    <w:rsid w:val="00863D5A"/>
    <w:rsid w:val="00863EED"/>
    <w:rsid w:val="008641D1"/>
    <w:rsid w:val="00865A53"/>
    <w:rsid w:val="00866B6B"/>
    <w:rsid w:val="008674C6"/>
    <w:rsid w:val="008706EF"/>
    <w:rsid w:val="008710DC"/>
    <w:rsid w:val="00871B7D"/>
    <w:rsid w:val="00871CAF"/>
    <w:rsid w:val="0087276F"/>
    <w:rsid w:val="0087321D"/>
    <w:rsid w:val="00873B15"/>
    <w:rsid w:val="00875FF6"/>
    <w:rsid w:val="0087632F"/>
    <w:rsid w:val="00877034"/>
    <w:rsid w:val="00877068"/>
    <w:rsid w:val="0087709C"/>
    <w:rsid w:val="008771F2"/>
    <w:rsid w:val="00877419"/>
    <w:rsid w:val="00877BA1"/>
    <w:rsid w:val="008802FA"/>
    <w:rsid w:val="008803A7"/>
    <w:rsid w:val="008813AB"/>
    <w:rsid w:val="00881869"/>
    <w:rsid w:val="00883058"/>
    <w:rsid w:val="00884342"/>
    <w:rsid w:val="00884973"/>
    <w:rsid w:val="008849C4"/>
    <w:rsid w:val="00885216"/>
    <w:rsid w:val="00886B8A"/>
    <w:rsid w:val="00887918"/>
    <w:rsid w:val="008948C7"/>
    <w:rsid w:val="00895B7D"/>
    <w:rsid w:val="008976D1"/>
    <w:rsid w:val="008A1419"/>
    <w:rsid w:val="008A2989"/>
    <w:rsid w:val="008A4DF3"/>
    <w:rsid w:val="008A4EE0"/>
    <w:rsid w:val="008B074F"/>
    <w:rsid w:val="008B379D"/>
    <w:rsid w:val="008B6474"/>
    <w:rsid w:val="008C0AE6"/>
    <w:rsid w:val="008C0EFD"/>
    <w:rsid w:val="008C23D1"/>
    <w:rsid w:val="008C2CAD"/>
    <w:rsid w:val="008C3188"/>
    <w:rsid w:val="008C347C"/>
    <w:rsid w:val="008C4345"/>
    <w:rsid w:val="008C5235"/>
    <w:rsid w:val="008C6C2F"/>
    <w:rsid w:val="008C791B"/>
    <w:rsid w:val="008D086A"/>
    <w:rsid w:val="008D1447"/>
    <w:rsid w:val="008D1F21"/>
    <w:rsid w:val="008D2DF5"/>
    <w:rsid w:val="008D52FA"/>
    <w:rsid w:val="008D551D"/>
    <w:rsid w:val="008D5D66"/>
    <w:rsid w:val="008D69F8"/>
    <w:rsid w:val="008D742E"/>
    <w:rsid w:val="008D7DD7"/>
    <w:rsid w:val="008E0167"/>
    <w:rsid w:val="008E165D"/>
    <w:rsid w:val="008E1E37"/>
    <w:rsid w:val="008E2718"/>
    <w:rsid w:val="008E319B"/>
    <w:rsid w:val="008E59C7"/>
    <w:rsid w:val="008E5A0D"/>
    <w:rsid w:val="008E5EC1"/>
    <w:rsid w:val="008E6129"/>
    <w:rsid w:val="008E6E4F"/>
    <w:rsid w:val="008E6E6A"/>
    <w:rsid w:val="008F09FA"/>
    <w:rsid w:val="008F0AE0"/>
    <w:rsid w:val="008F23ED"/>
    <w:rsid w:val="008F4378"/>
    <w:rsid w:val="008F7453"/>
    <w:rsid w:val="0090033D"/>
    <w:rsid w:val="00902379"/>
    <w:rsid w:val="00903D6C"/>
    <w:rsid w:val="0090503A"/>
    <w:rsid w:val="009051C1"/>
    <w:rsid w:val="009054D9"/>
    <w:rsid w:val="00905A7A"/>
    <w:rsid w:val="0090657F"/>
    <w:rsid w:val="00906BEB"/>
    <w:rsid w:val="00913690"/>
    <w:rsid w:val="00913D6A"/>
    <w:rsid w:val="00915A2C"/>
    <w:rsid w:val="00916ABB"/>
    <w:rsid w:val="00920AB7"/>
    <w:rsid w:val="00920F9B"/>
    <w:rsid w:val="00921413"/>
    <w:rsid w:val="009214DB"/>
    <w:rsid w:val="009232D9"/>
    <w:rsid w:val="009248FA"/>
    <w:rsid w:val="00924DD1"/>
    <w:rsid w:val="00925F9D"/>
    <w:rsid w:val="00927BFD"/>
    <w:rsid w:val="00931111"/>
    <w:rsid w:val="0093246F"/>
    <w:rsid w:val="009340DE"/>
    <w:rsid w:val="00934939"/>
    <w:rsid w:val="00935467"/>
    <w:rsid w:val="0093614C"/>
    <w:rsid w:val="00936A1E"/>
    <w:rsid w:val="00936D42"/>
    <w:rsid w:val="009375FA"/>
    <w:rsid w:val="0093768B"/>
    <w:rsid w:val="0093779A"/>
    <w:rsid w:val="00941381"/>
    <w:rsid w:val="0094255E"/>
    <w:rsid w:val="00942989"/>
    <w:rsid w:val="00943059"/>
    <w:rsid w:val="009436B1"/>
    <w:rsid w:val="009439CE"/>
    <w:rsid w:val="00943A2A"/>
    <w:rsid w:val="00945770"/>
    <w:rsid w:val="00945EB0"/>
    <w:rsid w:val="00951B5E"/>
    <w:rsid w:val="0095273B"/>
    <w:rsid w:val="009530AC"/>
    <w:rsid w:val="00953377"/>
    <w:rsid w:val="00953F5D"/>
    <w:rsid w:val="00954037"/>
    <w:rsid w:val="009550C3"/>
    <w:rsid w:val="00955866"/>
    <w:rsid w:val="00960A5E"/>
    <w:rsid w:val="0096231A"/>
    <w:rsid w:val="009635BF"/>
    <w:rsid w:val="009636D1"/>
    <w:rsid w:val="009642AE"/>
    <w:rsid w:val="0096478D"/>
    <w:rsid w:val="00965DA0"/>
    <w:rsid w:val="00965EE6"/>
    <w:rsid w:val="0096624C"/>
    <w:rsid w:val="00966781"/>
    <w:rsid w:val="00970087"/>
    <w:rsid w:val="009700AE"/>
    <w:rsid w:val="00970A94"/>
    <w:rsid w:val="00970F82"/>
    <w:rsid w:val="00971426"/>
    <w:rsid w:val="00971D5A"/>
    <w:rsid w:val="0097515C"/>
    <w:rsid w:val="009768FA"/>
    <w:rsid w:val="00980A19"/>
    <w:rsid w:val="00980C17"/>
    <w:rsid w:val="00980E44"/>
    <w:rsid w:val="00981B8B"/>
    <w:rsid w:val="009825C2"/>
    <w:rsid w:val="009828EB"/>
    <w:rsid w:val="00982B09"/>
    <w:rsid w:val="00984220"/>
    <w:rsid w:val="00984CD0"/>
    <w:rsid w:val="00985A22"/>
    <w:rsid w:val="00985D22"/>
    <w:rsid w:val="0098620E"/>
    <w:rsid w:val="009863A8"/>
    <w:rsid w:val="00986885"/>
    <w:rsid w:val="00986EFB"/>
    <w:rsid w:val="00987390"/>
    <w:rsid w:val="009876AA"/>
    <w:rsid w:val="0099005D"/>
    <w:rsid w:val="009901A1"/>
    <w:rsid w:val="009926D1"/>
    <w:rsid w:val="00992712"/>
    <w:rsid w:val="0099316B"/>
    <w:rsid w:val="00993286"/>
    <w:rsid w:val="00993E98"/>
    <w:rsid w:val="00993FD0"/>
    <w:rsid w:val="00996E9B"/>
    <w:rsid w:val="00997733"/>
    <w:rsid w:val="009A093B"/>
    <w:rsid w:val="009A1A6B"/>
    <w:rsid w:val="009A26CF"/>
    <w:rsid w:val="009A3291"/>
    <w:rsid w:val="009A40EA"/>
    <w:rsid w:val="009A45B0"/>
    <w:rsid w:val="009A4615"/>
    <w:rsid w:val="009A581C"/>
    <w:rsid w:val="009A6A8E"/>
    <w:rsid w:val="009A6CC1"/>
    <w:rsid w:val="009A7A87"/>
    <w:rsid w:val="009B0EFF"/>
    <w:rsid w:val="009B26A0"/>
    <w:rsid w:val="009B34E7"/>
    <w:rsid w:val="009B361F"/>
    <w:rsid w:val="009B3C04"/>
    <w:rsid w:val="009B3E16"/>
    <w:rsid w:val="009B7469"/>
    <w:rsid w:val="009B7637"/>
    <w:rsid w:val="009B78DB"/>
    <w:rsid w:val="009C076B"/>
    <w:rsid w:val="009C30A7"/>
    <w:rsid w:val="009C4838"/>
    <w:rsid w:val="009C4DE3"/>
    <w:rsid w:val="009C4FF7"/>
    <w:rsid w:val="009C629E"/>
    <w:rsid w:val="009C658A"/>
    <w:rsid w:val="009C676D"/>
    <w:rsid w:val="009C79E5"/>
    <w:rsid w:val="009D010C"/>
    <w:rsid w:val="009D0649"/>
    <w:rsid w:val="009D2D53"/>
    <w:rsid w:val="009D3C3F"/>
    <w:rsid w:val="009D3C60"/>
    <w:rsid w:val="009D49F7"/>
    <w:rsid w:val="009D4FD8"/>
    <w:rsid w:val="009D5A59"/>
    <w:rsid w:val="009D5FFD"/>
    <w:rsid w:val="009D6069"/>
    <w:rsid w:val="009E0537"/>
    <w:rsid w:val="009E1533"/>
    <w:rsid w:val="009E272A"/>
    <w:rsid w:val="009E2B44"/>
    <w:rsid w:val="009E3007"/>
    <w:rsid w:val="009E30E5"/>
    <w:rsid w:val="009E369F"/>
    <w:rsid w:val="009E39CB"/>
    <w:rsid w:val="009E3FC8"/>
    <w:rsid w:val="009E5253"/>
    <w:rsid w:val="009E5B45"/>
    <w:rsid w:val="009E5B8E"/>
    <w:rsid w:val="009E6EA2"/>
    <w:rsid w:val="009F1376"/>
    <w:rsid w:val="009F17E5"/>
    <w:rsid w:val="009F1BF1"/>
    <w:rsid w:val="009F2D7A"/>
    <w:rsid w:val="009F6092"/>
    <w:rsid w:val="009F7D3F"/>
    <w:rsid w:val="009F7F88"/>
    <w:rsid w:val="00A04D65"/>
    <w:rsid w:val="00A059DE"/>
    <w:rsid w:val="00A05F6B"/>
    <w:rsid w:val="00A067C9"/>
    <w:rsid w:val="00A06A1F"/>
    <w:rsid w:val="00A07700"/>
    <w:rsid w:val="00A1089C"/>
    <w:rsid w:val="00A11222"/>
    <w:rsid w:val="00A114CD"/>
    <w:rsid w:val="00A11A9A"/>
    <w:rsid w:val="00A129FE"/>
    <w:rsid w:val="00A14AFF"/>
    <w:rsid w:val="00A14FBF"/>
    <w:rsid w:val="00A15035"/>
    <w:rsid w:val="00A1634E"/>
    <w:rsid w:val="00A1682B"/>
    <w:rsid w:val="00A21832"/>
    <w:rsid w:val="00A21D73"/>
    <w:rsid w:val="00A22555"/>
    <w:rsid w:val="00A22D4D"/>
    <w:rsid w:val="00A24DB1"/>
    <w:rsid w:val="00A25772"/>
    <w:rsid w:val="00A2627F"/>
    <w:rsid w:val="00A26DC8"/>
    <w:rsid w:val="00A27309"/>
    <w:rsid w:val="00A30F0B"/>
    <w:rsid w:val="00A3165D"/>
    <w:rsid w:val="00A31BFB"/>
    <w:rsid w:val="00A33341"/>
    <w:rsid w:val="00A3378B"/>
    <w:rsid w:val="00A33878"/>
    <w:rsid w:val="00A339BA"/>
    <w:rsid w:val="00A33B84"/>
    <w:rsid w:val="00A33C5D"/>
    <w:rsid w:val="00A346DA"/>
    <w:rsid w:val="00A350AE"/>
    <w:rsid w:val="00A35D56"/>
    <w:rsid w:val="00A369D3"/>
    <w:rsid w:val="00A37A39"/>
    <w:rsid w:val="00A40093"/>
    <w:rsid w:val="00A40936"/>
    <w:rsid w:val="00A40ED9"/>
    <w:rsid w:val="00A41655"/>
    <w:rsid w:val="00A41B4D"/>
    <w:rsid w:val="00A4325C"/>
    <w:rsid w:val="00A440D3"/>
    <w:rsid w:val="00A457AD"/>
    <w:rsid w:val="00A45EC2"/>
    <w:rsid w:val="00A47C37"/>
    <w:rsid w:val="00A515E7"/>
    <w:rsid w:val="00A51F69"/>
    <w:rsid w:val="00A52910"/>
    <w:rsid w:val="00A532B1"/>
    <w:rsid w:val="00A5494C"/>
    <w:rsid w:val="00A566F5"/>
    <w:rsid w:val="00A56BA6"/>
    <w:rsid w:val="00A60A86"/>
    <w:rsid w:val="00A619C0"/>
    <w:rsid w:val="00A6297B"/>
    <w:rsid w:val="00A62BA8"/>
    <w:rsid w:val="00A64688"/>
    <w:rsid w:val="00A6752E"/>
    <w:rsid w:val="00A70018"/>
    <w:rsid w:val="00A70572"/>
    <w:rsid w:val="00A70C22"/>
    <w:rsid w:val="00A730A7"/>
    <w:rsid w:val="00A73190"/>
    <w:rsid w:val="00A7374A"/>
    <w:rsid w:val="00A7383C"/>
    <w:rsid w:val="00A74A08"/>
    <w:rsid w:val="00A7537E"/>
    <w:rsid w:val="00A75EF4"/>
    <w:rsid w:val="00A75FE0"/>
    <w:rsid w:val="00A76425"/>
    <w:rsid w:val="00A770CB"/>
    <w:rsid w:val="00A81C5D"/>
    <w:rsid w:val="00A82186"/>
    <w:rsid w:val="00A822EC"/>
    <w:rsid w:val="00A82504"/>
    <w:rsid w:val="00A82F16"/>
    <w:rsid w:val="00A83DF6"/>
    <w:rsid w:val="00A84F1D"/>
    <w:rsid w:val="00A86AD6"/>
    <w:rsid w:val="00A87C2A"/>
    <w:rsid w:val="00A91783"/>
    <w:rsid w:val="00A919EE"/>
    <w:rsid w:val="00A91A5B"/>
    <w:rsid w:val="00A9226B"/>
    <w:rsid w:val="00A953EA"/>
    <w:rsid w:val="00A9580E"/>
    <w:rsid w:val="00A95D4F"/>
    <w:rsid w:val="00A966C2"/>
    <w:rsid w:val="00A96958"/>
    <w:rsid w:val="00AA0FF2"/>
    <w:rsid w:val="00AA1120"/>
    <w:rsid w:val="00AA2C14"/>
    <w:rsid w:val="00AA37FF"/>
    <w:rsid w:val="00AA390D"/>
    <w:rsid w:val="00AA4203"/>
    <w:rsid w:val="00AA576C"/>
    <w:rsid w:val="00AA5F86"/>
    <w:rsid w:val="00AA69D6"/>
    <w:rsid w:val="00AA69E4"/>
    <w:rsid w:val="00AA796B"/>
    <w:rsid w:val="00AB02D1"/>
    <w:rsid w:val="00AB037C"/>
    <w:rsid w:val="00AB0705"/>
    <w:rsid w:val="00AB1C92"/>
    <w:rsid w:val="00AB2425"/>
    <w:rsid w:val="00AB2870"/>
    <w:rsid w:val="00AB313A"/>
    <w:rsid w:val="00AB32BA"/>
    <w:rsid w:val="00AB32D0"/>
    <w:rsid w:val="00AB639E"/>
    <w:rsid w:val="00AB63BE"/>
    <w:rsid w:val="00AB68F2"/>
    <w:rsid w:val="00AB734B"/>
    <w:rsid w:val="00AC2071"/>
    <w:rsid w:val="00AC21BC"/>
    <w:rsid w:val="00AC2C9F"/>
    <w:rsid w:val="00AC3F1C"/>
    <w:rsid w:val="00AC4AFC"/>
    <w:rsid w:val="00AC5E6C"/>
    <w:rsid w:val="00AC64E7"/>
    <w:rsid w:val="00AD14A5"/>
    <w:rsid w:val="00AD283C"/>
    <w:rsid w:val="00AD2905"/>
    <w:rsid w:val="00AD2EDD"/>
    <w:rsid w:val="00AD3138"/>
    <w:rsid w:val="00AD4D30"/>
    <w:rsid w:val="00AD5792"/>
    <w:rsid w:val="00AD58B0"/>
    <w:rsid w:val="00AD5B42"/>
    <w:rsid w:val="00AD6CF2"/>
    <w:rsid w:val="00AD7652"/>
    <w:rsid w:val="00AD7BAF"/>
    <w:rsid w:val="00AE1015"/>
    <w:rsid w:val="00AE1847"/>
    <w:rsid w:val="00AE433F"/>
    <w:rsid w:val="00AE488A"/>
    <w:rsid w:val="00AE4F7F"/>
    <w:rsid w:val="00AE54A0"/>
    <w:rsid w:val="00AE5A0E"/>
    <w:rsid w:val="00AE5BA5"/>
    <w:rsid w:val="00AE5CB2"/>
    <w:rsid w:val="00AE6710"/>
    <w:rsid w:val="00AE6BE2"/>
    <w:rsid w:val="00AE7C1F"/>
    <w:rsid w:val="00AE7D7F"/>
    <w:rsid w:val="00AF0223"/>
    <w:rsid w:val="00AF05F1"/>
    <w:rsid w:val="00AF0B84"/>
    <w:rsid w:val="00AF0FE8"/>
    <w:rsid w:val="00AF2316"/>
    <w:rsid w:val="00AF2B4A"/>
    <w:rsid w:val="00AF39C7"/>
    <w:rsid w:val="00AF48B1"/>
    <w:rsid w:val="00AF4DD8"/>
    <w:rsid w:val="00AF667F"/>
    <w:rsid w:val="00AF6971"/>
    <w:rsid w:val="00AF69A7"/>
    <w:rsid w:val="00B00636"/>
    <w:rsid w:val="00B00B03"/>
    <w:rsid w:val="00B01692"/>
    <w:rsid w:val="00B01D4E"/>
    <w:rsid w:val="00B02877"/>
    <w:rsid w:val="00B02C4E"/>
    <w:rsid w:val="00B03909"/>
    <w:rsid w:val="00B03D9F"/>
    <w:rsid w:val="00B05C56"/>
    <w:rsid w:val="00B05D8B"/>
    <w:rsid w:val="00B06FCE"/>
    <w:rsid w:val="00B10328"/>
    <w:rsid w:val="00B116DE"/>
    <w:rsid w:val="00B12A64"/>
    <w:rsid w:val="00B12E3C"/>
    <w:rsid w:val="00B164FC"/>
    <w:rsid w:val="00B167A3"/>
    <w:rsid w:val="00B16FCB"/>
    <w:rsid w:val="00B170F9"/>
    <w:rsid w:val="00B17E91"/>
    <w:rsid w:val="00B17EED"/>
    <w:rsid w:val="00B20B6C"/>
    <w:rsid w:val="00B2220F"/>
    <w:rsid w:val="00B2231C"/>
    <w:rsid w:val="00B224B9"/>
    <w:rsid w:val="00B22503"/>
    <w:rsid w:val="00B22C88"/>
    <w:rsid w:val="00B22F0A"/>
    <w:rsid w:val="00B2305F"/>
    <w:rsid w:val="00B23C3A"/>
    <w:rsid w:val="00B24528"/>
    <w:rsid w:val="00B24FC3"/>
    <w:rsid w:val="00B25F67"/>
    <w:rsid w:val="00B264EB"/>
    <w:rsid w:val="00B26C3C"/>
    <w:rsid w:val="00B273F9"/>
    <w:rsid w:val="00B306E2"/>
    <w:rsid w:val="00B30B3A"/>
    <w:rsid w:val="00B3116A"/>
    <w:rsid w:val="00B324F8"/>
    <w:rsid w:val="00B4002F"/>
    <w:rsid w:val="00B400E2"/>
    <w:rsid w:val="00B40B2A"/>
    <w:rsid w:val="00B40E2C"/>
    <w:rsid w:val="00B41CC6"/>
    <w:rsid w:val="00B42B69"/>
    <w:rsid w:val="00B42CD2"/>
    <w:rsid w:val="00B432B0"/>
    <w:rsid w:val="00B436F3"/>
    <w:rsid w:val="00B46686"/>
    <w:rsid w:val="00B4674B"/>
    <w:rsid w:val="00B47281"/>
    <w:rsid w:val="00B47ACE"/>
    <w:rsid w:val="00B539C7"/>
    <w:rsid w:val="00B53E73"/>
    <w:rsid w:val="00B5416B"/>
    <w:rsid w:val="00B56E48"/>
    <w:rsid w:val="00B572DE"/>
    <w:rsid w:val="00B6079B"/>
    <w:rsid w:val="00B61060"/>
    <w:rsid w:val="00B613C8"/>
    <w:rsid w:val="00B61488"/>
    <w:rsid w:val="00B61B1C"/>
    <w:rsid w:val="00B61D0F"/>
    <w:rsid w:val="00B631EC"/>
    <w:rsid w:val="00B637D6"/>
    <w:rsid w:val="00B64A8E"/>
    <w:rsid w:val="00B64D07"/>
    <w:rsid w:val="00B659F9"/>
    <w:rsid w:val="00B65D9A"/>
    <w:rsid w:val="00B668B8"/>
    <w:rsid w:val="00B66B17"/>
    <w:rsid w:val="00B714EA"/>
    <w:rsid w:val="00B7152D"/>
    <w:rsid w:val="00B7159E"/>
    <w:rsid w:val="00B7359F"/>
    <w:rsid w:val="00B73908"/>
    <w:rsid w:val="00B73C85"/>
    <w:rsid w:val="00B74A31"/>
    <w:rsid w:val="00B76964"/>
    <w:rsid w:val="00B77AAE"/>
    <w:rsid w:val="00B803DF"/>
    <w:rsid w:val="00B80E02"/>
    <w:rsid w:val="00B8219D"/>
    <w:rsid w:val="00B826FB"/>
    <w:rsid w:val="00B839AA"/>
    <w:rsid w:val="00B83D8C"/>
    <w:rsid w:val="00B844E1"/>
    <w:rsid w:val="00B84BE5"/>
    <w:rsid w:val="00B858E4"/>
    <w:rsid w:val="00B86E5F"/>
    <w:rsid w:val="00B90C1B"/>
    <w:rsid w:val="00B92256"/>
    <w:rsid w:val="00B92EEA"/>
    <w:rsid w:val="00B93A26"/>
    <w:rsid w:val="00B93D61"/>
    <w:rsid w:val="00B9434A"/>
    <w:rsid w:val="00B94C79"/>
    <w:rsid w:val="00B965E7"/>
    <w:rsid w:val="00B974AC"/>
    <w:rsid w:val="00B97A9B"/>
    <w:rsid w:val="00BA02DA"/>
    <w:rsid w:val="00BA249B"/>
    <w:rsid w:val="00BA2B62"/>
    <w:rsid w:val="00BA34A5"/>
    <w:rsid w:val="00BA3ADB"/>
    <w:rsid w:val="00BA3CE5"/>
    <w:rsid w:val="00BA4564"/>
    <w:rsid w:val="00BA53C4"/>
    <w:rsid w:val="00BA6C30"/>
    <w:rsid w:val="00BA73E2"/>
    <w:rsid w:val="00BB0690"/>
    <w:rsid w:val="00BB096F"/>
    <w:rsid w:val="00BB1104"/>
    <w:rsid w:val="00BB2F8B"/>
    <w:rsid w:val="00BB3070"/>
    <w:rsid w:val="00BB32AF"/>
    <w:rsid w:val="00BB5C8E"/>
    <w:rsid w:val="00BB6234"/>
    <w:rsid w:val="00BB677B"/>
    <w:rsid w:val="00BB7008"/>
    <w:rsid w:val="00BC1B46"/>
    <w:rsid w:val="00BC1C24"/>
    <w:rsid w:val="00BC22FC"/>
    <w:rsid w:val="00BC371D"/>
    <w:rsid w:val="00BC3BD2"/>
    <w:rsid w:val="00BC3C6B"/>
    <w:rsid w:val="00BC3D9C"/>
    <w:rsid w:val="00BC3DE4"/>
    <w:rsid w:val="00BC5935"/>
    <w:rsid w:val="00BC6A35"/>
    <w:rsid w:val="00BC7207"/>
    <w:rsid w:val="00BC7BB5"/>
    <w:rsid w:val="00BD03D3"/>
    <w:rsid w:val="00BD03D8"/>
    <w:rsid w:val="00BD0A2E"/>
    <w:rsid w:val="00BD0F55"/>
    <w:rsid w:val="00BD185E"/>
    <w:rsid w:val="00BD27E7"/>
    <w:rsid w:val="00BD3991"/>
    <w:rsid w:val="00BD5370"/>
    <w:rsid w:val="00BD5932"/>
    <w:rsid w:val="00BD6038"/>
    <w:rsid w:val="00BD7281"/>
    <w:rsid w:val="00BD747D"/>
    <w:rsid w:val="00BD7618"/>
    <w:rsid w:val="00BE2267"/>
    <w:rsid w:val="00BE3C7A"/>
    <w:rsid w:val="00BE6339"/>
    <w:rsid w:val="00BE6447"/>
    <w:rsid w:val="00BE6746"/>
    <w:rsid w:val="00BE6DE5"/>
    <w:rsid w:val="00BF02B7"/>
    <w:rsid w:val="00BF04BA"/>
    <w:rsid w:val="00BF0CE2"/>
    <w:rsid w:val="00BF1269"/>
    <w:rsid w:val="00BF1D4B"/>
    <w:rsid w:val="00BF2DCF"/>
    <w:rsid w:val="00BF5179"/>
    <w:rsid w:val="00BF7446"/>
    <w:rsid w:val="00C00EA2"/>
    <w:rsid w:val="00C0145E"/>
    <w:rsid w:val="00C01561"/>
    <w:rsid w:val="00C0317A"/>
    <w:rsid w:val="00C03A07"/>
    <w:rsid w:val="00C03BEA"/>
    <w:rsid w:val="00C049F9"/>
    <w:rsid w:val="00C04B4A"/>
    <w:rsid w:val="00C0620D"/>
    <w:rsid w:val="00C06604"/>
    <w:rsid w:val="00C06F65"/>
    <w:rsid w:val="00C108C1"/>
    <w:rsid w:val="00C10F8A"/>
    <w:rsid w:val="00C10F97"/>
    <w:rsid w:val="00C12E8C"/>
    <w:rsid w:val="00C12F89"/>
    <w:rsid w:val="00C131A6"/>
    <w:rsid w:val="00C136F4"/>
    <w:rsid w:val="00C13DC6"/>
    <w:rsid w:val="00C13F93"/>
    <w:rsid w:val="00C145D2"/>
    <w:rsid w:val="00C14F73"/>
    <w:rsid w:val="00C15ECF"/>
    <w:rsid w:val="00C16C17"/>
    <w:rsid w:val="00C2008B"/>
    <w:rsid w:val="00C201B3"/>
    <w:rsid w:val="00C2126A"/>
    <w:rsid w:val="00C21410"/>
    <w:rsid w:val="00C23759"/>
    <w:rsid w:val="00C246C0"/>
    <w:rsid w:val="00C25427"/>
    <w:rsid w:val="00C25C35"/>
    <w:rsid w:val="00C26FD7"/>
    <w:rsid w:val="00C27B8A"/>
    <w:rsid w:val="00C3104A"/>
    <w:rsid w:val="00C3119C"/>
    <w:rsid w:val="00C333D7"/>
    <w:rsid w:val="00C34528"/>
    <w:rsid w:val="00C354C5"/>
    <w:rsid w:val="00C365C9"/>
    <w:rsid w:val="00C41179"/>
    <w:rsid w:val="00C429A0"/>
    <w:rsid w:val="00C43B42"/>
    <w:rsid w:val="00C44374"/>
    <w:rsid w:val="00C4476E"/>
    <w:rsid w:val="00C44B16"/>
    <w:rsid w:val="00C454EB"/>
    <w:rsid w:val="00C455B1"/>
    <w:rsid w:val="00C45934"/>
    <w:rsid w:val="00C459BD"/>
    <w:rsid w:val="00C4654A"/>
    <w:rsid w:val="00C46D93"/>
    <w:rsid w:val="00C47750"/>
    <w:rsid w:val="00C47A41"/>
    <w:rsid w:val="00C501E8"/>
    <w:rsid w:val="00C51CAA"/>
    <w:rsid w:val="00C52C27"/>
    <w:rsid w:val="00C5462E"/>
    <w:rsid w:val="00C54A03"/>
    <w:rsid w:val="00C5589E"/>
    <w:rsid w:val="00C55F47"/>
    <w:rsid w:val="00C61222"/>
    <w:rsid w:val="00C61B88"/>
    <w:rsid w:val="00C625DD"/>
    <w:rsid w:val="00C626CB"/>
    <w:rsid w:val="00C6306F"/>
    <w:rsid w:val="00C63B3B"/>
    <w:rsid w:val="00C64743"/>
    <w:rsid w:val="00C678B8"/>
    <w:rsid w:val="00C67BB1"/>
    <w:rsid w:val="00C67FF1"/>
    <w:rsid w:val="00C71DA5"/>
    <w:rsid w:val="00C71DDF"/>
    <w:rsid w:val="00C7329E"/>
    <w:rsid w:val="00C733E1"/>
    <w:rsid w:val="00C7384B"/>
    <w:rsid w:val="00C73F98"/>
    <w:rsid w:val="00C759E1"/>
    <w:rsid w:val="00C76B46"/>
    <w:rsid w:val="00C76D69"/>
    <w:rsid w:val="00C773F2"/>
    <w:rsid w:val="00C779FD"/>
    <w:rsid w:val="00C8176F"/>
    <w:rsid w:val="00C8277C"/>
    <w:rsid w:val="00C82D40"/>
    <w:rsid w:val="00C83232"/>
    <w:rsid w:val="00C83738"/>
    <w:rsid w:val="00C837B9"/>
    <w:rsid w:val="00C84589"/>
    <w:rsid w:val="00C870CF"/>
    <w:rsid w:val="00C8738B"/>
    <w:rsid w:val="00C87A4D"/>
    <w:rsid w:val="00C91375"/>
    <w:rsid w:val="00C913A5"/>
    <w:rsid w:val="00C944B5"/>
    <w:rsid w:val="00C94807"/>
    <w:rsid w:val="00C949D5"/>
    <w:rsid w:val="00C95B72"/>
    <w:rsid w:val="00C95EC6"/>
    <w:rsid w:val="00C96101"/>
    <w:rsid w:val="00C9623A"/>
    <w:rsid w:val="00C97256"/>
    <w:rsid w:val="00C97586"/>
    <w:rsid w:val="00C975C4"/>
    <w:rsid w:val="00C97689"/>
    <w:rsid w:val="00CA0280"/>
    <w:rsid w:val="00CA0BA9"/>
    <w:rsid w:val="00CA1803"/>
    <w:rsid w:val="00CA1CFC"/>
    <w:rsid w:val="00CA26EB"/>
    <w:rsid w:val="00CA3023"/>
    <w:rsid w:val="00CA3029"/>
    <w:rsid w:val="00CA46D2"/>
    <w:rsid w:val="00CA5F8F"/>
    <w:rsid w:val="00CA79FA"/>
    <w:rsid w:val="00CA7D28"/>
    <w:rsid w:val="00CB04A9"/>
    <w:rsid w:val="00CB075F"/>
    <w:rsid w:val="00CB0785"/>
    <w:rsid w:val="00CB1443"/>
    <w:rsid w:val="00CB2E8C"/>
    <w:rsid w:val="00CB3F9C"/>
    <w:rsid w:val="00CB61AF"/>
    <w:rsid w:val="00CB64C9"/>
    <w:rsid w:val="00CB6A33"/>
    <w:rsid w:val="00CC1CAB"/>
    <w:rsid w:val="00CC477E"/>
    <w:rsid w:val="00CC55FC"/>
    <w:rsid w:val="00CC5AF3"/>
    <w:rsid w:val="00CC657D"/>
    <w:rsid w:val="00CC6D4C"/>
    <w:rsid w:val="00CD032D"/>
    <w:rsid w:val="00CD06FE"/>
    <w:rsid w:val="00CD2550"/>
    <w:rsid w:val="00CD2E5D"/>
    <w:rsid w:val="00CD361E"/>
    <w:rsid w:val="00CD4AF9"/>
    <w:rsid w:val="00CD56B5"/>
    <w:rsid w:val="00CD56F9"/>
    <w:rsid w:val="00CE41F0"/>
    <w:rsid w:val="00CE458C"/>
    <w:rsid w:val="00CE459A"/>
    <w:rsid w:val="00CE4AE8"/>
    <w:rsid w:val="00CE5681"/>
    <w:rsid w:val="00CE5B69"/>
    <w:rsid w:val="00CE6569"/>
    <w:rsid w:val="00CE696C"/>
    <w:rsid w:val="00CE7804"/>
    <w:rsid w:val="00CF080A"/>
    <w:rsid w:val="00CF0E2C"/>
    <w:rsid w:val="00CF275D"/>
    <w:rsid w:val="00CF2D13"/>
    <w:rsid w:val="00CF4A08"/>
    <w:rsid w:val="00CF5A61"/>
    <w:rsid w:val="00CF66A6"/>
    <w:rsid w:val="00CF6AC3"/>
    <w:rsid w:val="00D00950"/>
    <w:rsid w:val="00D01606"/>
    <w:rsid w:val="00D0265C"/>
    <w:rsid w:val="00D04BB9"/>
    <w:rsid w:val="00D07C47"/>
    <w:rsid w:val="00D10351"/>
    <w:rsid w:val="00D10476"/>
    <w:rsid w:val="00D1056C"/>
    <w:rsid w:val="00D10DB7"/>
    <w:rsid w:val="00D11135"/>
    <w:rsid w:val="00D11E54"/>
    <w:rsid w:val="00D12FB3"/>
    <w:rsid w:val="00D13041"/>
    <w:rsid w:val="00D13BA3"/>
    <w:rsid w:val="00D14333"/>
    <w:rsid w:val="00D14C75"/>
    <w:rsid w:val="00D1789F"/>
    <w:rsid w:val="00D21520"/>
    <w:rsid w:val="00D21F8F"/>
    <w:rsid w:val="00D2305C"/>
    <w:rsid w:val="00D244F4"/>
    <w:rsid w:val="00D24F8E"/>
    <w:rsid w:val="00D25C15"/>
    <w:rsid w:val="00D316FB"/>
    <w:rsid w:val="00D31899"/>
    <w:rsid w:val="00D31969"/>
    <w:rsid w:val="00D33350"/>
    <w:rsid w:val="00D33E3D"/>
    <w:rsid w:val="00D33EF7"/>
    <w:rsid w:val="00D34485"/>
    <w:rsid w:val="00D349E3"/>
    <w:rsid w:val="00D35964"/>
    <w:rsid w:val="00D36931"/>
    <w:rsid w:val="00D37F03"/>
    <w:rsid w:val="00D403FF"/>
    <w:rsid w:val="00D414BB"/>
    <w:rsid w:val="00D42F36"/>
    <w:rsid w:val="00D454A9"/>
    <w:rsid w:val="00D46AFC"/>
    <w:rsid w:val="00D47120"/>
    <w:rsid w:val="00D478B7"/>
    <w:rsid w:val="00D47FB9"/>
    <w:rsid w:val="00D505E4"/>
    <w:rsid w:val="00D524B3"/>
    <w:rsid w:val="00D5263A"/>
    <w:rsid w:val="00D52ACE"/>
    <w:rsid w:val="00D54809"/>
    <w:rsid w:val="00D54BC5"/>
    <w:rsid w:val="00D551CE"/>
    <w:rsid w:val="00D5694B"/>
    <w:rsid w:val="00D579CD"/>
    <w:rsid w:val="00D62E97"/>
    <w:rsid w:val="00D6351F"/>
    <w:rsid w:val="00D668B9"/>
    <w:rsid w:val="00D66DF7"/>
    <w:rsid w:val="00D67B2B"/>
    <w:rsid w:val="00D7058F"/>
    <w:rsid w:val="00D71244"/>
    <w:rsid w:val="00D7192C"/>
    <w:rsid w:val="00D720A8"/>
    <w:rsid w:val="00D7241C"/>
    <w:rsid w:val="00D72EF8"/>
    <w:rsid w:val="00D73532"/>
    <w:rsid w:val="00D73A61"/>
    <w:rsid w:val="00D73AFB"/>
    <w:rsid w:val="00D74792"/>
    <w:rsid w:val="00D75B1E"/>
    <w:rsid w:val="00D77B9A"/>
    <w:rsid w:val="00D83648"/>
    <w:rsid w:val="00D84E5A"/>
    <w:rsid w:val="00D85306"/>
    <w:rsid w:val="00D85694"/>
    <w:rsid w:val="00D85CAB"/>
    <w:rsid w:val="00D9008E"/>
    <w:rsid w:val="00D90DB0"/>
    <w:rsid w:val="00D90EA7"/>
    <w:rsid w:val="00D910A4"/>
    <w:rsid w:val="00D91479"/>
    <w:rsid w:val="00D92AD1"/>
    <w:rsid w:val="00D93800"/>
    <w:rsid w:val="00D93908"/>
    <w:rsid w:val="00D9495C"/>
    <w:rsid w:val="00D94B79"/>
    <w:rsid w:val="00D953B1"/>
    <w:rsid w:val="00D95661"/>
    <w:rsid w:val="00D95A4D"/>
    <w:rsid w:val="00D95D94"/>
    <w:rsid w:val="00D96FB0"/>
    <w:rsid w:val="00D972FF"/>
    <w:rsid w:val="00DA119B"/>
    <w:rsid w:val="00DA11D9"/>
    <w:rsid w:val="00DA3E58"/>
    <w:rsid w:val="00DA4B09"/>
    <w:rsid w:val="00DA4F47"/>
    <w:rsid w:val="00DA4F4B"/>
    <w:rsid w:val="00DA50B9"/>
    <w:rsid w:val="00DA696F"/>
    <w:rsid w:val="00DA6CC2"/>
    <w:rsid w:val="00DA78E7"/>
    <w:rsid w:val="00DB0D73"/>
    <w:rsid w:val="00DB1164"/>
    <w:rsid w:val="00DB1E2A"/>
    <w:rsid w:val="00DB1E59"/>
    <w:rsid w:val="00DB30D2"/>
    <w:rsid w:val="00DB392D"/>
    <w:rsid w:val="00DB4245"/>
    <w:rsid w:val="00DB4452"/>
    <w:rsid w:val="00DB4614"/>
    <w:rsid w:val="00DB5160"/>
    <w:rsid w:val="00DB551A"/>
    <w:rsid w:val="00DB5B88"/>
    <w:rsid w:val="00DB783D"/>
    <w:rsid w:val="00DC1113"/>
    <w:rsid w:val="00DC161A"/>
    <w:rsid w:val="00DC1AAE"/>
    <w:rsid w:val="00DC1EDC"/>
    <w:rsid w:val="00DC29F1"/>
    <w:rsid w:val="00DC2EAD"/>
    <w:rsid w:val="00DC37CD"/>
    <w:rsid w:val="00DC5744"/>
    <w:rsid w:val="00DC6864"/>
    <w:rsid w:val="00DC6BB3"/>
    <w:rsid w:val="00DC79FD"/>
    <w:rsid w:val="00DC7A8B"/>
    <w:rsid w:val="00DD0A56"/>
    <w:rsid w:val="00DD21C3"/>
    <w:rsid w:val="00DD349C"/>
    <w:rsid w:val="00DD36F4"/>
    <w:rsid w:val="00DD6119"/>
    <w:rsid w:val="00DD69C1"/>
    <w:rsid w:val="00DD7020"/>
    <w:rsid w:val="00DD7D70"/>
    <w:rsid w:val="00DD7DB4"/>
    <w:rsid w:val="00DE4361"/>
    <w:rsid w:val="00DE4590"/>
    <w:rsid w:val="00DE50DD"/>
    <w:rsid w:val="00DE5FD2"/>
    <w:rsid w:val="00DE6A1E"/>
    <w:rsid w:val="00DE7BBB"/>
    <w:rsid w:val="00DF0935"/>
    <w:rsid w:val="00DF0A5F"/>
    <w:rsid w:val="00DF2BCC"/>
    <w:rsid w:val="00DF409C"/>
    <w:rsid w:val="00DF4DC1"/>
    <w:rsid w:val="00DF5A25"/>
    <w:rsid w:val="00DF7165"/>
    <w:rsid w:val="00DF745D"/>
    <w:rsid w:val="00E004A4"/>
    <w:rsid w:val="00E00504"/>
    <w:rsid w:val="00E0078F"/>
    <w:rsid w:val="00E00854"/>
    <w:rsid w:val="00E008E6"/>
    <w:rsid w:val="00E00C83"/>
    <w:rsid w:val="00E016C5"/>
    <w:rsid w:val="00E01B8C"/>
    <w:rsid w:val="00E0240C"/>
    <w:rsid w:val="00E03879"/>
    <w:rsid w:val="00E043C1"/>
    <w:rsid w:val="00E066D3"/>
    <w:rsid w:val="00E0671B"/>
    <w:rsid w:val="00E0696C"/>
    <w:rsid w:val="00E07BEE"/>
    <w:rsid w:val="00E10FC0"/>
    <w:rsid w:val="00E1105C"/>
    <w:rsid w:val="00E1112C"/>
    <w:rsid w:val="00E11915"/>
    <w:rsid w:val="00E13ACB"/>
    <w:rsid w:val="00E13EDF"/>
    <w:rsid w:val="00E14468"/>
    <w:rsid w:val="00E14FA4"/>
    <w:rsid w:val="00E15991"/>
    <w:rsid w:val="00E1638C"/>
    <w:rsid w:val="00E177EF"/>
    <w:rsid w:val="00E2146C"/>
    <w:rsid w:val="00E21657"/>
    <w:rsid w:val="00E22984"/>
    <w:rsid w:val="00E2375D"/>
    <w:rsid w:val="00E23F11"/>
    <w:rsid w:val="00E24C7E"/>
    <w:rsid w:val="00E25107"/>
    <w:rsid w:val="00E26C8E"/>
    <w:rsid w:val="00E26EFD"/>
    <w:rsid w:val="00E2761F"/>
    <w:rsid w:val="00E30428"/>
    <w:rsid w:val="00E31C8C"/>
    <w:rsid w:val="00E330C6"/>
    <w:rsid w:val="00E33B1C"/>
    <w:rsid w:val="00E351DE"/>
    <w:rsid w:val="00E366A1"/>
    <w:rsid w:val="00E40582"/>
    <w:rsid w:val="00E405E0"/>
    <w:rsid w:val="00E41FEF"/>
    <w:rsid w:val="00E42BDD"/>
    <w:rsid w:val="00E42CE8"/>
    <w:rsid w:val="00E43A85"/>
    <w:rsid w:val="00E443E0"/>
    <w:rsid w:val="00E46675"/>
    <w:rsid w:val="00E5063B"/>
    <w:rsid w:val="00E50F58"/>
    <w:rsid w:val="00E51BC6"/>
    <w:rsid w:val="00E51F45"/>
    <w:rsid w:val="00E52A0F"/>
    <w:rsid w:val="00E52D0C"/>
    <w:rsid w:val="00E55167"/>
    <w:rsid w:val="00E55C6F"/>
    <w:rsid w:val="00E56621"/>
    <w:rsid w:val="00E56A29"/>
    <w:rsid w:val="00E60862"/>
    <w:rsid w:val="00E61B68"/>
    <w:rsid w:val="00E61DC2"/>
    <w:rsid w:val="00E62C59"/>
    <w:rsid w:val="00E63706"/>
    <w:rsid w:val="00E64251"/>
    <w:rsid w:val="00E64433"/>
    <w:rsid w:val="00E64651"/>
    <w:rsid w:val="00E647EC"/>
    <w:rsid w:val="00E65915"/>
    <w:rsid w:val="00E67D83"/>
    <w:rsid w:val="00E71F23"/>
    <w:rsid w:val="00E720FF"/>
    <w:rsid w:val="00E729A1"/>
    <w:rsid w:val="00E73B8B"/>
    <w:rsid w:val="00E75510"/>
    <w:rsid w:val="00E75BBF"/>
    <w:rsid w:val="00E763E2"/>
    <w:rsid w:val="00E76CC9"/>
    <w:rsid w:val="00E77AB2"/>
    <w:rsid w:val="00E8024F"/>
    <w:rsid w:val="00E805CB"/>
    <w:rsid w:val="00E807AE"/>
    <w:rsid w:val="00E80B94"/>
    <w:rsid w:val="00E830F9"/>
    <w:rsid w:val="00E83DEA"/>
    <w:rsid w:val="00E844EF"/>
    <w:rsid w:val="00E8715C"/>
    <w:rsid w:val="00E872C5"/>
    <w:rsid w:val="00E90C97"/>
    <w:rsid w:val="00E93593"/>
    <w:rsid w:val="00E941CC"/>
    <w:rsid w:val="00E946D1"/>
    <w:rsid w:val="00E9555F"/>
    <w:rsid w:val="00E95570"/>
    <w:rsid w:val="00E960F8"/>
    <w:rsid w:val="00E964DA"/>
    <w:rsid w:val="00E9696C"/>
    <w:rsid w:val="00E97672"/>
    <w:rsid w:val="00E97B40"/>
    <w:rsid w:val="00E97BC0"/>
    <w:rsid w:val="00EA1A7C"/>
    <w:rsid w:val="00EA1BAD"/>
    <w:rsid w:val="00EA200B"/>
    <w:rsid w:val="00EA35DA"/>
    <w:rsid w:val="00EA5F8F"/>
    <w:rsid w:val="00EA6CCA"/>
    <w:rsid w:val="00EA6E8B"/>
    <w:rsid w:val="00EA7301"/>
    <w:rsid w:val="00EA7F6A"/>
    <w:rsid w:val="00EB062D"/>
    <w:rsid w:val="00EB088D"/>
    <w:rsid w:val="00EB11BB"/>
    <w:rsid w:val="00EB1A49"/>
    <w:rsid w:val="00EB2E38"/>
    <w:rsid w:val="00EB2F7E"/>
    <w:rsid w:val="00EB493C"/>
    <w:rsid w:val="00EB54A3"/>
    <w:rsid w:val="00EB57E7"/>
    <w:rsid w:val="00EB5907"/>
    <w:rsid w:val="00EB5BC7"/>
    <w:rsid w:val="00EB615C"/>
    <w:rsid w:val="00EB7482"/>
    <w:rsid w:val="00EC0072"/>
    <w:rsid w:val="00EC0A3A"/>
    <w:rsid w:val="00EC167F"/>
    <w:rsid w:val="00EC1DD6"/>
    <w:rsid w:val="00EC3299"/>
    <w:rsid w:val="00EC3BEB"/>
    <w:rsid w:val="00EC4BA4"/>
    <w:rsid w:val="00EC4F1A"/>
    <w:rsid w:val="00EC54D7"/>
    <w:rsid w:val="00EC5517"/>
    <w:rsid w:val="00EC6013"/>
    <w:rsid w:val="00EC6F0F"/>
    <w:rsid w:val="00EC6FFF"/>
    <w:rsid w:val="00EC7A5A"/>
    <w:rsid w:val="00ED0797"/>
    <w:rsid w:val="00ED15C5"/>
    <w:rsid w:val="00ED160D"/>
    <w:rsid w:val="00ED2FAC"/>
    <w:rsid w:val="00ED32F1"/>
    <w:rsid w:val="00ED32F7"/>
    <w:rsid w:val="00ED4D32"/>
    <w:rsid w:val="00ED5899"/>
    <w:rsid w:val="00ED5B7B"/>
    <w:rsid w:val="00ED7479"/>
    <w:rsid w:val="00EE0D07"/>
    <w:rsid w:val="00EE15B7"/>
    <w:rsid w:val="00EE28FE"/>
    <w:rsid w:val="00EE53C9"/>
    <w:rsid w:val="00EE5878"/>
    <w:rsid w:val="00EE5C70"/>
    <w:rsid w:val="00EE6EEF"/>
    <w:rsid w:val="00EE7266"/>
    <w:rsid w:val="00EE72FD"/>
    <w:rsid w:val="00EE777F"/>
    <w:rsid w:val="00EF144C"/>
    <w:rsid w:val="00EF1F5B"/>
    <w:rsid w:val="00EF349D"/>
    <w:rsid w:val="00EF3F1D"/>
    <w:rsid w:val="00EF43AF"/>
    <w:rsid w:val="00EF49AC"/>
    <w:rsid w:val="00EF4E11"/>
    <w:rsid w:val="00EF6637"/>
    <w:rsid w:val="00EF771B"/>
    <w:rsid w:val="00F00FC2"/>
    <w:rsid w:val="00F01484"/>
    <w:rsid w:val="00F01537"/>
    <w:rsid w:val="00F01ABE"/>
    <w:rsid w:val="00F01D07"/>
    <w:rsid w:val="00F021E0"/>
    <w:rsid w:val="00F02209"/>
    <w:rsid w:val="00F02380"/>
    <w:rsid w:val="00F02670"/>
    <w:rsid w:val="00F0467F"/>
    <w:rsid w:val="00F05851"/>
    <w:rsid w:val="00F064CA"/>
    <w:rsid w:val="00F0688F"/>
    <w:rsid w:val="00F06941"/>
    <w:rsid w:val="00F07431"/>
    <w:rsid w:val="00F074FD"/>
    <w:rsid w:val="00F07B56"/>
    <w:rsid w:val="00F07F11"/>
    <w:rsid w:val="00F10BAE"/>
    <w:rsid w:val="00F11EA9"/>
    <w:rsid w:val="00F13F02"/>
    <w:rsid w:val="00F1420E"/>
    <w:rsid w:val="00F14A3C"/>
    <w:rsid w:val="00F154A0"/>
    <w:rsid w:val="00F15F89"/>
    <w:rsid w:val="00F1686B"/>
    <w:rsid w:val="00F16AAE"/>
    <w:rsid w:val="00F1774A"/>
    <w:rsid w:val="00F2034D"/>
    <w:rsid w:val="00F20C01"/>
    <w:rsid w:val="00F210DC"/>
    <w:rsid w:val="00F22F96"/>
    <w:rsid w:val="00F2307B"/>
    <w:rsid w:val="00F23E3A"/>
    <w:rsid w:val="00F25A1F"/>
    <w:rsid w:val="00F261B7"/>
    <w:rsid w:val="00F2649F"/>
    <w:rsid w:val="00F265C8"/>
    <w:rsid w:val="00F32F11"/>
    <w:rsid w:val="00F33635"/>
    <w:rsid w:val="00F33D5E"/>
    <w:rsid w:val="00F33D61"/>
    <w:rsid w:val="00F34E43"/>
    <w:rsid w:val="00F34F6F"/>
    <w:rsid w:val="00F358A4"/>
    <w:rsid w:val="00F35C52"/>
    <w:rsid w:val="00F366A1"/>
    <w:rsid w:val="00F36EE7"/>
    <w:rsid w:val="00F4075B"/>
    <w:rsid w:val="00F40831"/>
    <w:rsid w:val="00F412D1"/>
    <w:rsid w:val="00F41310"/>
    <w:rsid w:val="00F413A8"/>
    <w:rsid w:val="00F42AD7"/>
    <w:rsid w:val="00F4377E"/>
    <w:rsid w:val="00F4382D"/>
    <w:rsid w:val="00F440E2"/>
    <w:rsid w:val="00F44244"/>
    <w:rsid w:val="00F44309"/>
    <w:rsid w:val="00F44425"/>
    <w:rsid w:val="00F44629"/>
    <w:rsid w:val="00F46643"/>
    <w:rsid w:val="00F474EC"/>
    <w:rsid w:val="00F47764"/>
    <w:rsid w:val="00F478E4"/>
    <w:rsid w:val="00F47B43"/>
    <w:rsid w:val="00F50556"/>
    <w:rsid w:val="00F50854"/>
    <w:rsid w:val="00F51191"/>
    <w:rsid w:val="00F51613"/>
    <w:rsid w:val="00F51723"/>
    <w:rsid w:val="00F51936"/>
    <w:rsid w:val="00F51E3D"/>
    <w:rsid w:val="00F53ADB"/>
    <w:rsid w:val="00F54D7B"/>
    <w:rsid w:val="00F55F7E"/>
    <w:rsid w:val="00F577C3"/>
    <w:rsid w:val="00F6146C"/>
    <w:rsid w:val="00F61811"/>
    <w:rsid w:val="00F62ABD"/>
    <w:rsid w:val="00F62F32"/>
    <w:rsid w:val="00F6319F"/>
    <w:rsid w:val="00F631A5"/>
    <w:rsid w:val="00F63D1F"/>
    <w:rsid w:val="00F63E5D"/>
    <w:rsid w:val="00F64138"/>
    <w:rsid w:val="00F6430A"/>
    <w:rsid w:val="00F6759C"/>
    <w:rsid w:val="00F67D4D"/>
    <w:rsid w:val="00F70234"/>
    <w:rsid w:val="00F70BC1"/>
    <w:rsid w:val="00F71ECC"/>
    <w:rsid w:val="00F7213E"/>
    <w:rsid w:val="00F73A62"/>
    <w:rsid w:val="00F743F9"/>
    <w:rsid w:val="00F744E3"/>
    <w:rsid w:val="00F74DB8"/>
    <w:rsid w:val="00F7500E"/>
    <w:rsid w:val="00F76379"/>
    <w:rsid w:val="00F7725F"/>
    <w:rsid w:val="00F7753E"/>
    <w:rsid w:val="00F77D70"/>
    <w:rsid w:val="00F8149E"/>
    <w:rsid w:val="00F82BFC"/>
    <w:rsid w:val="00F85F0D"/>
    <w:rsid w:val="00F86436"/>
    <w:rsid w:val="00F86DD2"/>
    <w:rsid w:val="00F87E7A"/>
    <w:rsid w:val="00F9089A"/>
    <w:rsid w:val="00F91514"/>
    <w:rsid w:val="00F91BC1"/>
    <w:rsid w:val="00F92332"/>
    <w:rsid w:val="00F92643"/>
    <w:rsid w:val="00F92F11"/>
    <w:rsid w:val="00F93AA5"/>
    <w:rsid w:val="00F93E31"/>
    <w:rsid w:val="00F94057"/>
    <w:rsid w:val="00F95DB0"/>
    <w:rsid w:val="00F95E4A"/>
    <w:rsid w:val="00F95EFB"/>
    <w:rsid w:val="00F96388"/>
    <w:rsid w:val="00F969A2"/>
    <w:rsid w:val="00F970E5"/>
    <w:rsid w:val="00F97918"/>
    <w:rsid w:val="00F97DFE"/>
    <w:rsid w:val="00F97EDD"/>
    <w:rsid w:val="00FA0E06"/>
    <w:rsid w:val="00FA18C5"/>
    <w:rsid w:val="00FA2FC5"/>
    <w:rsid w:val="00FA3E39"/>
    <w:rsid w:val="00FA43A0"/>
    <w:rsid w:val="00FA4E6F"/>
    <w:rsid w:val="00FA4E96"/>
    <w:rsid w:val="00FA51EA"/>
    <w:rsid w:val="00FA6505"/>
    <w:rsid w:val="00FB0AD4"/>
    <w:rsid w:val="00FB2036"/>
    <w:rsid w:val="00FB36C0"/>
    <w:rsid w:val="00FB4618"/>
    <w:rsid w:val="00FB57F3"/>
    <w:rsid w:val="00FB5CCC"/>
    <w:rsid w:val="00FB5EAC"/>
    <w:rsid w:val="00FB5F00"/>
    <w:rsid w:val="00FB6150"/>
    <w:rsid w:val="00FB7457"/>
    <w:rsid w:val="00FC046E"/>
    <w:rsid w:val="00FC0C19"/>
    <w:rsid w:val="00FC147B"/>
    <w:rsid w:val="00FC5372"/>
    <w:rsid w:val="00FC5481"/>
    <w:rsid w:val="00FC558A"/>
    <w:rsid w:val="00FC56B6"/>
    <w:rsid w:val="00FC5C47"/>
    <w:rsid w:val="00FC69B3"/>
    <w:rsid w:val="00FC6F9B"/>
    <w:rsid w:val="00FC7191"/>
    <w:rsid w:val="00FD39B2"/>
    <w:rsid w:val="00FD3E18"/>
    <w:rsid w:val="00FD5335"/>
    <w:rsid w:val="00FD543D"/>
    <w:rsid w:val="00FD578A"/>
    <w:rsid w:val="00FD71A2"/>
    <w:rsid w:val="00FD7340"/>
    <w:rsid w:val="00FD7666"/>
    <w:rsid w:val="00FD776E"/>
    <w:rsid w:val="00FE08F6"/>
    <w:rsid w:val="00FE1390"/>
    <w:rsid w:val="00FE13DB"/>
    <w:rsid w:val="00FE2DE4"/>
    <w:rsid w:val="00FE3AE7"/>
    <w:rsid w:val="00FE3F8C"/>
    <w:rsid w:val="00FE43DF"/>
    <w:rsid w:val="00FE5136"/>
    <w:rsid w:val="00FE5E26"/>
    <w:rsid w:val="00FE5E9C"/>
    <w:rsid w:val="00FE72FB"/>
    <w:rsid w:val="00FF0D8E"/>
    <w:rsid w:val="00FF10BB"/>
    <w:rsid w:val="00FF2A55"/>
    <w:rsid w:val="00FF3B08"/>
    <w:rsid w:val="00FF47A5"/>
    <w:rsid w:val="00FF540B"/>
    <w:rsid w:val="00FF58BB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0CE5BEF1"/>
  <w15:docId w15:val="{FDCD87E0-022A-44AE-92B8-A4F0C6F7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6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09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43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F5172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37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7B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Dot pt,F5 List Paragraph,List Paragraph1,Recommendation,List Paragraph11,List Paragraph,Numerowanie,Kolorowa lista — akcent 11,Akapit z listą1,Akapit z listą11,Numbered Para 1,No Spacing1,List Paragraph Char Char Char,Indicator Text,2,3,L"/>
    <w:basedOn w:val="Normalny"/>
    <w:link w:val="AkapitzlistZnak"/>
    <w:uiPriority w:val="34"/>
    <w:qFormat/>
    <w:rsid w:val="00F477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6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60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60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0D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ł,Podrozdzia3,Tekst przypisu,Podrozdzia³,Tekst przypisu Znak Znak Znak Znak,Tekst przypisu Znak Znak Znak Znak Znak,Tekst przypisu Znak Znak Znak Znak Znak Znak Znak,f,Tekst przypisu dolnego Znak Znak,wyjustowan"/>
    <w:basedOn w:val="Normalny"/>
    <w:link w:val="TekstprzypisudolnegoZnak"/>
    <w:uiPriority w:val="99"/>
    <w:unhideWhenUsed/>
    <w:qFormat/>
    <w:rsid w:val="00095BA0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,Podrozdzia³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095B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1_przypis,Footnote symbol,Footnote reference number,note TESI,Footnote Reference Superscript,SUPERS,EN Footnote Reference,Footnote number,Times 10 Point,Exposant 3 Point,fr,ftref"/>
    <w:basedOn w:val="Domylnaczcionkaakapitu"/>
    <w:uiPriority w:val="99"/>
    <w:unhideWhenUsed/>
    <w:qFormat/>
    <w:rsid w:val="00095BA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63D37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0556"/>
    <w:rPr>
      <w:color w:val="800080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F5172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table" w:styleId="Tabela-Siatka">
    <w:name w:val="Table Grid"/>
    <w:basedOn w:val="Standardowy"/>
    <w:uiPriority w:val="59"/>
    <w:rsid w:val="00B57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A409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782298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822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Numerowanie Znak,Kolorowa lista — akcent 11 Znak,Akapit z listą1 Znak,Akapit z listą11 Znak,Numbered Para 1 Znak"/>
    <w:link w:val="Akapitzlist"/>
    <w:uiPriority w:val="34"/>
    <w:qFormat/>
    <w:locked/>
    <w:rsid w:val="002512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66A1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437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7F4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7F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7F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810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7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139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25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5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2881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191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6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049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76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3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opczyce.eu/projekty-dofinansowane/inwestycje-ze-srodkow-ue/budowa-budynku-przedszkola-publicznego-wraz-ze-zlobkiem-i-niezbedna-infrastruktura-techniczna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4D951-E62A-4F86-BD96-C105A7B81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27</Pages>
  <Words>7518</Words>
  <Characters>45113</Characters>
  <Application>Microsoft Office Word</Application>
  <DocSecurity>0</DocSecurity>
  <Lines>375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Bocho</dc:creator>
  <cp:lastModifiedBy>Karolina Koś</cp:lastModifiedBy>
  <cp:revision>97</cp:revision>
  <cp:lastPrinted>2026-07-21T08:45:00Z</cp:lastPrinted>
  <dcterms:created xsi:type="dcterms:W3CDTF">2026-03-02T13:27:00Z</dcterms:created>
  <dcterms:modified xsi:type="dcterms:W3CDTF">2026-07-24T05:51:00Z</dcterms:modified>
</cp:coreProperties>
</file>