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EA25" w14:textId="77777777" w:rsidR="004801FF" w:rsidRDefault="00EE5FB6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caps/>
          <w:sz w:val="24"/>
        </w:rPr>
        <w:t>Rozporządzenie Ministra Cyfryzacji w sprawie profilu zaufanego i podpisu zaufanego</w:t>
      </w:r>
    </w:p>
    <w:p w14:paraId="4F637631" w14:textId="77777777" w:rsidR="004801FF" w:rsidRDefault="00EE5FB6">
      <w:pPr>
        <w:jc w:val="both"/>
      </w:pPr>
      <w:r>
        <w:rPr>
          <w:rStyle w:val="Odwoanieprzypisudolnego"/>
        </w:rPr>
        <w:footnoteReference w:id="1"/>
      </w:r>
    </w:p>
    <w:p w14:paraId="35BA0D18" w14:textId="77777777" w:rsidR="004801FF" w:rsidRDefault="00EE5FB6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>z dnia 29 czerwca 2020 r. (Dz.U. z 2020 r. poz. 1194)</w:t>
      </w:r>
    </w:p>
    <w:p w14:paraId="3D951CA6" w14:textId="77777777" w:rsidR="004801FF" w:rsidRDefault="00EE5FB6">
      <w:pPr>
        <w:suppressAutoHyphens/>
        <w:spacing w:before="130" w:after="130" w:line="240" w:lineRule="auto"/>
        <w:jc w:val="center"/>
      </w:pPr>
      <w:r>
        <w:rPr>
          <w:rFonts w:ascii="Helvetica" w:eastAsia="Helvetica" w:hAnsi="Helvetica" w:cs="Helvetica"/>
          <w:b/>
          <w:sz w:val="18"/>
        </w:rPr>
        <w:t>tj. z dnia 11 listopada 2023 r. (Dz.U. z 2023 r. poz. 2551)</w:t>
      </w:r>
    </w:p>
    <w:p w14:paraId="1C78D85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Na podstawie art. 20d ustawy z dnia 17 lutego 2005 r. o informatyzacji działalności podmiotów realizujących zadania publiczne (Dz.U. z 2023 r. poz. 57, 1123, 1234 i 1703) zarządza się, co następuje:</w:t>
      </w:r>
    </w:p>
    <w:p w14:paraId="631102E8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</w:t>
      </w:r>
      <w:r>
        <w:rPr>
          <w:rFonts w:ascii="Helvetica" w:eastAsia="Helvetica" w:hAnsi="Helvetica" w:cs="Helvetica"/>
          <w:sz w:val="18"/>
        </w:rPr>
        <w:t xml:space="preserve"> Rozporządzenie określa warunki:</w:t>
      </w:r>
    </w:p>
    <w:p w14:paraId="1EA9750C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wydawania, przedłużania ważności, wykorzystywania i unieważniania profilu zaufanego, w tym:</w:t>
      </w:r>
    </w:p>
    <w:p w14:paraId="65FBFD0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okres ważności profilu zaufanego,</w:t>
      </w:r>
    </w:p>
    <w:p w14:paraId="0F264A0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zbiór danych zawartych w profilu zaufanym, o których mowa w art. 20ad ust. 5 ustawy z dnia 17 lutego 2005 r. o informatyzacji działalności podmiotów realizujących zadania publiczne,</w:t>
      </w:r>
    </w:p>
    <w:p w14:paraId="4AF21A79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przypadki, w których nie dokonuje się potwierdzenia profilu zaufanego,</w:t>
      </w:r>
    </w:p>
    <w:p w14:paraId="44EE7570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przypadki, w których profil zaufany traci ważność,</w:t>
      </w:r>
    </w:p>
    <w:p w14:paraId="0B1C2F98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e) warunki przechowywania oraz archiwizowania dokumentów i danych bezpośrednio związanych z potwierdzeniem profilu zaufanego,</w:t>
      </w:r>
    </w:p>
    <w:p w14:paraId="535A8EE4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f) dane i dokumenty wymagane w procedurze potwierdzania, przedłużania ważności i unieważnienia profilu zaufanego,</w:t>
      </w:r>
    </w:p>
    <w:p w14:paraId="5428B544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g) warunki, które powinien spełniać punkt potwierdzający profil zaufany,</w:t>
      </w:r>
    </w:p>
    <w:p w14:paraId="38BED5E2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 xml:space="preserve">h) warunki organizacyjne i techniczne potwierdzenia profilu zaufanego oraz uwierzytelnień i autoryzacji przy nieodpłatnym wykorzystaniu środka identyfikacji elektronicznej stosowanego do uwierzytelniania w systemie teleinformatycznym banku krajowego lub innego przedsiębiorcy, zwanego </w:t>
      </w:r>
      <w:proofErr w:type="spellStart"/>
      <w:r>
        <w:rPr>
          <w:rFonts w:ascii="Helvetica" w:eastAsia="Helvetica" w:hAnsi="Helvetica" w:cs="Helvetica"/>
          <w:sz w:val="18"/>
        </w:rPr>
        <w:t>dalej,,podmiotem</w:t>
      </w:r>
      <w:proofErr w:type="spellEnd"/>
      <w:r>
        <w:rPr>
          <w:rFonts w:ascii="Helvetica" w:eastAsia="Helvetica" w:hAnsi="Helvetica" w:cs="Helvetica"/>
          <w:sz w:val="18"/>
        </w:rPr>
        <w:t xml:space="preserve"> niepublicznym'',</w:t>
      </w:r>
    </w:p>
    <w:p w14:paraId="0C20135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i) sposób potwierdzania spełniania warunków, o których mowa w lit. h;</w:t>
      </w:r>
    </w:p>
    <w:p w14:paraId="459210EC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składania podpisu zaufanego.</w:t>
      </w:r>
    </w:p>
    <w:p w14:paraId="0FA0094D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2</w:t>
      </w:r>
      <w:r>
        <w:rPr>
          <w:rFonts w:ascii="Helvetica" w:eastAsia="Helvetica" w:hAnsi="Helvetica" w:cs="Helvetica"/>
          <w:sz w:val="18"/>
        </w:rPr>
        <w:t xml:space="preserve"> Użyte w rozporządzeniu określenia oznaczają:</w:t>
      </w:r>
    </w:p>
    <w:p w14:paraId="0991811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system, w którym wydawany jest profil zaufany - system teleinformatyczny, przy użyciu którego zapewniana jest obsługa publicznego systemu identyfikacji elektronicznej, w którym wydawany jest profil zaufany;</w:t>
      </w:r>
    </w:p>
    <w:p w14:paraId="2E1289C7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identyfikator profilu zaufanego - unikatowy ciąg znaków alfanumerycznych jednoznacznie identyfikujących profil zaufany;</w:t>
      </w:r>
    </w:p>
    <w:p w14:paraId="183C6E2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</w:t>
      </w:r>
      <w:r>
        <w:rPr>
          <w:rStyle w:val="Odwoanieprzypisudolnego"/>
        </w:rPr>
        <w:footnoteReference w:id="2"/>
      </w:r>
      <w:r>
        <w:rPr>
          <w:rFonts w:ascii="Helvetica" w:eastAsia="Helvetica" w:hAnsi="Helvetica" w:cs="Helvetica"/>
          <w:sz w:val="18"/>
        </w:rPr>
        <w:t xml:space="preserve"> nazwa użytkownika – unikatowy ciąg znaków alfanumerycznych jednoznacznie identyfikujących użytkownika systemu, w którym jest wydawany profil zaufany;</w:t>
      </w:r>
    </w:p>
    <w:p w14:paraId="6159FC32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konto profilu zaufanego - konto osoby fizycznej, założone w systemie, w którym wydawany jest profil zaufany, umożliwiające wnioskowanie o potwierdzenie profilu zaufanego, używanie profilu zaufanego, przedłużanie ważności profilu zaufanego i unieważnianie profilu zaufanego, a także zmianę czynników uwierzytelniania;</w:t>
      </w:r>
    </w:p>
    <w:p w14:paraId="542CEEF1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5) konto nieużywane - konto profilu zaufanego, które nie było wykorzystywane przez użytkownika profilu zaufanego w okresie dłuższym niż 3 lata;</w:t>
      </w:r>
    </w:p>
    <w:p w14:paraId="5AD77927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lastRenderedPageBreak/>
        <w:t>6) osoba wnioskująca - osobę fizyczną występującą z wnioskiem o potwierdzenie profilu zaufanego;</w:t>
      </w:r>
    </w:p>
    <w:p w14:paraId="174FB2B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7) ustawa - ustawę z dnia 17 lutego 2005 r. o informatyzacji działalności podmiotów realizujących zadania publiczne;</w:t>
      </w:r>
    </w:p>
    <w:p w14:paraId="6787353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8) punkt potwierdzający - punkt potwierdzający profil zaufany, o którym mowa w art. 20c ustawy;</w:t>
      </w:r>
    </w:p>
    <w:p w14:paraId="4911AE6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9) rozporządzenie 910/2014 - rozporządzenie Parlamentu Europejskiego i Rady (UE) nr 910/2014 z dnia 23 lipca 2014 r. w sprawie identyfikacji elektronicznej i usług zaufania w odniesieniu do transakcji elektronicznych na rynku wewnętrznym oraz uchylające dyrektywę 1999/93/WE (</w:t>
      </w:r>
      <w:proofErr w:type="spellStart"/>
      <w:r>
        <w:rPr>
          <w:rFonts w:ascii="Helvetica" w:eastAsia="Helvetica" w:hAnsi="Helvetica" w:cs="Helvetica"/>
          <w:sz w:val="18"/>
        </w:rPr>
        <w:t>Dz.Urz</w:t>
      </w:r>
      <w:proofErr w:type="spellEnd"/>
      <w:r>
        <w:rPr>
          <w:rFonts w:ascii="Helvetica" w:eastAsia="Helvetica" w:hAnsi="Helvetica" w:cs="Helvetica"/>
          <w:sz w:val="18"/>
        </w:rPr>
        <w:t>. UE L 257 z 28.08.2014, str. 73, z </w:t>
      </w:r>
      <w:proofErr w:type="spellStart"/>
      <w:r>
        <w:rPr>
          <w:rFonts w:ascii="Helvetica" w:eastAsia="Helvetica" w:hAnsi="Helvetica" w:cs="Helvetica"/>
          <w:sz w:val="18"/>
        </w:rPr>
        <w:t>późn</w:t>
      </w:r>
      <w:proofErr w:type="spellEnd"/>
      <w:r>
        <w:rPr>
          <w:rFonts w:ascii="Helvetica" w:eastAsia="Helvetica" w:hAnsi="Helvetica" w:cs="Helvetica"/>
          <w:sz w:val="18"/>
        </w:rPr>
        <w:t>. zm.</w:t>
      </w:r>
      <w:r>
        <w:rPr>
          <w:rStyle w:val="Odwoanieprzypisudolnego"/>
        </w:rPr>
        <w:footnoteReference w:id="3"/>
      </w:r>
      <w:r>
        <w:rPr>
          <w:rFonts w:ascii="Helvetica" w:eastAsia="Helvetica" w:hAnsi="Helvetica" w:cs="Helvetica"/>
          <w:sz w:val="18"/>
        </w:rPr>
        <w:t>);</w:t>
      </w:r>
    </w:p>
    <w:p w14:paraId="465BEE4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 xml:space="preserve">10) </w:t>
      </w:r>
      <w:proofErr w:type="spellStart"/>
      <w:r>
        <w:rPr>
          <w:rFonts w:ascii="Helvetica" w:eastAsia="Helvetica" w:hAnsi="Helvetica" w:cs="Helvetica"/>
          <w:sz w:val="18"/>
        </w:rPr>
        <w:t>ePUAP</w:t>
      </w:r>
      <w:proofErr w:type="spellEnd"/>
      <w:r>
        <w:rPr>
          <w:rFonts w:ascii="Helvetica" w:eastAsia="Helvetica" w:hAnsi="Helvetica" w:cs="Helvetica"/>
          <w:sz w:val="18"/>
        </w:rPr>
        <w:t xml:space="preserve"> - elektroniczną platformę usług administracji publicznej, w rozumieniu art. 3 pkt 13 ustawy;</w:t>
      </w:r>
    </w:p>
    <w:p w14:paraId="4FD0B2E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11) minister - ministra właściwego do spraw informatyzacji.</w:t>
      </w:r>
    </w:p>
    <w:p w14:paraId="146BCF44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3</w:t>
      </w:r>
    </w:p>
    <w:p w14:paraId="06FB0F8A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Osoba wnioskująca o wydanie profilu zaufanego potwierdzanego w punkcie potwierdzającym składa wniosek o potwierdzenie profilu zaufanego w postaci elektronicznej, przy użyciu formularza elektronicznego udostępnionego w systemie, w którym wydawany jest profil zaufany. Formularz elektroniczny, o którym mowa w zdaniu pierwszym, może stanowić element udostępnionej w </w:t>
      </w:r>
      <w:proofErr w:type="spellStart"/>
      <w:r>
        <w:rPr>
          <w:rFonts w:ascii="Helvetica" w:eastAsia="Helvetica" w:hAnsi="Helvetica" w:cs="Helvetica"/>
          <w:sz w:val="18"/>
        </w:rPr>
        <w:t>ePUAP</w:t>
      </w:r>
      <w:proofErr w:type="spellEnd"/>
      <w:r>
        <w:rPr>
          <w:rFonts w:ascii="Helvetica" w:eastAsia="Helvetica" w:hAnsi="Helvetica" w:cs="Helvetica"/>
          <w:sz w:val="18"/>
        </w:rPr>
        <w:t xml:space="preserve"> usługi elektronicznej umożliwiającej założenie konta w tym systemie teleinformatycznym.</w:t>
      </w:r>
    </w:p>
    <w:p w14:paraId="688FDE92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Jeżeli w terminie 30 dni od dnia złożenia wniosku, o którym mowa w ust. 1, nie dokonano potwierdzenia profilu zaufanego, wniosek ten jest usuwany z systemu, w którym wydawany jest profil zaufany.</w:t>
      </w:r>
    </w:p>
    <w:p w14:paraId="725A8524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4</w:t>
      </w:r>
    </w:p>
    <w:p w14:paraId="15B2AAD2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W celu potwierdzenia profilu zaufanego w punkcie potwierdzającym osoba wnioskująca zgłasza się do wybranego przez siebie punktu potwierdzającego.</w:t>
      </w:r>
    </w:p>
    <w:p w14:paraId="024FEDC5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W punkcie potwierdzającym osoba upoważniona do potwierdzania profilu zaufanego stwierdza tożsamość osoby wnioskującej na podstawie okazanego dokumentu tożsamości umożliwiającego jednoznaczne potwierdzenie tożsamości osoby wnioskującej o potwierdzenie profilu zaufanego, posiadającej numer PESEL.</w:t>
      </w:r>
    </w:p>
    <w:p w14:paraId="4F6149E0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Osoba wnioskująca potwierdza wolę posiadania profilu zaufanego, opatrując podpisem własnoręcznym wydruk wniosku, o którym mowa w § 3 ust. 1, sporządzony w punkcie potwierdzającym przez osobę upoważnioną do potwierdzania profilu zaufanego.</w:t>
      </w:r>
    </w:p>
    <w:p w14:paraId="625BEFC4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Osoba upoważniona do potwierdzania profilu zaufanego, po pozytywnej weryfikacji tożsamości osoby wnioskującej, potwierdza profil zaufany oraz odnotowuje na wydruku wniosku dokonanie potwierdzenia.</w:t>
      </w:r>
    </w:p>
    <w:p w14:paraId="7C0A176E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5. Osoba upoważniona do potwierdzania profilu zaufanego dokonuje potwierdzenia, podpisując profil zaufany osoby wnioskującej:</w:t>
      </w:r>
    </w:p>
    <w:p w14:paraId="2A31C00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podpisem zaufanym albo</w:t>
      </w:r>
    </w:p>
    <w:p w14:paraId="51A0000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1a)</w:t>
      </w:r>
      <w:r>
        <w:rPr>
          <w:rStyle w:val="Odwoanieprzypisudolnego"/>
        </w:rPr>
        <w:footnoteReference w:id="4"/>
      </w:r>
      <w:r>
        <w:rPr>
          <w:rFonts w:ascii="Helvetica" w:eastAsia="Helvetica" w:hAnsi="Helvetica" w:cs="Helvetica"/>
          <w:sz w:val="18"/>
        </w:rPr>
        <w:t xml:space="preserve"> podpisem osobistym, albo</w:t>
      </w:r>
    </w:p>
    <w:p w14:paraId="022E6E62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kwalifikowanym podpisem elektronicznym.</w:t>
      </w:r>
    </w:p>
    <w:p w14:paraId="4A4D448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5</w:t>
      </w:r>
    </w:p>
    <w:p w14:paraId="114B8961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Osoba wnioskująca o wydanie profilu zaufanego potwierdzanego w sposób, o którym mowa w art. 20cb ustawy, składa wniosek o potwierdzenie profilu zaufanego, wypełniając formularz elektroniczny udostępniony w systemie, w którym jest wydawany profil zaufany.</w:t>
      </w:r>
    </w:p>
    <w:p w14:paraId="19E2028A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Formularz elektroniczny, o którym mowa w ust. 1, zapewnia możliwość wyboru daty i czasu transmisji audiowizualnej spośród dostępnych terminów wskazanych przez system, w którym wydawany jest profil zaufany.</w:t>
      </w:r>
    </w:p>
    <w:p w14:paraId="0E8839B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3. Potwierdzenie złożenia wniosku o potwierdzenie profilu zaufanego w sposób, o którym mowa w art. 20cb ustawy, jest wysyłane automatycznie przez system, w którym wydawany jest profil zaufany, na adres poczty elektronicznej wnioskodawcy podany we wniosku o potwierdzenie profilu zaufanego. Potwierdzenie zawiera wybraną przez </w:t>
      </w:r>
      <w:r>
        <w:rPr>
          <w:rFonts w:ascii="Helvetica" w:eastAsia="Helvetica" w:hAnsi="Helvetica" w:cs="Helvetica"/>
          <w:sz w:val="18"/>
        </w:rPr>
        <w:lastRenderedPageBreak/>
        <w:t>wnioskodawcę podczas składania wniosku datę i godzinę transmisji audiowizualnej oraz informacje dotyczące sposobu przeprowadzenia tej transmisji.</w:t>
      </w:r>
    </w:p>
    <w:p w14:paraId="1B1B8D5B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6</w:t>
      </w:r>
    </w:p>
    <w:p w14:paraId="0B0AAE6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Weryfikacja zgodności danych podanych we wniosku o potwierdzenie profilu zaufanego w sposób, o którym mowa w art. 20cb ustawy, z rejestrem PESEL następuje automatycznie.</w:t>
      </w:r>
    </w:p>
    <w:p w14:paraId="33D1972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Weryfikacja istnienia w Rejestrze Dowodów Osobistych, o którym mowa w ustawie z dnia 6 sierpnia 2010 r. o dowodach osobistych (Dz.U. z 2022 r. poz. 671 oraz z 2023 r. poz. 1234 i 1941), wizerunku wnioskodawcy, o którym mowa w art. 20cb ust. 2 pkt 1 ustawy, następuje za pośrednictwem systemu, w którym wydawany jest profil zaufany, poprzez wymianę danych między tym systemem a Rejestrem Dowodów Osobistych.</w:t>
      </w:r>
    </w:p>
    <w:p w14:paraId="0AA0CF66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Osoba upoważniona do potwierdzania profilu zaufanego w sposób, o którym mowa w art. 20cb ustawy, sprawdza w systemie, w którym wydawany jest profil zaufany, wynik weryfikacji, o której mowa w ust. 1 i 2.</w:t>
      </w:r>
    </w:p>
    <w:p w14:paraId="564124D1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W przypadku stwierdzonej niezgodności weryfikowanych danych z rejestrem PESEL lub braku wizerunku wnioskodawcy w Rejestrze Dowodów Osobistych, wniosek odrzuca się z powodu niezgodności danych.</w:t>
      </w:r>
    </w:p>
    <w:p w14:paraId="1C2E3893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5. W przypadku zgodności weryfikowanych danych z rejestrem PESEL oraz stwierdzeniu, że Rejestr Dowodów Osobistych zawiera wizerunek wnioskodawcy, osoba upoważniona do potwierdzania profilu zaufanego w sposób, o którym mowa w art. 20cb ustawy, w terminie, o którym mowa w § 5 ust. 3, inicjuje połączenie umożliwiające przeprowadzenie transmisji audiowizualnej.</w:t>
      </w:r>
    </w:p>
    <w:p w14:paraId="343D204B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6. Osoba upoważniona do potwierdzania profilu zaufanego w sposób, o którym mowa w art. 20cb ustawy, w trakcie transmisji audiowizualnej kolejno:</w:t>
      </w:r>
    </w:p>
    <w:p w14:paraId="280C9C4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informuje wnioskodawcę, że transmisja jest nagrywana;</w:t>
      </w:r>
    </w:p>
    <w:p w14:paraId="06D386F7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podaje numer wniosku;</w:t>
      </w:r>
    </w:p>
    <w:p w14:paraId="7BED764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zwraca się o okazanie:</w:t>
      </w:r>
    </w:p>
    <w:p w14:paraId="5FDFD670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dowodu osobistego lub paszportu - w sposób umożliwiający weryfikację treści tego dokumentu,</w:t>
      </w:r>
    </w:p>
    <w:p w14:paraId="293273B6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wizerunku wnioskodawcy - w wystarczającym oświetleniu i w sposób ograniczający ryzyko wydania środka identyfikacji elektronicznej osobie nieuprawnionej;</w:t>
      </w:r>
    </w:p>
    <w:p w14:paraId="0F8DCB9C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uzyskuje ustne oświadczenie wnioskodawcy, że:</w:t>
      </w:r>
    </w:p>
    <w:p w14:paraId="4DC8E5E1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dane zawarte we wniosku są prawdziwe i aktualne,</w:t>
      </w:r>
    </w:p>
    <w:p w14:paraId="2F27CA25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zapewni poufność danych służących do wykorzystywania profilu zaufanego,</w:t>
      </w:r>
    </w:p>
    <w:p w14:paraId="2482CC61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nie udostępni konta profilu zaufanego osobom trzecim,</w:t>
      </w:r>
    </w:p>
    <w:p w14:paraId="48E75E09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niezwłocznie unieważni profil zaufany w przypadku utraty częściowej lub całkowitej kontroli nad tym profilem.</w:t>
      </w:r>
    </w:p>
    <w:p w14:paraId="6F0F4CF8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7. Osoba upoważniona do potwierdzania profilu zaufanego w sposób, o którym mowa w art. 20cb ustawy, może w trakcie transmisji audiowizualnej zażądać od wnioskodawcy wykonania gestu, który ułatwi wykrycie działania oprogramowania zakłócającego teletransmisję audiowizualną uniemożliwiającego lub utrudniającego potwierdzenie tożsamości wnioskodawcy.</w:t>
      </w:r>
    </w:p>
    <w:p w14:paraId="3908ADC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8. W trakcie trwania transmisji audiowizualnej osoba upoważniona do potwierdzania profilu zaufanego w sposób, o którym mowa w art. 20cb ustawy, przeprowadza </w:t>
      </w:r>
      <w:proofErr w:type="spellStart"/>
      <w:r>
        <w:rPr>
          <w:rFonts w:ascii="Helvetica" w:eastAsia="Helvetica" w:hAnsi="Helvetica" w:cs="Helvetica"/>
          <w:sz w:val="18"/>
        </w:rPr>
        <w:t>wideoidentyfikację</w:t>
      </w:r>
      <w:proofErr w:type="spellEnd"/>
      <w:r>
        <w:rPr>
          <w:rFonts w:ascii="Helvetica" w:eastAsia="Helvetica" w:hAnsi="Helvetica" w:cs="Helvetica"/>
          <w:sz w:val="18"/>
        </w:rPr>
        <w:t xml:space="preserve"> wnioskodawcy, pod warunkiem że jakość transmisji audiowizualnej pozwala na:</w:t>
      </w:r>
    </w:p>
    <w:p w14:paraId="1D002D9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odczytanie danych zawartych w warstwie graficznej okazywanego dowodu osobistego albo paszportu wnioskodawcy;</w:t>
      </w:r>
    </w:p>
    <w:p w14:paraId="2AE1184D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porównanie wizerunku wnioskodawcy z wizerunkiem tego wnioskodawcy pobranym z Rejestru Dowodów Osobistych.</w:t>
      </w:r>
    </w:p>
    <w:p w14:paraId="186E08C8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9. Osoba upoważniona do potwierdzania profilu zaufanego w sposób, o którym mowa w art. 20cb ustawy, po sprawdzeniu, czy zostało sporządzone nagranie, o którym mowa w art. 20cb ust. 5 ustawy, dokonuje potwierdzenia, podpisując profil zaufany osoby wnioskującej:</w:t>
      </w:r>
    </w:p>
    <w:p w14:paraId="5053AD1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podpisem zaufanym albo</w:t>
      </w:r>
    </w:p>
    <w:p w14:paraId="3523E2F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lastRenderedPageBreak/>
        <w:t>1a)</w:t>
      </w:r>
      <w:r>
        <w:rPr>
          <w:rStyle w:val="Odwoanieprzypisudolnego"/>
        </w:rPr>
        <w:footnoteReference w:id="5"/>
      </w:r>
      <w:r>
        <w:rPr>
          <w:rFonts w:ascii="Helvetica" w:eastAsia="Helvetica" w:hAnsi="Helvetica" w:cs="Helvetica"/>
          <w:sz w:val="18"/>
        </w:rPr>
        <w:t xml:space="preserve"> podpisem osobistym, albo</w:t>
      </w:r>
    </w:p>
    <w:p w14:paraId="3CC6B32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kwalifikowanym podpisem elektronicznym.</w:t>
      </w:r>
    </w:p>
    <w:p w14:paraId="2DD403C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10. Sprawdzenie, czy nagranie zostało sporządzone, może odbywać się automatycznie w systemie, w którym wydawany jest profil zaufany.</w:t>
      </w:r>
    </w:p>
    <w:p w14:paraId="39A21255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11. W przypadku wątpliwości dotyczących porównania wizerunku wnioskodawcy z wizerunkiem wnioskodawcy pobranym z Rejestru Dowodów Osobistych lub wątpliwości dotyczących weryfikacji danych zawartych w warstwie graficznej dowodu osobistego albo paszportu wnioskodawcy okazanego przez wnioskodawcę w czasie rzeczywistym za pośrednictwem transmisji audiowizualnej, osoba upoważniona do potwierdzania profilu zaufanego w sposób, o którym mowa w art. 20cb ustawy, może zweryfikować tożsamość wnioskodawcy przy wykorzystaniu dodatkowych danych dotyczących wnioskodawcy, podanych przez niego w trakcie trwania procesu weryfikacji, których zgodność może zostać zweryfikowana z danymi zgromadzonymi w rejestrach publicznych lub w systemach teleinformatycznych prowadzonych przez ministra, w szczególności:</w:t>
      </w:r>
    </w:p>
    <w:p w14:paraId="19A61854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danych zawartych w warstwie graficznej dowodu osobistego lub paszportu widzianych w czasie rzeczywistym podczas transmisji audiowizualnej;</w:t>
      </w:r>
    </w:p>
    <w:p w14:paraId="14001301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danych podanych przez wnioskodawcę, w przypadku gdy chodzi o dane znajdujące się w rejestrze publicznym lub systemie teleinformatycznym prowadzonym przez ministra.</w:t>
      </w:r>
    </w:p>
    <w:p w14:paraId="61E5C196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12. W przypadku, o którym mowa w ust. 11, osoba upoważniona do potwierdzania profilu zaufanego w sposób, o którym mowa w art. 20cb ustawy, weryfikuje zgodność dodatkowych danych z właściwym rejestrem publicznym lub systemem teleinformatycznym i odnotowuje tę czynność w systemie, w którym wydawany jest profil zaufany.</w:t>
      </w:r>
    </w:p>
    <w:p w14:paraId="4640887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13. Po pozytywnym zweryfikowaniu danych, o których mowa w ust. 11, osoba upoważniona do potwierdzania profilu zaufanego w sposób, o którym mowa w art. 20cb ustawy, dokonuje potwierdzenia, podpisując profil zaufany osoby wnioskującej:</w:t>
      </w:r>
    </w:p>
    <w:p w14:paraId="34C0D397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podpisem zaufanym albo</w:t>
      </w:r>
    </w:p>
    <w:p w14:paraId="648219D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1a)</w:t>
      </w:r>
      <w:r>
        <w:rPr>
          <w:rStyle w:val="Odwoanieprzypisudolnego"/>
        </w:rPr>
        <w:footnoteReference w:id="6"/>
      </w:r>
      <w:r>
        <w:rPr>
          <w:rFonts w:ascii="Helvetica" w:eastAsia="Helvetica" w:hAnsi="Helvetica" w:cs="Helvetica"/>
          <w:sz w:val="18"/>
        </w:rPr>
        <w:t xml:space="preserve"> podpisem osobistym, albo</w:t>
      </w:r>
    </w:p>
    <w:p w14:paraId="6E25A8E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kwalifikowanym podpisem elektronicznym.</w:t>
      </w:r>
    </w:p>
    <w:p w14:paraId="35CDFD1D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14. W przypadku braku możliwości uzyskania połączenia umożliwiającego transmisję audiowizualną z osobą wnioskującą w terminie, o którym mowa w § 5 ust. 3, osoba upoważniona do potwierdzania profilu zaufanego w sposób, o którym mowa w art. 20cb ustawy, odnotowuje ten fakt w systemie, w którym wydawany jest profil zaufany, a następnie, z zastrzeżeniem ust. 15, odrzuca wniosek o potwierdzenie profilu zaufanego w sposób, o którym mowa w art. 20cb ustawy.</w:t>
      </w:r>
    </w:p>
    <w:p w14:paraId="3A740EC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15. Jeżeli uzyskanie połączenia umożliwiającego transmisję audiowizualną z osobą wnioskującą nie było możliwe w terminie, o którym mowa w § 5 ust. 3, osoba upoważniona do potwierdzania profilu zaufanego w sposób, o którym mowa w art. 20cb ustawy, może podjąć próbę telefonicznego ustalenia z wnioskodawcą nowego terminu transmisji audiowizualnej. Osoba upoważniona do potwierdzania profilu zaufanego w sposób, o którym mowa w art. 20cb ustawy, przed rozpoczęciem rozmowy telefonicznej podaje numer wniosku o potwierdzenie profilu zaufanego, którego dotyczy rozmowa.</w:t>
      </w:r>
    </w:p>
    <w:p w14:paraId="11681947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7</w:t>
      </w:r>
    </w:p>
    <w:p w14:paraId="619E6D9E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Osoba wnioskująca o wydanie profilu zaufanego może samodzielnie dokonać potwierdzenia profilu zaufanego, odpowiednio:</w:t>
      </w:r>
    </w:p>
    <w:p w14:paraId="15E0226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składając wniosek o potwierdzenie profilu zaufanego w postaci elektronicznej, przy użyciu formularza elektronicznego udostępnionego w systemie, w którym wydawany jest profil zaufany, i opatrując ten wniosek kwalifikowanym podpisem elektronicznym;</w:t>
      </w:r>
    </w:p>
    <w:p w14:paraId="5294F21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identyfikując się i autoryzując czynność utworzenia i potwierdzenia profilu zaufanego w systemie teleinformatycznym podmiotu niepublicznego przy użyciu środka identyfikacji elektronicznej, o którym mowa w art. 20c ust. 8 ustawy;</w:t>
      </w:r>
    </w:p>
    <w:p w14:paraId="3717E49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lastRenderedPageBreak/>
        <w:t>3) identyfikując się i autoryzując czynność utworzenia i potwierdzenia profilu zaufanego przy użyciu profilu osobistego.</w:t>
      </w:r>
    </w:p>
    <w:p w14:paraId="2AA99AA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Profil zaufany potwierdzony w sposób, o którym mowa w ust. 1:</w:t>
      </w:r>
    </w:p>
    <w:p w14:paraId="479F913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pkt 1 - opatrzony jest kwalifikowanym podpisem elektronicznym wnioskodawcy;</w:t>
      </w:r>
    </w:p>
    <w:p w14:paraId="4F922DC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pkt 2 i 3 - opatrzony jest pieczęcią elektroniczną ministra.</w:t>
      </w:r>
    </w:p>
    <w:p w14:paraId="35F282AF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W przypadku samodzielnego potwierdzenia profilu zaufanego:</w:t>
      </w:r>
    </w:p>
    <w:p w14:paraId="338C3C2E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dane identyfikujące osobę fizyczną, o których mowa w art. 20ad ust. 1 ustawy, ustalane są automatycznie, odpowiednio do metod, o których mowa w ust. 1, na podstawie kwalifikowanego certyfikatu podpisu elektronicznego albo na podstawie środka identyfikacji elektronicznej, przy użyciu którego dokonano uwierzytelnienia osoby wnioskującej;</w:t>
      </w:r>
    </w:p>
    <w:p w14:paraId="25ED8AED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dane, o których mowa w § 10 ust. 1 pkt 5-7, określane są przez osobę wnioskującą przy użyciu formularza elektronicznego udostępnionego odpowiednio w systemie, w którym wydawany jest profil zaufany, albo w systemie teleinformatycznym podmiotu niepublicznego, o którym mowa w ust. 1 pkt 2.</w:t>
      </w:r>
    </w:p>
    <w:p w14:paraId="24F77440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8</w:t>
      </w:r>
    </w:p>
    <w:p w14:paraId="4433800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Zakres danych oraz oświadczenia wymagane we wniosku o potwierdzenie profilu zaufanego określa załącznik nr 1 do rozporządzenia.</w:t>
      </w:r>
    </w:p>
    <w:p w14:paraId="06C3A95F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Zakres danych wymagany we wniosku o potwierdzenie profilu zaufanego w sposób, o którym mowa w art. 20cb ustawy, określa załącznik nr 2 do rozporządzenia.</w:t>
      </w:r>
    </w:p>
    <w:p w14:paraId="1B455BA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9</w:t>
      </w:r>
      <w:r>
        <w:rPr>
          <w:rFonts w:ascii="Helvetica" w:eastAsia="Helvetica" w:hAnsi="Helvetica" w:cs="Helvetica"/>
          <w:sz w:val="18"/>
        </w:rPr>
        <w:t xml:space="preserve"> Osoba posiadająca ważny profil zaufany:</w:t>
      </w:r>
    </w:p>
    <w:p w14:paraId="4EDA1412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zapewnia poufność danych, które mogłyby być wykorzystane do identyfikacji i uwierzytelnienia w systemie teleinformatycznym przy użyciu profilu zaufanego lub złożenia podpisu zaufanego przez osoby trzecie;</w:t>
      </w:r>
    </w:p>
    <w:p w14:paraId="1F40E0C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niezwłocznie unieważnia profil zaufany w przypadku utraty częściowej lub całkowitej kontroli nad tym profilem.</w:t>
      </w:r>
    </w:p>
    <w:p w14:paraId="16FC6E97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10</w:t>
      </w:r>
    </w:p>
    <w:p w14:paraId="6D2B5C16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Profil zaufany, oprócz danych, o których mowa w art. 20ad ust. 1 ustawy, zawiera następujące dane:</w:t>
      </w:r>
    </w:p>
    <w:p w14:paraId="3378B1E7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</w:t>
      </w:r>
      <w:r>
        <w:rPr>
          <w:rStyle w:val="Odwoanieprzypisudolnego"/>
        </w:rPr>
        <w:footnoteReference w:id="7"/>
      </w:r>
      <w:r>
        <w:rPr>
          <w:rFonts w:ascii="Helvetica" w:eastAsia="Helvetica" w:hAnsi="Helvetica" w:cs="Helvetica"/>
          <w:sz w:val="18"/>
        </w:rPr>
        <w:t xml:space="preserve"> nazwa użytkownika;</w:t>
      </w:r>
    </w:p>
    <w:p w14:paraId="384DB2C6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identyfikator profilu zaufanego;</w:t>
      </w:r>
    </w:p>
    <w:p w14:paraId="17D03730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czas potwierdzenia;</w:t>
      </w:r>
    </w:p>
    <w:p w14:paraId="29E1FD70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termin ważności;</w:t>
      </w:r>
    </w:p>
    <w:p w14:paraId="5DC472B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5) adres poczty elektronicznej;</w:t>
      </w:r>
    </w:p>
    <w:p w14:paraId="5472168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6) numer telefonu komórkowego;</w:t>
      </w:r>
    </w:p>
    <w:p w14:paraId="37D6DB10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7) wykorzystywane czynniki uwierzytelniania, o których mowa w ust. 4.</w:t>
      </w:r>
    </w:p>
    <w:p w14:paraId="489EBA1F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</w:t>
      </w:r>
      <w:r>
        <w:rPr>
          <w:rStyle w:val="Odwoanieprzypisudolnego"/>
        </w:rPr>
        <w:footnoteReference w:id="8"/>
      </w:r>
      <w:r>
        <w:rPr>
          <w:rFonts w:ascii="Helvetica" w:eastAsia="Helvetica" w:hAnsi="Helvetica" w:cs="Helvetica"/>
          <w:sz w:val="18"/>
        </w:rPr>
        <w:t xml:space="preserve"> Raz nadana nazwa użytkownika nie może być nadana ponownie.</w:t>
      </w:r>
    </w:p>
    <w:p w14:paraId="0C5711C7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W przypadku potwierdzenia profilu zaufanego:</w:t>
      </w:r>
    </w:p>
    <w:p w14:paraId="0351C2F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w punkcie potwierdzającym - profil zaufany zawiera również oznaczenie punktu potwierdzającego oraz imię i nazwisko osoby upoważnionej do potwierdzania profilu zaufanego;</w:t>
      </w:r>
    </w:p>
    <w:p w14:paraId="72B0E54D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w sposób, o którym mowa w art. 20c ust. 1 pkt 2 ustawy - profil zaufany zawiera również wskazanie, że został potwierdzony przy wykorzystaniu kwalifikowanego podpisu elektronicznego;</w:t>
      </w:r>
    </w:p>
    <w:p w14:paraId="0759B2F0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lastRenderedPageBreak/>
        <w:t>3) w sposób, o którym mowa w art. 20c ust. 1 pkt 3 ustawy - profil zaufany zawiera również oznaczenie systemu teleinformatycznego podmiotu niepublicznego, w którym uwierzytelnianie dokonywane jest przy użyciu środka identyfikacji elektronicznej, który posłużył do potwierdzania profilu zaufanego;</w:t>
      </w:r>
    </w:p>
    <w:p w14:paraId="17326440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w sposób, o którym mowa w art. 20c ust. 1 pkt 4 ustawy - profil zaufany zawiera również wskazanie, że został potwierdzony przy wykorzystaniu profilu osobistego;</w:t>
      </w:r>
    </w:p>
    <w:p w14:paraId="033CB48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5) w sposób, o którym mowa w art. 20cb ustawy - profil zaufany zawiera również imię i nazwisko osoby upoważnionej do potwierdzania profilu zaufanego.</w:t>
      </w:r>
    </w:p>
    <w:p w14:paraId="4AE6919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Uwierzytelnienie z wykorzystaniem profilu zaufanego dokonywane jest w sposób zapewniający średni poziom bezpieczeństwa, przy wykorzystaniu co najmniej dwóch czynników uwierzytelnienia należących do co najmniej dwóch różnych kategorii, o których mowa w przepisach wydanych na podstawie art. 8 ust. 3 rozporządzenia 910/2014, przy czym:</w:t>
      </w:r>
    </w:p>
    <w:p w14:paraId="0A6CDD1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</w:t>
      </w:r>
      <w:r>
        <w:rPr>
          <w:rStyle w:val="Odwoanieprzypisudolnego"/>
        </w:rPr>
        <w:footnoteReference w:id="9"/>
      </w:r>
      <w:r>
        <w:rPr>
          <w:rFonts w:ascii="Helvetica" w:eastAsia="Helvetica" w:hAnsi="Helvetica" w:cs="Helvetica"/>
          <w:sz w:val="18"/>
        </w:rPr>
        <w:t xml:space="preserve"> jeden czynnik stanowi:</w:t>
      </w:r>
    </w:p>
    <w:p w14:paraId="0D6AE73F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nazwa użytkownika i hasło do konta profilu zaufanego albo</w:t>
      </w:r>
    </w:p>
    <w:p w14:paraId="59360339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inny czynnik uwierzytelniania wymagający od osoby podlegającej uwierzytelnieniu określonej, znanej tylko tej osobie wiedzy, albo</w:t>
      </w:r>
    </w:p>
    <w:p w14:paraId="08268969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dane posiadacza profilu zaufanego zweryfikowane za pomocą kwalifikowanego certyfikatu podpisu elektronicznego;</w:t>
      </w:r>
    </w:p>
    <w:p w14:paraId="4972439B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drugi czynnik stanowi:</w:t>
      </w:r>
    </w:p>
    <w:p w14:paraId="3F986F92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hasło jednorazowe przesyłane na wskazany przez użytkownika numer telefonu komórkowego albo</w:t>
      </w:r>
    </w:p>
    <w:p w14:paraId="55FCFAD8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inny czynnik uwierzytelniania wymagający od posiadacza profilu zaufanego wykazania się posiadaniem ustalonej uprzednio rzeczy lub urządzenia niezbędnego dla wykorzystania tego czynnika.</w:t>
      </w:r>
    </w:p>
    <w:p w14:paraId="65302342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5.</w:t>
      </w:r>
      <w:r>
        <w:rPr>
          <w:rStyle w:val="Odwoanieprzypisudolnego"/>
        </w:rPr>
        <w:footnoteReference w:id="10"/>
      </w:r>
      <w:r>
        <w:rPr>
          <w:rFonts w:ascii="Helvetica" w:eastAsia="Helvetica" w:hAnsi="Helvetica" w:cs="Helvetica"/>
          <w:sz w:val="18"/>
        </w:rPr>
        <w:t xml:space="preserve"> Zamiast nazwy użytkownika, o której mowa w ust. 4 pkt 1 lit. a, użytkownik może używać adresu poczty elektronicznej, pod warunkiem że w systemie, w którym jest wydawany profil zaufany, z tym adresem poczty elektronicznej jest powiązana tylko jedna nazwa użytkownika.</w:t>
      </w:r>
    </w:p>
    <w:p w14:paraId="02C57F4F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6. Uwierzytelnienie przy użyciu profilu zaufanego może następować również:</w:t>
      </w:r>
    </w:p>
    <w:p w14:paraId="6DB1B57D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z wykorzystaniem czynników uwierzytelniania, spełniających warunki określone w ust. 4, wykorzystywanych w ramach środka identyfikacji elektronicznej, o którym mowa w art. 20c ust. 8 ustawy, stosowanego do uwierzytelniania w systemie teleinformatycznym podmiotu niepublicznego;</w:t>
      </w:r>
    </w:p>
    <w:p w14:paraId="558C7AA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wyłącznie przy wykorzystaniu tylko jednego czynnika uwierzytelniania, o którym mowa w ust. 4, jeżeli przepisy prawa regulujące usługę online dopuszczają możliwość uwierzytelnienia użytkownika tej usługi w sposób zapewniający niski poziom bezpieczeństwa, o którym mowa w art. 8 ust. 2 rozporządzenia 910/2014.</w:t>
      </w:r>
    </w:p>
    <w:p w14:paraId="094ABF13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7. W przypadku usług online, wymagających uwierzytelnienia użytkownika profilem zaufanym, autoryzacje wymagane w tych usługach dokonywane są przy użyciu drugiego czynnika uwierzytelnienia, o którym mowa w ust. 4 pkt 2, z uwzględnieniem czynników uwierzytelniania, o których mowa w ust. 6 pkt 1, spełniających warunki określone w ust. 4 pkt 2.</w:t>
      </w:r>
    </w:p>
    <w:p w14:paraId="1391044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8. Posiadacz profilu zaufanego może dokonać zmiany:</w:t>
      </w:r>
    </w:p>
    <w:p w14:paraId="3D5E29D4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adresu poczty elektronicznej lub numeru telefonu komórkowego - samodzielnie w systemie, w którym wydawany jest profil zaufany, autoryzując tę czynność w sposób, o którym mowa ust. 7, albo w punkcie potwierdzającym profil zaufany;</w:t>
      </w:r>
    </w:p>
    <w:p w14:paraId="60778487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środka identyfikacji elektronicznej lub czynników uwierzytelniania, o których mowa w ust. 6 pkt 1 - samodzielnie w systemie podmiotu niepublicznego;</w:t>
      </w:r>
    </w:p>
    <w:p w14:paraId="64241911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czynników uwierzytelniania - samodzielnie w systemie, w którym wydawany jest profil zaufany, albo w systemie teleinformatycznym podmiotu niepublicznego, o ile w tym systemie udostępniono taką możliwość.</w:t>
      </w:r>
    </w:p>
    <w:p w14:paraId="57E27BD6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lastRenderedPageBreak/>
        <w:t>9.</w:t>
      </w:r>
      <w:r>
        <w:rPr>
          <w:rFonts w:ascii="Helvetica" w:eastAsia="Helvetica" w:hAnsi="Helvetica" w:cs="Helvetica"/>
          <w:i/>
          <w:sz w:val="18"/>
        </w:rPr>
        <w:t xml:space="preserve"> (uchylony)</w:t>
      </w:r>
    </w:p>
    <w:p w14:paraId="26B5B8B4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10. Komunikaty związane z funkcjonowaniem konta profilu zaufanego przesyłane są na adres poczty elektronicznej, o którym mowa w ust. 1 pkt 5.</w:t>
      </w:r>
    </w:p>
    <w:p w14:paraId="247BA3D0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 xml:space="preserve">11. W przypadku użytkownika </w:t>
      </w:r>
      <w:proofErr w:type="spellStart"/>
      <w:r>
        <w:rPr>
          <w:rFonts w:ascii="Helvetica" w:eastAsia="Helvetica" w:hAnsi="Helvetica" w:cs="Helvetica"/>
          <w:sz w:val="18"/>
        </w:rPr>
        <w:t>ePUAP</w:t>
      </w:r>
      <w:proofErr w:type="spellEnd"/>
      <w:r>
        <w:rPr>
          <w:rFonts w:ascii="Helvetica" w:eastAsia="Helvetica" w:hAnsi="Helvetica" w:cs="Helvetica"/>
          <w:sz w:val="18"/>
        </w:rPr>
        <w:t xml:space="preserve"> czynniki, o których mowa w ust. 4 pkt 1 lit. a, są tożsame z czynnikami służącymi do identyfikacji i uwierzytelniania tego użytkownika w </w:t>
      </w:r>
      <w:proofErr w:type="spellStart"/>
      <w:r>
        <w:rPr>
          <w:rFonts w:ascii="Helvetica" w:eastAsia="Helvetica" w:hAnsi="Helvetica" w:cs="Helvetica"/>
          <w:sz w:val="18"/>
        </w:rPr>
        <w:t>ePUAP</w:t>
      </w:r>
      <w:proofErr w:type="spellEnd"/>
      <w:r>
        <w:rPr>
          <w:rFonts w:ascii="Helvetica" w:eastAsia="Helvetica" w:hAnsi="Helvetica" w:cs="Helvetica"/>
          <w:sz w:val="18"/>
        </w:rPr>
        <w:t>.</w:t>
      </w:r>
    </w:p>
    <w:p w14:paraId="364834E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12. System, w którym wydawany jest profil zaufany, wymaga stosowania hasła, o którym mowa w ust. 4 pkt 1 lit. a, które spełnia wymogi w zakresie stopnia złożoności oraz wymaganej częstotliwości zmian, ustalonych przez ministra.</w:t>
      </w:r>
    </w:p>
    <w:p w14:paraId="0B229A07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11</w:t>
      </w:r>
    </w:p>
    <w:p w14:paraId="497BA7AE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Profil zaufany potwierdza się na okres 3 lat, a jego ważność może być przedłużona na taki sam okres.</w:t>
      </w:r>
    </w:p>
    <w:p w14:paraId="27DC8D56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Osoba posiadająca profil zaufany może dokonać przedłużenia jego ważności:</w:t>
      </w:r>
    </w:p>
    <w:p w14:paraId="5326EEE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samodzielnie w systemie, w którym wydawany jest profil zaufany, potwierdzając tę czynność przy wykorzystaniu profilu zaufanego, profilu osobistego albo kwalifikowanego podpisu elektronicznego;</w:t>
      </w:r>
    </w:p>
    <w:p w14:paraId="17A761B8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w punkcie potwierdzającym.</w:t>
      </w:r>
    </w:p>
    <w:p w14:paraId="0B5C8EDD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W systemie, w którym wydawany jest profil zaufany, gromadzone są dane odzwierciedlające historię kolejnych przedłużeń ważności profilu zaufanego obejmujące w szczególności czas i sposób przedłużenia.</w:t>
      </w:r>
    </w:p>
    <w:p w14:paraId="78E15E8B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Zakres danych oraz oświadczenia wymagane we wniosku o przedłużenie ważności profilu zaufanego określa załącznik nr 3 do rozporządzenia.</w:t>
      </w:r>
    </w:p>
    <w:p w14:paraId="78F4E56A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5.</w:t>
      </w:r>
      <w:r>
        <w:rPr>
          <w:rFonts w:ascii="Helvetica" w:eastAsia="Helvetica" w:hAnsi="Helvetica" w:cs="Helvetica"/>
          <w:i/>
          <w:sz w:val="18"/>
        </w:rPr>
        <w:t xml:space="preserve"> (uchylony)</w:t>
      </w:r>
    </w:p>
    <w:p w14:paraId="66121B80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12</w:t>
      </w:r>
    </w:p>
    <w:p w14:paraId="5FB5F16A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Nie dokonuje się potwierdzenia profilu zaufanego w przypadku:</w:t>
      </w:r>
    </w:p>
    <w:p w14:paraId="61FB494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okazania nieważnego dokumentu, o którym mowa w § 4 ust. 2 lub w § 6 ust. 6 pkt 3 lit. a, lub braku możliwości jednoznacznego potwierdzenia tożsamości osoby wnioskującej na podstawie okazanego dokumentu;</w:t>
      </w:r>
    </w:p>
    <w:p w14:paraId="0036CD2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niezgodności imienia, imion lub nazwiska podanych w złożonym wniosku o potwierdzenie profilu zaufanego z danymi ustalonymi na podstawie okazanego przez wnioskodawcę dokumentu tożsamości;</w:t>
      </w:r>
    </w:p>
    <w:p w14:paraId="51686EDD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niezgodności numeru PESEL podanego w złożonym wniosku o potwierdzenie profilu zaufanego z numerem PESEL ustalonym na podstawie okazanego przez wnioskodawcę dokumentu tożsamości;</w:t>
      </w:r>
    </w:p>
    <w:p w14:paraId="2E71E22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niezgodności daty urodzenia ustalonej na podstawie pierwszych sześciu cyfr numeru PESEL podanego w złożonym wniosku o potwierdzenie profilu zaufanego z datą urodzenia ustaloną na podstawie okazanego przez wnioskodawcę dokumentu tożsamości - w przypadku gdy okazany dokument tożsamości nie zawiera numeru PESEL;</w:t>
      </w:r>
    </w:p>
    <w:p w14:paraId="61FD3660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5) braku możliwości przeprowadzenia transmisji audiowizualnej, o której mowa w § 6, pozwalającej na odczytanie danych z warstwy graficznej okazywanego dokumentu tożsamości, bądź braku możliwości nagrania tej transmisji;</w:t>
      </w:r>
    </w:p>
    <w:p w14:paraId="4A1BDCA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6) wątpliwości dotyczących porównania wizerunku wnioskodawcy z wizerunkiem wnioskodawcy pobranym z Rejestru Dowodów Osobistych podczas transmisji audiowizualnej, o której mowa w § 6, i brakiem możliwości potwierdzenia tożsamości wnioskodawcy za pomocą dodatkowych danych, o których mowa w § 6 ust. 11;</w:t>
      </w:r>
    </w:p>
    <w:p w14:paraId="29ED2CCB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7) braku możliwości pobrania wizerunku wnioskodawcy z Rejestru Dowodów Osobistych - w przypadku potwierdzenia profilu zaufanego w sposób, o którym mowa w art. 20cb ustawy;</w:t>
      </w:r>
    </w:p>
    <w:p w14:paraId="0ADC22B8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8) braku oświadczenia wnioskodawcy, o którym mowa w § 6 ust. 6 pkt 4;</w:t>
      </w:r>
    </w:p>
    <w:p w14:paraId="3A2C9E72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9) braku możliwości weryfikacji treści okazywanego dowodu osobistego lub paszportu lub braku możliwości porównania okazywanego wizerunku z wizerunkiem wnioskodawcy pobranym z Rejestru Dowodów Osobistych, w sposób, o którym mowa w § 6 ust. 6 pkt 3, na skutek niezastosowania się wnioskodawcy do poleceń osoby upoważnionej do potwierdzania profilu zaufanego w sposób, o którym mowa w art. 20cb ustawy;</w:t>
      </w:r>
    </w:p>
    <w:p w14:paraId="5CC75EB1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10) w przypadku określonym w § 6 ust. 14.</w:t>
      </w:r>
    </w:p>
    <w:p w14:paraId="67889FFD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Niedokonanie potwierdzenia profilu zaufanego w punkcie potwierdzającym osoba upoważniona do potwierdzania profilu zaufanego odnotowuje na wydruku wniosku o potwierdzenie profilu zaufanego wraz z podaniem czasu i przyczyny niedokonania potwierdzenia.</w:t>
      </w:r>
    </w:p>
    <w:p w14:paraId="7F6E9821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lastRenderedPageBreak/>
        <w:t>3. Niedokonanie potwierdzenia profilu zaufanego w sposób, o którym mowa w art. 20cb ustawy, osoba upoważniona do potwierdzania profilu zaufanego w sposób, o którym mowa w art. 20cb ustawy, odnotowuje w systemie, w którym wydawany jest profil zaufany, podając przyczynę niedokonania potwierdzenia.</w:t>
      </w:r>
    </w:p>
    <w:p w14:paraId="50CF276B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Informacja o niedokonaniu potwierdzenia profilu zaufanego w sposób, o którym mowa w art. 20cb ustawy, oraz o przyczynie niedokonania potwierdzenia, o której mowa w ust. 3, jest automatycznie wysyłana na adres poczty elektronicznej wnioskodawcy podany we wniosku o potwierdzenie profilu zaufanego.</w:t>
      </w:r>
    </w:p>
    <w:p w14:paraId="3628106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13</w:t>
      </w:r>
    </w:p>
    <w:p w14:paraId="3A0A4C22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Profil zaufany traci ważność w przypadku:</w:t>
      </w:r>
    </w:p>
    <w:p w14:paraId="381792D6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usunięcia konta profilu zaufanego;</w:t>
      </w:r>
    </w:p>
    <w:p w14:paraId="7B68F773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upływu okresu, na jaki został potwierdzony albo przedłużony.</w:t>
      </w:r>
    </w:p>
    <w:p w14:paraId="04EA0392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W przypadku zmiany adresu poczty elektronicznej, numeru telefonu komórkowego albo środka identyfikacji elektronicznej stosowanego do uwierzytelniania w systemie teleinformatycznym podmiotu niepublicznego profil zaufany jest unieważniany, a w jego miejsce automatycznie tworzony jest nowy profil zaufany powiązany z dotychczasowym kontem profilu zaufanego.</w:t>
      </w:r>
    </w:p>
    <w:p w14:paraId="2097B735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Osoba posiadająca profil zaufany może samodzielnie dokonać unieważnienia swojego profilu zaufanego w systemie, w którym wydawany jest profil zaufany, albo wystąpić z wnioskiem o unieważnienie profilu zaufanego.</w:t>
      </w:r>
    </w:p>
    <w:p w14:paraId="775C2472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W celu unieważnienia profilu zaufanego na wniosek osoba posiadająca profil zaufany składa wniosek w wybranym przez siebie punkcie potwierdzającym, w którym osoba upoważniona do potwierdzania profilu zaufanego unieważnia profil zaufany, stwierdzając uprzednio tożsamość osoby wnioskującej na podstawie okazanego dokumentu tożsamości.</w:t>
      </w:r>
    </w:p>
    <w:p w14:paraId="24EF3276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5. Zakres danych oraz oświadczenia wymagane we wniosku o unieważnienie profilu zaufanego określa załącznik nr 4 do rozporządzenia.</w:t>
      </w:r>
    </w:p>
    <w:p w14:paraId="076F94E3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14</w:t>
      </w:r>
    </w:p>
    <w:p w14:paraId="5EAF8EE5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Profil zaufany może być unieważniony przez ministra bez udziału jego posiadacza, w przypadku:</w:t>
      </w:r>
    </w:p>
    <w:p w14:paraId="1009DD82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wykrycia nieprawidłowości w procedurze jego potwierdzenia lub przedłużenia jego ważności;</w:t>
      </w:r>
    </w:p>
    <w:p w14:paraId="6583706F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wykrycia nieprawidłowości mogących mieć wpływ na rozliczalność i niezaprzeczalność działań dokonywanych z wykorzystaniem profilu zaufanego:</w:t>
      </w:r>
    </w:p>
    <w:p w14:paraId="7E7D329B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stwierdzenia lub uzasadnionych przesłanek wskazujących na wysokie prawdopodobieństwo, że dane, które mogą pozwolić na użycie profilu zaufanego, przestały być pod wyłączną kontrolą jego posiadacza,</w:t>
      </w:r>
    </w:p>
    <w:p w14:paraId="240B4DCF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wykrycia nieuprawnionego użycia profilu zaufanego;</w:t>
      </w:r>
    </w:p>
    <w:p w14:paraId="60B4CE72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wykrycia w profilu zaufanym nieprawidłowości:</w:t>
      </w:r>
    </w:p>
    <w:p w14:paraId="1360D9DD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zagrażających bezpieczeństwu lub prawidłowemu działaniu systemu, w którym wydawany jest profil zaufany,</w:t>
      </w:r>
    </w:p>
    <w:p w14:paraId="05929CB9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wykluczających użytkowanie profilu zaufanego w sposób zapewniający poziom bezpieczeństwa, o którym mowa w § 10 ust. 4.</w:t>
      </w:r>
    </w:p>
    <w:p w14:paraId="649329D7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W przypadku uzasadnionego podejrzenia nieprawidłowości, o których mowa w ust. 1, dopuszcza się dokonywanie przez ministra czynności sprawdzających mających na celu potwierdzenie lub zaprzeczenie istnienia tych nieprawidłowości.</w:t>
      </w:r>
    </w:p>
    <w:p w14:paraId="7CB905A1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W toku czynności, o których mowa w ust. 2, dopuszcza się możliwość żądania od posiadacza profilu zaufanego dokonania czynności lub przekazania danych, które pozwolą na zaprzeczenie istnienia nieprawidłowości.</w:t>
      </w:r>
    </w:p>
    <w:p w14:paraId="6119DA3D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15</w:t>
      </w:r>
    </w:p>
    <w:p w14:paraId="37D62D9A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Złożenie podpisu zaufanego jest możliwe w okresie ważności użytego do złożenia podpisu środka identyfikacji elektronicznej, o którym mowa w art. 20aa pkt 1 ustawy.</w:t>
      </w:r>
    </w:p>
    <w:p w14:paraId="2EA045D0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Czynność złożenia podpisu zaufanego wymaga autoryzacji, po której następuje opatrzenie podpisywanych danych w postaci elektronicznej pieczęcią elektroniczną ministra wykorzystywaną do zapewnienia integralności podpisanych danych oraz autentyczności złożonego podpisu.</w:t>
      </w:r>
    </w:p>
    <w:p w14:paraId="55A3005F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Autoryzacja, o której mowa w ust. 2, dokonywana jest, odpowiednio do użytego środka identyfikacji elektronicznej:</w:t>
      </w:r>
    </w:p>
    <w:p w14:paraId="6952251C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w przypadku profilu osobistego - w sposób określony dla tego środka identyfikacji elektronicznej w przepisach wydanych na podstawie art. 12j ustawy z dnia 6 sierpnia 2010 r. o dowodach osobistych;</w:t>
      </w:r>
    </w:p>
    <w:p w14:paraId="0F6692E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lastRenderedPageBreak/>
        <w:t>2) w przypadku profilu zaufanego - w sposób, o którym mowa w § 10 ust. 7;</w:t>
      </w:r>
    </w:p>
    <w:p w14:paraId="6D1E07FF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</w:t>
      </w:r>
      <w:r>
        <w:rPr>
          <w:rStyle w:val="Odwoanieprzypisudolnego"/>
        </w:rPr>
        <w:footnoteReference w:id="11"/>
      </w:r>
      <w:r>
        <w:rPr>
          <w:rFonts w:ascii="Helvetica" w:eastAsia="Helvetica" w:hAnsi="Helvetica" w:cs="Helvetica"/>
          <w:sz w:val="18"/>
        </w:rPr>
        <w:t xml:space="preserve"> w przypadku profilu </w:t>
      </w:r>
      <w:proofErr w:type="spellStart"/>
      <w:r>
        <w:rPr>
          <w:rFonts w:ascii="Helvetica" w:eastAsia="Helvetica" w:hAnsi="Helvetica" w:cs="Helvetica"/>
          <w:sz w:val="18"/>
        </w:rPr>
        <w:t>mObywatel</w:t>
      </w:r>
      <w:proofErr w:type="spellEnd"/>
      <w:r>
        <w:rPr>
          <w:rFonts w:ascii="Helvetica" w:eastAsia="Helvetica" w:hAnsi="Helvetica" w:cs="Helvetica"/>
          <w:sz w:val="18"/>
        </w:rPr>
        <w:t xml:space="preserve"> - w sposób określony dla tego środka identyfikacji elektronicznej w przepisach wydanych na podstawie art. 14 ust. 6 ustawy z dnia 26 maja 2023 r. o aplikacji </w:t>
      </w:r>
      <w:proofErr w:type="spellStart"/>
      <w:r>
        <w:rPr>
          <w:rFonts w:ascii="Helvetica" w:eastAsia="Helvetica" w:hAnsi="Helvetica" w:cs="Helvetica"/>
          <w:sz w:val="18"/>
        </w:rPr>
        <w:t>mObywatel</w:t>
      </w:r>
      <w:proofErr w:type="spellEnd"/>
      <w:r>
        <w:rPr>
          <w:rFonts w:ascii="Helvetica" w:eastAsia="Helvetica" w:hAnsi="Helvetica" w:cs="Helvetica"/>
          <w:sz w:val="18"/>
        </w:rPr>
        <w:t xml:space="preserve"> (Dz.U. z 2024 r. poz. 1275 i 1717).</w:t>
      </w:r>
    </w:p>
    <w:p w14:paraId="3425B34E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Weryfikacja integralności danych podpisanych przy użyciu podpisu zaufanego oraz autentyczności tego podpisu dokonywana jest za pomocą certyfikatu pieczęci elektronicznej udostępnionego przez ministra pod adresem elektronicznym wskazanym w Biuletynie Informacji Publicznej na stronie podmiotowej ministra.</w:t>
      </w:r>
    </w:p>
    <w:p w14:paraId="255C7FF2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5. Osoba podejmująca czynności zmierzające do złożenia podpisu zaufanego, przed faktycznym złożeniem tego podpisu elektronicznego, informowana jest w drodze komunikatu udostępnianego w interfejsie użytkownika oprogramowania umożliwiającego złożenie takiego podpisu, że dokonuje czynności złożenia podpisu zaufanego.</w:t>
      </w:r>
    </w:p>
    <w:p w14:paraId="68A51AC3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16</w:t>
      </w:r>
    </w:p>
    <w:p w14:paraId="21009F5B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Podmioty, o których mowa w art. 20c ust. 3 ustawy, mogą pełnić funkcję punktu potwierdzającego profil zaufany po spełnieniu wymagań w zakresie opracowywania i ustanawiania, wdrażania i eksploatowania monitorowania i przeglądania oraz utrzymywania i doskonalenia systemu zarządzania bezpieczeństwem informacji spełniającego wymagania, o których mowa w przepisach wydanych na podstawie art. 18 ustawy, w zakresie, w jakim dotyczyć to będzie uprawnień i czynności osób upoważnionych do potwierdzania profilu zaufanego.</w:t>
      </w:r>
    </w:p>
    <w:p w14:paraId="2FEE2AD8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Punkt potwierdzający stale zapewnia spełnienie wymagań, o których mowa w ust. 1.</w:t>
      </w:r>
    </w:p>
    <w:p w14:paraId="5EEE7091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Punkt potwierdzający, o którym mowa w art. 20c ust. 3 pkt 2-5 ustawy, w przypadku gdy nie posiada instrukcji określającej zasady i tryb postępowania z dokumentacją wydanej na podstawie ustawy z dnia 14 lipca 1983 r. o narodowym zasobie archiwalnym i archiwach (Dz.U. z 2020 r. poz. 164), zapewnia wdrożenie instrukcji określającej zasady i tryb postępowania z dokumentacją związaną z potwierdzaniem, przedłużaniem ważności i unieważnianiem profilu zaufanego oraz przedkłada ministrowi kopię tego dokumentu.</w:t>
      </w:r>
    </w:p>
    <w:p w14:paraId="7C614B2E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Osoby realizujące czynności związane z potwierdzaniem profilu zaufanego działają zgodnie z procedurami zarządzania profilami zaufanymi oraz nadawania uprawnień do potwierdzania, przedłużania ważności i unieważniania profilu zaufanego zamieszczonymi w Biuletynie Informacji Publicznej na stronie podmiotowej ministra.</w:t>
      </w:r>
    </w:p>
    <w:p w14:paraId="3B8E221E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17</w:t>
      </w:r>
    </w:p>
    <w:p w14:paraId="56BF9CDB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Punkt potwierdzający przechowuje i archiwizuje dokumenty w postaci papierowej w zakresie potwierdzania, przedłużania i unieważniania profilu zaufanego w warunkach zapewniających:</w:t>
      </w:r>
    </w:p>
    <w:p w14:paraId="0FF1741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zachowanie integralności dokumentów;</w:t>
      </w:r>
    </w:p>
    <w:p w14:paraId="3CFFA432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odszukanie i udostępnienie dokumentów;</w:t>
      </w:r>
    </w:p>
    <w:p w14:paraId="364AE616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ochronę danych osobowych zawartych w dokumentach;</w:t>
      </w:r>
    </w:p>
    <w:p w14:paraId="72699E40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ochronę tych dokumentów przed zniszczeniem.</w:t>
      </w:r>
    </w:p>
    <w:p w14:paraId="58E8E94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Dokumenty oraz dane w postaci elektronicznej w zakresie potwierdzania, przedłużania i unieważniania profilu zaufanego, z zachowaniem warunków określonych w ust. 1, przechowuje oraz archiwizuje minister.</w:t>
      </w:r>
    </w:p>
    <w:p w14:paraId="7A4ADFBF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Obowiązek przechowania dokumentów oraz danych, o których mowa w ust. 1 i 2, trwa przez okres 20 lat od chwili potwierdzenia albo przedłużenia ważności profilu zaufanego lub od chwili odmowy jego potwierdzenia albo odmowy przedłużenia ważności bądź od chwili jego unieważnienia, z wyłączeniem nagrania, o którym mowa w art. 20cb ust. 5 ustawy, które przechowuje się przez 6 lat.</w:t>
      </w:r>
    </w:p>
    <w:p w14:paraId="2576AC1B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Organ lub jednostka organizacyjna przejmująca zadania, funkcje i dokumenty punktu potwierdzającego, którego działalność ustała, zapewnia spełnienie warunków, o których mowa w ust. 1 i 3. W przypadku braku następcy prawnego punktu potwierdzającego spełnienie warunków, o których mowa w ust. 1 i 3, zapewnia minister.</w:t>
      </w:r>
    </w:p>
    <w:p w14:paraId="54B55C40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18</w:t>
      </w:r>
      <w:r>
        <w:rPr>
          <w:rFonts w:ascii="Helvetica" w:eastAsia="Helvetica" w:hAnsi="Helvetica" w:cs="Helvetica"/>
          <w:sz w:val="18"/>
        </w:rPr>
        <w:t xml:space="preserve"> Unieważnienie profilu zaufanego może być dokonane za pośrednictwem systemu teleinformatycznego podmiotu niepublicznego, przy użyciu środka identyfikacji elektronicznej, o którym mowa w art. 20c ust. 8 ustawy.</w:t>
      </w:r>
    </w:p>
    <w:p w14:paraId="4CA0F84A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19</w:t>
      </w:r>
    </w:p>
    <w:p w14:paraId="5661FE15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lastRenderedPageBreak/>
        <w:t>1. Wykorzystanie środków identyfikacji elektronicznej stosowanych do uwierzytelniania w systemie teleinformatycznym podmiotu niepublicznego do potwierdzania profilu zaufanego, uwierzytelnienia oraz autoryzacji wymaga:</w:t>
      </w:r>
    </w:p>
    <w:p w14:paraId="085D453F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wdrożenia przez podmiot niepubliczny zabezpieczeń dotyczących co najmniej średniego poziomu bezpieczeństwa, wymaganych rozporządzeniem wykonawczym Komisji (UE) nr 2015/1502 z dnia 8 września 2015 r. w sprawie ustanowienia minimalnych specyfikacji technicznych i procedur dotyczących poziomów bezpieczeństwa w zakresie środków identyfikacji elektronicznej na podstawie art. 8 ust. 3 rozporządzenia Parlamentu Europejskiego i Rady (UE) nr 910/2014 w sprawie identyfikacji elektronicznej i usług zaufania w odniesieniu do transakcji elektronicznych na rynku wewnętrznym (</w:t>
      </w:r>
      <w:proofErr w:type="spellStart"/>
      <w:r>
        <w:rPr>
          <w:rFonts w:ascii="Helvetica" w:eastAsia="Helvetica" w:hAnsi="Helvetica" w:cs="Helvetica"/>
          <w:sz w:val="18"/>
        </w:rPr>
        <w:t>Dz.Urz</w:t>
      </w:r>
      <w:proofErr w:type="spellEnd"/>
      <w:r>
        <w:rPr>
          <w:rFonts w:ascii="Helvetica" w:eastAsia="Helvetica" w:hAnsi="Helvetica" w:cs="Helvetica"/>
          <w:sz w:val="18"/>
        </w:rPr>
        <w:t>. UE L 235 z 09.09.2015, str. 7, z </w:t>
      </w:r>
      <w:proofErr w:type="spellStart"/>
      <w:r>
        <w:rPr>
          <w:rFonts w:ascii="Helvetica" w:eastAsia="Helvetica" w:hAnsi="Helvetica" w:cs="Helvetica"/>
          <w:sz w:val="18"/>
        </w:rPr>
        <w:t>późn</w:t>
      </w:r>
      <w:proofErr w:type="spellEnd"/>
      <w:r>
        <w:rPr>
          <w:rFonts w:ascii="Helvetica" w:eastAsia="Helvetica" w:hAnsi="Helvetica" w:cs="Helvetica"/>
          <w:sz w:val="18"/>
        </w:rPr>
        <w:t>. zm.</w:t>
      </w:r>
      <w:r>
        <w:rPr>
          <w:rStyle w:val="Odwoanieprzypisudolnego"/>
        </w:rPr>
        <w:footnoteReference w:id="12"/>
      </w:r>
      <w:r>
        <w:rPr>
          <w:rFonts w:ascii="Helvetica" w:eastAsia="Helvetica" w:hAnsi="Helvetica" w:cs="Helvetica"/>
          <w:sz w:val="18"/>
        </w:rPr>
        <w:t xml:space="preserve">), zwanym </w:t>
      </w:r>
      <w:proofErr w:type="spellStart"/>
      <w:r>
        <w:rPr>
          <w:rFonts w:ascii="Helvetica" w:eastAsia="Helvetica" w:hAnsi="Helvetica" w:cs="Helvetica"/>
          <w:sz w:val="18"/>
        </w:rPr>
        <w:t>dalej,,rozporządzeniem</w:t>
      </w:r>
      <w:proofErr w:type="spellEnd"/>
      <w:r>
        <w:rPr>
          <w:rFonts w:ascii="Helvetica" w:eastAsia="Helvetica" w:hAnsi="Helvetica" w:cs="Helvetica"/>
          <w:sz w:val="18"/>
        </w:rPr>
        <w:t xml:space="preserve"> wykonawczym 2015/1502'';</w:t>
      </w:r>
    </w:p>
    <w:p w14:paraId="7D363EA6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opracowania, ustanawiania, wdrażania, eksploatowania, monitorowania, przeglądania, utrzymywania i doskonalenia systemu zarządzania bezpieczeństwem informacji zgodnie z wymogami określonymi w przepisach wykonawczych wydanych na podstawie art. 18 ustawy;</w:t>
      </w:r>
    </w:p>
    <w:p w14:paraId="250E726C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poddawania się przez podmiot niepubliczny niezależnemu audytowi, o którym mowa w pkt 2.4.7 załącznika do rozporządzenia wykonawczego 2015/1502, sprawdzającemu spełnianie wymagań, o których mowa w pkt 1 i 2, nie rzadziej niż raz na 2 lata;</w:t>
      </w:r>
    </w:p>
    <w:p w14:paraId="3648667D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potwierdzenia przez podmiot niepubliczny tożsamości osoby, której udostępniono środki identyfikacji elektronicznej stosowane do uwierzytelniania w systemie teleinformatycznym podmiotu niepublicznego, na podstawie:</w:t>
      </w:r>
    </w:p>
    <w:p w14:paraId="1290874E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okazanego podczas fizycznej obecności lub w trakcie nagrywanej w czasie rzeczywistym transmisji audiowizualnej dokumentu tożsamości, który zawiera numer PESEL, z zachowaniem należytej staranności w ustaleniu autentyczności dokumentu tożsamości oraz w działaniach zmierzających do zminimalizowania ryzyka, że tożsamość deklarowana przy użyciu okazanego dokumentu tożsamości jest niezgodna z faktyczną tożsamością osoby okazującej ten dokument, albo</w:t>
      </w:r>
    </w:p>
    <w:p w14:paraId="4DA37029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danych pochodzących z poprawnie przeprowadzonej weryfikacji kwalifikowanego podpisu elektronicznego, którego certyfikat zawiera numer PESEL, przy użyciu którego osoba ta podpisała dokument elektroniczny, w którym oświadczyła, że świadoma jest warunków i zalecanych zasad korzystania z systemu identyfikacji elektronicznej, oraz wyraziła zgodę na nadanie statusu użytkownika tego systemu oraz wykorzystywanie udostępnionych środków identyfikacji elektronicznej w systemie;</w:t>
      </w:r>
    </w:p>
    <w:p w14:paraId="1212B0E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5) przeprowadzenia testów integracyjnych w zakresie możliwości wykorzystania środków identyfikacji elektronicznej stosowanych do uwierzytelniania w systemie teleinformatycznym podmiotu niepublicznego do potwierdzania profilu zaufanego i autoryzacji, zgodnie z procedurą udostępnioną w Biuletynie Informacji Publicznej na stronie podmiotowej ministra.</w:t>
      </w:r>
    </w:p>
    <w:p w14:paraId="72199037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Wymagania, o których mowa w ust. 1 pkt 1-4, uznaje się za spełnione w przypadku przedstawienia przez podmiot niepubliczny:</w:t>
      </w:r>
    </w:p>
    <w:p w14:paraId="59BE8950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ważnego akredytowanego certyfikatu, obejmującego w swym zakresie stosowanie środków identyfikacji elektronicznej, systemu zarządzania bezpieczeństwem informacji, albo</w:t>
      </w:r>
    </w:p>
    <w:p w14:paraId="7DA69B4C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protokołu pokontrolnego kontroli organu nadzoru, potwierdzającego wdrożenie wymogów określonych w przepisach wydanych na podstawie art. 137 ust. 1 pkt 5 ustawy z dnia 29 sierpnia 1997 r. - Prawo bankowe (Dz.U. z 2023 r. poz. 2488) w zakresie dotyczącym zarządzania obszarami technologii informacyjnej i bezpieczeństwa środowiska teleinformatycznego w bankach, albo</w:t>
      </w:r>
    </w:p>
    <w:p w14:paraId="7BA0BF9F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pozytywnego wyniku audytu, o którym mowa w ust. 1 pkt 3, przeprowadzonego nie wcześniej niż 15 miesięcy przed dniem złożenia przez podmiot niepubliczny wniosku do ministra o wyrażenie zgody na wykorzystywanie do potwierdzania profilu zaufanego środków identyfikacji elektronicznej, stosowanych do uwierzytelniania w systemie teleinformatycznym podmiotu niepublicznego, albo</w:t>
      </w:r>
    </w:p>
    <w:p w14:paraId="60E4314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innego dokumentu potwierdzającego spełnianie warunków, o których mowa w ust. 1 pkt 1-4.</w:t>
      </w:r>
    </w:p>
    <w:p w14:paraId="2D42FD4F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Wymaganie, o którym mowa w ust. 1 pkt 5, uznaje się za spełnione w przypadku przedstawienia pozytywnego wyniku testów integracyjnych.</w:t>
      </w:r>
    </w:p>
    <w:p w14:paraId="7DFC7FF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20</w:t>
      </w:r>
    </w:p>
    <w:p w14:paraId="5AC6E0E7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Podmiot niepubliczny przedstawia dokumenty, o których mowa w § 19 ust. 2 i 3, na żądanie ministra.</w:t>
      </w:r>
    </w:p>
    <w:p w14:paraId="1AAEEF96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lastRenderedPageBreak/>
        <w:t>2. W przypadku gdy do potwierdzenia profilu zaufanego wykorzystano środek identyfikacji elektronicznej stosowany do uwierzytelniania w systemie teleinformatycznym podmiotu niepublicznego wydany przez ten podmiot niepubliczny w procesie, w którym okazanie dokumentu tożsamości nastąpiło w trakcie transmisji audiowizualnej, o której mowa w § 19 ust. 1 pkt 4 lit. a, podmiot ten przechowuje nagranie tej transmisji audiowizualnej przez okres 6 lat, chyba że przepisy odrębne wymagają dłuższego okresu przechowywania.</w:t>
      </w:r>
    </w:p>
    <w:p w14:paraId="442A1606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21</w:t>
      </w:r>
      <w:r>
        <w:rPr>
          <w:rFonts w:ascii="Helvetica" w:eastAsia="Helvetica" w:hAnsi="Helvetica" w:cs="Helvetica"/>
          <w:sz w:val="18"/>
        </w:rPr>
        <w:t xml:space="preserve"> System, w którym wydawany jest profil zaufany, uniemożliwia usunięcie konta profilu zaufanego w przypadku, gdy prowadziłoby to do utraty kontroli użytkownika tego konta nad jego kontem w </w:t>
      </w:r>
      <w:proofErr w:type="spellStart"/>
      <w:r>
        <w:rPr>
          <w:rFonts w:ascii="Helvetica" w:eastAsia="Helvetica" w:hAnsi="Helvetica" w:cs="Helvetica"/>
          <w:sz w:val="18"/>
        </w:rPr>
        <w:t>ePUAP</w:t>
      </w:r>
      <w:proofErr w:type="spellEnd"/>
      <w:r>
        <w:rPr>
          <w:rFonts w:ascii="Helvetica" w:eastAsia="Helvetica" w:hAnsi="Helvetica" w:cs="Helvetica"/>
          <w:sz w:val="18"/>
        </w:rPr>
        <w:t>.</w:t>
      </w:r>
    </w:p>
    <w:p w14:paraId="1D9BB76D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22</w:t>
      </w:r>
    </w:p>
    <w:p w14:paraId="79D8A2DE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1. Minister co najmniej raz na 2 lata dokonuje sprawdzenia mającego na celu ustalenie kont nieużywanych w celu ich usunięcia.</w:t>
      </w:r>
    </w:p>
    <w:p w14:paraId="06ED096D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2. W przypadku ustalenia konta nieużywanego dokonuje się dwukrotnego powiadomienia użytkownika tego konta na adres poczty elektronicznej powiązany z tym kontem profilu zaufanego, w odstępie 30 dni, o zamiarze jego usunięcia.</w:t>
      </w:r>
    </w:p>
    <w:p w14:paraId="4E8F47EE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3. Powiadomienie, o którym mowa w ust. 2, zawiera informację dotyczącą czynności, jakich posiadacz konta profilu zaufanego może dokonać na potwierdzenie woli dalszego korzystania z wskazanego konta nieużywanego.</w:t>
      </w:r>
    </w:p>
    <w:p w14:paraId="69C74B2D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4. W przypadku niepodjęcia przez użytkownika konta profilu zaufanego czynności, o których mowa w ust. 3, w terminie 30 dni od przesłania drugiego powiadomienia, konto nieużywane jest usuwane.</w:t>
      </w:r>
    </w:p>
    <w:p w14:paraId="1D9BF5C3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23</w:t>
      </w:r>
      <w:r>
        <w:rPr>
          <w:rFonts w:ascii="Helvetica" w:eastAsia="Helvetica" w:hAnsi="Helvetica" w:cs="Helvetica"/>
          <w:sz w:val="18"/>
        </w:rPr>
        <w:t xml:space="preserve"> Wnioski o potwierdzenie lub przedłużenie profilu zaufanego złożone przed dniem wejścia w życie rozporządzenia są rozpatrywane na zasadach dotychczasowych.</w:t>
      </w:r>
    </w:p>
    <w:p w14:paraId="032FE95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24</w:t>
      </w:r>
      <w:r>
        <w:rPr>
          <w:rFonts w:ascii="Helvetica" w:eastAsia="Helvetica" w:hAnsi="Helvetica" w:cs="Helvetica"/>
          <w:sz w:val="18"/>
        </w:rPr>
        <w:t xml:space="preserve"> Wnioski, o których mowa w art. 20c ust. 4 ustawy, złożone przed dniem wejścia w życie rozporządzenia, są rozpatrywane na zasadach dotychczasowych.</w:t>
      </w:r>
    </w:p>
    <w:p w14:paraId="6017B4F3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25</w:t>
      </w:r>
      <w:r>
        <w:rPr>
          <w:rFonts w:ascii="Helvetica" w:eastAsia="Helvetica" w:hAnsi="Helvetica" w:cs="Helvetica"/>
          <w:sz w:val="18"/>
        </w:rPr>
        <w:t xml:space="preserve"> Zachowują moc zgody wydane, na podstawie art. 20c ust. 8 ustawy, przed dniem wejścia w życie niniejszego rozporządzenia.</w:t>
      </w:r>
    </w:p>
    <w:p w14:paraId="0885C246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§ 26</w:t>
      </w:r>
      <w:r>
        <w:rPr>
          <w:rFonts w:ascii="Helvetica" w:eastAsia="Helvetica" w:hAnsi="Helvetica" w:cs="Helvetica"/>
          <w:sz w:val="18"/>
        </w:rPr>
        <w:t xml:space="preserve"> Rozporządzenie wchodzi w życie z dniem następującym po dniu ogłoszenia</w:t>
      </w:r>
      <w:r>
        <w:rPr>
          <w:rStyle w:val="Odwoanieprzypisudolnego"/>
        </w:rPr>
        <w:footnoteReference w:id="13"/>
      </w:r>
      <w:r>
        <w:rPr>
          <w:rFonts w:ascii="Helvetica" w:eastAsia="Helvetica" w:hAnsi="Helvetica" w:cs="Helvetica"/>
          <w:sz w:val="18"/>
        </w:rPr>
        <w:t>.</w:t>
      </w:r>
      <w:r>
        <w:rPr>
          <w:rStyle w:val="Odwoanieprzypisudolnego"/>
        </w:rPr>
        <w:footnoteReference w:id="14"/>
      </w:r>
    </w:p>
    <w:p w14:paraId="0E7AA271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Załącznik 1</w:t>
      </w:r>
      <w:r>
        <w:rPr>
          <w:rStyle w:val="Odwoanieprzypisudolnego"/>
        </w:rPr>
        <w:footnoteReference w:id="15"/>
      </w:r>
      <w:r>
        <w:rPr>
          <w:rFonts w:ascii="Helvetica" w:eastAsia="Helvetica" w:hAnsi="Helvetica" w:cs="Helvetica"/>
          <w:sz w:val="18"/>
        </w:rPr>
        <w:t xml:space="preserve"> Zakres danych oraz oświadczenia wymagane we wniosku o potwierdzenie profilu zaufanego:</w:t>
      </w:r>
    </w:p>
    <w:p w14:paraId="11B68692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dane dotyczące osoby wnioskującej:</w:t>
      </w:r>
    </w:p>
    <w:p w14:paraId="2255476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imię (imiona),</w:t>
      </w:r>
    </w:p>
    <w:p w14:paraId="3CA06B38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nazwisko,</w:t>
      </w:r>
    </w:p>
    <w:p w14:paraId="713E1D68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numer PESEL,</w:t>
      </w:r>
    </w:p>
    <w:p w14:paraId="76FB055B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nazwa użytkownika,</w:t>
      </w:r>
    </w:p>
    <w:p w14:paraId="17096787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e) (</w:t>
      </w:r>
      <w:r>
        <w:rPr>
          <w:rFonts w:ascii="Helvetica" w:eastAsia="Helvetica" w:hAnsi="Helvetica" w:cs="Helvetica"/>
          <w:i/>
          <w:sz w:val="18"/>
        </w:rPr>
        <w:t>uchylona</w:t>
      </w:r>
      <w:r>
        <w:rPr>
          <w:rFonts w:ascii="Helvetica" w:eastAsia="Helvetica" w:hAnsi="Helvetica" w:cs="Helvetica"/>
          <w:sz w:val="18"/>
        </w:rPr>
        <w:t>),</w:t>
      </w:r>
    </w:p>
    <w:p w14:paraId="5ED55612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f) adres poczty elektronicznej,</w:t>
      </w:r>
    </w:p>
    <w:p w14:paraId="3953DAF0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g) numer telefonu komórkowego,</w:t>
      </w:r>
    </w:p>
    <w:p w14:paraId="61030054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h) wybrane czynniki uwierzytelniania;</w:t>
      </w:r>
    </w:p>
    <w:p w14:paraId="4B3079DF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oświadczenia osoby wnioskującej, że:</w:t>
      </w:r>
    </w:p>
    <w:p w14:paraId="1DC0344F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lastRenderedPageBreak/>
        <w:t>a) dane zawarte we wniosku są prawdziwe i aktualne,</w:t>
      </w:r>
    </w:p>
    <w:p w14:paraId="71A37B6F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zapewni poufność danych, które mogłyby być wykorzystane do identyfikacji i uwierzytelnienia w systemie teleinformatycznym przy użyciu profilu zaufanego lub złożenia podpisu zaufanego przez osoby trzecie,</w:t>
      </w:r>
    </w:p>
    <w:p w14:paraId="27C34F21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nie udostępni konta profilu zaufanego osobom trzecim,</w:t>
      </w:r>
    </w:p>
    <w:p w14:paraId="0ABF7DEF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niezwłocznie unieważni profil zaufany w przypadku utraty częściowej lub całkowitej kontroli nad tym profilem;</w:t>
      </w:r>
    </w:p>
    <w:p w14:paraId="6F4EDE3D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* miejscowość i data oraz czytelny podpis osoby wnioskującej;</w:t>
      </w:r>
    </w:p>
    <w:p w14:paraId="3FB0AEA4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* adnotacje osoby upoważnionej do potwierdzania profilu zaufanego:</w:t>
      </w:r>
    </w:p>
    <w:p w14:paraId="78289361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dane dotyczące punktu potwierdzającego:</w:t>
      </w:r>
    </w:p>
    <w:p w14:paraId="47AAED38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nazwa punktu potwierdzającego,</w:t>
      </w:r>
    </w:p>
    <w:p w14:paraId="035B564A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znak sprawy nadany w punkcie potwierdzającym,</w:t>
      </w:r>
    </w:p>
    <w:p w14:paraId="6209F94C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dane dotyczące osoby upoważnionej do potwierdzania profilu zaufanego:</w:t>
      </w:r>
    </w:p>
    <w:p w14:paraId="33ADBD17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imię (imiona),</w:t>
      </w:r>
    </w:p>
    <w:p w14:paraId="2B3BE516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nazwisko,</w:t>
      </w:r>
    </w:p>
    <w:p w14:paraId="33D04CA4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stanowisko służbowe,</w:t>
      </w:r>
    </w:p>
    <w:p w14:paraId="59190CA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w przypadku stwierdzania tożsamości osoby wnioskującej na podstawie dokumentu tożsamości niezawierającego numeru PESEL, jeżeli na jego podstawie stwierdzono tożsamość osoby wnioskującej - dane dotyczące tego dokumentu tożsamości:</w:t>
      </w:r>
    </w:p>
    <w:p w14:paraId="3106B9FC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kraj wydania,</w:t>
      </w:r>
    </w:p>
    <w:p w14:paraId="6A19BA2F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rodzaj,</w:t>
      </w:r>
    </w:p>
    <w:p w14:paraId="78087B68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numer,</w:t>
      </w:r>
    </w:p>
    <w:p w14:paraId="787338EB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informacje dotyczące potwierdzenia profilu zaufanego:</w:t>
      </w:r>
    </w:p>
    <w:p w14:paraId="775B7E30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miejscowość i data,</w:t>
      </w:r>
    </w:p>
    <w:p w14:paraId="0C04EA28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czas potwierdzenia (godzina i minuta),</w:t>
      </w:r>
    </w:p>
    <w:p w14:paraId="3397B79B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czytelny podpis osoby upoważnionej do potwierdzania profilu zaufanego,</w:t>
      </w:r>
    </w:p>
    <w:p w14:paraId="5E6B7C30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e) informacje o niepotwierdzeniu profilu zaufanego:</w:t>
      </w:r>
    </w:p>
    <w:p w14:paraId="5C883732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przyczyna niepotwierdzenia,</w:t>
      </w:r>
    </w:p>
    <w:p w14:paraId="70BA595F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miejscowość i data,</w:t>
      </w:r>
    </w:p>
    <w:p w14:paraId="3803740B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czas (godzina i minuta),</w:t>
      </w:r>
    </w:p>
    <w:p w14:paraId="77879E70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czytelny podpis osoby upoważnionej do potwierdzania profilu zaufanego,</w:t>
      </w:r>
    </w:p>
    <w:p w14:paraId="28D623BA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f) inne lub uzupełniające adnotacje.</w:t>
      </w:r>
    </w:p>
    <w:p w14:paraId="3A2565EC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* Dotyczy potwierdzenia profilu zaufanego w punkcie potwierdzającym.</w:t>
      </w:r>
    </w:p>
    <w:p w14:paraId="47C3CFEC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Załącznik 2</w:t>
      </w:r>
      <w:r>
        <w:rPr>
          <w:rStyle w:val="Odwoanieprzypisudolnego"/>
        </w:rPr>
        <w:footnoteReference w:id="16"/>
      </w:r>
      <w:r>
        <w:rPr>
          <w:rFonts w:ascii="Helvetica" w:eastAsia="Helvetica" w:hAnsi="Helvetica" w:cs="Helvetica"/>
          <w:sz w:val="18"/>
        </w:rPr>
        <w:t xml:space="preserve"> Zakres danych wymagany we wniosku o potwierdzenie profilu zaufanego w sposób, o którym mowa w art. 20cb ustawy,:</w:t>
      </w:r>
    </w:p>
    <w:p w14:paraId="3E0C6B9F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dane dotyczące osoby wnioskującej:</w:t>
      </w:r>
    </w:p>
    <w:p w14:paraId="7D89994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imię (imiona),</w:t>
      </w:r>
    </w:p>
    <w:p w14:paraId="22C98BC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nazwisko,</w:t>
      </w:r>
    </w:p>
    <w:p w14:paraId="29038B6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numer PESEL,</w:t>
      </w:r>
    </w:p>
    <w:p w14:paraId="08071CC0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lastRenderedPageBreak/>
        <w:t>d) nazwa użytkownika,</w:t>
      </w:r>
    </w:p>
    <w:p w14:paraId="13E6A5AE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e) (</w:t>
      </w:r>
      <w:r>
        <w:rPr>
          <w:rFonts w:ascii="Helvetica" w:eastAsia="Helvetica" w:hAnsi="Helvetica" w:cs="Helvetica"/>
          <w:i/>
          <w:sz w:val="18"/>
        </w:rPr>
        <w:t>uchylona</w:t>
      </w:r>
      <w:r>
        <w:rPr>
          <w:rFonts w:ascii="Helvetica" w:eastAsia="Helvetica" w:hAnsi="Helvetica" w:cs="Helvetica"/>
          <w:sz w:val="18"/>
        </w:rPr>
        <w:t>),</w:t>
      </w:r>
    </w:p>
    <w:p w14:paraId="126EB2F8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f) adres poczty elektronicznej,</w:t>
      </w:r>
    </w:p>
    <w:p w14:paraId="3BD494C2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g) numer telefonu komórkowego,</w:t>
      </w:r>
    </w:p>
    <w:p w14:paraId="655BA6F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h) wybrane czynniki uwierzytelniania;</w:t>
      </w:r>
    </w:p>
    <w:p w14:paraId="08209544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dane dotyczące punktu potwierdzającego:</w:t>
      </w:r>
    </w:p>
    <w:p w14:paraId="650B152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nazwa punktu potwierdzającego,</w:t>
      </w:r>
    </w:p>
    <w:p w14:paraId="7536CBD5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znak sprawy nadany w punkcie potwierdzającym;</w:t>
      </w:r>
    </w:p>
    <w:p w14:paraId="5236AEB4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dane dotyczące osoby upoważnionej do potwierdzania profilu zaufanego w sposób, o którym mowa w art. 20cb ustawy,:</w:t>
      </w:r>
    </w:p>
    <w:p w14:paraId="16D900D7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imię (imiona),</w:t>
      </w:r>
    </w:p>
    <w:p w14:paraId="1E01FC98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nazwisko;</w:t>
      </w:r>
    </w:p>
    <w:p w14:paraId="4D440771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w przypadku potwierdzenia profilu zaufanego w sposób, o którym mowa w art. 20cb ustawy,:</w:t>
      </w:r>
    </w:p>
    <w:p w14:paraId="45DE6B0B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data,</w:t>
      </w:r>
    </w:p>
    <w:p w14:paraId="00BD5B8B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czas potwierdzenia (godzina i minuta);</w:t>
      </w:r>
    </w:p>
    <w:p w14:paraId="7B6D8F1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5) w przypadku odrzucenia wniosku o potwierdzenie profilu zaufanego w sposób, o którym mowa w art. 20cb ustawy,:</w:t>
      </w:r>
    </w:p>
    <w:p w14:paraId="3517CDB6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data,</w:t>
      </w:r>
    </w:p>
    <w:p w14:paraId="6D3B8878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przyczyna odrzucenia;</w:t>
      </w:r>
    </w:p>
    <w:p w14:paraId="1FEF5D21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6) inne lub uzupełniające adnotacje.</w:t>
      </w:r>
    </w:p>
    <w:p w14:paraId="3CD48671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Załącznik 3</w:t>
      </w:r>
      <w:r>
        <w:rPr>
          <w:rStyle w:val="Odwoanieprzypisudolnego"/>
        </w:rPr>
        <w:footnoteReference w:id="17"/>
      </w:r>
      <w:r>
        <w:rPr>
          <w:rFonts w:ascii="Helvetica" w:eastAsia="Helvetica" w:hAnsi="Helvetica" w:cs="Helvetica"/>
          <w:sz w:val="18"/>
        </w:rPr>
        <w:t xml:space="preserve"> Zakres danych oraz oświadczenia wymagane we wniosku o przedłużenie ważności profilu zaufanego:</w:t>
      </w:r>
    </w:p>
    <w:p w14:paraId="40367385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dane dotyczące osoby wnioskującej:</w:t>
      </w:r>
    </w:p>
    <w:p w14:paraId="03FA805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imię (imiona),</w:t>
      </w:r>
    </w:p>
    <w:p w14:paraId="3C199CCF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nazwisko,</w:t>
      </w:r>
    </w:p>
    <w:p w14:paraId="3DA194EE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numer PESEL,</w:t>
      </w:r>
    </w:p>
    <w:p w14:paraId="7ADB3F3B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nazwa użytkownika,</w:t>
      </w:r>
    </w:p>
    <w:p w14:paraId="4815B34B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e) (</w:t>
      </w:r>
      <w:r>
        <w:rPr>
          <w:rFonts w:ascii="Helvetica" w:eastAsia="Helvetica" w:hAnsi="Helvetica" w:cs="Helvetica"/>
          <w:i/>
          <w:sz w:val="18"/>
        </w:rPr>
        <w:t>uchylona</w:t>
      </w:r>
      <w:r>
        <w:rPr>
          <w:rFonts w:ascii="Helvetica" w:eastAsia="Helvetica" w:hAnsi="Helvetica" w:cs="Helvetica"/>
          <w:sz w:val="18"/>
        </w:rPr>
        <w:t>),</w:t>
      </w:r>
    </w:p>
    <w:p w14:paraId="038C1DA4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f) adres poczty elektronicznej,</w:t>
      </w:r>
    </w:p>
    <w:p w14:paraId="3159C471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g) numer telefonu komórkowego,</w:t>
      </w:r>
    </w:p>
    <w:p w14:paraId="5BD1EECD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h) wybrane czynniki uwierzytelniania;</w:t>
      </w:r>
    </w:p>
    <w:p w14:paraId="1FC320D1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oświadczenia osoby wnioskującej, że:</w:t>
      </w:r>
    </w:p>
    <w:p w14:paraId="1BCEAC7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dane zawarte we wniosku są prawdziwe i aktualne,</w:t>
      </w:r>
    </w:p>
    <w:p w14:paraId="62BA65EE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zapewni poufność danych, które mogłyby być wykorzystane do identyfikacji i uwierzytelnienia w systemie teleinformatycznym przy użyciu profilu zaufanego lub złożenia podpisu zaufanego przez osoby trzecie,</w:t>
      </w:r>
    </w:p>
    <w:p w14:paraId="23E55778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nie udostępni konta profilu zaufanego osobom trzecim,</w:t>
      </w:r>
    </w:p>
    <w:p w14:paraId="305961AC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niezwłocznie unieważni profil zaufany w przypadku utraty częściowej lub całkowitej kontroli nad tym profilem;</w:t>
      </w:r>
    </w:p>
    <w:p w14:paraId="7004DD78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lastRenderedPageBreak/>
        <w:t>3) * miejscowość i data oraz czytelny podpis osoby wnioskującej;</w:t>
      </w:r>
    </w:p>
    <w:p w14:paraId="05B14A92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* adnotacje osoby upoważnionej do potwierdzania profilu zaufanego:</w:t>
      </w:r>
    </w:p>
    <w:p w14:paraId="7D866DD2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dane dotyczące punktu potwierdzającego:</w:t>
      </w:r>
    </w:p>
    <w:p w14:paraId="293006A1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nazwa punktu potwierdzającego,</w:t>
      </w:r>
    </w:p>
    <w:p w14:paraId="327B1359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znak sprawy nadany w punkcie potwierdzającym,</w:t>
      </w:r>
    </w:p>
    <w:p w14:paraId="36A21466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dane dotyczące osoby upoważnionej do potwierdzania profilu zaufanego:</w:t>
      </w:r>
    </w:p>
    <w:p w14:paraId="02F56972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imię (imiona),</w:t>
      </w:r>
    </w:p>
    <w:p w14:paraId="1BDAEC78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nazwisko,</w:t>
      </w:r>
    </w:p>
    <w:p w14:paraId="38AE77F6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stanowisko służbowe,</w:t>
      </w:r>
    </w:p>
    <w:p w14:paraId="183CE3F9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informacje dotyczące przedłużenia profilu zaufanego:</w:t>
      </w:r>
    </w:p>
    <w:p w14:paraId="7302857F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miejscowość i data,</w:t>
      </w:r>
    </w:p>
    <w:p w14:paraId="42C84243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czas przedłużenia (godzina i minuta),</w:t>
      </w:r>
    </w:p>
    <w:p w14:paraId="17A2D830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czytelny podpis osoby upoważnionej do potwierdzania profilu zaufanego,</w:t>
      </w:r>
    </w:p>
    <w:p w14:paraId="5D4C66BA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informacje o niedokonaniu przedłużenia profilu zaufanego:</w:t>
      </w:r>
    </w:p>
    <w:p w14:paraId="570DDDBD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przyczyna niedokonania przedłużenia,</w:t>
      </w:r>
    </w:p>
    <w:p w14:paraId="4A007247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miejscowość i data,</w:t>
      </w:r>
    </w:p>
    <w:p w14:paraId="0E2CE6BC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czytelny podpis osoby upoważnionej do potwierdzania profilu zaufanego,</w:t>
      </w:r>
    </w:p>
    <w:p w14:paraId="6B9C851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e) inne lub uzupełniające adnotacje.</w:t>
      </w:r>
    </w:p>
    <w:p w14:paraId="6EAA0E61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* Dotyczy przedłużenia ważności profilu zaufanego w punkcie potwierdzającym.</w:t>
      </w:r>
    </w:p>
    <w:p w14:paraId="0CF68F69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b/>
          <w:sz w:val="18"/>
        </w:rPr>
        <w:t>Załącznik 4</w:t>
      </w:r>
      <w:r>
        <w:rPr>
          <w:rStyle w:val="Odwoanieprzypisudolnego"/>
        </w:rPr>
        <w:footnoteReference w:id="18"/>
      </w:r>
      <w:r>
        <w:rPr>
          <w:rFonts w:ascii="Helvetica" w:eastAsia="Helvetica" w:hAnsi="Helvetica" w:cs="Helvetica"/>
          <w:sz w:val="18"/>
        </w:rPr>
        <w:t xml:space="preserve"> Zakres danych oraz oświadczenia wymagane we wniosku o unieważnienie profilu zaufanego:</w:t>
      </w:r>
    </w:p>
    <w:p w14:paraId="69E85F79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1) dane dotyczące osoby wnioskującej:</w:t>
      </w:r>
    </w:p>
    <w:p w14:paraId="12A384DE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imię (imiona),</w:t>
      </w:r>
    </w:p>
    <w:p w14:paraId="262CFF4F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nazwisko,</w:t>
      </w:r>
    </w:p>
    <w:p w14:paraId="274B3831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numer PESEL,</w:t>
      </w:r>
    </w:p>
    <w:p w14:paraId="0BB7760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nazwa użytkownika,</w:t>
      </w:r>
    </w:p>
    <w:p w14:paraId="18370C23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e) (</w:t>
      </w:r>
      <w:r>
        <w:rPr>
          <w:rFonts w:ascii="Helvetica" w:eastAsia="Helvetica" w:hAnsi="Helvetica" w:cs="Helvetica"/>
          <w:i/>
          <w:sz w:val="18"/>
        </w:rPr>
        <w:t>uchylona</w:t>
      </w:r>
      <w:r>
        <w:rPr>
          <w:rFonts w:ascii="Helvetica" w:eastAsia="Helvetica" w:hAnsi="Helvetica" w:cs="Helvetica"/>
          <w:sz w:val="18"/>
        </w:rPr>
        <w:t>),</w:t>
      </w:r>
    </w:p>
    <w:p w14:paraId="12D9534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2) oświadczenie osoby wnioskującej, że dane zawarte we wniosku są prawdziwe i aktualne;</w:t>
      </w:r>
    </w:p>
    <w:p w14:paraId="365CF6AE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3) * miejscowość i data oraz czytelny podpis osoby wnioskującej;</w:t>
      </w:r>
    </w:p>
    <w:p w14:paraId="27703EEA" w14:textId="77777777" w:rsidR="004801FF" w:rsidRDefault="00EE5FB6">
      <w:pPr>
        <w:spacing w:before="130" w:after="130" w:line="240" w:lineRule="auto"/>
        <w:ind w:left="220"/>
        <w:jc w:val="both"/>
      </w:pPr>
      <w:r>
        <w:rPr>
          <w:rFonts w:ascii="Helvetica" w:eastAsia="Helvetica" w:hAnsi="Helvetica" w:cs="Helvetica"/>
          <w:sz w:val="18"/>
        </w:rPr>
        <w:t>4) * adnotacje osoby upoważnionej do potwierdzania profilu zaufanego:</w:t>
      </w:r>
    </w:p>
    <w:p w14:paraId="182A5859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a) dane dotyczące punktu potwierdzającego:</w:t>
      </w:r>
    </w:p>
    <w:p w14:paraId="2B8C10CC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nazwa punktu potwierdzającego,</w:t>
      </w:r>
    </w:p>
    <w:p w14:paraId="376D1A02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znak sprawy nadany w punkcie potwierdzającym,</w:t>
      </w:r>
    </w:p>
    <w:p w14:paraId="6F8B8588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b) dane dotyczące osoby upoważnionej do potwierdzania profilu zaufanego:</w:t>
      </w:r>
    </w:p>
    <w:p w14:paraId="568EA532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imię (imiona),</w:t>
      </w:r>
    </w:p>
    <w:p w14:paraId="3964537E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nazwisko,</w:t>
      </w:r>
    </w:p>
    <w:p w14:paraId="58E3EAEE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lastRenderedPageBreak/>
        <w:t>- stanowisko służbowe,</w:t>
      </w:r>
    </w:p>
    <w:p w14:paraId="3AB8845A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c) informacje dotyczące wniosku o unieważnienie profilu zaufanego:</w:t>
      </w:r>
    </w:p>
    <w:p w14:paraId="53BA4D02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data złożenia wniosku,</w:t>
      </w:r>
    </w:p>
    <w:p w14:paraId="2D29172D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czas złożenia wniosku (godzina i minuta),</w:t>
      </w:r>
    </w:p>
    <w:p w14:paraId="1C6ADDD6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d) informacje dotyczące unieważnienia profilu zaufanego:</w:t>
      </w:r>
    </w:p>
    <w:p w14:paraId="4ACD0EF8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miejscowość i data,</w:t>
      </w:r>
    </w:p>
    <w:p w14:paraId="37C40AB9" w14:textId="77777777" w:rsidR="004801FF" w:rsidRDefault="00EE5FB6">
      <w:pPr>
        <w:spacing w:before="130" w:after="130" w:line="240" w:lineRule="auto"/>
        <w:ind w:left="660"/>
        <w:jc w:val="both"/>
      </w:pPr>
      <w:r>
        <w:rPr>
          <w:rFonts w:ascii="Helvetica" w:eastAsia="Helvetica" w:hAnsi="Helvetica" w:cs="Helvetica"/>
          <w:sz w:val="18"/>
        </w:rPr>
        <w:t>- czytelny podpis osoby upoważnionej do potwierdzania profilu zaufanego,</w:t>
      </w:r>
    </w:p>
    <w:p w14:paraId="76DC31BF" w14:textId="77777777" w:rsidR="004801FF" w:rsidRDefault="00EE5FB6">
      <w:pPr>
        <w:spacing w:before="130" w:after="130" w:line="240" w:lineRule="auto"/>
        <w:ind w:left="440"/>
        <w:jc w:val="both"/>
      </w:pPr>
      <w:r>
        <w:rPr>
          <w:rFonts w:ascii="Helvetica" w:eastAsia="Helvetica" w:hAnsi="Helvetica" w:cs="Helvetica"/>
          <w:sz w:val="18"/>
        </w:rPr>
        <w:t>e) inne lub uzupełniające adnotacje.</w:t>
      </w:r>
    </w:p>
    <w:p w14:paraId="786D64B8" w14:textId="77777777" w:rsidR="004801FF" w:rsidRDefault="00EE5FB6">
      <w:pPr>
        <w:spacing w:before="130" w:after="130" w:line="240" w:lineRule="auto"/>
        <w:jc w:val="both"/>
      </w:pPr>
      <w:r>
        <w:rPr>
          <w:rFonts w:ascii="Helvetica" w:eastAsia="Helvetica" w:hAnsi="Helvetica" w:cs="Helvetica"/>
          <w:sz w:val="18"/>
        </w:rPr>
        <w:t>* Dotyczy unieważnienia profilu zaufanego w punkcie potwierdzającym.</w:t>
      </w:r>
    </w:p>
    <w:sectPr w:rsidR="004801FF">
      <w:footerReference w:type="default" r:id="rId6"/>
      <w:type w:val="nextColumn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D5CA3" w14:textId="77777777" w:rsidR="00BE5718" w:rsidRDefault="00BE5718">
      <w:pPr>
        <w:spacing w:after="0" w:line="240" w:lineRule="auto"/>
      </w:pPr>
      <w:r>
        <w:separator/>
      </w:r>
    </w:p>
  </w:endnote>
  <w:endnote w:type="continuationSeparator" w:id="0">
    <w:p w14:paraId="6AED5D95" w14:textId="77777777" w:rsidR="00BE5718" w:rsidRDefault="00BE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9D14" w14:textId="77777777" w:rsidR="004801FF" w:rsidRDefault="00EE5FB6">
    <w:proofErr w:type="spellStart"/>
    <w:r>
      <w:t>Legalis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F2081" w14:textId="77777777" w:rsidR="00BE5718" w:rsidRDefault="00BE5718">
      <w:pPr>
        <w:spacing w:after="0" w:line="240" w:lineRule="auto"/>
      </w:pPr>
      <w:r>
        <w:separator/>
      </w:r>
    </w:p>
  </w:footnote>
  <w:footnote w:type="continuationSeparator" w:id="0">
    <w:p w14:paraId="74335368" w14:textId="77777777" w:rsidR="00BE5718" w:rsidRDefault="00BE5718">
      <w:pPr>
        <w:spacing w:after="0" w:line="240" w:lineRule="auto"/>
      </w:pPr>
      <w:r>
        <w:continuationSeparator/>
      </w:r>
    </w:p>
  </w:footnote>
  <w:footnote w:id="1">
    <w:p w14:paraId="03D8479C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Minister Cyfryzacji kieruje działem administracji rządowej – informatyzacja, na podstawie § 1 ust. 2 rozporządzenia Prezesa </w:t>
      </w:r>
      <w:proofErr w:type="spellStart"/>
      <w:r>
        <w:rPr>
          <w:rFonts w:ascii="Helvetica" w:eastAsia="Helvetica" w:hAnsi="Helvetica" w:cs="Helvetica"/>
          <w:sz w:val="18"/>
        </w:rPr>
        <w:t>RadyMinistrów</w:t>
      </w:r>
      <w:proofErr w:type="spellEnd"/>
      <w:r>
        <w:rPr>
          <w:rFonts w:ascii="Helvetica" w:eastAsia="Helvetica" w:hAnsi="Helvetica" w:cs="Helvetica"/>
          <w:sz w:val="18"/>
        </w:rPr>
        <w:t xml:space="preserve"> z dnia 26 kwietnia 2023 r. w sprawie szczegółowego zakresu działania Ministra Cyfryzacji (Dz.U. poz. 792).</w:t>
      </w:r>
    </w:p>
  </w:footnote>
  <w:footnote w:id="2">
    <w:p w14:paraId="1B3FF148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2 pkt 3 w brzmieniu rozporządzenia z dnia 25.06.2025 r. (Dz.U. z 2025 r. poz. 831), które wchodzi w życie 1.07.2025 r.</w:t>
      </w:r>
    </w:p>
  </w:footnote>
  <w:footnote w:id="3">
    <w:p w14:paraId="7F18272D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Zmiana wymienionego rozporządzenia została ogłoszona w </w:t>
      </w:r>
      <w:proofErr w:type="spellStart"/>
      <w:r>
        <w:rPr>
          <w:rFonts w:ascii="Helvetica" w:eastAsia="Helvetica" w:hAnsi="Helvetica" w:cs="Helvetica"/>
          <w:sz w:val="18"/>
        </w:rPr>
        <w:t>Dz.Urz</w:t>
      </w:r>
      <w:proofErr w:type="spellEnd"/>
      <w:r>
        <w:rPr>
          <w:rFonts w:ascii="Helvetica" w:eastAsia="Helvetica" w:hAnsi="Helvetica" w:cs="Helvetica"/>
          <w:sz w:val="18"/>
        </w:rPr>
        <w:t>. UE L 333 z 27.12.2022, str. 80.</w:t>
      </w:r>
    </w:p>
  </w:footnote>
  <w:footnote w:id="4">
    <w:p w14:paraId="5CA3E940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4 ust. 5 pkt 1a dodany rozporządzeniem z dnia 25.06.2025 r. (Dz.U. z 2025 r. poz. 831), które wchodzi w życie 1.07.2025 r.</w:t>
      </w:r>
    </w:p>
  </w:footnote>
  <w:footnote w:id="5">
    <w:p w14:paraId="1738187D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6 ust. 9 pkt 1a dodany rozporządzeniem z dnia 25.06.2025 r. (Dz.U. z 2025 r. poz. 831), które wchodzi w życie 1.07.2025 r.</w:t>
      </w:r>
    </w:p>
  </w:footnote>
  <w:footnote w:id="6">
    <w:p w14:paraId="5E103DE3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6 ust. 13 pkt 1a dodany rozporządzeniem z dnia 25.06.2025 r. (Dz.U. z 2025 r. poz. 831), które wchodzi w życie 1.07.2025 r.</w:t>
      </w:r>
    </w:p>
  </w:footnote>
  <w:footnote w:id="7">
    <w:p w14:paraId="30231C6F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10 ust. 1 pkt 1 zmieniony rozporządzeniem z dnia 25.06.2025 r. (Dz.U. z 2025 r. poz. 831), które wchodzi w życie 1.07.2025 r.</w:t>
      </w:r>
    </w:p>
  </w:footnote>
  <w:footnote w:id="8">
    <w:p w14:paraId="4E06A88A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10 ust. 2 w brzmieniu rozporządzenia z dnia 25.06.2025 r. (Dz.U. z 2025 r. poz. 831), które wchodzi w życie 1.07.2025 r.</w:t>
      </w:r>
    </w:p>
  </w:footnote>
  <w:footnote w:id="9">
    <w:p w14:paraId="707C8448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10 ust. 4 pkt 1 zmieniony rozporządzeniem z dnia 25.06.2025 r. (Dz.U. z 2025 r. poz. 831), które wchodzi w życie 1.07.2025 r.</w:t>
      </w:r>
    </w:p>
  </w:footnote>
  <w:footnote w:id="10">
    <w:p w14:paraId="73EBA94D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10 ust. 5 w brzmieniu rozporządzenia z dnia 25.06.2025 r. (Dz.U. z 2025 r. poz. 831), które wchodzi w życie 1.07.2025 r.</w:t>
      </w:r>
    </w:p>
  </w:footnote>
  <w:footnote w:id="11">
    <w:p w14:paraId="32CAE596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§ 15 ust. 3 pkt 3 dodany rozporządzeniem z dnia 25.06.2025 r. (Dz.U. z 2025 r. poz. 831), które wchodzi w życie 1.07.2025 r.</w:t>
      </w:r>
    </w:p>
  </w:footnote>
  <w:footnote w:id="12">
    <w:p w14:paraId="2CD673A6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Zmiana wymienionego rozporządzenia została ogłoszona w </w:t>
      </w:r>
      <w:proofErr w:type="spellStart"/>
      <w:r>
        <w:rPr>
          <w:rFonts w:ascii="Helvetica" w:eastAsia="Helvetica" w:hAnsi="Helvetica" w:cs="Helvetica"/>
          <w:sz w:val="18"/>
        </w:rPr>
        <w:t>Dz.Urz</w:t>
      </w:r>
      <w:proofErr w:type="spellEnd"/>
      <w:r>
        <w:rPr>
          <w:rFonts w:ascii="Helvetica" w:eastAsia="Helvetica" w:hAnsi="Helvetica" w:cs="Helvetica"/>
          <w:sz w:val="18"/>
        </w:rPr>
        <w:t>. UE L 345 z 20.12.2016, str. 142.</w:t>
      </w:r>
    </w:p>
  </w:footnote>
  <w:footnote w:id="13">
    <w:p w14:paraId="3A1F7E13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Rozporządzenie zostało ogłoszone w dniu 6 lipca 2020 r.</w:t>
      </w:r>
    </w:p>
  </w:footnote>
  <w:footnote w:id="14">
    <w:p w14:paraId="65345F6A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Niniejsze rozporządzenie było poprzedzone rozporządzeniem Ministra Cyfryzacji z dnia 10 września 2018 r. w sprawie </w:t>
      </w:r>
      <w:proofErr w:type="spellStart"/>
      <w:r>
        <w:rPr>
          <w:rFonts w:ascii="Helvetica" w:eastAsia="Helvetica" w:hAnsi="Helvetica" w:cs="Helvetica"/>
          <w:sz w:val="18"/>
        </w:rPr>
        <w:t>profiluzaufanego</w:t>
      </w:r>
      <w:proofErr w:type="spellEnd"/>
      <w:r>
        <w:rPr>
          <w:rFonts w:ascii="Helvetica" w:eastAsia="Helvetica" w:hAnsi="Helvetica" w:cs="Helvetica"/>
          <w:sz w:val="18"/>
        </w:rPr>
        <w:t xml:space="preserve"> i podpisu zaufanego (Dz.U. poz. 1760 oraz z 2019 r. poz. 403), które utraciło moc z dniem wejścia w życie </w:t>
      </w:r>
      <w:proofErr w:type="spellStart"/>
      <w:r>
        <w:rPr>
          <w:rFonts w:ascii="Helvetica" w:eastAsia="Helvetica" w:hAnsi="Helvetica" w:cs="Helvetica"/>
          <w:sz w:val="18"/>
        </w:rPr>
        <w:t>niniejszegorozporządzenia</w:t>
      </w:r>
      <w:proofErr w:type="spellEnd"/>
      <w:r>
        <w:rPr>
          <w:rFonts w:ascii="Helvetica" w:eastAsia="Helvetica" w:hAnsi="Helvetica" w:cs="Helvetica"/>
          <w:sz w:val="18"/>
        </w:rPr>
        <w:t xml:space="preserve"> na podstawie art. 99 ustawy z dnia 31 marca 2020 r. o zmianie ustawy o szczególnych rozwiązaniach </w:t>
      </w:r>
      <w:proofErr w:type="spellStart"/>
      <w:r>
        <w:rPr>
          <w:rFonts w:ascii="Helvetica" w:eastAsia="Helvetica" w:hAnsi="Helvetica" w:cs="Helvetica"/>
          <w:sz w:val="18"/>
        </w:rPr>
        <w:t>związanychz</w:t>
      </w:r>
      <w:proofErr w:type="spellEnd"/>
      <w:r>
        <w:rPr>
          <w:rFonts w:ascii="Helvetica" w:eastAsia="Helvetica" w:hAnsi="Helvetica" w:cs="Helvetica"/>
          <w:sz w:val="18"/>
        </w:rPr>
        <w:t xml:space="preserve"> zapobieganiem, przeciwdziałaniem i zwalczaniem COVID-19, innych chorób zakaźnych oraz wywołanych nimi sytuacji kryzysowych oraz niektórych innych ustaw (Dz.U. poz. 568, 695 i 1086).</w:t>
      </w:r>
    </w:p>
  </w:footnote>
  <w:footnote w:id="15">
    <w:p w14:paraId="253D4E69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Załącznik 1 zmieniony rozporządzeniem z dnia 25.06.2025 r. (Dz.U. z 2025 r. poz. 831), które wchodzi w życie 1.07.2025 r.</w:t>
      </w:r>
    </w:p>
  </w:footnote>
  <w:footnote w:id="16">
    <w:p w14:paraId="3BF5D103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Załącznik 2 zmieniony rozporządzeniem z dnia 25.06.2025 r. (Dz.U. z 2025 r. poz. 831), które wchodzi w życie 1.07.2025 r.</w:t>
      </w:r>
    </w:p>
  </w:footnote>
  <w:footnote w:id="17">
    <w:p w14:paraId="606022C6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Załącznik 3 zmieniony rozporządzeniem z dnia 25.06.2025 r. (Dz.U. z 2025 r. poz. 831), które wchodzi w życie 1.07.2025 r.</w:t>
      </w:r>
    </w:p>
  </w:footnote>
  <w:footnote w:id="18">
    <w:p w14:paraId="6322F918" w14:textId="77777777" w:rsidR="004801FF" w:rsidRDefault="00EE5FB6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Fonts w:ascii="Helvetica" w:eastAsia="Helvetica" w:hAnsi="Helvetica" w:cs="Helvetica"/>
          <w:sz w:val="18"/>
        </w:rPr>
        <w:t xml:space="preserve"> Załącznik 4 zmieniony rozporządzeniem z dnia 25.06.2025 r. (Dz.U. z 2025 r. poz. 831), które wchodzi w życie 1.07.2025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FF"/>
    <w:rsid w:val="003E7606"/>
    <w:rsid w:val="004801FF"/>
    <w:rsid w:val="004F72C4"/>
    <w:rsid w:val="00BE5718"/>
    <w:rsid w:val="00EE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66FD"/>
  <w15:docId w15:val="{0B6B0C77-DC33-4516-A8A6-394E4274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6065</Words>
  <Characters>36391</Characters>
  <Application>Microsoft Office Word</Application>
  <DocSecurity>0</DocSecurity>
  <Lines>303</Lines>
  <Paragraphs>84</Paragraphs>
  <ScaleCrop>false</ScaleCrop>
  <Company/>
  <LinksUpToDate>false</LinksUpToDate>
  <CharactersWithSpaces>42372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Gerazova Magdalena</cp:lastModifiedBy>
  <cp:revision>2</cp:revision>
  <dcterms:created xsi:type="dcterms:W3CDTF">2025-10-15T08:26:00Z</dcterms:created>
  <dcterms:modified xsi:type="dcterms:W3CDTF">2025-10-15T08:26:00Z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PPL">
    <vt:lpwstr>false</vt:lpwstr>
  </property>
</Properties>
</file>