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5E56D" w14:textId="18539B8C" w:rsidR="00FC1A77" w:rsidRPr="00FC1A77" w:rsidRDefault="00FC1A77" w:rsidP="00FC1A77">
      <w:pPr>
        <w:shd w:val="clear" w:color="auto" w:fill="FFFFFF"/>
        <w:spacing w:after="18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sz w:val="44"/>
          <w:szCs w:val="44"/>
          <w:lang w:eastAsia="pl-PL"/>
        </w:rPr>
      </w:pPr>
      <w:r w:rsidRPr="00FC1A77">
        <w:rPr>
          <w:rFonts w:ascii="Open Sans" w:eastAsia="Times New Roman" w:hAnsi="Open Sans" w:cs="Open Sans"/>
          <w:b/>
          <w:bCs/>
          <w:color w:val="1B1B1B"/>
          <w:sz w:val="44"/>
          <w:szCs w:val="44"/>
          <w:lang w:eastAsia="pl-PL"/>
        </w:rPr>
        <w:t>OGŁOSZENIE</w:t>
      </w:r>
      <w:r w:rsidR="004171B8">
        <w:rPr>
          <w:rFonts w:ascii="Open Sans" w:eastAsia="Times New Roman" w:hAnsi="Open Sans" w:cs="Open Sans"/>
          <w:b/>
          <w:bCs/>
          <w:color w:val="1B1B1B"/>
          <w:sz w:val="44"/>
          <w:szCs w:val="44"/>
          <w:lang w:eastAsia="pl-PL"/>
        </w:rPr>
        <w:t xml:space="preserve"> NR </w:t>
      </w:r>
      <w:r w:rsidR="00B67500">
        <w:rPr>
          <w:rFonts w:ascii="Open Sans" w:eastAsia="Times New Roman" w:hAnsi="Open Sans" w:cs="Open Sans"/>
          <w:b/>
          <w:bCs/>
          <w:color w:val="1B1B1B"/>
          <w:sz w:val="44"/>
          <w:szCs w:val="44"/>
          <w:lang w:eastAsia="pl-PL"/>
        </w:rPr>
        <w:t>1</w:t>
      </w:r>
      <w:r w:rsidR="004171B8">
        <w:rPr>
          <w:rFonts w:ascii="Open Sans" w:eastAsia="Times New Roman" w:hAnsi="Open Sans" w:cs="Open Sans"/>
          <w:b/>
          <w:bCs/>
          <w:color w:val="1B1B1B"/>
          <w:sz w:val="44"/>
          <w:szCs w:val="44"/>
          <w:lang w:eastAsia="pl-PL"/>
        </w:rPr>
        <w:t>/202</w:t>
      </w:r>
      <w:r w:rsidR="00B67500">
        <w:rPr>
          <w:rFonts w:ascii="Open Sans" w:eastAsia="Times New Roman" w:hAnsi="Open Sans" w:cs="Open Sans"/>
          <w:b/>
          <w:bCs/>
          <w:color w:val="1B1B1B"/>
          <w:sz w:val="44"/>
          <w:szCs w:val="44"/>
          <w:lang w:eastAsia="pl-PL"/>
        </w:rPr>
        <w:t>6</w:t>
      </w:r>
      <w:r w:rsidRPr="00FC1A77">
        <w:rPr>
          <w:rFonts w:ascii="Open Sans" w:eastAsia="Times New Roman" w:hAnsi="Open Sans" w:cs="Open Sans"/>
          <w:b/>
          <w:bCs/>
          <w:color w:val="1B1B1B"/>
          <w:sz w:val="44"/>
          <w:szCs w:val="44"/>
          <w:lang w:eastAsia="pl-PL"/>
        </w:rPr>
        <w:t xml:space="preserve"> O </w:t>
      </w:r>
      <w:r w:rsidR="00B67500">
        <w:rPr>
          <w:rFonts w:ascii="Open Sans" w:eastAsia="Times New Roman" w:hAnsi="Open Sans" w:cs="Open Sans"/>
          <w:b/>
          <w:bCs/>
          <w:color w:val="1B1B1B"/>
          <w:sz w:val="44"/>
          <w:szCs w:val="44"/>
          <w:lang w:eastAsia="pl-PL"/>
        </w:rPr>
        <w:t xml:space="preserve">DRUGIM </w:t>
      </w:r>
      <w:r w:rsidRPr="00FC1A77">
        <w:rPr>
          <w:rFonts w:ascii="Open Sans" w:eastAsia="Times New Roman" w:hAnsi="Open Sans" w:cs="Open Sans"/>
          <w:b/>
          <w:bCs/>
          <w:color w:val="1B1B1B"/>
          <w:sz w:val="44"/>
          <w:szCs w:val="44"/>
          <w:lang w:eastAsia="pl-PL"/>
        </w:rPr>
        <w:t>PRZETARGU PUBLICZNYM NA SPRZEDAŻ SKŁADNIKA RZECZOWEGO MAJĄT</w:t>
      </w:r>
      <w:r w:rsidR="00415578">
        <w:rPr>
          <w:rFonts w:ascii="Open Sans" w:eastAsia="Times New Roman" w:hAnsi="Open Sans" w:cs="Open Sans"/>
          <w:b/>
          <w:bCs/>
          <w:color w:val="1B1B1B"/>
          <w:sz w:val="44"/>
          <w:szCs w:val="44"/>
          <w:lang w:eastAsia="pl-PL"/>
        </w:rPr>
        <w:t>K</w:t>
      </w:r>
      <w:r w:rsidRPr="00FC1A77">
        <w:rPr>
          <w:rFonts w:ascii="Open Sans" w:eastAsia="Times New Roman" w:hAnsi="Open Sans" w:cs="Open Sans"/>
          <w:b/>
          <w:bCs/>
          <w:color w:val="1B1B1B"/>
          <w:sz w:val="44"/>
          <w:szCs w:val="44"/>
          <w:lang w:eastAsia="pl-PL"/>
        </w:rPr>
        <w:t>U RUCHOMEGO – SAMOCHODU OSOBOWEGO BMW 520 SE - AMBASADA RP W VALLETCIE</w:t>
      </w:r>
    </w:p>
    <w:p w14:paraId="003F6BC1" w14:textId="57CD3C7D" w:rsidR="00FC1A77" w:rsidRPr="00FC1A77" w:rsidRDefault="00B67500" w:rsidP="00FC1A77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sz w:val="21"/>
          <w:szCs w:val="21"/>
          <w:lang w:eastAsia="pl-PL"/>
        </w:rPr>
      </w:pPr>
      <w:r>
        <w:rPr>
          <w:rFonts w:ascii="Open Sans" w:eastAsia="Times New Roman" w:hAnsi="Open Sans" w:cs="Open Sans"/>
          <w:color w:val="1B1B1B"/>
          <w:sz w:val="21"/>
          <w:szCs w:val="21"/>
          <w:lang w:eastAsia="pl-PL"/>
        </w:rPr>
        <w:t>23.01.2026</w:t>
      </w:r>
    </w:p>
    <w:p w14:paraId="1C1586D5" w14:textId="120B65E9" w:rsidR="00FC1A77" w:rsidRPr="00FC1A77" w:rsidRDefault="00FC1A77" w:rsidP="00FC1A77">
      <w:pPr>
        <w:shd w:val="clear" w:color="auto" w:fill="FFFFFF"/>
        <w:spacing w:after="240" w:line="240" w:lineRule="auto"/>
        <w:jc w:val="both"/>
        <w:textAlignment w:val="baseline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FC1A77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Stosownie do Rozporządzenia Rady Ministrów z dnia 21 października 2019 r. w sprawie szczegółowego sposobu gospodarowania składnikami rzeczowymi majątku ruchomego Skarbu Państwa, z uwzględnieniem zmian wprowadzonych Rozporządzeniem Rady Ministrów z dnia 19 lutego 2021 r. zmieniającym rozporządzenie w sprawie szczegółowego sposobu gospodarowania składnikami rzeczowymi majątku ruchomego Skarbu Państwa, Ambasada RP w Valletcie ogłasza</w:t>
      </w:r>
      <w:r w:rsidR="00B67500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drugi</w:t>
      </w:r>
      <w:r w:rsidRPr="00FC1A77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przetarg na sprzedaż samochodu osobowego BMW 520 SE.</w:t>
      </w:r>
    </w:p>
    <w:p w14:paraId="602A86B3" w14:textId="77777777" w:rsidR="00915293" w:rsidRPr="00F9782E" w:rsidRDefault="00915293" w:rsidP="00915293">
      <w:pPr>
        <w:rPr>
          <w:rFonts w:ascii="Lato" w:hAnsi="Lato"/>
        </w:rPr>
      </w:pPr>
    </w:p>
    <w:p w14:paraId="2C6E15C5" w14:textId="77777777" w:rsidR="00FC1A77" w:rsidRDefault="00FC1A77" w:rsidP="009B1438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13C74745" w14:textId="77777777" w:rsidR="00FC1A77" w:rsidRDefault="00FC1A77" w:rsidP="009B1438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2415E514" w14:textId="6CD19071" w:rsidR="009B1438" w:rsidRDefault="00915293" w:rsidP="009B1438">
      <w:pPr>
        <w:spacing w:after="0" w:line="240" w:lineRule="auto"/>
        <w:jc w:val="center"/>
        <w:rPr>
          <w:rFonts w:ascii="Lato" w:hAnsi="Lato"/>
          <w:b/>
          <w:bCs/>
        </w:rPr>
      </w:pPr>
      <w:r w:rsidRPr="00F9782E">
        <w:rPr>
          <w:rFonts w:ascii="Lato" w:hAnsi="Lato"/>
          <w:b/>
          <w:bCs/>
        </w:rPr>
        <w:t xml:space="preserve">OGŁOSZENIE NR </w:t>
      </w:r>
      <w:r w:rsidR="00B67500">
        <w:rPr>
          <w:rFonts w:ascii="Lato" w:hAnsi="Lato"/>
          <w:b/>
          <w:bCs/>
        </w:rPr>
        <w:t>1</w:t>
      </w:r>
      <w:r w:rsidRPr="00F9782E">
        <w:rPr>
          <w:rFonts w:ascii="Lato" w:hAnsi="Lato"/>
          <w:b/>
          <w:bCs/>
        </w:rPr>
        <w:t>/202</w:t>
      </w:r>
      <w:r w:rsidR="00B67500">
        <w:rPr>
          <w:rFonts w:ascii="Lato" w:hAnsi="Lato"/>
          <w:b/>
          <w:bCs/>
        </w:rPr>
        <w:t>6</w:t>
      </w:r>
      <w:r w:rsidRPr="00F9782E">
        <w:rPr>
          <w:rFonts w:ascii="Lato" w:hAnsi="Lato"/>
          <w:b/>
          <w:bCs/>
        </w:rPr>
        <w:t xml:space="preserve"> </w:t>
      </w:r>
    </w:p>
    <w:p w14:paraId="1E73C2BB" w14:textId="0E664697" w:rsidR="009B1438" w:rsidRDefault="00915293" w:rsidP="009B1438">
      <w:pPr>
        <w:spacing w:after="0" w:line="240" w:lineRule="auto"/>
        <w:jc w:val="center"/>
        <w:rPr>
          <w:rFonts w:ascii="Lato" w:hAnsi="Lato"/>
          <w:b/>
          <w:bCs/>
        </w:rPr>
      </w:pPr>
      <w:r w:rsidRPr="00F9782E">
        <w:rPr>
          <w:rFonts w:ascii="Lato" w:hAnsi="Lato"/>
          <w:b/>
          <w:bCs/>
        </w:rPr>
        <w:t>O</w:t>
      </w:r>
      <w:r w:rsidR="00FC1A77">
        <w:rPr>
          <w:rFonts w:ascii="Lato" w:hAnsi="Lato"/>
          <w:b/>
          <w:bCs/>
        </w:rPr>
        <w:t xml:space="preserve"> </w:t>
      </w:r>
      <w:r w:rsidR="00B67500">
        <w:rPr>
          <w:rFonts w:ascii="Lato" w:hAnsi="Lato"/>
          <w:b/>
          <w:bCs/>
        </w:rPr>
        <w:t>DRUGIM</w:t>
      </w:r>
      <w:r w:rsidRPr="00F9782E">
        <w:rPr>
          <w:rFonts w:ascii="Lato" w:hAnsi="Lato"/>
          <w:b/>
          <w:bCs/>
        </w:rPr>
        <w:t xml:space="preserve"> PRZETARGU NA SPRZEDAŻ </w:t>
      </w:r>
    </w:p>
    <w:p w14:paraId="5A7E650D" w14:textId="2E7024C5" w:rsidR="00915293" w:rsidRDefault="00915293" w:rsidP="009B1438">
      <w:pPr>
        <w:spacing w:after="0" w:line="240" w:lineRule="auto"/>
        <w:jc w:val="center"/>
        <w:rPr>
          <w:rFonts w:ascii="Lato" w:hAnsi="Lato"/>
          <w:b/>
          <w:bCs/>
        </w:rPr>
      </w:pPr>
      <w:r w:rsidRPr="00F9782E">
        <w:rPr>
          <w:rFonts w:ascii="Lato" w:hAnsi="Lato"/>
          <w:b/>
          <w:bCs/>
        </w:rPr>
        <w:t>SKŁADNIK</w:t>
      </w:r>
      <w:r w:rsidR="00FC1A77">
        <w:rPr>
          <w:rFonts w:ascii="Lato" w:hAnsi="Lato"/>
          <w:b/>
          <w:bCs/>
        </w:rPr>
        <w:t>A</w:t>
      </w:r>
      <w:r w:rsidRPr="00F9782E">
        <w:rPr>
          <w:rFonts w:ascii="Lato" w:hAnsi="Lato"/>
          <w:b/>
          <w:bCs/>
        </w:rPr>
        <w:t xml:space="preserve"> RZECZOW</w:t>
      </w:r>
      <w:r w:rsidR="00FC1A77">
        <w:rPr>
          <w:rFonts w:ascii="Lato" w:hAnsi="Lato"/>
          <w:b/>
          <w:bCs/>
        </w:rPr>
        <w:t>EGO</w:t>
      </w:r>
      <w:r w:rsidRPr="00F9782E">
        <w:rPr>
          <w:rFonts w:ascii="Lato" w:hAnsi="Lato"/>
          <w:b/>
          <w:bCs/>
        </w:rPr>
        <w:t xml:space="preserve"> MAJĄTKU RUCHOMEGO</w:t>
      </w:r>
      <w:r w:rsidR="00FC1A77">
        <w:rPr>
          <w:rFonts w:ascii="Lato" w:hAnsi="Lato"/>
          <w:b/>
          <w:bCs/>
        </w:rPr>
        <w:t xml:space="preserve"> – SAMOCHODU OSOBOWEGO BMW 520 SE</w:t>
      </w:r>
    </w:p>
    <w:p w14:paraId="26605C6F" w14:textId="77777777" w:rsidR="009B1438" w:rsidRPr="00F9782E" w:rsidRDefault="009B1438" w:rsidP="009B1438">
      <w:pPr>
        <w:jc w:val="center"/>
        <w:rPr>
          <w:rFonts w:ascii="Lato" w:hAnsi="Lato"/>
        </w:rPr>
      </w:pPr>
    </w:p>
    <w:p w14:paraId="3DF77D43" w14:textId="77777777" w:rsidR="00915293" w:rsidRPr="00F9782E" w:rsidRDefault="00915293" w:rsidP="00915293">
      <w:pPr>
        <w:rPr>
          <w:rFonts w:ascii="Lato" w:hAnsi="Lato"/>
        </w:rPr>
      </w:pPr>
      <w:r w:rsidRPr="00F9782E">
        <w:rPr>
          <w:rFonts w:ascii="Lato" w:hAnsi="Lato"/>
          <w:b/>
          <w:bCs/>
        </w:rPr>
        <w:t xml:space="preserve">1. Nazwa i siedziba Sprzedającego: </w:t>
      </w:r>
    </w:p>
    <w:p w14:paraId="76681C0C" w14:textId="77777777" w:rsidR="00F9782E" w:rsidRPr="00F9782E" w:rsidRDefault="00F9782E" w:rsidP="00F9782E">
      <w:pPr>
        <w:spacing w:after="0" w:line="240" w:lineRule="auto"/>
        <w:rPr>
          <w:rFonts w:ascii="Lato" w:hAnsi="Lato" w:cs="Calibri"/>
        </w:rPr>
      </w:pPr>
      <w:r w:rsidRPr="00F9782E">
        <w:rPr>
          <w:rFonts w:ascii="Lato" w:hAnsi="Lato" w:cs="Calibri"/>
        </w:rPr>
        <w:t>Ambasada Rzeczypospolitej Polskiej w Valletcie</w:t>
      </w:r>
    </w:p>
    <w:p w14:paraId="1308E42F" w14:textId="77777777" w:rsidR="00F9782E" w:rsidRPr="00415578" w:rsidRDefault="00F9782E" w:rsidP="00F9782E">
      <w:pPr>
        <w:spacing w:after="0" w:line="240" w:lineRule="auto"/>
        <w:rPr>
          <w:rFonts w:ascii="Lato" w:hAnsi="Lato" w:cs="Calibri"/>
          <w:lang w:val="en-US"/>
        </w:rPr>
      </w:pPr>
      <w:r w:rsidRPr="00415578">
        <w:rPr>
          <w:rFonts w:ascii="Lato" w:hAnsi="Lato" w:cs="Calibri"/>
          <w:lang w:val="en-US"/>
        </w:rPr>
        <w:t>Phoenix Business Centre, Level 2</w:t>
      </w:r>
    </w:p>
    <w:p w14:paraId="5726A13C" w14:textId="77777777" w:rsidR="00F9782E" w:rsidRPr="00F9782E" w:rsidRDefault="00F9782E" w:rsidP="00F9782E">
      <w:pPr>
        <w:spacing w:after="0" w:line="240" w:lineRule="auto"/>
        <w:rPr>
          <w:rFonts w:ascii="Lato" w:hAnsi="Lato" w:cs="Calibri"/>
          <w:lang w:val="en-US"/>
        </w:rPr>
      </w:pPr>
      <w:r w:rsidRPr="00F9782E">
        <w:rPr>
          <w:rFonts w:ascii="Lato" w:hAnsi="Lato" w:cs="Calibri"/>
          <w:lang w:val="en-US"/>
        </w:rPr>
        <w:t>Old Railway Track</w:t>
      </w:r>
    </w:p>
    <w:p w14:paraId="0004638D" w14:textId="77777777" w:rsidR="00F9782E" w:rsidRPr="00415578" w:rsidRDefault="00F9782E" w:rsidP="00F9782E">
      <w:pPr>
        <w:spacing w:after="0" w:line="240" w:lineRule="auto"/>
        <w:rPr>
          <w:rFonts w:ascii="Lato" w:hAnsi="Lato" w:cs="Calibri"/>
        </w:rPr>
      </w:pPr>
      <w:r w:rsidRPr="00415578">
        <w:rPr>
          <w:rFonts w:ascii="Lato" w:hAnsi="Lato" w:cs="Calibri"/>
        </w:rPr>
        <w:t>SVN 9022 Santa Venera, Malta</w:t>
      </w:r>
    </w:p>
    <w:p w14:paraId="302CDA77" w14:textId="77777777" w:rsidR="00F9782E" w:rsidRPr="00415578" w:rsidRDefault="00F9782E" w:rsidP="00915293">
      <w:pPr>
        <w:rPr>
          <w:rFonts w:ascii="Lato" w:hAnsi="Lato"/>
        </w:rPr>
      </w:pPr>
    </w:p>
    <w:p w14:paraId="41F7E7B1" w14:textId="77777777" w:rsidR="00915293" w:rsidRPr="00F9782E" w:rsidRDefault="00915293" w:rsidP="00915293">
      <w:pPr>
        <w:rPr>
          <w:rFonts w:ascii="Lato" w:hAnsi="Lato"/>
        </w:rPr>
      </w:pPr>
      <w:r w:rsidRPr="00F9782E">
        <w:rPr>
          <w:rFonts w:ascii="Lato" w:hAnsi="Lato"/>
          <w:b/>
          <w:bCs/>
        </w:rPr>
        <w:t xml:space="preserve">2. Miejsce i termin przeprowadzenia przetargu: </w:t>
      </w:r>
    </w:p>
    <w:p w14:paraId="5E804AB0" w14:textId="7928316F" w:rsidR="00915293" w:rsidRDefault="00915293" w:rsidP="00915293">
      <w:pPr>
        <w:rPr>
          <w:rFonts w:ascii="Lato" w:hAnsi="Lato"/>
          <w:b/>
          <w:bCs/>
        </w:rPr>
      </w:pPr>
      <w:r w:rsidRPr="00F9782E">
        <w:rPr>
          <w:rFonts w:ascii="Lato" w:hAnsi="Lato"/>
        </w:rPr>
        <w:t xml:space="preserve">Otwarcie ofert nastąpi w siedzibie Sprzedającego, w </w:t>
      </w:r>
      <w:r w:rsidRPr="00CA66FD">
        <w:rPr>
          <w:rFonts w:ascii="Lato" w:hAnsi="Lato"/>
        </w:rPr>
        <w:t xml:space="preserve">dniu </w:t>
      </w:r>
      <w:r w:rsidR="00F9782E" w:rsidRPr="00CA66FD">
        <w:rPr>
          <w:rFonts w:ascii="Lato" w:hAnsi="Lato"/>
          <w:b/>
          <w:bCs/>
        </w:rPr>
        <w:t xml:space="preserve">16 </w:t>
      </w:r>
      <w:r w:rsidR="00B67500">
        <w:rPr>
          <w:rFonts w:ascii="Lato" w:hAnsi="Lato"/>
          <w:b/>
          <w:bCs/>
        </w:rPr>
        <w:t>lutego</w:t>
      </w:r>
      <w:r w:rsidR="00F9782E" w:rsidRPr="00CA66FD">
        <w:rPr>
          <w:rFonts w:ascii="Lato" w:hAnsi="Lato"/>
          <w:b/>
          <w:bCs/>
        </w:rPr>
        <w:t xml:space="preserve"> 2026 r</w:t>
      </w:r>
      <w:r w:rsidR="00F9782E">
        <w:rPr>
          <w:rFonts w:ascii="Lato" w:hAnsi="Lato"/>
          <w:b/>
          <w:bCs/>
        </w:rPr>
        <w:t>.</w:t>
      </w:r>
      <w:r w:rsidRPr="00F9782E">
        <w:rPr>
          <w:rFonts w:ascii="Lato" w:hAnsi="Lato"/>
          <w:b/>
          <w:bCs/>
        </w:rPr>
        <w:t xml:space="preserve"> o godz. 1</w:t>
      </w:r>
      <w:r w:rsidR="00F9782E">
        <w:rPr>
          <w:rFonts w:ascii="Lato" w:hAnsi="Lato"/>
          <w:b/>
          <w:bCs/>
        </w:rPr>
        <w:t>2</w:t>
      </w:r>
      <w:r w:rsidRPr="00F9782E">
        <w:rPr>
          <w:rFonts w:ascii="Lato" w:hAnsi="Lato"/>
          <w:b/>
          <w:bCs/>
        </w:rPr>
        <w:t xml:space="preserve">:00. </w:t>
      </w:r>
    </w:p>
    <w:p w14:paraId="5FB4D925" w14:textId="37FB4E10" w:rsidR="00F9782E" w:rsidRDefault="00F9782E" w:rsidP="00915293">
      <w:pPr>
        <w:rPr>
          <w:rFonts w:ascii="Lato" w:hAnsi="Lato"/>
          <w:b/>
          <w:bCs/>
        </w:rPr>
      </w:pPr>
    </w:p>
    <w:p w14:paraId="2166C692" w14:textId="1B487D52" w:rsidR="00F9782E" w:rsidRPr="00F9782E" w:rsidRDefault="00F9782E" w:rsidP="00F9782E">
      <w:pPr>
        <w:rPr>
          <w:rFonts w:ascii="Lato" w:hAnsi="Lato"/>
        </w:rPr>
      </w:pPr>
      <w:r>
        <w:rPr>
          <w:rFonts w:ascii="Lato" w:hAnsi="Lato"/>
          <w:b/>
          <w:bCs/>
        </w:rPr>
        <w:t>3</w:t>
      </w:r>
      <w:r w:rsidRPr="00F9782E">
        <w:rPr>
          <w:rFonts w:ascii="Lato" w:hAnsi="Lato"/>
          <w:b/>
          <w:bCs/>
        </w:rPr>
        <w:t>. Rodzaj, typ</w:t>
      </w:r>
      <w:r>
        <w:rPr>
          <w:rFonts w:ascii="Lato" w:hAnsi="Lato"/>
          <w:b/>
          <w:bCs/>
        </w:rPr>
        <w:t xml:space="preserve"> i </w:t>
      </w:r>
      <w:r w:rsidRPr="00F9782E">
        <w:rPr>
          <w:rFonts w:ascii="Lato" w:hAnsi="Lato"/>
          <w:b/>
          <w:bCs/>
        </w:rPr>
        <w:t xml:space="preserve">ilość sprzedawanych składników majątku ruchomego: </w:t>
      </w:r>
    </w:p>
    <w:p w14:paraId="6F4813F0" w14:textId="0F39C70C" w:rsidR="00F9782E" w:rsidRDefault="00F9782E" w:rsidP="00F9782E">
      <w:pPr>
        <w:rPr>
          <w:rFonts w:ascii="Lato" w:hAnsi="Lato"/>
        </w:rPr>
      </w:pPr>
      <w:r w:rsidRPr="00F9782E">
        <w:rPr>
          <w:rFonts w:ascii="Lato" w:hAnsi="Lato"/>
        </w:rPr>
        <w:t xml:space="preserve">Przedmiotem sprzedaży </w:t>
      </w:r>
      <w:r>
        <w:rPr>
          <w:rFonts w:ascii="Lato" w:hAnsi="Lato"/>
        </w:rPr>
        <w:t>jest</w:t>
      </w:r>
      <w:r w:rsidRPr="00F9782E">
        <w:rPr>
          <w:rFonts w:ascii="Lato" w:hAnsi="Lato"/>
        </w:rPr>
        <w:t xml:space="preserve"> następując</w:t>
      </w:r>
      <w:r>
        <w:rPr>
          <w:rFonts w:ascii="Lato" w:hAnsi="Lato"/>
        </w:rPr>
        <w:t>y</w:t>
      </w:r>
      <w:r w:rsidRPr="00F9782E">
        <w:rPr>
          <w:rFonts w:ascii="Lato" w:hAnsi="Lato"/>
        </w:rPr>
        <w:t xml:space="preserve"> składnik rzeczow</w:t>
      </w:r>
      <w:r>
        <w:rPr>
          <w:rFonts w:ascii="Lato" w:hAnsi="Lato"/>
        </w:rPr>
        <w:t>y</w:t>
      </w:r>
      <w:r w:rsidRPr="00F9782E">
        <w:rPr>
          <w:rFonts w:ascii="Lato" w:hAnsi="Lato"/>
        </w:rPr>
        <w:t xml:space="preserve"> majątku ruchomego Ambasady RP w Valletcie:</w:t>
      </w:r>
    </w:p>
    <w:p w14:paraId="3695E36A" w14:textId="2F421AFF" w:rsidR="00F9782E" w:rsidRDefault="00F9782E" w:rsidP="00F9782E">
      <w:pPr>
        <w:rPr>
          <w:rFonts w:ascii="Lato" w:hAnsi="Lato"/>
        </w:rPr>
      </w:pPr>
    </w:p>
    <w:tbl>
      <w:tblPr>
        <w:tblStyle w:val="Tabela-Siatka"/>
        <w:tblW w:w="9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7"/>
        <w:gridCol w:w="590"/>
        <w:gridCol w:w="1368"/>
        <w:gridCol w:w="992"/>
        <w:gridCol w:w="1450"/>
        <w:gridCol w:w="1500"/>
        <w:gridCol w:w="1589"/>
      </w:tblGrid>
      <w:tr w:rsidR="002826E5" w:rsidRPr="000A4606" w14:paraId="2A33C620" w14:textId="77777777" w:rsidTr="002826E5">
        <w:tc>
          <w:tcPr>
            <w:tcW w:w="1537" w:type="dxa"/>
          </w:tcPr>
          <w:p w14:paraId="77E54889" w14:textId="77777777" w:rsidR="002826E5" w:rsidRPr="00F9782E" w:rsidRDefault="002826E5" w:rsidP="003172FD">
            <w:pPr>
              <w:spacing w:before="80" w:after="80"/>
              <w:jc w:val="center"/>
              <w:rPr>
                <w:rFonts w:ascii="Lato" w:hAnsi="Lato"/>
                <w:sz w:val="18"/>
                <w:szCs w:val="18"/>
              </w:rPr>
            </w:pPr>
            <w:r w:rsidRPr="00F9782E">
              <w:rPr>
                <w:rFonts w:ascii="Lato" w:hAnsi="Lato"/>
                <w:sz w:val="18"/>
                <w:szCs w:val="18"/>
              </w:rPr>
              <w:t>Nazwa składnika</w:t>
            </w:r>
          </w:p>
        </w:tc>
        <w:tc>
          <w:tcPr>
            <w:tcW w:w="590" w:type="dxa"/>
          </w:tcPr>
          <w:p w14:paraId="13B93CB9" w14:textId="1EF31D1A" w:rsidR="002826E5" w:rsidRPr="00F9782E" w:rsidRDefault="002826E5" w:rsidP="003172FD">
            <w:pPr>
              <w:spacing w:before="80" w:after="8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Ilość</w:t>
            </w:r>
          </w:p>
        </w:tc>
        <w:tc>
          <w:tcPr>
            <w:tcW w:w="1368" w:type="dxa"/>
          </w:tcPr>
          <w:p w14:paraId="321CAD47" w14:textId="7080AEA7" w:rsidR="002826E5" w:rsidRPr="00F9782E" w:rsidRDefault="002826E5" w:rsidP="003172FD">
            <w:pPr>
              <w:spacing w:before="80" w:after="80"/>
              <w:jc w:val="center"/>
              <w:rPr>
                <w:rFonts w:ascii="Lato" w:hAnsi="Lato"/>
                <w:sz w:val="18"/>
                <w:szCs w:val="18"/>
              </w:rPr>
            </w:pPr>
            <w:r w:rsidRPr="00F9782E">
              <w:rPr>
                <w:rFonts w:ascii="Lato" w:hAnsi="Lato"/>
                <w:sz w:val="18"/>
                <w:szCs w:val="18"/>
              </w:rPr>
              <w:t>Nr inwentarzowy</w:t>
            </w:r>
          </w:p>
        </w:tc>
        <w:tc>
          <w:tcPr>
            <w:tcW w:w="992" w:type="dxa"/>
          </w:tcPr>
          <w:p w14:paraId="02288830" w14:textId="4D694456" w:rsidR="002826E5" w:rsidRPr="00F9782E" w:rsidRDefault="002826E5" w:rsidP="003172FD">
            <w:pPr>
              <w:spacing w:before="80" w:after="8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Rok produkcji</w:t>
            </w:r>
          </w:p>
          <w:p w14:paraId="67FD560D" w14:textId="77777777" w:rsidR="002826E5" w:rsidRPr="00F9782E" w:rsidRDefault="002826E5" w:rsidP="003172FD">
            <w:pPr>
              <w:spacing w:before="80" w:after="80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50" w:type="dxa"/>
          </w:tcPr>
          <w:p w14:paraId="7FA34043" w14:textId="06DCDEC3" w:rsidR="002826E5" w:rsidRPr="00F9782E" w:rsidRDefault="002826E5" w:rsidP="003172FD">
            <w:pPr>
              <w:spacing w:before="80" w:after="8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Wycena</w:t>
            </w:r>
            <w:r w:rsidRPr="00F9782E">
              <w:rPr>
                <w:rFonts w:ascii="Lato" w:hAnsi="Lato"/>
                <w:sz w:val="18"/>
                <w:szCs w:val="18"/>
              </w:rPr>
              <w:t xml:space="preserve"> (EUR)</w:t>
            </w:r>
          </w:p>
        </w:tc>
        <w:tc>
          <w:tcPr>
            <w:tcW w:w="1500" w:type="dxa"/>
          </w:tcPr>
          <w:p w14:paraId="34E53D5B" w14:textId="77777777" w:rsidR="002826E5" w:rsidRPr="00F9782E" w:rsidRDefault="002826E5" w:rsidP="003172FD">
            <w:pPr>
              <w:spacing w:before="80" w:after="80"/>
              <w:jc w:val="center"/>
              <w:rPr>
                <w:rFonts w:ascii="Lato" w:hAnsi="Lato"/>
                <w:sz w:val="18"/>
                <w:szCs w:val="18"/>
              </w:rPr>
            </w:pPr>
            <w:r w:rsidRPr="00F9782E">
              <w:rPr>
                <w:rFonts w:ascii="Lato" w:hAnsi="Lato"/>
                <w:sz w:val="18"/>
                <w:szCs w:val="18"/>
              </w:rPr>
              <w:t>Stan techniczny</w:t>
            </w:r>
          </w:p>
        </w:tc>
        <w:tc>
          <w:tcPr>
            <w:tcW w:w="1589" w:type="dxa"/>
          </w:tcPr>
          <w:p w14:paraId="596F9F01" w14:textId="77777777" w:rsidR="002826E5" w:rsidRPr="00F9782E" w:rsidRDefault="002826E5" w:rsidP="003172FD">
            <w:pPr>
              <w:spacing w:before="80" w:after="80"/>
              <w:jc w:val="center"/>
              <w:rPr>
                <w:rFonts w:ascii="Lato" w:hAnsi="Lato"/>
                <w:sz w:val="18"/>
                <w:szCs w:val="18"/>
              </w:rPr>
            </w:pPr>
            <w:r w:rsidRPr="00F9782E">
              <w:rPr>
                <w:rFonts w:ascii="Lato" w:hAnsi="Lato"/>
                <w:sz w:val="18"/>
                <w:szCs w:val="18"/>
              </w:rPr>
              <w:t>Składnik zakwalifikowany do kategorii majątku (zbędny/zużyty)</w:t>
            </w:r>
          </w:p>
        </w:tc>
      </w:tr>
      <w:tr w:rsidR="002826E5" w:rsidRPr="006C32DB" w14:paraId="67483A37" w14:textId="77777777" w:rsidTr="002826E5">
        <w:tc>
          <w:tcPr>
            <w:tcW w:w="1537" w:type="dxa"/>
          </w:tcPr>
          <w:p w14:paraId="241C5671" w14:textId="77777777" w:rsidR="002826E5" w:rsidRPr="00F9782E" w:rsidRDefault="002826E5" w:rsidP="003172FD">
            <w:pPr>
              <w:spacing w:before="80" w:after="80"/>
              <w:rPr>
                <w:rFonts w:ascii="Lato" w:hAnsi="Lato"/>
                <w:sz w:val="18"/>
                <w:szCs w:val="18"/>
              </w:rPr>
            </w:pPr>
            <w:r w:rsidRPr="00F9782E">
              <w:rPr>
                <w:rFonts w:ascii="Lato" w:hAnsi="Lato"/>
                <w:sz w:val="18"/>
                <w:szCs w:val="18"/>
              </w:rPr>
              <w:t>Samochód BMW 520 SE</w:t>
            </w:r>
          </w:p>
        </w:tc>
        <w:tc>
          <w:tcPr>
            <w:tcW w:w="590" w:type="dxa"/>
          </w:tcPr>
          <w:p w14:paraId="7D0D070D" w14:textId="6FB03D91" w:rsidR="002826E5" w:rsidRPr="00F9782E" w:rsidRDefault="002826E5" w:rsidP="003172FD">
            <w:pPr>
              <w:spacing w:before="80" w:after="8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1368" w:type="dxa"/>
          </w:tcPr>
          <w:p w14:paraId="6E2CE385" w14:textId="445B4904" w:rsidR="002826E5" w:rsidRPr="00F9782E" w:rsidRDefault="002826E5" w:rsidP="003172FD">
            <w:pPr>
              <w:spacing w:before="80" w:after="80"/>
              <w:jc w:val="center"/>
              <w:rPr>
                <w:rFonts w:ascii="Lato" w:hAnsi="Lato"/>
                <w:sz w:val="18"/>
                <w:szCs w:val="18"/>
              </w:rPr>
            </w:pPr>
            <w:r w:rsidRPr="00F9782E">
              <w:rPr>
                <w:rFonts w:ascii="Lato" w:hAnsi="Lato"/>
                <w:sz w:val="18"/>
                <w:szCs w:val="18"/>
              </w:rPr>
              <w:t>07-000001</w:t>
            </w:r>
          </w:p>
        </w:tc>
        <w:tc>
          <w:tcPr>
            <w:tcW w:w="992" w:type="dxa"/>
          </w:tcPr>
          <w:p w14:paraId="4B21678B" w14:textId="391ACA1F" w:rsidR="002826E5" w:rsidRPr="00F9782E" w:rsidRDefault="002826E5" w:rsidP="003172FD">
            <w:pPr>
              <w:spacing w:before="80" w:after="80"/>
              <w:jc w:val="center"/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2015</w:t>
            </w:r>
          </w:p>
        </w:tc>
        <w:tc>
          <w:tcPr>
            <w:tcW w:w="1450" w:type="dxa"/>
          </w:tcPr>
          <w:p w14:paraId="73AE5E16" w14:textId="77777777" w:rsidR="002826E5" w:rsidRPr="00F9782E" w:rsidRDefault="002826E5" w:rsidP="003172FD">
            <w:pPr>
              <w:spacing w:before="80" w:after="80"/>
              <w:jc w:val="center"/>
              <w:rPr>
                <w:rFonts w:ascii="Lato" w:hAnsi="Lato"/>
                <w:sz w:val="18"/>
                <w:szCs w:val="18"/>
              </w:rPr>
            </w:pPr>
            <w:r w:rsidRPr="00F9782E">
              <w:rPr>
                <w:rFonts w:ascii="Lato" w:hAnsi="Lato"/>
                <w:sz w:val="18"/>
                <w:szCs w:val="18"/>
              </w:rPr>
              <w:t>1 900,00</w:t>
            </w:r>
          </w:p>
        </w:tc>
        <w:tc>
          <w:tcPr>
            <w:tcW w:w="1500" w:type="dxa"/>
          </w:tcPr>
          <w:p w14:paraId="035C6875" w14:textId="77777777" w:rsidR="002826E5" w:rsidRPr="00F9782E" w:rsidRDefault="002826E5" w:rsidP="003172FD">
            <w:pPr>
              <w:spacing w:before="80" w:after="80"/>
              <w:jc w:val="center"/>
              <w:rPr>
                <w:rFonts w:ascii="Lato" w:hAnsi="Lato"/>
                <w:sz w:val="18"/>
                <w:szCs w:val="18"/>
              </w:rPr>
            </w:pPr>
            <w:r w:rsidRPr="00F9782E">
              <w:rPr>
                <w:rFonts w:ascii="Lato" w:hAnsi="Lato"/>
                <w:sz w:val="18"/>
                <w:szCs w:val="18"/>
              </w:rPr>
              <w:t>rozbity/wrak</w:t>
            </w:r>
          </w:p>
        </w:tc>
        <w:tc>
          <w:tcPr>
            <w:tcW w:w="1589" w:type="dxa"/>
          </w:tcPr>
          <w:p w14:paraId="0B200ABA" w14:textId="77777777" w:rsidR="002826E5" w:rsidRPr="00F9782E" w:rsidRDefault="002826E5" w:rsidP="003172FD">
            <w:pPr>
              <w:spacing w:before="80" w:after="80"/>
              <w:jc w:val="center"/>
              <w:rPr>
                <w:rFonts w:ascii="Lato" w:hAnsi="Lato"/>
                <w:sz w:val="18"/>
                <w:szCs w:val="18"/>
              </w:rPr>
            </w:pPr>
            <w:r w:rsidRPr="00F9782E">
              <w:rPr>
                <w:rFonts w:ascii="Lato" w:hAnsi="Lato"/>
                <w:sz w:val="18"/>
                <w:szCs w:val="18"/>
              </w:rPr>
              <w:t>Zużyty</w:t>
            </w:r>
          </w:p>
        </w:tc>
      </w:tr>
    </w:tbl>
    <w:p w14:paraId="1612790A" w14:textId="77777777" w:rsidR="00F9782E" w:rsidRPr="00F9782E" w:rsidRDefault="00F9782E" w:rsidP="00F9782E">
      <w:pPr>
        <w:rPr>
          <w:rFonts w:ascii="Lato" w:hAnsi="Lato"/>
        </w:rPr>
      </w:pPr>
    </w:p>
    <w:p w14:paraId="7ABE3686" w14:textId="34827B62" w:rsidR="00915293" w:rsidRPr="00F9782E" w:rsidRDefault="00F9782E" w:rsidP="00915293">
      <w:pPr>
        <w:rPr>
          <w:rFonts w:ascii="Lato" w:hAnsi="Lato"/>
        </w:rPr>
      </w:pPr>
      <w:r>
        <w:rPr>
          <w:rFonts w:ascii="Lato" w:hAnsi="Lato"/>
          <w:b/>
          <w:bCs/>
        </w:rPr>
        <w:t>4</w:t>
      </w:r>
      <w:r w:rsidR="00915293" w:rsidRPr="00F9782E">
        <w:rPr>
          <w:rFonts w:ascii="Lato" w:hAnsi="Lato"/>
          <w:b/>
          <w:bCs/>
        </w:rPr>
        <w:t xml:space="preserve">. Miejsce i termin, w którym można obejrzeć sprzedawane składniki majątku ruchomego: </w:t>
      </w:r>
    </w:p>
    <w:p w14:paraId="6E3EA4CB" w14:textId="6853F903" w:rsidR="00915293" w:rsidRPr="00F9782E" w:rsidRDefault="00915293" w:rsidP="002826E5">
      <w:pPr>
        <w:jc w:val="both"/>
        <w:rPr>
          <w:rFonts w:ascii="Lato" w:hAnsi="Lato"/>
        </w:rPr>
      </w:pPr>
      <w:r w:rsidRPr="00F9782E">
        <w:rPr>
          <w:rFonts w:ascii="Lato" w:hAnsi="Lato"/>
        </w:rPr>
        <w:t xml:space="preserve">Składnik majątku ruchomego, będący przedmiotem przetargu, </w:t>
      </w:r>
      <w:r w:rsidRPr="009B1438">
        <w:rPr>
          <w:rFonts w:ascii="Lato" w:hAnsi="Lato"/>
        </w:rPr>
        <w:t>można obejrzeć</w:t>
      </w:r>
      <w:r w:rsidR="003C3C70">
        <w:rPr>
          <w:rFonts w:ascii="Lato" w:hAnsi="Lato"/>
        </w:rPr>
        <w:t>, po wcześniejszym umówieniu,</w:t>
      </w:r>
      <w:r w:rsidRPr="009B1438">
        <w:rPr>
          <w:rFonts w:ascii="Lato" w:hAnsi="Lato"/>
        </w:rPr>
        <w:t xml:space="preserve"> </w:t>
      </w:r>
      <w:r w:rsidRPr="003C3C70">
        <w:rPr>
          <w:rFonts w:ascii="Lato" w:hAnsi="Lato"/>
        </w:rPr>
        <w:t>w</w:t>
      </w:r>
      <w:r w:rsidR="00CA66FD">
        <w:rPr>
          <w:rFonts w:ascii="Lato" w:hAnsi="Lato"/>
        </w:rPr>
        <w:t xml:space="preserve"> Ciapella Motors Ltd., </w:t>
      </w:r>
      <w:r w:rsidR="00303C9C">
        <w:rPr>
          <w:rFonts w:ascii="Lato" w:hAnsi="Lato"/>
        </w:rPr>
        <w:t xml:space="preserve">Triq Il-Mosta, Hal Lija LJA 9012, Malta </w:t>
      </w:r>
      <w:r w:rsidR="00303C9C" w:rsidRPr="00303C9C">
        <w:rPr>
          <w:rFonts w:ascii="Lato" w:hAnsi="Lato"/>
          <w:b/>
          <w:bCs/>
        </w:rPr>
        <w:t>w dni</w:t>
      </w:r>
      <w:r w:rsidR="00C04B4B">
        <w:rPr>
          <w:rFonts w:ascii="Lato" w:hAnsi="Lato"/>
          <w:b/>
          <w:bCs/>
        </w:rPr>
        <w:t>ach:</w:t>
      </w:r>
      <w:r w:rsidR="00303C9C">
        <w:rPr>
          <w:rFonts w:ascii="Lato" w:hAnsi="Lato"/>
        </w:rPr>
        <w:t xml:space="preserve"> </w:t>
      </w:r>
      <w:r w:rsidR="00F3705C" w:rsidRPr="00F3705C">
        <w:rPr>
          <w:rFonts w:ascii="Lato" w:hAnsi="Lato"/>
          <w:b/>
          <w:bCs/>
        </w:rPr>
        <w:t xml:space="preserve">2, 6, </w:t>
      </w:r>
      <w:r w:rsidR="00F3705C">
        <w:rPr>
          <w:rFonts w:ascii="Lato" w:hAnsi="Lato"/>
          <w:b/>
          <w:bCs/>
        </w:rPr>
        <w:t xml:space="preserve">i </w:t>
      </w:r>
      <w:r w:rsidR="00303C9C" w:rsidRPr="00F3705C">
        <w:rPr>
          <w:rFonts w:ascii="Lato" w:hAnsi="Lato"/>
          <w:b/>
          <w:bCs/>
        </w:rPr>
        <w:t>9</w:t>
      </w:r>
      <w:r w:rsidR="00C04B4B">
        <w:rPr>
          <w:rFonts w:ascii="Lato" w:hAnsi="Lato"/>
          <w:b/>
          <w:bCs/>
        </w:rPr>
        <w:t xml:space="preserve"> </w:t>
      </w:r>
      <w:r w:rsidR="00F3705C">
        <w:rPr>
          <w:rFonts w:ascii="Lato" w:hAnsi="Lato"/>
          <w:b/>
          <w:bCs/>
        </w:rPr>
        <w:t>lutego</w:t>
      </w:r>
      <w:r w:rsidR="00303C9C" w:rsidRPr="00303C9C">
        <w:rPr>
          <w:rFonts w:ascii="Lato" w:hAnsi="Lato"/>
          <w:b/>
          <w:bCs/>
        </w:rPr>
        <w:t xml:space="preserve"> 2026 r. w godz. od 10:00 do 11:00</w:t>
      </w:r>
      <w:r w:rsidR="00303C9C">
        <w:rPr>
          <w:rFonts w:ascii="Lato" w:hAnsi="Lato"/>
        </w:rPr>
        <w:t>.</w:t>
      </w:r>
      <w:r w:rsidRPr="00F9782E">
        <w:rPr>
          <w:rFonts w:ascii="Lato" w:hAnsi="Lato"/>
          <w:b/>
          <w:bCs/>
        </w:rPr>
        <w:t xml:space="preserve"> </w:t>
      </w:r>
    </w:p>
    <w:p w14:paraId="7444F229" w14:textId="0C5F3F47" w:rsidR="00915293" w:rsidRPr="00F9782E" w:rsidRDefault="00915293" w:rsidP="002826E5">
      <w:pPr>
        <w:jc w:val="both"/>
        <w:rPr>
          <w:rFonts w:ascii="Lato" w:hAnsi="Lato"/>
        </w:rPr>
      </w:pPr>
      <w:r w:rsidRPr="00F9782E">
        <w:rPr>
          <w:rFonts w:ascii="Lato" w:hAnsi="Lato"/>
        </w:rPr>
        <w:t>Informacji dotyczących przedmiotu sprzedaży oraz procedury sprzedaży udzieli Pan</w:t>
      </w:r>
      <w:r w:rsidR="002826E5">
        <w:rPr>
          <w:rFonts w:ascii="Lato" w:hAnsi="Lato"/>
        </w:rPr>
        <w:t>i Anna Gryżniewska-Mikuś</w:t>
      </w:r>
      <w:r w:rsidRPr="00F9782E">
        <w:rPr>
          <w:rFonts w:ascii="Lato" w:hAnsi="Lato"/>
        </w:rPr>
        <w:t>, tel. +</w:t>
      </w:r>
      <w:r w:rsidR="002826E5">
        <w:rPr>
          <w:rFonts w:ascii="Lato" w:hAnsi="Lato"/>
        </w:rPr>
        <w:t>356 99355637</w:t>
      </w:r>
      <w:r w:rsidRPr="00F9782E">
        <w:rPr>
          <w:rFonts w:ascii="Lato" w:hAnsi="Lato"/>
        </w:rPr>
        <w:t xml:space="preserve">. </w:t>
      </w:r>
    </w:p>
    <w:p w14:paraId="6F7051AC" w14:textId="77777777" w:rsidR="00915293" w:rsidRPr="00F9782E" w:rsidRDefault="00915293" w:rsidP="00915293">
      <w:pPr>
        <w:pStyle w:val="Default"/>
        <w:rPr>
          <w:rFonts w:ascii="Lato" w:hAnsi="Lato"/>
          <w:sz w:val="22"/>
          <w:szCs w:val="22"/>
        </w:rPr>
      </w:pPr>
    </w:p>
    <w:p w14:paraId="42FA3004" w14:textId="69C4E308" w:rsidR="00915293" w:rsidRPr="00F9782E" w:rsidRDefault="00915293" w:rsidP="00915293">
      <w:pPr>
        <w:pStyle w:val="Default"/>
        <w:rPr>
          <w:rFonts w:ascii="Lato" w:hAnsi="Lato"/>
          <w:sz w:val="22"/>
          <w:szCs w:val="22"/>
        </w:rPr>
      </w:pPr>
      <w:r w:rsidRPr="00F9782E">
        <w:rPr>
          <w:rFonts w:ascii="Lato" w:hAnsi="Lato"/>
          <w:b/>
          <w:bCs/>
          <w:sz w:val="22"/>
          <w:szCs w:val="22"/>
        </w:rPr>
        <w:t>5. Wysokość wadium oraz</w:t>
      </w:r>
      <w:r w:rsidR="002826E5">
        <w:rPr>
          <w:rFonts w:ascii="Lato" w:hAnsi="Lato"/>
          <w:b/>
          <w:bCs/>
          <w:sz w:val="22"/>
          <w:szCs w:val="22"/>
        </w:rPr>
        <w:t xml:space="preserve"> forma i termin</w:t>
      </w:r>
      <w:r w:rsidRPr="00F9782E">
        <w:rPr>
          <w:rFonts w:ascii="Lato" w:hAnsi="Lato"/>
          <w:b/>
          <w:bCs/>
          <w:sz w:val="22"/>
          <w:szCs w:val="22"/>
        </w:rPr>
        <w:t xml:space="preserve"> wniesienia: </w:t>
      </w:r>
    </w:p>
    <w:p w14:paraId="1310DF19" w14:textId="77777777" w:rsidR="00915293" w:rsidRPr="00F9782E" w:rsidRDefault="00915293" w:rsidP="00A818DC">
      <w:pPr>
        <w:pStyle w:val="Default"/>
        <w:jc w:val="both"/>
        <w:rPr>
          <w:rFonts w:ascii="Lato" w:hAnsi="Lato"/>
          <w:sz w:val="22"/>
          <w:szCs w:val="22"/>
        </w:rPr>
      </w:pPr>
    </w:p>
    <w:p w14:paraId="094B8D2A" w14:textId="77DDC880" w:rsidR="00915293" w:rsidRPr="00F9782E" w:rsidRDefault="00915293" w:rsidP="00A818DC">
      <w:pPr>
        <w:pStyle w:val="Default"/>
        <w:numPr>
          <w:ilvl w:val="0"/>
          <w:numId w:val="3"/>
        </w:numPr>
        <w:spacing w:after="18"/>
        <w:jc w:val="both"/>
        <w:rPr>
          <w:rFonts w:ascii="Lato" w:hAnsi="Lato"/>
          <w:sz w:val="22"/>
          <w:szCs w:val="22"/>
        </w:rPr>
      </w:pPr>
      <w:r w:rsidRPr="00F9782E">
        <w:rPr>
          <w:rFonts w:ascii="Lato" w:hAnsi="Lato"/>
          <w:b/>
          <w:bCs/>
          <w:sz w:val="22"/>
          <w:szCs w:val="22"/>
        </w:rPr>
        <w:t xml:space="preserve">Warunkiem przystąpienia do przetargu jest wniesienie wadium w wysokości 10% ceny wywoławczej sprzedawanego składnika rzeczowego majątku ruchomego. </w:t>
      </w:r>
    </w:p>
    <w:p w14:paraId="327337E2" w14:textId="6F46E912" w:rsidR="00915293" w:rsidRPr="00F9782E" w:rsidRDefault="00915293" w:rsidP="00A818DC">
      <w:pPr>
        <w:pStyle w:val="Default"/>
        <w:numPr>
          <w:ilvl w:val="0"/>
          <w:numId w:val="3"/>
        </w:numPr>
        <w:jc w:val="both"/>
        <w:rPr>
          <w:rFonts w:ascii="Lato" w:hAnsi="Lato"/>
          <w:sz w:val="22"/>
          <w:szCs w:val="22"/>
        </w:rPr>
      </w:pPr>
      <w:r w:rsidRPr="00F9782E">
        <w:rPr>
          <w:rFonts w:ascii="Lato" w:hAnsi="Lato"/>
          <w:sz w:val="22"/>
          <w:szCs w:val="22"/>
        </w:rPr>
        <w:t xml:space="preserve">Wadium należy wnieść poprzez dokonanie przelewu na konto o numerze: </w:t>
      </w:r>
    </w:p>
    <w:p w14:paraId="0933B8B7" w14:textId="5A08BB08" w:rsidR="00915293" w:rsidRPr="002826E5" w:rsidRDefault="002826E5" w:rsidP="00A818DC">
      <w:pPr>
        <w:pStyle w:val="Default"/>
        <w:ind w:left="720"/>
        <w:jc w:val="both"/>
        <w:rPr>
          <w:rFonts w:ascii="Lato" w:hAnsi="Lato"/>
          <w:sz w:val="22"/>
          <w:szCs w:val="22"/>
          <w:lang w:val="en-US"/>
        </w:rPr>
      </w:pPr>
      <w:r w:rsidRPr="002826E5">
        <w:rPr>
          <w:rFonts w:ascii="Lato" w:hAnsi="Lato"/>
          <w:b/>
          <w:bCs/>
          <w:sz w:val="22"/>
          <w:szCs w:val="22"/>
          <w:lang w:val="en-US"/>
        </w:rPr>
        <w:t>IBAN: MT87VALL2201 3000 0000 4002 6060 987; SWIFT CODE: V</w:t>
      </w:r>
      <w:r>
        <w:rPr>
          <w:rFonts w:ascii="Lato" w:hAnsi="Lato"/>
          <w:b/>
          <w:bCs/>
          <w:sz w:val="22"/>
          <w:szCs w:val="22"/>
          <w:lang w:val="en-US"/>
        </w:rPr>
        <w:t>ALLMTMT.</w:t>
      </w:r>
    </w:p>
    <w:p w14:paraId="2041EF44" w14:textId="57932E1A" w:rsidR="00915293" w:rsidRPr="00F9782E" w:rsidRDefault="00915293" w:rsidP="00A818DC">
      <w:pPr>
        <w:pStyle w:val="Default"/>
        <w:numPr>
          <w:ilvl w:val="0"/>
          <w:numId w:val="3"/>
        </w:numPr>
        <w:jc w:val="both"/>
        <w:rPr>
          <w:rFonts w:ascii="Lato" w:hAnsi="Lato"/>
          <w:sz w:val="22"/>
          <w:szCs w:val="22"/>
        </w:rPr>
      </w:pPr>
      <w:r w:rsidRPr="00F9782E">
        <w:rPr>
          <w:rFonts w:ascii="Lato" w:hAnsi="Lato"/>
          <w:sz w:val="22"/>
          <w:szCs w:val="22"/>
        </w:rPr>
        <w:t xml:space="preserve">Wadium winno być wniesione </w:t>
      </w:r>
      <w:r w:rsidRPr="004E139A">
        <w:rPr>
          <w:rFonts w:ascii="Lato" w:hAnsi="Lato"/>
          <w:b/>
          <w:bCs/>
          <w:sz w:val="22"/>
          <w:szCs w:val="22"/>
        </w:rPr>
        <w:t xml:space="preserve">do </w:t>
      </w:r>
      <w:r w:rsidR="00A818DC" w:rsidRPr="004E139A">
        <w:rPr>
          <w:rFonts w:ascii="Lato" w:hAnsi="Lato"/>
          <w:b/>
          <w:bCs/>
          <w:sz w:val="22"/>
          <w:szCs w:val="22"/>
        </w:rPr>
        <w:t xml:space="preserve">16 </w:t>
      </w:r>
      <w:r w:rsidR="006F61C7">
        <w:rPr>
          <w:rFonts w:ascii="Lato" w:hAnsi="Lato"/>
          <w:b/>
          <w:bCs/>
          <w:sz w:val="22"/>
          <w:szCs w:val="22"/>
        </w:rPr>
        <w:t>lutego</w:t>
      </w:r>
      <w:r w:rsidR="00A818DC" w:rsidRPr="004E139A">
        <w:rPr>
          <w:rFonts w:ascii="Lato" w:hAnsi="Lato"/>
          <w:b/>
          <w:bCs/>
          <w:sz w:val="22"/>
          <w:szCs w:val="22"/>
        </w:rPr>
        <w:t xml:space="preserve"> 2026 r</w:t>
      </w:r>
      <w:r w:rsidRPr="004E139A">
        <w:rPr>
          <w:rFonts w:ascii="Lato" w:hAnsi="Lato"/>
          <w:b/>
          <w:bCs/>
          <w:sz w:val="22"/>
          <w:szCs w:val="22"/>
        </w:rPr>
        <w:t>. do</w:t>
      </w:r>
      <w:r w:rsidRPr="00F9782E">
        <w:rPr>
          <w:rFonts w:ascii="Lato" w:hAnsi="Lato"/>
          <w:b/>
          <w:bCs/>
          <w:sz w:val="22"/>
          <w:szCs w:val="22"/>
        </w:rPr>
        <w:t xml:space="preserve"> godz. 1</w:t>
      </w:r>
      <w:r w:rsidR="00A818DC">
        <w:rPr>
          <w:rFonts w:ascii="Lato" w:hAnsi="Lato"/>
          <w:b/>
          <w:bCs/>
          <w:sz w:val="22"/>
          <w:szCs w:val="22"/>
        </w:rPr>
        <w:t>0</w:t>
      </w:r>
      <w:r w:rsidRPr="00F9782E">
        <w:rPr>
          <w:rFonts w:ascii="Lato" w:hAnsi="Lato"/>
          <w:b/>
          <w:bCs/>
          <w:sz w:val="22"/>
          <w:szCs w:val="22"/>
        </w:rPr>
        <w:t xml:space="preserve">:00 </w:t>
      </w:r>
      <w:r w:rsidRPr="00F9782E">
        <w:rPr>
          <w:rFonts w:ascii="Lato" w:hAnsi="Lato"/>
          <w:sz w:val="22"/>
          <w:szCs w:val="22"/>
        </w:rPr>
        <w:t xml:space="preserve">(data i godzina wpływu na konto Sprzedającego). </w:t>
      </w:r>
    </w:p>
    <w:p w14:paraId="1C84D2AE" w14:textId="502991BE" w:rsidR="00915293" w:rsidRPr="00F9782E" w:rsidRDefault="00915293" w:rsidP="00A818DC">
      <w:pPr>
        <w:pStyle w:val="Default"/>
        <w:numPr>
          <w:ilvl w:val="0"/>
          <w:numId w:val="3"/>
        </w:numPr>
        <w:spacing w:after="17"/>
        <w:jc w:val="both"/>
        <w:rPr>
          <w:rFonts w:ascii="Lato" w:hAnsi="Lato"/>
          <w:sz w:val="22"/>
          <w:szCs w:val="22"/>
        </w:rPr>
      </w:pPr>
      <w:r w:rsidRPr="00F9782E">
        <w:rPr>
          <w:rFonts w:ascii="Lato" w:hAnsi="Lato"/>
          <w:sz w:val="22"/>
          <w:szCs w:val="22"/>
        </w:rPr>
        <w:t xml:space="preserve">Wadium złożone przez oferentów, których oferty nie zostały wybrane lub zostały odrzucone, Sprzedający zwróci w terminie 7 dni, odpowiednio od dnia dokonania wyboru lub odrzucenia oferty. </w:t>
      </w:r>
    </w:p>
    <w:p w14:paraId="2E9321EC" w14:textId="65C8F419" w:rsidR="00915293" w:rsidRPr="00F9782E" w:rsidRDefault="00915293" w:rsidP="002826E5">
      <w:pPr>
        <w:pStyle w:val="Default"/>
        <w:numPr>
          <w:ilvl w:val="0"/>
          <w:numId w:val="3"/>
        </w:numPr>
        <w:spacing w:after="17"/>
        <w:rPr>
          <w:rFonts w:ascii="Lato" w:hAnsi="Lato"/>
          <w:sz w:val="22"/>
          <w:szCs w:val="22"/>
        </w:rPr>
      </w:pPr>
      <w:r w:rsidRPr="00F9782E">
        <w:rPr>
          <w:rFonts w:ascii="Lato" w:hAnsi="Lato"/>
          <w:sz w:val="22"/>
          <w:szCs w:val="22"/>
        </w:rPr>
        <w:t xml:space="preserve">Wadium złożone przez nabywcę zalicza się na poczet ceny. </w:t>
      </w:r>
    </w:p>
    <w:p w14:paraId="5D8923DD" w14:textId="73FB6AB1" w:rsidR="00915293" w:rsidRDefault="00915293" w:rsidP="002826E5">
      <w:pPr>
        <w:pStyle w:val="Default"/>
        <w:numPr>
          <w:ilvl w:val="0"/>
          <w:numId w:val="3"/>
        </w:numPr>
        <w:rPr>
          <w:rFonts w:ascii="Lato" w:hAnsi="Lato"/>
          <w:sz w:val="22"/>
          <w:szCs w:val="22"/>
        </w:rPr>
      </w:pPr>
      <w:r w:rsidRPr="00F9782E">
        <w:rPr>
          <w:rFonts w:ascii="Lato" w:hAnsi="Lato"/>
          <w:b/>
          <w:bCs/>
          <w:sz w:val="22"/>
          <w:szCs w:val="22"/>
        </w:rPr>
        <w:t>Wadium nie podlega zwrotowi w przypadku, gdy oferent, który wygrał przetarg, uchyli się od zawarcia umowy sprzedaży/zakupu oferowanego składnika</w:t>
      </w:r>
      <w:r w:rsidRPr="00F9782E">
        <w:rPr>
          <w:rFonts w:ascii="Lato" w:hAnsi="Lato"/>
          <w:sz w:val="22"/>
          <w:szCs w:val="22"/>
        </w:rPr>
        <w:t xml:space="preserve">. </w:t>
      </w:r>
    </w:p>
    <w:p w14:paraId="0F390489" w14:textId="77777777" w:rsidR="00000DFB" w:rsidRDefault="00000DFB" w:rsidP="00000DFB">
      <w:pPr>
        <w:pStyle w:val="Default"/>
        <w:ind w:left="720"/>
        <w:rPr>
          <w:rFonts w:ascii="Lato" w:hAnsi="Lato"/>
          <w:sz w:val="22"/>
          <w:szCs w:val="22"/>
        </w:rPr>
      </w:pPr>
    </w:p>
    <w:p w14:paraId="73904FBE" w14:textId="6AFBFABD" w:rsidR="00000DFB" w:rsidRDefault="00000DFB" w:rsidP="00000DFB">
      <w:pPr>
        <w:pStyle w:val="Default"/>
        <w:rPr>
          <w:rFonts w:ascii="Lato" w:hAnsi="Lato"/>
          <w:b/>
          <w:bCs/>
          <w:sz w:val="22"/>
          <w:szCs w:val="22"/>
        </w:rPr>
      </w:pPr>
      <w:r w:rsidRPr="00000DFB">
        <w:rPr>
          <w:rFonts w:ascii="Lato" w:hAnsi="Lato"/>
          <w:b/>
          <w:bCs/>
          <w:sz w:val="22"/>
          <w:szCs w:val="22"/>
        </w:rPr>
        <w:t>6. Cena wywoławcza:</w:t>
      </w:r>
    </w:p>
    <w:p w14:paraId="5FCF05FE" w14:textId="77777777" w:rsidR="00000DFB" w:rsidRDefault="00000DFB" w:rsidP="00000DFB">
      <w:pPr>
        <w:pStyle w:val="Default"/>
        <w:rPr>
          <w:rFonts w:ascii="Lato" w:hAnsi="Lato"/>
          <w:b/>
          <w:bCs/>
          <w:sz w:val="22"/>
          <w:szCs w:val="22"/>
        </w:rPr>
      </w:pPr>
    </w:p>
    <w:p w14:paraId="6D944AB1" w14:textId="41A39FD0" w:rsidR="00000DFB" w:rsidRPr="00000DFB" w:rsidRDefault="00000DFB" w:rsidP="00000DFB">
      <w:pPr>
        <w:pStyle w:val="Default"/>
        <w:rPr>
          <w:rFonts w:ascii="Lato" w:hAnsi="Lato"/>
          <w:sz w:val="22"/>
          <w:szCs w:val="22"/>
        </w:rPr>
      </w:pPr>
      <w:r w:rsidRPr="00000DFB">
        <w:rPr>
          <w:rFonts w:ascii="Lato" w:hAnsi="Lato"/>
          <w:sz w:val="22"/>
          <w:szCs w:val="22"/>
        </w:rPr>
        <w:t xml:space="preserve">Cena wywoławcza wynosi </w:t>
      </w:r>
      <w:r w:rsidRPr="004E139A">
        <w:rPr>
          <w:rFonts w:ascii="Lato" w:hAnsi="Lato"/>
          <w:b/>
          <w:bCs/>
          <w:sz w:val="22"/>
          <w:szCs w:val="22"/>
        </w:rPr>
        <w:t>1.900,00 EUR</w:t>
      </w:r>
      <w:r>
        <w:rPr>
          <w:rFonts w:ascii="Lato" w:hAnsi="Lato"/>
          <w:sz w:val="22"/>
          <w:szCs w:val="22"/>
        </w:rPr>
        <w:t xml:space="preserve"> (słownie: jeden tysiąc dziewięćset i 00/100 EUR).</w:t>
      </w:r>
    </w:p>
    <w:p w14:paraId="7131B9E9" w14:textId="77777777" w:rsidR="00915293" w:rsidRPr="00F9782E" w:rsidRDefault="00915293" w:rsidP="00915293">
      <w:pPr>
        <w:pStyle w:val="Default"/>
        <w:rPr>
          <w:rFonts w:ascii="Lato" w:hAnsi="Lato"/>
          <w:sz w:val="22"/>
          <w:szCs w:val="22"/>
        </w:rPr>
      </w:pPr>
    </w:p>
    <w:p w14:paraId="1BB61DAD" w14:textId="5738E7D5" w:rsidR="00915293" w:rsidRDefault="005C4A8E" w:rsidP="00000DFB">
      <w:pPr>
        <w:pStyle w:val="Default"/>
        <w:jc w:val="both"/>
        <w:rPr>
          <w:rFonts w:ascii="Lato" w:hAnsi="Lato"/>
          <w:b/>
          <w:bCs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>7</w:t>
      </w:r>
      <w:r w:rsidR="00915293" w:rsidRPr="00F9782E">
        <w:rPr>
          <w:rFonts w:ascii="Lato" w:hAnsi="Lato"/>
          <w:b/>
          <w:bCs/>
          <w:sz w:val="22"/>
          <w:szCs w:val="22"/>
        </w:rPr>
        <w:t xml:space="preserve">. Oferta złożona w przetargu powinna zawierać: </w:t>
      </w:r>
    </w:p>
    <w:p w14:paraId="3D22C007" w14:textId="77777777" w:rsidR="005C4A8E" w:rsidRPr="00F9782E" w:rsidRDefault="005C4A8E" w:rsidP="00000DFB">
      <w:pPr>
        <w:pStyle w:val="Default"/>
        <w:jc w:val="both"/>
        <w:rPr>
          <w:rFonts w:ascii="Lato" w:hAnsi="Lato"/>
          <w:sz w:val="22"/>
          <w:szCs w:val="22"/>
        </w:rPr>
      </w:pPr>
    </w:p>
    <w:p w14:paraId="349D3D68" w14:textId="32A710D0" w:rsidR="00915293" w:rsidRPr="00F9782E" w:rsidRDefault="00915293" w:rsidP="005C4A8E">
      <w:pPr>
        <w:pStyle w:val="Default"/>
        <w:numPr>
          <w:ilvl w:val="0"/>
          <w:numId w:val="5"/>
        </w:numPr>
        <w:spacing w:after="18"/>
        <w:jc w:val="both"/>
        <w:rPr>
          <w:rFonts w:ascii="Lato" w:hAnsi="Lato"/>
          <w:sz w:val="22"/>
          <w:szCs w:val="22"/>
        </w:rPr>
      </w:pPr>
      <w:r w:rsidRPr="00F9782E">
        <w:rPr>
          <w:rFonts w:ascii="Lato" w:hAnsi="Lato"/>
          <w:sz w:val="22"/>
          <w:szCs w:val="22"/>
        </w:rPr>
        <w:t xml:space="preserve">Imię, nazwisko i miejsce zamieszkania lub firmę i siedzibę oferenta. </w:t>
      </w:r>
    </w:p>
    <w:p w14:paraId="0F49842B" w14:textId="02D98BF2" w:rsidR="00915293" w:rsidRPr="00F9782E" w:rsidRDefault="00915293" w:rsidP="005C4A8E">
      <w:pPr>
        <w:pStyle w:val="Default"/>
        <w:numPr>
          <w:ilvl w:val="0"/>
          <w:numId w:val="5"/>
        </w:numPr>
        <w:spacing w:after="18"/>
        <w:jc w:val="both"/>
        <w:rPr>
          <w:rFonts w:ascii="Lato" w:hAnsi="Lato"/>
          <w:sz w:val="22"/>
          <w:szCs w:val="22"/>
        </w:rPr>
      </w:pPr>
      <w:r w:rsidRPr="00F9782E">
        <w:rPr>
          <w:rFonts w:ascii="Lato" w:hAnsi="Lato"/>
          <w:sz w:val="22"/>
          <w:szCs w:val="22"/>
        </w:rPr>
        <w:t xml:space="preserve">Określony składnik majątku na jaki złożona jest oferta (nazwa, numer inwentarzowy, jeżeli podano w ogłoszeniu), oferowaną cenę (nie niższą niż cena wywoławcza) i warunki jej zapłaty. </w:t>
      </w:r>
    </w:p>
    <w:p w14:paraId="126020BE" w14:textId="60061F22" w:rsidR="00915293" w:rsidRPr="00F9782E" w:rsidRDefault="00915293" w:rsidP="005C4A8E">
      <w:pPr>
        <w:pStyle w:val="Default"/>
        <w:numPr>
          <w:ilvl w:val="0"/>
          <w:numId w:val="5"/>
        </w:numPr>
        <w:spacing w:after="18"/>
        <w:jc w:val="both"/>
        <w:rPr>
          <w:rFonts w:ascii="Lato" w:hAnsi="Lato"/>
          <w:sz w:val="22"/>
          <w:szCs w:val="22"/>
        </w:rPr>
      </w:pPr>
      <w:r w:rsidRPr="00F9782E">
        <w:rPr>
          <w:rFonts w:ascii="Lato" w:hAnsi="Lato"/>
          <w:sz w:val="22"/>
          <w:szCs w:val="22"/>
        </w:rPr>
        <w:t xml:space="preserve">Oświadczenie oferenta, że zapoznał się ze stanem przedmiotu przetargu lub że ponosi odpowiedzialność za skutki wynikające z rezygnacji z oględzin. </w:t>
      </w:r>
    </w:p>
    <w:p w14:paraId="0CD4D891" w14:textId="65E533EA" w:rsidR="00915293" w:rsidRPr="00F9782E" w:rsidRDefault="00915293" w:rsidP="005C4A8E">
      <w:pPr>
        <w:pStyle w:val="Default"/>
        <w:numPr>
          <w:ilvl w:val="0"/>
          <w:numId w:val="5"/>
        </w:numPr>
        <w:spacing w:after="18"/>
        <w:jc w:val="both"/>
        <w:rPr>
          <w:rFonts w:ascii="Lato" w:hAnsi="Lato"/>
          <w:sz w:val="22"/>
          <w:szCs w:val="22"/>
        </w:rPr>
      </w:pPr>
      <w:r w:rsidRPr="00F9782E">
        <w:rPr>
          <w:rFonts w:ascii="Lato" w:hAnsi="Lato"/>
          <w:sz w:val="22"/>
          <w:szCs w:val="22"/>
        </w:rPr>
        <w:t xml:space="preserve">Oryginał lub kserokopię dowodu wpłaty lub polecenia wykonania przelewu wniesionego wadium. </w:t>
      </w:r>
    </w:p>
    <w:p w14:paraId="5C84E759" w14:textId="6EDA7962" w:rsidR="00915293" w:rsidRPr="00F9782E" w:rsidRDefault="00915293" w:rsidP="005C4A8E">
      <w:pPr>
        <w:pStyle w:val="Default"/>
        <w:numPr>
          <w:ilvl w:val="0"/>
          <w:numId w:val="5"/>
        </w:numPr>
        <w:spacing w:after="18"/>
        <w:jc w:val="both"/>
        <w:rPr>
          <w:rFonts w:ascii="Lato" w:hAnsi="Lato"/>
          <w:sz w:val="22"/>
          <w:szCs w:val="22"/>
        </w:rPr>
      </w:pPr>
      <w:r w:rsidRPr="00F9782E">
        <w:rPr>
          <w:rFonts w:ascii="Lato" w:hAnsi="Lato"/>
          <w:sz w:val="22"/>
          <w:szCs w:val="22"/>
        </w:rPr>
        <w:t>Oświadczenie oferenta</w:t>
      </w:r>
      <w:r w:rsidR="005C4A8E">
        <w:rPr>
          <w:rFonts w:ascii="Lato" w:hAnsi="Lato"/>
          <w:sz w:val="22"/>
          <w:szCs w:val="22"/>
        </w:rPr>
        <w:t>,</w:t>
      </w:r>
      <w:r w:rsidRPr="00F9782E">
        <w:rPr>
          <w:rFonts w:ascii="Lato" w:hAnsi="Lato"/>
          <w:sz w:val="22"/>
          <w:szCs w:val="22"/>
        </w:rPr>
        <w:t xml:space="preserve"> na jaki numer konta ma zostać zwrócone wadium. </w:t>
      </w:r>
    </w:p>
    <w:p w14:paraId="71AC35C5" w14:textId="60F27534" w:rsidR="00915293" w:rsidRPr="00F9782E" w:rsidRDefault="00915293" w:rsidP="005C4A8E">
      <w:pPr>
        <w:pStyle w:val="Default"/>
        <w:numPr>
          <w:ilvl w:val="0"/>
          <w:numId w:val="5"/>
        </w:numPr>
        <w:jc w:val="both"/>
        <w:rPr>
          <w:rFonts w:ascii="Lato" w:hAnsi="Lato"/>
          <w:sz w:val="22"/>
          <w:szCs w:val="22"/>
        </w:rPr>
      </w:pPr>
      <w:r w:rsidRPr="00F9782E">
        <w:rPr>
          <w:rFonts w:ascii="Lato" w:hAnsi="Lato"/>
          <w:sz w:val="22"/>
          <w:szCs w:val="22"/>
        </w:rPr>
        <w:t xml:space="preserve">W przypadku przystąpienia do przetargu osoby prawnej należy do oferty dołączyć aktualny odpis z właściwego rejestru, wystawiony nie wcześniej niż 6 miesięcy przed </w:t>
      </w:r>
      <w:r w:rsidRPr="00F9782E">
        <w:rPr>
          <w:rFonts w:ascii="Lato" w:hAnsi="Lato"/>
          <w:sz w:val="22"/>
          <w:szCs w:val="22"/>
        </w:rPr>
        <w:lastRenderedPageBreak/>
        <w:t xml:space="preserve">upływem terminu składania ofert, a w przypadku przedsiębiorcy informację o wpisie do CEIDG. </w:t>
      </w:r>
    </w:p>
    <w:p w14:paraId="7697AABE" w14:textId="77777777" w:rsidR="00915293" w:rsidRPr="00F9782E" w:rsidRDefault="00915293" w:rsidP="00915293">
      <w:pPr>
        <w:pStyle w:val="Default"/>
        <w:rPr>
          <w:rFonts w:ascii="Lato" w:hAnsi="Lato"/>
          <w:sz w:val="22"/>
          <w:szCs w:val="22"/>
        </w:rPr>
      </w:pPr>
    </w:p>
    <w:p w14:paraId="337E35AF" w14:textId="010CACD2" w:rsidR="00915293" w:rsidRDefault="005C4A8E" w:rsidP="00915293">
      <w:pPr>
        <w:pStyle w:val="Default"/>
        <w:rPr>
          <w:rFonts w:ascii="Lato" w:hAnsi="Lato"/>
          <w:b/>
          <w:bCs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>8</w:t>
      </w:r>
      <w:r w:rsidR="00915293" w:rsidRPr="00F9782E">
        <w:rPr>
          <w:rFonts w:ascii="Lato" w:hAnsi="Lato"/>
          <w:b/>
          <w:bCs/>
          <w:sz w:val="22"/>
          <w:szCs w:val="22"/>
        </w:rPr>
        <w:t>. Termin, miejsce i tryb złożenia oferty</w:t>
      </w:r>
      <w:r>
        <w:rPr>
          <w:rFonts w:ascii="Lato" w:hAnsi="Lato"/>
          <w:b/>
          <w:bCs/>
          <w:sz w:val="22"/>
          <w:szCs w:val="22"/>
        </w:rPr>
        <w:t xml:space="preserve"> oraz okres, w którym oferta jest wiążąca</w:t>
      </w:r>
      <w:r w:rsidR="00915293" w:rsidRPr="00F9782E">
        <w:rPr>
          <w:rFonts w:ascii="Lato" w:hAnsi="Lato"/>
          <w:b/>
          <w:bCs/>
          <w:sz w:val="22"/>
          <w:szCs w:val="22"/>
        </w:rPr>
        <w:t xml:space="preserve">: </w:t>
      </w:r>
    </w:p>
    <w:p w14:paraId="5E4EB3D4" w14:textId="77777777" w:rsidR="005C4A8E" w:rsidRPr="00F9782E" w:rsidRDefault="005C4A8E" w:rsidP="00915293">
      <w:pPr>
        <w:pStyle w:val="Default"/>
        <w:rPr>
          <w:rFonts w:ascii="Lato" w:hAnsi="Lato"/>
          <w:sz w:val="22"/>
          <w:szCs w:val="22"/>
        </w:rPr>
      </w:pPr>
    </w:p>
    <w:p w14:paraId="0BDE3B64" w14:textId="68BDB0A2" w:rsidR="00915293" w:rsidRPr="00F9782E" w:rsidRDefault="00915293" w:rsidP="005C4A8E">
      <w:pPr>
        <w:pStyle w:val="Default"/>
        <w:numPr>
          <w:ilvl w:val="0"/>
          <w:numId w:val="7"/>
        </w:numPr>
        <w:spacing w:after="18"/>
        <w:rPr>
          <w:rFonts w:ascii="Lato" w:hAnsi="Lato"/>
          <w:sz w:val="22"/>
          <w:szCs w:val="22"/>
        </w:rPr>
      </w:pPr>
      <w:r w:rsidRPr="00F9782E">
        <w:rPr>
          <w:rFonts w:ascii="Lato" w:hAnsi="Lato"/>
          <w:sz w:val="22"/>
          <w:szCs w:val="22"/>
        </w:rPr>
        <w:t xml:space="preserve">Ofertę wraz z wymaganymi dokumentami należy złożyć/wysłać w zaklejonej kopercie. </w:t>
      </w:r>
    </w:p>
    <w:p w14:paraId="6799235F" w14:textId="2061F76E" w:rsidR="00915293" w:rsidRPr="00F9782E" w:rsidRDefault="00915293" w:rsidP="005C4A8E">
      <w:pPr>
        <w:pStyle w:val="Default"/>
        <w:ind w:left="720"/>
        <w:rPr>
          <w:rFonts w:ascii="Lato" w:hAnsi="Lato"/>
          <w:sz w:val="22"/>
          <w:szCs w:val="22"/>
        </w:rPr>
      </w:pPr>
      <w:r w:rsidRPr="00F9782E">
        <w:rPr>
          <w:rFonts w:ascii="Lato" w:hAnsi="Lato"/>
          <w:sz w:val="22"/>
          <w:szCs w:val="22"/>
        </w:rPr>
        <w:t xml:space="preserve">Koperta winna być zaadresowana wg poniższego wzoru: </w:t>
      </w:r>
    </w:p>
    <w:p w14:paraId="78EEEE9E" w14:textId="77777777" w:rsidR="00915293" w:rsidRPr="00F9782E" w:rsidRDefault="00915293" w:rsidP="00915293">
      <w:pPr>
        <w:pStyle w:val="Default"/>
        <w:rPr>
          <w:rFonts w:ascii="Lato" w:hAnsi="Lato"/>
          <w:sz w:val="22"/>
          <w:szCs w:val="22"/>
        </w:rPr>
      </w:pPr>
    </w:p>
    <w:p w14:paraId="168E8EF1" w14:textId="77777777" w:rsidR="005C4A8E" w:rsidRPr="005C4A8E" w:rsidRDefault="005C4A8E" w:rsidP="005C4A8E">
      <w:pPr>
        <w:pStyle w:val="Akapitzlist"/>
        <w:spacing w:after="0" w:line="240" w:lineRule="auto"/>
        <w:rPr>
          <w:rFonts w:ascii="Lato" w:hAnsi="Lato" w:cs="Calibri"/>
          <w:b/>
          <w:bCs/>
        </w:rPr>
      </w:pPr>
      <w:r w:rsidRPr="005C4A8E">
        <w:rPr>
          <w:rFonts w:ascii="Lato" w:hAnsi="Lato" w:cs="Calibri"/>
          <w:b/>
          <w:bCs/>
        </w:rPr>
        <w:t>Ambasada Rzeczypospolitej Polskiej w Valletcie</w:t>
      </w:r>
    </w:p>
    <w:p w14:paraId="760E83B9" w14:textId="77777777" w:rsidR="005C4A8E" w:rsidRPr="005C4A8E" w:rsidRDefault="005C4A8E" w:rsidP="005C4A8E">
      <w:pPr>
        <w:pStyle w:val="Akapitzlist"/>
        <w:spacing w:after="0" w:line="240" w:lineRule="auto"/>
        <w:rPr>
          <w:rFonts w:ascii="Lato" w:hAnsi="Lato" w:cs="Calibri"/>
          <w:b/>
          <w:bCs/>
        </w:rPr>
      </w:pPr>
      <w:r w:rsidRPr="005C4A8E">
        <w:rPr>
          <w:rFonts w:ascii="Lato" w:hAnsi="Lato" w:cs="Calibri"/>
          <w:b/>
          <w:bCs/>
        </w:rPr>
        <w:t>Phoenix Business Centre, Level 2</w:t>
      </w:r>
    </w:p>
    <w:p w14:paraId="25E037AF" w14:textId="77777777" w:rsidR="005C4A8E" w:rsidRPr="005C4A8E" w:rsidRDefault="005C4A8E" w:rsidP="005C4A8E">
      <w:pPr>
        <w:pStyle w:val="Akapitzlist"/>
        <w:spacing w:after="0" w:line="240" w:lineRule="auto"/>
        <w:rPr>
          <w:rFonts w:ascii="Lato" w:hAnsi="Lato" w:cs="Calibri"/>
          <w:b/>
          <w:bCs/>
          <w:lang w:val="en-US"/>
        </w:rPr>
      </w:pPr>
      <w:r w:rsidRPr="005C4A8E">
        <w:rPr>
          <w:rFonts w:ascii="Lato" w:hAnsi="Lato" w:cs="Calibri"/>
          <w:b/>
          <w:bCs/>
          <w:lang w:val="en-US"/>
        </w:rPr>
        <w:t>Old Railway Track</w:t>
      </w:r>
    </w:p>
    <w:p w14:paraId="25C50892" w14:textId="5B55E2DB" w:rsidR="005C4A8E" w:rsidRPr="005C4A8E" w:rsidRDefault="005C4A8E" w:rsidP="005C4A8E">
      <w:pPr>
        <w:pStyle w:val="Akapitzlist"/>
        <w:spacing w:after="0" w:line="240" w:lineRule="auto"/>
        <w:rPr>
          <w:rFonts w:ascii="Lato" w:hAnsi="Lato" w:cs="Calibri"/>
          <w:b/>
          <w:bCs/>
          <w:lang w:val="en-US"/>
        </w:rPr>
      </w:pPr>
      <w:r w:rsidRPr="005C4A8E">
        <w:rPr>
          <w:rFonts w:ascii="Lato" w:hAnsi="Lato" w:cs="Calibri"/>
          <w:b/>
          <w:bCs/>
          <w:lang w:val="en-US"/>
        </w:rPr>
        <w:t>SVN 9022 Santa Venera, Malta</w:t>
      </w:r>
    </w:p>
    <w:p w14:paraId="08ECD74F" w14:textId="77777777" w:rsidR="005C4A8E" w:rsidRPr="005C4A8E" w:rsidRDefault="005C4A8E" w:rsidP="005C4A8E">
      <w:pPr>
        <w:pStyle w:val="Akapitzlist"/>
        <w:spacing w:after="0" w:line="240" w:lineRule="auto"/>
        <w:rPr>
          <w:rFonts w:ascii="Lato" w:hAnsi="Lato" w:cs="Calibri"/>
          <w:lang w:val="en-US"/>
        </w:rPr>
      </w:pPr>
    </w:p>
    <w:p w14:paraId="3816A08E" w14:textId="695DF586" w:rsidR="00915293" w:rsidRPr="00F9782E" w:rsidRDefault="00915293" w:rsidP="005C4A8E">
      <w:pPr>
        <w:pStyle w:val="Default"/>
        <w:numPr>
          <w:ilvl w:val="0"/>
          <w:numId w:val="7"/>
        </w:numPr>
        <w:rPr>
          <w:rFonts w:ascii="Lato" w:hAnsi="Lato"/>
          <w:sz w:val="22"/>
          <w:szCs w:val="22"/>
        </w:rPr>
      </w:pPr>
      <w:r w:rsidRPr="00F9782E">
        <w:rPr>
          <w:rFonts w:ascii="Lato" w:hAnsi="Lato"/>
          <w:sz w:val="22"/>
          <w:szCs w:val="22"/>
        </w:rPr>
        <w:t xml:space="preserve">Na kopercie powinien znajdować się tytuł: </w:t>
      </w:r>
    </w:p>
    <w:p w14:paraId="230AFE44" w14:textId="4E0B1C1E" w:rsidR="00915293" w:rsidRPr="00F9782E" w:rsidRDefault="00915293" w:rsidP="005C4A8E">
      <w:pPr>
        <w:pStyle w:val="Default"/>
        <w:ind w:left="720"/>
        <w:rPr>
          <w:rFonts w:ascii="Lato" w:hAnsi="Lato"/>
          <w:sz w:val="22"/>
          <w:szCs w:val="22"/>
        </w:rPr>
      </w:pPr>
      <w:r w:rsidRPr="00F9782E">
        <w:rPr>
          <w:rFonts w:ascii="Lato" w:hAnsi="Lato"/>
          <w:b/>
          <w:bCs/>
          <w:i/>
          <w:iCs/>
          <w:sz w:val="22"/>
          <w:szCs w:val="22"/>
        </w:rPr>
        <w:t xml:space="preserve">„Oferta w przetargu na sprzedaż składników rzeczowych majątku ruchomego. Nie otwierać do </w:t>
      </w:r>
      <w:r w:rsidRPr="004E139A">
        <w:rPr>
          <w:rFonts w:ascii="Lato" w:hAnsi="Lato"/>
          <w:b/>
          <w:bCs/>
          <w:i/>
          <w:iCs/>
          <w:sz w:val="22"/>
          <w:szCs w:val="22"/>
        </w:rPr>
        <w:t xml:space="preserve">dnia </w:t>
      </w:r>
      <w:r w:rsidR="005C4A8E" w:rsidRPr="004E139A">
        <w:rPr>
          <w:rFonts w:ascii="Lato" w:hAnsi="Lato"/>
          <w:b/>
          <w:bCs/>
          <w:i/>
          <w:iCs/>
          <w:sz w:val="22"/>
          <w:szCs w:val="22"/>
        </w:rPr>
        <w:t xml:space="preserve">16 </w:t>
      </w:r>
      <w:r w:rsidR="006F61C7">
        <w:rPr>
          <w:rFonts w:ascii="Lato" w:hAnsi="Lato"/>
          <w:b/>
          <w:bCs/>
          <w:i/>
          <w:iCs/>
          <w:sz w:val="22"/>
          <w:szCs w:val="22"/>
        </w:rPr>
        <w:t>lutego</w:t>
      </w:r>
      <w:r w:rsidR="005C4A8E" w:rsidRPr="004E139A">
        <w:rPr>
          <w:rFonts w:ascii="Lato" w:hAnsi="Lato"/>
          <w:b/>
          <w:bCs/>
          <w:i/>
          <w:iCs/>
          <w:sz w:val="22"/>
          <w:szCs w:val="22"/>
        </w:rPr>
        <w:t xml:space="preserve"> 2026 r.</w:t>
      </w:r>
      <w:r w:rsidRPr="004E139A">
        <w:rPr>
          <w:rFonts w:ascii="Lato" w:hAnsi="Lato"/>
          <w:b/>
          <w:bCs/>
          <w:i/>
          <w:iCs/>
          <w:sz w:val="22"/>
          <w:szCs w:val="22"/>
        </w:rPr>
        <w:t xml:space="preserve"> do</w:t>
      </w:r>
      <w:r w:rsidRPr="00F9782E">
        <w:rPr>
          <w:rFonts w:ascii="Lato" w:hAnsi="Lato"/>
          <w:b/>
          <w:bCs/>
          <w:i/>
          <w:iCs/>
          <w:sz w:val="22"/>
          <w:szCs w:val="22"/>
        </w:rPr>
        <w:t xml:space="preserve"> godz. 1</w:t>
      </w:r>
      <w:r w:rsidR="005C4A8E">
        <w:rPr>
          <w:rFonts w:ascii="Lato" w:hAnsi="Lato"/>
          <w:b/>
          <w:bCs/>
          <w:i/>
          <w:iCs/>
          <w:sz w:val="22"/>
          <w:szCs w:val="22"/>
        </w:rPr>
        <w:t>2</w:t>
      </w:r>
      <w:r w:rsidRPr="00F9782E">
        <w:rPr>
          <w:rFonts w:ascii="Lato" w:hAnsi="Lato"/>
          <w:b/>
          <w:bCs/>
          <w:i/>
          <w:iCs/>
          <w:sz w:val="22"/>
          <w:szCs w:val="22"/>
        </w:rPr>
        <w:t xml:space="preserve">:00. Dotyczy Ogłoszenia nr </w:t>
      </w:r>
      <w:r w:rsidR="006F61C7">
        <w:rPr>
          <w:rFonts w:ascii="Lato" w:hAnsi="Lato"/>
          <w:b/>
          <w:bCs/>
          <w:i/>
          <w:iCs/>
          <w:sz w:val="22"/>
          <w:szCs w:val="22"/>
        </w:rPr>
        <w:t>1</w:t>
      </w:r>
      <w:r w:rsidRPr="00F9782E">
        <w:rPr>
          <w:rFonts w:ascii="Lato" w:hAnsi="Lato"/>
          <w:b/>
          <w:bCs/>
          <w:i/>
          <w:iCs/>
          <w:sz w:val="22"/>
          <w:szCs w:val="22"/>
        </w:rPr>
        <w:t>/202</w:t>
      </w:r>
      <w:r w:rsidR="006F61C7">
        <w:rPr>
          <w:rFonts w:ascii="Lato" w:hAnsi="Lato"/>
          <w:b/>
          <w:bCs/>
          <w:i/>
          <w:iCs/>
          <w:sz w:val="22"/>
          <w:szCs w:val="22"/>
        </w:rPr>
        <w:t>6</w:t>
      </w:r>
      <w:r w:rsidRPr="00F9782E">
        <w:rPr>
          <w:rFonts w:ascii="Lato" w:hAnsi="Lato"/>
          <w:b/>
          <w:bCs/>
          <w:i/>
          <w:iCs/>
          <w:sz w:val="22"/>
          <w:szCs w:val="22"/>
        </w:rPr>
        <w:t xml:space="preserve">”. </w:t>
      </w:r>
    </w:p>
    <w:p w14:paraId="77C9406E" w14:textId="1238A01C" w:rsidR="00915293" w:rsidRPr="00F9782E" w:rsidRDefault="00915293" w:rsidP="005C4A8E">
      <w:pPr>
        <w:pStyle w:val="Default"/>
        <w:numPr>
          <w:ilvl w:val="0"/>
          <w:numId w:val="7"/>
        </w:numPr>
        <w:spacing w:after="15"/>
        <w:rPr>
          <w:rFonts w:ascii="Lato" w:hAnsi="Lato"/>
          <w:sz w:val="22"/>
          <w:szCs w:val="22"/>
        </w:rPr>
      </w:pPr>
      <w:r w:rsidRPr="00F9782E">
        <w:rPr>
          <w:rFonts w:ascii="Lato" w:hAnsi="Lato"/>
          <w:sz w:val="22"/>
          <w:szCs w:val="22"/>
        </w:rPr>
        <w:t>Oferty pisemne należy składać w dni robocze (pon. - pt.) w godz. 9:</w:t>
      </w:r>
      <w:r w:rsidR="005C4A8E">
        <w:rPr>
          <w:rFonts w:ascii="Lato" w:hAnsi="Lato"/>
          <w:sz w:val="22"/>
          <w:szCs w:val="22"/>
        </w:rPr>
        <w:t>3</w:t>
      </w:r>
      <w:r w:rsidRPr="00F9782E">
        <w:rPr>
          <w:rFonts w:ascii="Lato" w:hAnsi="Lato"/>
          <w:sz w:val="22"/>
          <w:szCs w:val="22"/>
        </w:rPr>
        <w:t>0-15:</w:t>
      </w:r>
      <w:r w:rsidR="005C4A8E">
        <w:rPr>
          <w:rFonts w:ascii="Lato" w:hAnsi="Lato"/>
          <w:sz w:val="22"/>
          <w:szCs w:val="22"/>
        </w:rPr>
        <w:t>3</w:t>
      </w:r>
      <w:r w:rsidRPr="00F9782E">
        <w:rPr>
          <w:rFonts w:ascii="Lato" w:hAnsi="Lato"/>
          <w:sz w:val="22"/>
          <w:szCs w:val="22"/>
        </w:rPr>
        <w:t>0 w siedzibie Sprzedającego</w:t>
      </w:r>
      <w:r w:rsidR="0024361B">
        <w:rPr>
          <w:rFonts w:ascii="Lato" w:hAnsi="Lato"/>
          <w:sz w:val="22"/>
          <w:szCs w:val="22"/>
        </w:rPr>
        <w:t xml:space="preserve"> </w:t>
      </w:r>
      <w:r w:rsidRPr="00F9782E">
        <w:rPr>
          <w:rFonts w:ascii="Lato" w:hAnsi="Lato"/>
          <w:b/>
          <w:bCs/>
          <w:sz w:val="22"/>
          <w:szCs w:val="22"/>
        </w:rPr>
        <w:t xml:space="preserve">nie później niż do </w:t>
      </w:r>
      <w:r w:rsidRPr="004E139A">
        <w:rPr>
          <w:rFonts w:ascii="Lato" w:hAnsi="Lato"/>
          <w:b/>
          <w:bCs/>
          <w:sz w:val="22"/>
          <w:szCs w:val="22"/>
        </w:rPr>
        <w:t xml:space="preserve">dnia </w:t>
      </w:r>
      <w:r w:rsidR="0024361B" w:rsidRPr="004E139A">
        <w:rPr>
          <w:rFonts w:ascii="Lato" w:hAnsi="Lato"/>
          <w:b/>
          <w:bCs/>
          <w:sz w:val="22"/>
          <w:szCs w:val="22"/>
        </w:rPr>
        <w:t xml:space="preserve">16 </w:t>
      </w:r>
      <w:r w:rsidR="006F61C7">
        <w:rPr>
          <w:rFonts w:ascii="Lato" w:hAnsi="Lato"/>
          <w:b/>
          <w:bCs/>
          <w:sz w:val="22"/>
          <w:szCs w:val="22"/>
        </w:rPr>
        <w:t>lutego</w:t>
      </w:r>
      <w:r w:rsidRPr="004E139A">
        <w:rPr>
          <w:rFonts w:ascii="Lato" w:hAnsi="Lato"/>
          <w:b/>
          <w:bCs/>
          <w:sz w:val="22"/>
          <w:szCs w:val="22"/>
        </w:rPr>
        <w:t xml:space="preserve"> 202</w:t>
      </w:r>
      <w:r w:rsidR="0024361B" w:rsidRPr="004E139A">
        <w:rPr>
          <w:rFonts w:ascii="Lato" w:hAnsi="Lato"/>
          <w:b/>
          <w:bCs/>
          <w:sz w:val="22"/>
          <w:szCs w:val="22"/>
        </w:rPr>
        <w:t>6</w:t>
      </w:r>
      <w:r w:rsidRPr="004E139A">
        <w:rPr>
          <w:rFonts w:ascii="Lato" w:hAnsi="Lato"/>
          <w:b/>
          <w:bCs/>
          <w:sz w:val="22"/>
          <w:szCs w:val="22"/>
        </w:rPr>
        <w:t xml:space="preserve"> r</w:t>
      </w:r>
      <w:r w:rsidRPr="004E139A">
        <w:rPr>
          <w:rFonts w:ascii="Lato" w:hAnsi="Lato"/>
          <w:sz w:val="22"/>
          <w:szCs w:val="22"/>
        </w:rPr>
        <w:t>.</w:t>
      </w:r>
      <w:r w:rsidRPr="00F9782E">
        <w:rPr>
          <w:rFonts w:ascii="Lato" w:hAnsi="Lato"/>
          <w:sz w:val="22"/>
          <w:szCs w:val="22"/>
        </w:rPr>
        <w:t xml:space="preserve"> </w:t>
      </w:r>
      <w:r w:rsidRPr="00F9782E">
        <w:rPr>
          <w:rFonts w:ascii="Lato" w:hAnsi="Lato"/>
          <w:b/>
          <w:bCs/>
          <w:sz w:val="22"/>
          <w:szCs w:val="22"/>
        </w:rPr>
        <w:t>do godz. 1</w:t>
      </w:r>
      <w:r w:rsidR="0024361B">
        <w:rPr>
          <w:rFonts w:ascii="Lato" w:hAnsi="Lato"/>
          <w:b/>
          <w:bCs/>
          <w:sz w:val="22"/>
          <w:szCs w:val="22"/>
        </w:rPr>
        <w:t>0</w:t>
      </w:r>
      <w:r w:rsidRPr="00F9782E">
        <w:rPr>
          <w:rFonts w:ascii="Lato" w:hAnsi="Lato"/>
          <w:b/>
          <w:bCs/>
          <w:sz w:val="22"/>
          <w:szCs w:val="22"/>
        </w:rPr>
        <w:t>:00</w:t>
      </w:r>
      <w:r w:rsidRPr="00F9782E">
        <w:rPr>
          <w:rFonts w:ascii="Lato" w:hAnsi="Lato"/>
          <w:sz w:val="22"/>
          <w:szCs w:val="22"/>
        </w:rPr>
        <w:t xml:space="preserve">. </w:t>
      </w:r>
    </w:p>
    <w:p w14:paraId="7EB9B1F8" w14:textId="40EB86A1" w:rsidR="00915293" w:rsidRPr="00F9782E" w:rsidRDefault="00915293" w:rsidP="005C4A8E">
      <w:pPr>
        <w:pStyle w:val="Default"/>
        <w:numPr>
          <w:ilvl w:val="0"/>
          <w:numId w:val="7"/>
        </w:numPr>
        <w:spacing w:after="15"/>
        <w:rPr>
          <w:rFonts w:ascii="Lato" w:hAnsi="Lato"/>
          <w:sz w:val="22"/>
          <w:szCs w:val="22"/>
        </w:rPr>
      </w:pPr>
      <w:r w:rsidRPr="00F9782E">
        <w:rPr>
          <w:rFonts w:ascii="Lato" w:hAnsi="Lato"/>
          <w:sz w:val="22"/>
          <w:szCs w:val="22"/>
        </w:rPr>
        <w:t xml:space="preserve">Oferta jest wiążąca przez 14 dni od dnia otwarcia ofert. </w:t>
      </w:r>
    </w:p>
    <w:p w14:paraId="34ED7A98" w14:textId="2698ADCD" w:rsidR="00915293" w:rsidRPr="00F9782E" w:rsidRDefault="00915293" w:rsidP="005C4A8E">
      <w:pPr>
        <w:pStyle w:val="Default"/>
        <w:numPr>
          <w:ilvl w:val="0"/>
          <w:numId w:val="7"/>
        </w:numPr>
        <w:rPr>
          <w:rFonts w:ascii="Lato" w:hAnsi="Lato"/>
          <w:sz w:val="22"/>
          <w:szCs w:val="22"/>
        </w:rPr>
      </w:pPr>
      <w:r w:rsidRPr="00F9782E">
        <w:rPr>
          <w:rFonts w:ascii="Lato" w:hAnsi="Lato"/>
          <w:sz w:val="22"/>
          <w:szCs w:val="22"/>
        </w:rPr>
        <w:t xml:space="preserve">Organizatorowi przetargu przysługuje prawo zamknięcia przetargu bez wybrania którejkolwiek z ofert, bez podania przyczyn. </w:t>
      </w:r>
    </w:p>
    <w:p w14:paraId="1584EAAB" w14:textId="77777777" w:rsidR="00915293" w:rsidRPr="00F9782E" w:rsidRDefault="00915293" w:rsidP="00915293">
      <w:pPr>
        <w:pStyle w:val="Default"/>
        <w:rPr>
          <w:rFonts w:ascii="Lato" w:hAnsi="Lato"/>
          <w:sz w:val="22"/>
          <w:szCs w:val="22"/>
        </w:rPr>
      </w:pPr>
    </w:p>
    <w:p w14:paraId="272B669B" w14:textId="59E4812A" w:rsidR="00915293" w:rsidRPr="00F9782E" w:rsidRDefault="0024361B" w:rsidP="00915293">
      <w:pPr>
        <w:pStyle w:val="Default"/>
        <w:rPr>
          <w:rFonts w:ascii="Lato" w:hAnsi="Lato"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>9</w:t>
      </w:r>
      <w:r w:rsidR="00915293" w:rsidRPr="00F9782E">
        <w:rPr>
          <w:rFonts w:ascii="Lato" w:hAnsi="Lato"/>
          <w:b/>
          <w:bCs/>
          <w:sz w:val="22"/>
          <w:szCs w:val="22"/>
        </w:rPr>
        <w:t xml:space="preserve">. Odrzucenie oferty: </w:t>
      </w:r>
    </w:p>
    <w:p w14:paraId="470C22E6" w14:textId="359697CF" w:rsidR="00915293" w:rsidRPr="00F9782E" w:rsidRDefault="0024361B" w:rsidP="00915293">
      <w:pPr>
        <w:pStyle w:val="Default"/>
        <w:spacing w:after="18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1)</w:t>
      </w:r>
      <w:r w:rsidR="00915293" w:rsidRPr="00F9782E">
        <w:rPr>
          <w:rFonts w:ascii="Lato" w:hAnsi="Lato"/>
          <w:sz w:val="22"/>
          <w:szCs w:val="22"/>
        </w:rPr>
        <w:t xml:space="preserve"> </w:t>
      </w:r>
      <w:r>
        <w:rPr>
          <w:rFonts w:ascii="Lato" w:hAnsi="Lato"/>
          <w:sz w:val="22"/>
          <w:szCs w:val="22"/>
        </w:rPr>
        <w:t>Oferta zostanie odrzucona</w:t>
      </w:r>
      <w:r w:rsidR="00915293" w:rsidRPr="00F9782E">
        <w:rPr>
          <w:rFonts w:ascii="Lato" w:hAnsi="Lato"/>
          <w:sz w:val="22"/>
          <w:szCs w:val="22"/>
        </w:rPr>
        <w:t xml:space="preserve">, jeżeli: </w:t>
      </w:r>
    </w:p>
    <w:p w14:paraId="37A39C2F" w14:textId="3DD8CE83" w:rsidR="00915293" w:rsidRDefault="0024361B" w:rsidP="00915293">
      <w:pPr>
        <w:pStyle w:val="Defaul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a) została złożona po wyznaczonym terminie, w niewłaściwym miejscu lub przez oferenta, który nie wniósł wadium;</w:t>
      </w:r>
    </w:p>
    <w:p w14:paraId="41775879" w14:textId="63BB7612" w:rsidR="0024361B" w:rsidRPr="00F9782E" w:rsidRDefault="0024361B" w:rsidP="00915293">
      <w:pPr>
        <w:pStyle w:val="Defaul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b) nie zawiera danych i dokumentów, o których mowa w pkt. 7 powyżej, lub są one niekompletne, nieczytelne lub budzą inną wątpliwość, zaś jej uzupełnienie lub złożenie wyjaśnień mogłoby prowadzić do uznania jej za nową ofertę.</w:t>
      </w:r>
    </w:p>
    <w:p w14:paraId="4653484D" w14:textId="59212094" w:rsidR="00915293" w:rsidRPr="00F9782E" w:rsidRDefault="00915293" w:rsidP="00915293">
      <w:pPr>
        <w:pStyle w:val="Default"/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F9782E">
        <w:rPr>
          <w:rFonts w:ascii="Lato" w:hAnsi="Lato"/>
          <w:sz w:val="22"/>
          <w:szCs w:val="22"/>
        </w:rPr>
        <w:t>2</w:t>
      </w:r>
      <w:r w:rsidR="003C3C70">
        <w:rPr>
          <w:rFonts w:ascii="Lato" w:hAnsi="Lato"/>
          <w:sz w:val="22"/>
          <w:szCs w:val="22"/>
        </w:rPr>
        <w:t>)</w:t>
      </w:r>
      <w:r w:rsidRPr="00F9782E">
        <w:rPr>
          <w:rFonts w:ascii="Lato" w:hAnsi="Lato"/>
          <w:sz w:val="22"/>
          <w:szCs w:val="22"/>
        </w:rPr>
        <w:t xml:space="preserve"> O odrzuceniu oferty </w:t>
      </w:r>
      <w:r w:rsidR="0024361B">
        <w:rPr>
          <w:rFonts w:ascii="Lato" w:hAnsi="Lato"/>
          <w:sz w:val="22"/>
          <w:szCs w:val="22"/>
        </w:rPr>
        <w:t>oferent zostanie zawiadomiony niezwłocznie</w:t>
      </w:r>
      <w:r w:rsidRPr="00F9782E">
        <w:rPr>
          <w:rFonts w:ascii="Lato" w:hAnsi="Lato"/>
          <w:sz w:val="22"/>
          <w:szCs w:val="22"/>
        </w:rPr>
        <w:t xml:space="preserve">. </w:t>
      </w:r>
    </w:p>
    <w:p w14:paraId="04098DFD" w14:textId="77777777" w:rsidR="00915293" w:rsidRPr="00F9782E" w:rsidRDefault="00915293" w:rsidP="00915293">
      <w:pPr>
        <w:pStyle w:val="Default"/>
        <w:rPr>
          <w:rFonts w:ascii="Lato" w:hAnsi="Lato"/>
          <w:sz w:val="22"/>
          <w:szCs w:val="22"/>
        </w:rPr>
      </w:pPr>
    </w:p>
    <w:p w14:paraId="7D98D87B" w14:textId="63288596" w:rsidR="00915293" w:rsidRPr="00F73BDA" w:rsidRDefault="00A111BD" w:rsidP="00915293">
      <w:pPr>
        <w:pStyle w:val="Default"/>
        <w:rPr>
          <w:rFonts w:ascii="Lato" w:hAnsi="Lato"/>
          <w:sz w:val="22"/>
          <w:szCs w:val="22"/>
        </w:rPr>
      </w:pPr>
      <w:r w:rsidRPr="00F73BDA">
        <w:rPr>
          <w:rFonts w:ascii="Lato" w:hAnsi="Lato"/>
          <w:b/>
          <w:bCs/>
          <w:sz w:val="22"/>
          <w:szCs w:val="22"/>
        </w:rPr>
        <w:t>10</w:t>
      </w:r>
      <w:r w:rsidR="00915293" w:rsidRPr="00F73BDA">
        <w:rPr>
          <w:rFonts w:ascii="Lato" w:hAnsi="Lato"/>
          <w:b/>
          <w:bCs/>
          <w:sz w:val="22"/>
          <w:szCs w:val="22"/>
        </w:rPr>
        <w:t xml:space="preserve">. Inne informacje: </w:t>
      </w:r>
    </w:p>
    <w:p w14:paraId="6BB5E203" w14:textId="064405B8" w:rsidR="00915293" w:rsidRPr="00F73BDA" w:rsidRDefault="00915293" w:rsidP="00F73BDA">
      <w:pPr>
        <w:pStyle w:val="Default"/>
        <w:numPr>
          <w:ilvl w:val="0"/>
          <w:numId w:val="9"/>
        </w:numPr>
        <w:spacing w:after="18"/>
        <w:jc w:val="both"/>
        <w:rPr>
          <w:rFonts w:ascii="Lato" w:hAnsi="Lato"/>
          <w:sz w:val="22"/>
          <w:szCs w:val="22"/>
        </w:rPr>
      </w:pPr>
      <w:r w:rsidRPr="00F73BDA">
        <w:rPr>
          <w:rFonts w:ascii="Lato" w:hAnsi="Lato"/>
          <w:sz w:val="22"/>
          <w:szCs w:val="22"/>
        </w:rPr>
        <w:t xml:space="preserve">Przetarg jest prowadzony zgodnie z Rozporządzeniem Rady Ministrów z dnia 21 października 2019 r. w sprawie szczegółowego sposobu gospodarowania składnikami rzeczowymi majątku ruchomego Skarbu Państwa (Dz. U. 2025, poz. 228). </w:t>
      </w:r>
    </w:p>
    <w:p w14:paraId="3BAC8CB1" w14:textId="6574ED98" w:rsidR="00915293" w:rsidRPr="00F73BDA" w:rsidRDefault="00915293" w:rsidP="00F73BDA">
      <w:pPr>
        <w:pStyle w:val="Default"/>
        <w:numPr>
          <w:ilvl w:val="0"/>
          <w:numId w:val="9"/>
        </w:numPr>
        <w:spacing w:after="18"/>
        <w:jc w:val="both"/>
        <w:rPr>
          <w:rFonts w:ascii="Lato" w:hAnsi="Lato"/>
          <w:sz w:val="22"/>
          <w:szCs w:val="22"/>
        </w:rPr>
      </w:pPr>
      <w:r w:rsidRPr="00F73BDA">
        <w:rPr>
          <w:rFonts w:ascii="Lato" w:hAnsi="Lato"/>
          <w:sz w:val="22"/>
          <w:szCs w:val="22"/>
        </w:rPr>
        <w:t>Przedmiot, o który</w:t>
      </w:r>
      <w:r w:rsidR="00F73BDA" w:rsidRPr="00F73BDA">
        <w:rPr>
          <w:rFonts w:ascii="Lato" w:hAnsi="Lato"/>
          <w:sz w:val="22"/>
          <w:szCs w:val="22"/>
        </w:rPr>
        <w:t>m</w:t>
      </w:r>
      <w:r w:rsidRPr="00F73BDA">
        <w:rPr>
          <w:rFonts w:ascii="Lato" w:hAnsi="Lato"/>
          <w:sz w:val="22"/>
          <w:szCs w:val="22"/>
        </w:rPr>
        <w:t xml:space="preserve"> mowa w pkt. </w:t>
      </w:r>
      <w:r w:rsidR="00F73BDA" w:rsidRPr="00F73BDA">
        <w:rPr>
          <w:rFonts w:ascii="Lato" w:hAnsi="Lato"/>
          <w:sz w:val="22"/>
          <w:szCs w:val="22"/>
        </w:rPr>
        <w:t>3</w:t>
      </w:r>
      <w:r w:rsidRPr="00F73BDA">
        <w:rPr>
          <w:rFonts w:ascii="Lato" w:hAnsi="Lato"/>
          <w:sz w:val="22"/>
          <w:szCs w:val="22"/>
        </w:rPr>
        <w:t xml:space="preserve"> niniejszego ogłoszenia stanowi własność </w:t>
      </w:r>
      <w:r w:rsidR="00F73BDA" w:rsidRPr="00F73BDA">
        <w:rPr>
          <w:rFonts w:ascii="Lato" w:hAnsi="Lato"/>
          <w:sz w:val="22"/>
          <w:szCs w:val="22"/>
        </w:rPr>
        <w:t>Ambasady Rzeczypospolitej Polskiej w Valletcie</w:t>
      </w:r>
      <w:r w:rsidRPr="00F73BDA">
        <w:rPr>
          <w:rFonts w:ascii="Lato" w:hAnsi="Lato"/>
          <w:sz w:val="22"/>
          <w:szCs w:val="22"/>
        </w:rPr>
        <w:t xml:space="preserve">, </w:t>
      </w:r>
      <w:r w:rsidR="00F73BDA" w:rsidRPr="00F73BDA">
        <w:rPr>
          <w:rFonts w:ascii="Lato" w:hAnsi="Lato"/>
          <w:sz w:val="22"/>
          <w:szCs w:val="22"/>
        </w:rPr>
        <w:t>jest</w:t>
      </w:r>
      <w:r w:rsidRPr="00F73BDA">
        <w:rPr>
          <w:rFonts w:ascii="Lato" w:hAnsi="Lato"/>
          <w:sz w:val="22"/>
          <w:szCs w:val="22"/>
        </w:rPr>
        <w:t xml:space="preserve"> woln</w:t>
      </w:r>
      <w:r w:rsidR="00F73BDA" w:rsidRPr="00F73BDA">
        <w:rPr>
          <w:rFonts w:ascii="Lato" w:hAnsi="Lato"/>
          <w:sz w:val="22"/>
          <w:szCs w:val="22"/>
        </w:rPr>
        <w:t>y</w:t>
      </w:r>
      <w:r w:rsidRPr="00F73BDA">
        <w:rPr>
          <w:rFonts w:ascii="Lato" w:hAnsi="Lato"/>
          <w:sz w:val="22"/>
          <w:szCs w:val="22"/>
        </w:rPr>
        <w:t xml:space="preserve"> od wad prawnych, nie </w:t>
      </w:r>
      <w:r w:rsidR="00F73BDA" w:rsidRPr="00F73BDA">
        <w:rPr>
          <w:rFonts w:ascii="Lato" w:hAnsi="Lato"/>
          <w:sz w:val="22"/>
          <w:szCs w:val="22"/>
        </w:rPr>
        <w:t>jest</w:t>
      </w:r>
      <w:r w:rsidRPr="00F73BDA">
        <w:rPr>
          <w:rFonts w:ascii="Lato" w:hAnsi="Lato"/>
          <w:sz w:val="22"/>
          <w:szCs w:val="22"/>
        </w:rPr>
        <w:t xml:space="preserve"> obciążon</w:t>
      </w:r>
      <w:r w:rsidR="00F73BDA" w:rsidRPr="00F73BDA">
        <w:rPr>
          <w:rFonts w:ascii="Lato" w:hAnsi="Lato"/>
          <w:sz w:val="22"/>
          <w:szCs w:val="22"/>
        </w:rPr>
        <w:t>y</w:t>
      </w:r>
      <w:r w:rsidRPr="00F73BDA">
        <w:rPr>
          <w:rFonts w:ascii="Lato" w:hAnsi="Lato"/>
          <w:sz w:val="22"/>
          <w:szCs w:val="22"/>
        </w:rPr>
        <w:t xml:space="preserve"> prawami na rzecz osób trzecich oraz w stosunku do ni</w:t>
      </w:r>
      <w:r w:rsidR="00F73BDA" w:rsidRPr="00F73BDA">
        <w:rPr>
          <w:rFonts w:ascii="Lato" w:hAnsi="Lato"/>
          <w:sz w:val="22"/>
          <w:szCs w:val="22"/>
        </w:rPr>
        <w:t>ego</w:t>
      </w:r>
      <w:r w:rsidRPr="00F73BDA">
        <w:rPr>
          <w:rFonts w:ascii="Lato" w:hAnsi="Lato"/>
          <w:sz w:val="22"/>
          <w:szCs w:val="22"/>
        </w:rPr>
        <w:t xml:space="preserve"> nie toczą się żadne postępowania, których przedmiotem </w:t>
      </w:r>
      <w:r w:rsidR="00F73BDA" w:rsidRPr="00F73BDA">
        <w:rPr>
          <w:rFonts w:ascii="Lato" w:hAnsi="Lato"/>
          <w:sz w:val="22"/>
          <w:szCs w:val="22"/>
        </w:rPr>
        <w:t xml:space="preserve">jest </w:t>
      </w:r>
      <w:r w:rsidRPr="00F73BDA">
        <w:rPr>
          <w:rFonts w:ascii="Lato" w:hAnsi="Lato"/>
          <w:sz w:val="22"/>
          <w:szCs w:val="22"/>
        </w:rPr>
        <w:t>te</w:t>
      </w:r>
      <w:r w:rsidR="00F73BDA" w:rsidRPr="00F73BDA">
        <w:rPr>
          <w:rFonts w:ascii="Lato" w:hAnsi="Lato"/>
          <w:sz w:val="22"/>
          <w:szCs w:val="22"/>
        </w:rPr>
        <w:t>n</w:t>
      </w:r>
      <w:r w:rsidRPr="00F73BDA">
        <w:rPr>
          <w:rFonts w:ascii="Lato" w:hAnsi="Lato"/>
          <w:sz w:val="22"/>
          <w:szCs w:val="22"/>
        </w:rPr>
        <w:t xml:space="preserve"> składnik</w:t>
      </w:r>
      <w:r w:rsidR="00F73BDA" w:rsidRPr="00F73BDA">
        <w:rPr>
          <w:rFonts w:ascii="Lato" w:hAnsi="Lato"/>
          <w:sz w:val="22"/>
          <w:szCs w:val="22"/>
        </w:rPr>
        <w:t>,</w:t>
      </w:r>
      <w:r w:rsidRPr="00F73BDA">
        <w:rPr>
          <w:rFonts w:ascii="Lato" w:hAnsi="Lato"/>
          <w:sz w:val="22"/>
          <w:szCs w:val="22"/>
        </w:rPr>
        <w:t xml:space="preserve"> ani nie stanowi on również przedmiotu zabezpieczenia. </w:t>
      </w:r>
    </w:p>
    <w:p w14:paraId="659E4907" w14:textId="2BFCD74F" w:rsidR="00915293" w:rsidRPr="00F73BDA" w:rsidRDefault="00F73BDA" w:rsidP="00F73BDA">
      <w:pPr>
        <w:pStyle w:val="Default"/>
        <w:numPr>
          <w:ilvl w:val="0"/>
          <w:numId w:val="9"/>
        </w:numPr>
        <w:spacing w:after="18"/>
        <w:jc w:val="both"/>
        <w:rPr>
          <w:rFonts w:ascii="Lato" w:hAnsi="Lato"/>
          <w:sz w:val="22"/>
          <w:szCs w:val="22"/>
        </w:rPr>
      </w:pPr>
      <w:r w:rsidRPr="00F73BDA">
        <w:rPr>
          <w:rFonts w:ascii="Lato" w:hAnsi="Lato"/>
          <w:sz w:val="22"/>
          <w:szCs w:val="22"/>
        </w:rPr>
        <w:t>Organizator przetargu</w:t>
      </w:r>
      <w:r w:rsidR="00915293" w:rsidRPr="00F73BDA">
        <w:rPr>
          <w:rFonts w:ascii="Lato" w:hAnsi="Lato"/>
          <w:sz w:val="22"/>
          <w:szCs w:val="22"/>
        </w:rPr>
        <w:t xml:space="preserve"> wybierze oferenta, który zaoferuje najwyższą cenę za wybrany składnik majątku ruchomego, objęty przedmiotem przetargu. </w:t>
      </w:r>
    </w:p>
    <w:p w14:paraId="04646C83" w14:textId="78FAC08E" w:rsidR="00915293" w:rsidRPr="00F73BDA" w:rsidRDefault="00915293" w:rsidP="00F73BDA">
      <w:pPr>
        <w:pStyle w:val="Default"/>
        <w:numPr>
          <w:ilvl w:val="0"/>
          <w:numId w:val="9"/>
        </w:numPr>
        <w:spacing w:after="18"/>
        <w:jc w:val="both"/>
        <w:rPr>
          <w:rFonts w:ascii="Lato" w:hAnsi="Lato"/>
          <w:sz w:val="22"/>
          <w:szCs w:val="22"/>
        </w:rPr>
      </w:pPr>
      <w:r w:rsidRPr="00F73BDA">
        <w:rPr>
          <w:rFonts w:ascii="Lato" w:hAnsi="Lato"/>
          <w:sz w:val="22"/>
          <w:szCs w:val="22"/>
        </w:rPr>
        <w:t xml:space="preserve">Jeżeli co najmniej dwie osoby zaoferują jednakową cenę za ten sam składnik majątku ruchomego - zostanie dodatkowo przeprowadzona aukcja między tymi osobami. </w:t>
      </w:r>
    </w:p>
    <w:p w14:paraId="1BA37E56" w14:textId="46BA06BD" w:rsidR="00915293" w:rsidRPr="00F73BDA" w:rsidRDefault="00915293" w:rsidP="00F73BDA">
      <w:pPr>
        <w:pStyle w:val="Default"/>
        <w:numPr>
          <w:ilvl w:val="0"/>
          <w:numId w:val="9"/>
        </w:numPr>
        <w:jc w:val="both"/>
        <w:rPr>
          <w:rFonts w:ascii="Lato" w:hAnsi="Lato"/>
          <w:sz w:val="22"/>
          <w:szCs w:val="22"/>
        </w:rPr>
      </w:pPr>
      <w:r w:rsidRPr="00F73BDA">
        <w:rPr>
          <w:rFonts w:ascii="Lato" w:hAnsi="Lato"/>
          <w:b/>
          <w:bCs/>
          <w:sz w:val="22"/>
          <w:szCs w:val="22"/>
        </w:rPr>
        <w:t>Zawarcie umowy sprzedaży nastąpi w terminie 14 dni od dnia wyboru najkorzystniejszej oferty</w:t>
      </w:r>
      <w:r w:rsidRPr="00F73BDA">
        <w:rPr>
          <w:rFonts w:ascii="Lato" w:hAnsi="Lato"/>
          <w:sz w:val="22"/>
          <w:szCs w:val="22"/>
        </w:rPr>
        <w:t xml:space="preserve">. </w:t>
      </w:r>
    </w:p>
    <w:p w14:paraId="2B46978F" w14:textId="69A163F0" w:rsidR="00915293" w:rsidRPr="00F73BDA" w:rsidRDefault="00915293" w:rsidP="00F73BDA">
      <w:pPr>
        <w:pStyle w:val="Default"/>
        <w:numPr>
          <w:ilvl w:val="0"/>
          <w:numId w:val="9"/>
        </w:numPr>
        <w:jc w:val="both"/>
        <w:rPr>
          <w:rFonts w:ascii="Lato" w:hAnsi="Lato"/>
          <w:sz w:val="22"/>
          <w:szCs w:val="22"/>
        </w:rPr>
      </w:pPr>
      <w:r w:rsidRPr="00F73BDA">
        <w:rPr>
          <w:rFonts w:ascii="Lato" w:hAnsi="Lato"/>
          <w:b/>
          <w:bCs/>
          <w:sz w:val="22"/>
          <w:szCs w:val="22"/>
        </w:rPr>
        <w:t>Nabywca jest zobowiązany zapłacić cenę nabycia w terminie nie dłuższym niż 7 dni od dnia zawarcia umowy sprzedaży/wystawienia faktury</w:t>
      </w:r>
      <w:r w:rsidRPr="00F73BDA">
        <w:rPr>
          <w:rFonts w:ascii="Lato" w:hAnsi="Lato"/>
          <w:sz w:val="22"/>
          <w:szCs w:val="22"/>
        </w:rPr>
        <w:t xml:space="preserve">. </w:t>
      </w:r>
    </w:p>
    <w:p w14:paraId="49026722" w14:textId="334B1E17" w:rsidR="00915293" w:rsidRPr="00F73BDA" w:rsidRDefault="00915293" w:rsidP="00F73BDA">
      <w:pPr>
        <w:pStyle w:val="Default"/>
        <w:numPr>
          <w:ilvl w:val="0"/>
          <w:numId w:val="9"/>
        </w:numPr>
        <w:jc w:val="both"/>
        <w:rPr>
          <w:rFonts w:ascii="Lato" w:hAnsi="Lato"/>
          <w:sz w:val="22"/>
          <w:szCs w:val="22"/>
        </w:rPr>
      </w:pPr>
      <w:r w:rsidRPr="00F73BDA">
        <w:rPr>
          <w:rFonts w:ascii="Lato" w:hAnsi="Lato"/>
          <w:sz w:val="22"/>
          <w:szCs w:val="22"/>
        </w:rPr>
        <w:t xml:space="preserve">Wydanie przedmiotu sprzedaży nastąpi niezwłocznie po zapłaceniu przez nabywcę ceny nabycia, </w:t>
      </w:r>
      <w:r w:rsidRPr="00F73BDA">
        <w:rPr>
          <w:rFonts w:ascii="Lato" w:hAnsi="Lato"/>
          <w:b/>
          <w:bCs/>
          <w:sz w:val="22"/>
          <w:szCs w:val="22"/>
        </w:rPr>
        <w:t>w terminie określonym przez Sprzedającego</w:t>
      </w:r>
      <w:r w:rsidRPr="00F73BDA">
        <w:rPr>
          <w:rFonts w:ascii="Lato" w:hAnsi="Lato"/>
          <w:sz w:val="22"/>
          <w:szCs w:val="22"/>
        </w:rPr>
        <w:t xml:space="preserve">, w </w:t>
      </w:r>
      <w:r w:rsidR="00F73BDA" w:rsidRPr="00F73BDA">
        <w:rPr>
          <w:rFonts w:ascii="Lato" w:hAnsi="Lato"/>
          <w:sz w:val="22"/>
          <w:szCs w:val="22"/>
        </w:rPr>
        <w:t>jego siedzibie</w:t>
      </w:r>
      <w:r w:rsidRPr="00F73BDA">
        <w:rPr>
          <w:rFonts w:ascii="Lato" w:hAnsi="Lato"/>
          <w:sz w:val="22"/>
          <w:szCs w:val="22"/>
        </w:rPr>
        <w:t xml:space="preserve">, na podstawie protokołu odbioru. </w:t>
      </w:r>
    </w:p>
    <w:p w14:paraId="7C3B5C4A" w14:textId="7C38C3CB" w:rsidR="00915293" w:rsidRDefault="00915293" w:rsidP="00F73BDA">
      <w:pPr>
        <w:pStyle w:val="Default"/>
        <w:numPr>
          <w:ilvl w:val="0"/>
          <w:numId w:val="9"/>
        </w:numPr>
        <w:jc w:val="both"/>
        <w:rPr>
          <w:rFonts w:ascii="Lato" w:hAnsi="Lato"/>
          <w:sz w:val="22"/>
          <w:szCs w:val="22"/>
        </w:rPr>
      </w:pPr>
      <w:r w:rsidRPr="00F73BDA">
        <w:rPr>
          <w:rFonts w:ascii="Lato" w:hAnsi="Lato"/>
          <w:sz w:val="22"/>
          <w:szCs w:val="22"/>
        </w:rPr>
        <w:lastRenderedPageBreak/>
        <w:t>Wszelkie koszty, opłaty</w:t>
      </w:r>
      <w:r w:rsidR="00F73BDA">
        <w:rPr>
          <w:rFonts w:ascii="Lato" w:hAnsi="Lato"/>
          <w:sz w:val="22"/>
          <w:szCs w:val="22"/>
        </w:rPr>
        <w:t>, w tym</w:t>
      </w:r>
      <w:r w:rsidR="004E139A">
        <w:rPr>
          <w:rFonts w:ascii="Lato" w:hAnsi="Lato"/>
          <w:sz w:val="22"/>
          <w:szCs w:val="22"/>
        </w:rPr>
        <w:t xml:space="preserve"> koszty transportu,</w:t>
      </w:r>
      <w:r w:rsidR="00F73BDA">
        <w:rPr>
          <w:rFonts w:ascii="Lato" w:hAnsi="Lato"/>
          <w:sz w:val="22"/>
          <w:szCs w:val="22"/>
        </w:rPr>
        <w:t xml:space="preserve"> opłaty celne, akcyzy</w:t>
      </w:r>
      <w:r w:rsidRPr="00F73BDA">
        <w:rPr>
          <w:rFonts w:ascii="Lato" w:hAnsi="Lato"/>
          <w:sz w:val="22"/>
          <w:szCs w:val="22"/>
        </w:rPr>
        <w:t xml:space="preserve"> i podatki ponosi Kupujący. </w:t>
      </w:r>
    </w:p>
    <w:p w14:paraId="5288AEB9" w14:textId="60FDC661" w:rsidR="004E139A" w:rsidRPr="00F73BDA" w:rsidRDefault="004E139A" w:rsidP="00F73BDA">
      <w:pPr>
        <w:pStyle w:val="Default"/>
        <w:numPr>
          <w:ilvl w:val="0"/>
          <w:numId w:val="9"/>
        </w:num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Organizatorowi przetargu przysługuje prawo zamknięcia tego przetargu bez wybrania którejkolwiek z ofert, bez podania przyczyn.</w:t>
      </w:r>
    </w:p>
    <w:p w14:paraId="0C507407" w14:textId="77777777" w:rsidR="00915293" w:rsidRPr="00A111BD" w:rsidRDefault="00915293" w:rsidP="00A111BD">
      <w:pPr>
        <w:pStyle w:val="Default"/>
        <w:jc w:val="both"/>
        <w:rPr>
          <w:rFonts w:ascii="Lato" w:hAnsi="Lato"/>
          <w:sz w:val="22"/>
          <w:szCs w:val="22"/>
          <w:highlight w:val="yellow"/>
        </w:rPr>
      </w:pPr>
    </w:p>
    <w:p w14:paraId="767CD1A9" w14:textId="05A59F41" w:rsidR="00C76D49" w:rsidRPr="00C76D49" w:rsidRDefault="00915293" w:rsidP="00C76D49">
      <w:pPr>
        <w:pStyle w:val="Default"/>
        <w:rPr>
          <w:rFonts w:ascii="Lato" w:hAnsi="Lato"/>
          <w:b/>
          <w:bCs/>
          <w:sz w:val="22"/>
          <w:szCs w:val="22"/>
        </w:rPr>
      </w:pPr>
      <w:r w:rsidRPr="00C76D49">
        <w:rPr>
          <w:rFonts w:ascii="Lato" w:hAnsi="Lato"/>
          <w:b/>
          <w:bCs/>
          <w:sz w:val="22"/>
          <w:szCs w:val="22"/>
        </w:rPr>
        <w:t>1</w:t>
      </w:r>
      <w:r w:rsidR="00A111BD" w:rsidRPr="00C76D49">
        <w:rPr>
          <w:rFonts w:ascii="Lato" w:hAnsi="Lato"/>
          <w:b/>
          <w:bCs/>
          <w:sz w:val="22"/>
          <w:szCs w:val="22"/>
        </w:rPr>
        <w:t>1</w:t>
      </w:r>
      <w:r w:rsidRPr="00C76D49">
        <w:rPr>
          <w:rFonts w:ascii="Lato" w:hAnsi="Lato"/>
          <w:b/>
          <w:bCs/>
          <w:sz w:val="22"/>
          <w:szCs w:val="22"/>
        </w:rPr>
        <w:t>. Informacja dotycząca przetwarzania danych osobowych</w:t>
      </w:r>
      <w:r w:rsidR="00C76D49">
        <w:rPr>
          <w:rFonts w:ascii="Lato" w:hAnsi="Lato"/>
          <w:b/>
          <w:bCs/>
          <w:sz w:val="22"/>
          <w:szCs w:val="22"/>
        </w:rPr>
        <w:t xml:space="preserve"> </w:t>
      </w:r>
      <w:r w:rsidR="00C76D49" w:rsidRPr="00C76D49">
        <w:rPr>
          <w:rFonts w:ascii="Lato" w:hAnsi="Lato"/>
          <w:b/>
          <w:bCs/>
          <w:sz w:val="22"/>
          <w:szCs w:val="22"/>
        </w:rPr>
        <w:t>przez Ambasadę RP w Valletcie</w:t>
      </w:r>
      <w:r w:rsidR="00C76D49">
        <w:rPr>
          <w:rFonts w:ascii="Lato" w:hAnsi="Lato"/>
          <w:b/>
          <w:bCs/>
          <w:sz w:val="22"/>
          <w:szCs w:val="22"/>
        </w:rPr>
        <w:t>:</w:t>
      </w:r>
    </w:p>
    <w:p w14:paraId="2D8441CC" w14:textId="77777777" w:rsidR="00C76D49" w:rsidRPr="00C76D49" w:rsidRDefault="00C76D49" w:rsidP="00C76D49">
      <w:pPr>
        <w:spacing w:after="0" w:line="360" w:lineRule="auto"/>
        <w:jc w:val="center"/>
        <w:rPr>
          <w:rFonts w:ascii="Lato" w:hAnsi="Lato" w:cs="Calibri"/>
          <w:b/>
          <w:bCs/>
          <w:color w:val="000000"/>
        </w:rPr>
      </w:pPr>
    </w:p>
    <w:p w14:paraId="45DCFD42" w14:textId="77777777" w:rsidR="00C76D49" w:rsidRPr="00C76D49" w:rsidRDefault="00C76D49" w:rsidP="00C76D49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  <w:r w:rsidRPr="00C76D49">
        <w:rPr>
          <w:rFonts w:ascii="Lato" w:hAnsi="Lato" w:cs="Times New Roman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C76D49">
        <w:rPr>
          <w:rFonts w:ascii="Lato" w:eastAsia="Times New Roman" w:hAnsi="Lato" w:cs="Arial"/>
          <w:lang w:eastAsia="pl-PL"/>
        </w:rPr>
        <w:t>, zwanego dalej „RODO”.</w:t>
      </w:r>
    </w:p>
    <w:p w14:paraId="49ECB820" w14:textId="77777777" w:rsidR="00C76D49" w:rsidRPr="00C76D49" w:rsidRDefault="00C76D49" w:rsidP="00C76D49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196073BA" w14:textId="77777777" w:rsidR="00C76D49" w:rsidRPr="00C76D49" w:rsidRDefault="00C76D49" w:rsidP="00C76D49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Lato" w:eastAsia="Times New Roman" w:hAnsi="Lato" w:cs="Arial"/>
          <w:bCs/>
          <w:lang w:eastAsia="pl-PL"/>
        </w:rPr>
      </w:pPr>
      <w:r w:rsidRPr="00C76D49">
        <w:rPr>
          <w:rFonts w:ascii="Lato" w:hAnsi="Lato"/>
        </w:rPr>
        <w:t>Administratorem, w rozumieniu art. 4 pkt 7 RODO, Pani/ Pana danych osobowych jest Minister Spraw Zagranicznych z siedzibą w Polsce, w Warszawie, Al. J. Ch. Szucha 23, natomiast wykonującym obowiązki administratora jest kierownik placówki – Ambasady RP w Valletcie, Phoenix Business Centre, Level 2, Old Railway Track, SVN 9022 Santa Venera, Malta.</w:t>
      </w:r>
    </w:p>
    <w:p w14:paraId="244460B7" w14:textId="77777777" w:rsidR="00C76D49" w:rsidRPr="00C76D49" w:rsidRDefault="00C76D49" w:rsidP="00C76D49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Lato" w:eastAsia="Times New Roman" w:hAnsi="Lato" w:cs="Arial"/>
          <w:bCs/>
          <w:lang w:eastAsia="pl-PL"/>
        </w:rPr>
      </w:pPr>
      <w:r w:rsidRPr="00C76D49">
        <w:rPr>
          <w:rFonts w:ascii="Lato" w:hAnsi="Lato"/>
        </w:rPr>
        <w:t xml:space="preserve">W MSZ i placówkach zagranicznych powołano Inspektora Ochrony Danych (IOD). </w:t>
      </w:r>
    </w:p>
    <w:p w14:paraId="6E3F2485" w14:textId="77777777" w:rsidR="00C76D49" w:rsidRPr="00C76D49" w:rsidRDefault="00C76D49" w:rsidP="00C76D49">
      <w:pPr>
        <w:suppressAutoHyphens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Lato" w:eastAsia="Times New Roman" w:hAnsi="Lato" w:cs="Arial"/>
          <w:bCs/>
          <w:lang w:eastAsia="pl-PL"/>
        </w:rPr>
      </w:pPr>
      <w:r w:rsidRPr="00C76D49">
        <w:rPr>
          <w:rFonts w:ascii="Lato" w:hAnsi="Lato"/>
        </w:rPr>
        <w:t>Dane kontaktowe IOD:</w:t>
      </w:r>
    </w:p>
    <w:p w14:paraId="0768EC92" w14:textId="77777777" w:rsidR="00C76D49" w:rsidRPr="00C76D49" w:rsidRDefault="00C76D49" w:rsidP="00C76D49">
      <w:pPr>
        <w:suppressAutoHyphens/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Lato" w:eastAsia="Times New Roman" w:hAnsi="Lato" w:cs="Arial"/>
          <w:bCs/>
          <w:lang w:eastAsia="pl-PL"/>
        </w:rPr>
      </w:pPr>
      <w:r w:rsidRPr="00C76D49">
        <w:rPr>
          <w:rFonts w:ascii="Lato" w:eastAsia="Times New Roman" w:hAnsi="Lato" w:cs="Arial"/>
          <w:bCs/>
          <w:lang w:eastAsia="pl-PL"/>
        </w:rPr>
        <w:t xml:space="preserve">adres siedziby: Al. J. Ch. Szucha 23, 00-580 Warszawa </w:t>
      </w:r>
    </w:p>
    <w:p w14:paraId="5F484007" w14:textId="77777777" w:rsidR="00C76D49" w:rsidRPr="00C76D49" w:rsidRDefault="00C76D49" w:rsidP="00C76D49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Lato" w:eastAsia="Times New Roman" w:hAnsi="Lato" w:cs="Arial"/>
          <w:bCs/>
          <w:lang w:eastAsia="pl-PL"/>
        </w:rPr>
      </w:pPr>
      <w:r w:rsidRPr="00C76D49">
        <w:rPr>
          <w:rFonts w:ascii="Lato" w:eastAsia="Times New Roman" w:hAnsi="Lato" w:cs="Arial"/>
          <w:bCs/>
          <w:lang w:eastAsia="pl-PL"/>
        </w:rPr>
        <w:t xml:space="preserve">      adres  e-mail: </w:t>
      </w:r>
      <w:hyperlink r:id="rId5" w:history="1">
        <w:r w:rsidRPr="00C76D49">
          <w:rPr>
            <w:rFonts w:ascii="Lato" w:eastAsia="Times New Roman" w:hAnsi="Lato" w:cs="Arial"/>
            <w:bCs/>
            <w:color w:val="0563C1" w:themeColor="hyperlink"/>
            <w:u w:val="single"/>
            <w:lang w:eastAsia="pl-PL"/>
          </w:rPr>
          <w:t>iod@msz.gov.pl</w:t>
        </w:r>
      </w:hyperlink>
      <w:r w:rsidRPr="00C76D49">
        <w:rPr>
          <w:rFonts w:ascii="Lato" w:eastAsia="Times New Roman" w:hAnsi="Lato" w:cs="Arial"/>
          <w:bCs/>
          <w:lang w:eastAsia="pl-PL"/>
        </w:rPr>
        <w:t xml:space="preserve"> </w:t>
      </w:r>
    </w:p>
    <w:p w14:paraId="71CD4613" w14:textId="77777777" w:rsidR="00C76D49" w:rsidRPr="00C76D49" w:rsidRDefault="00C76D49" w:rsidP="00C76D49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Lato" w:eastAsia="Times New Roman" w:hAnsi="Lato" w:cs="Arial"/>
          <w:bCs/>
          <w:lang w:eastAsia="pl-PL"/>
        </w:rPr>
      </w:pPr>
      <w:r w:rsidRPr="00C76D49">
        <w:rPr>
          <w:rFonts w:ascii="Lato" w:eastAsia="Times New Roman" w:hAnsi="Lato" w:cs="Arial"/>
          <w:bCs/>
          <w:lang w:eastAsia="pl-PL"/>
        </w:rPr>
        <w:t xml:space="preserve">Dane przetwarzane będą na podstawie art. 6 ust. 1 lit. c RODO, </w:t>
      </w:r>
      <w:r w:rsidRPr="00C76D49">
        <w:rPr>
          <w:rFonts w:ascii="Lato" w:eastAsia="Times New Roman" w:hAnsi="Lato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(Dz.U. 2017 poz. 729) </w:t>
      </w:r>
      <w:r w:rsidRPr="00C76D49">
        <w:rPr>
          <w:rFonts w:ascii="Lato" w:eastAsia="Times New Roman" w:hAnsi="Lato" w:cs="Arial"/>
          <w:bCs/>
          <w:lang w:eastAsia="pl-PL"/>
        </w:rPr>
        <w:t xml:space="preserve"> w celu przeprowadzenia sprzedaży składników majątku ruchomego w drodze przetargu publicznego.</w:t>
      </w:r>
    </w:p>
    <w:p w14:paraId="6B063891" w14:textId="77777777" w:rsidR="00C76D49" w:rsidRPr="00C76D49" w:rsidRDefault="00C76D49" w:rsidP="00C76D49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Lato" w:eastAsia="Times New Roman" w:hAnsi="Lato" w:cs="Arial"/>
          <w:bCs/>
          <w:lang w:eastAsia="pl-PL"/>
        </w:rPr>
      </w:pPr>
      <w:r w:rsidRPr="00C76D49">
        <w:rPr>
          <w:rFonts w:ascii="Lato" w:eastAsia="Times New Roman" w:hAnsi="Lato" w:cs="Arial"/>
          <w:bCs/>
          <w:lang w:eastAsia="pl-PL"/>
        </w:rPr>
        <w:t>Dostęp do danych posiadają wyłącznie uprawnieni pracownicy Ministerstwa Spraw Zagranicznych i Ambasady RP w Valletcie.</w:t>
      </w:r>
    </w:p>
    <w:p w14:paraId="68B501A4" w14:textId="77777777" w:rsidR="00C76D49" w:rsidRPr="00C76D49" w:rsidRDefault="00C76D49" w:rsidP="00C76D49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Lato" w:eastAsia="Times New Roman" w:hAnsi="Lato" w:cs="Arial"/>
          <w:bCs/>
          <w:lang w:eastAsia="pl-PL"/>
        </w:rPr>
      </w:pPr>
      <w:r w:rsidRPr="00C76D49">
        <w:rPr>
          <w:rFonts w:ascii="Lato" w:eastAsia="Times New Roman" w:hAnsi="Lato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14:paraId="030CF13C" w14:textId="77777777" w:rsidR="00C76D49" w:rsidRPr="00C76D49" w:rsidRDefault="00C76D49" w:rsidP="00C76D49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Lato" w:eastAsia="Times New Roman" w:hAnsi="Lato" w:cs="Arial"/>
          <w:bCs/>
          <w:lang w:eastAsia="pl-PL"/>
        </w:rPr>
      </w:pPr>
      <w:r w:rsidRPr="00C76D49">
        <w:rPr>
          <w:rFonts w:ascii="Lato" w:eastAsia="Times New Roman" w:hAnsi="Lato" w:cs="Arial"/>
          <w:bCs/>
          <w:lang w:eastAsia="pl-PL"/>
        </w:rPr>
        <w:t>Dane nie będą przekazywane do organizacji międzynarodowej.</w:t>
      </w:r>
    </w:p>
    <w:p w14:paraId="228F398E" w14:textId="77777777" w:rsidR="00C76D49" w:rsidRPr="00C76D49" w:rsidRDefault="00C76D49" w:rsidP="00C76D49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Lato" w:eastAsia="Times New Roman" w:hAnsi="Lato" w:cs="Arial"/>
          <w:bCs/>
          <w:lang w:eastAsia="pl-PL"/>
        </w:rPr>
      </w:pPr>
      <w:r w:rsidRPr="00C76D49">
        <w:rPr>
          <w:rFonts w:ascii="Lato" w:eastAsia="Times New Roman" w:hAnsi="Lato" w:cs="Arial"/>
          <w:bCs/>
          <w:lang w:eastAsia="pl-PL"/>
        </w:rPr>
        <w:t xml:space="preserve">Dane osobowe oferentów będą przetwarzane do czasu zakończenia przetargu, a następnie archiwizowane. Dane osobowe zostaną zarchiwizowane zgodnie z przepisami ustawy z dnia 14 lipca 1983 r. o narodowym zasobie archiwalnym i archiwach (Dz. U. z 2018 r poz. 217) oraz przepisami wewnętrznymi MSZ wynikającymi z przepisów ww. ustawy. </w:t>
      </w:r>
    </w:p>
    <w:p w14:paraId="6B9FBD40" w14:textId="77777777" w:rsidR="00C76D49" w:rsidRPr="00C76D49" w:rsidRDefault="00C76D49" w:rsidP="00C76D49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Lato" w:eastAsia="Times New Roman" w:hAnsi="Lato" w:cs="Arial"/>
          <w:lang w:eastAsia="pl-PL"/>
        </w:rPr>
      </w:pPr>
      <w:r w:rsidRPr="00C76D49">
        <w:rPr>
          <w:rFonts w:ascii="Lato" w:hAnsi="Lato"/>
        </w:rPr>
        <w:t xml:space="preserve">Osobie, której dane dotyczą, przysługują prawa do kontroli przetwarzania danych, określone w art. </w:t>
      </w:r>
      <w:r w:rsidRPr="00C76D49">
        <w:rPr>
          <w:rFonts w:ascii="Lato" w:eastAsia="Times New Roman" w:hAnsi="Lato" w:cs="Arial"/>
          <w:lang w:eastAsia="pl-PL"/>
        </w:rPr>
        <w:t xml:space="preserve">15-16 RODO, w  szczególności prawo dostępu do treści swoich danych i ich sprostowania oraz w art. 18 RODO, tj. prawo do ograniczenia przetwarzania, </w:t>
      </w:r>
      <w:r w:rsidRPr="00C76D49">
        <w:rPr>
          <w:rFonts w:ascii="Lato" w:hAnsi="Lato"/>
          <w:lang w:eastAsia="pl-PL"/>
        </w:rPr>
        <w:t>o ile będzie miało zastosowanie</w:t>
      </w:r>
      <w:r w:rsidRPr="00C76D49">
        <w:rPr>
          <w:rFonts w:ascii="Lato" w:eastAsia="Times New Roman" w:hAnsi="Lato" w:cs="Arial"/>
          <w:lang w:eastAsia="pl-PL"/>
        </w:rPr>
        <w:t xml:space="preserve">. </w:t>
      </w:r>
    </w:p>
    <w:p w14:paraId="6A2C27B9" w14:textId="77777777" w:rsidR="00C76D49" w:rsidRPr="00C76D49" w:rsidRDefault="00C76D49" w:rsidP="00C76D49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Lato" w:eastAsia="Times New Roman" w:hAnsi="Lato" w:cs="Arial"/>
          <w:lang w:eastAsia="pl-PL"/>
        </w:rPr>
      </w:pPr>
      <w:r w:rsidRPr="00C76D49">
        <w:rPr>
          <w:rFonts w:ascii="Lato" w:hAnsi="Lato"/>
        </w:rPr>
        <w:t xml:space="preserve">Dane osobowe nie będą przetwarzane w sposób zautomatyzowany, </w:t>
      </w:r>
      <w:r w:rsidRPr="00C76D49">
        <w:rPr>
          <w:rFonts w:ascii="Lato" w:eastAsia="Times New Roman" w:hAnsi="Lato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3AFCDE91" w14:textId="77777777" w:rsidR="00C76D49" w:rsidRPr="00C76D49" w:rsidRDefault="00C76D49" w:rsidP="00C76D49">
      <w:pPr>
        <w:spacing w:after="0" w:line="240" w:lineRule="auto"/>
        <w:rPr>
          <w:rFonts w:ascii="Lato" w:hAnsi="Lato" w:cs="Times New Roman"/>
        </w:rPr>
      </w:pPr>
    </w:p>
    <w:p w14:paraId="11F32BE8" w14:textId="77777777" w:rsidR="00C76D49" w:rsidRPr="00C76D49" w:rsidRDefault="00C76D49" w:rsidP="00C76D49">
      <w:pPr>
        <w:spacing w:after="0" w:line="240" w:lineRule="auto"/>
        <w:rPr>
          <w:rFonts w:ascii="Lato" w:hAnsi="Lato" w:cs="Times New Roman"/>
        </w:rPr>
      </w:pPr>
    </w:p>
    <w:p w14:paraId="53BC636A" w14:textId="77777777" w:rsidR="00C76D49" w:rsidRPr="00A111BD" w:rsidRDefault="00C76D49" w:rsidP="00915293">
      <w:pPr>
        <w:pStyle w:val="Default"/>
        <w:rPr>
          <w:rFonts w:ascii="Lato" w:hAnsi="Lato"/>
          <w:sz w:val="22"/>
          <w:szCs w:val="22"/>
          <w:highlight w:val="yellow"/>
        </w:rPr>
      </w:pPr>
    </w:p>
    <w:sectPr w:rsidR="00C76D49" w:rsidRPr="00A11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DC7BB6"/>
    <w:multiLevelType w:val="hybridMultilevel"/>
    <w:tmpl w:val="F4450D79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4BEA405"/>
    <w:multiLevelType w:val="hybridMultilevel"/>
    <w:tmpl w:val="8F91B003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D71AEC"/>
    <w:multiLevelType w:val="hybridMultilevel"/>
    <w:tmpl w:val="F426E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91245"/>
    <w:multiLevelType w:val="hybridMultilevel"/>
    <w:tmpl w:val="32900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14BC4"/>
    <w:multiLevelType w:val="hybridMultilevel"/>
    <w:tmpl w:val="AC90AF34"/>
    <w:lvl w:ilvl="0" w:tplc="B9300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48E4"/>
    <w:multiLevelType w:val="hybridMultilevel"/>
    <w:tmpl w:val="3C641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04CD5"/>
    <w:multiLevelType w:val="hybridMultilevel"/>
    <w:tmpl w:val="790C2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C0E85"/>
    <w:multiLevelType w:val="hybridMultilevel"/>
    <w:tmpl w:val="68F2A540"/>
    <w:lvl w:ilvl="0" w:tplc="9E861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D1348"/>
    <w:multiLevelType w:val="hybridMultilevel"/>
    <w:tmpl w:val="CC6C09E0"/>
    <w:lvl w:ilvl="0" w:tplc="00E6E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B53D7"/>
    <w:multiLevelType w:val="hybridMultilevel"/>
    <w:tmpl w:val="DD28F686"/>
    <w:lvl w:ilvl="0" w:tplc="B2D2B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93"/>
    <w:rsid w:val="00000DFB"/>
    <w:rsid w:val="0024361B"/>
    <w:rsid w:val="002826E5"/>
    <w:rsid w:val="00303C9C"/>
    <w:rsid w:val="003C3C70"/>
    <w:rsid w:val="00415578"/>
    <w:rsid w:val="004171B8"/>
    <w:rsid w:val="004E139A"/>
    <w:rsid w:val="005C4A8E"/>
    <w:rsid w:val="005E44F3"/>
    <w:rsid w:val="006F61C7"/>
    <w:rsid w:val="007004E3"/>
    <w:rsid w:val="00852752"/>
    <w:rsid w:val="008D5E0A"/>
    <w:rsid w:val="00915293"/>
    <w:rsid w:val="009B1438"/>
    <w:rsid w:val="00A111BD"/>
    <w:rsid w:val="00A818DC"/>
    <w:rsid w:val="00B36BB7"/>
    <w:rsid w:val="00B67500"/>
    <w:rsid w:val="00C04B4B"/>
    <w:rsid w:val="00C76D49"/>
    <w:rsid w:val="00CA66FD"/>
    <w:rsid w:val="00F3705C"/>
    <w:rsid w:val="00F73BDA"/>
    <w:rsid w:val="00F9782E"/>
    <w:rsid w:val="00FC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4AE2"/>
  <w15:chartTrackingRefBased/>
  <w15:docId w15:val="{19BC8604-3847-43E6-A33D-3D60A3CB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152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9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4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1314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Gryżniewska-Mikuś Anna</dc:creator>
  <cp:keywords/>
  <dc:description/>
  <cp:lastModifiedBy>Gryżniewska-Mikuś Anna</cp:lastModifiedBy>
  <cp:revision>20</cp:revision>
  <dcterms:created xsi:type="dcterms:W3CDTF">2025-12-19T11:38:00Z</dcterms:created>
  <dcterms:modified xsi:type="dcterms:W3CDTF">2026-01-23T09:44:00Z</dcterms:modified>
</cp:coreProperties>
</file>