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C32C7C4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11A85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7621127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na </w:t>
      </w:r>
      <w:r w:rsidR="00056801" w:rsidRPr="00056801">
        <w:rPr>
          <w:rFonts w:ascii="Arial" w:hAnsi="Arial" w:cs="Arial"/>
        </w:rPr>
        <w:t>Usługi w</w:t>
      </w:r>
      <w:r w:rsidR="00056801">
        <w:rPr>
          <w:rFonts w:ascii="Arial" w:hAnsi="Arial" w:cs="Arial"/>
        </w:rPr>
        <w:t> </w:t>
      </w:r>
      <w:r w:rsidR="00056801" w:rsidRPr="00056801">
        <w:rPr>
          <w:rFonts w:ascii="Arial" w:hAnsi="Arial" w:cs="Arial"/>
        </w:rPr>
        <w:t>zakresie zarządzania nieruchomością zabudowaną położoną w Rzeszowie przy al. J.</w:t>
      </w:r>
      <w:r w:rsidR="00056801">
        <w:rPr>
          <w:rFonts w:ascii="Arial" w:hAnsi="Arial" w:cs="Arial"/>
        </w:rPr>
        <w:t> </w:t>
      </w:r>
      <w:r w:rsidR="00056801" w:rsidRPr="00056801">
        <w:rPr>
          <w:rFonts w:ascii="Arial" w:hAnsi="Arial" w:cs="Arial"/>
        </w:rPr>
        <w:t>Piłsudskiego 38 w latach 2023-2024</w:t>
      </w:r>
      <w:r w:rsidR="000410D7" w:rsidRPr="000410D7">
        <w:rPr>
          <w:rFonts w:ascii="Arial" w:hAnsi="Arial" w:cs="Arial"/>
        </w:rPr>
        <w:t>, znak: WOA.261.</w:t>
      </w:r>
      <w:r w:rsidR="00C75091">
        <w:rPr>
          <w:rFonts w:ascii="Arial" w:hAnsi="Arial" w:cs="Arial"/>
        </w:rPr>
        <w:t>47</w:t>
      </w:r>
      <w:r w:rsidR="000410D7" w:rsidRPr="000410D7">
        <w:rPr>
          <w:rFonts w:ascii="Arial" w:hAnsi="Arial" w:cs="Arial"/>
        </w:rPr>
        <w:t>.2022.ŁK.2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56801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35F9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1B4A"/>
    <w:rsid w:val="00A00AAD"/>
    <w:rsid w:val="00A11A85"/>
    <w:rsid w:val="00A260BA"/>
    <w:rsid w:val="00A705E9"/>
    <w:rsid w:val="00AA251D"/>
    <w:rsid w:val="00AA3934"/>
    <w:rsid w:val="00AE4CEF"/>
    <w:rsid w:val="00B74C5D"/>
    <w:rsid w:val="00BD3B33"/>
    <w:rsid w:val="00BE29C0"/>
    <w:rsid w:val="00C10DDE"/>
    <w:rsid w:val="00C31BD8"/>
    <w:rsid w:val="00C75091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8</cp:revision>
  <cp:lastPrinted>2021-09-24T08:20:00Z</cp:lastPrinted>
  <dcterms:created xsi:type="dcterms:W3CDTF">2022-07-29T10:23:00Z</dcterms:created>
  <dcterms:modified xsi:type="dcterms:W3CDTF">2022-10-24T12:01:00Z</dcterms:modified>
</cp:coreProperties>
</file>