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5CAA" w14:textId="28E8893E" w:rsidR="00CD61F5" w:rsidRPr="00474418" w:rsidRDefault="00DA0EC6" w:rsidP="00863281">
      <w:pPr>
        <w:pStyle w:val="Nagwek1"/>
        <w:spacing w:before="0" w:line="312" w:lineRule="auto"/>
        <w:rPr>
          <w:rFonts w:asciiTheme="minorHAnsi" w:hAnsiTheme="minorHAnsi" w:cstheme="minorHAnsi"/>
          <w:color w:val="000000" w:themeColor="text1"/>
        </w:rPr>
      </w:pPr>
      <w:r w:rsidRPr="00474418">
        <w:rPr>
          <w:rFonts w:asciiTheme="minorHAnsi" w:hAnsiTheme="minorHAnsi" w:cstheme="minorHAnsi"/>
        </w:rPr>
        <w:t>Dyrektor Biura Krajowej Rady Radiofonii i Telewizji poszukuje kandydata</w:t>
      </w:r>
      <w:r w:rsidR="001E2559">
        <w:rPr>
          <w:rFonts w:asciiTheme="minorHAnsi" w:hAnsiTheme="minorHAnsi" w:cstheme="minorHAnsi"/>
        </w:rPr>
        <w:br/>
      </w:r>
      <w:r w:rsidRPr="00474418">
        <w:rPr>
          <w:rFonts w:asciiTheme="minorHAnsi" w:hAnsiTheme="minorHAnsi" w:cstheme="minorHAnsi"/>
        </w:rPr>
        <w:t xml:space="preserve">na stanowisko </w:t>
      </w:r>
      <w:r w:rsidR="00314A9D">
        <w:rPr>
          <w:rFonts w:asciiTheme="minorHAnsi" w:hAnsiTheme="minorHAnsi" w:cstheme="minorHAnsi"/>
        </w:rPr>
        <w:t xml:space="preserve">starszy inspektor/specjalista/starszy </w:t>
      </w:r>
      <w:r w:rsidRPr="00474418">
        <w:rPr>
          <w:rFonts w:asciiTheme="minorHAnsi" w:hAnsiTheme="minorHAnsi" w:cstheme="minorHAnsi"/>
        </w:rPr>
        <w:t>specjalist</w:t>
      </w:r>
      <w:r w:rsidR="00314A9D">
        <w:rPr>
          <w:rFonts w:asciiTheme="minorHAnsi" w:hAnsiTheme="minorHAnsi" w:cstheme="minorHAnsi"/>
        </w:rPr>
        <w:t>a/główny specjalista</w:t>
      </w:r>
      <w:r w:rsidRPr="00474418">
        <w:rPr>
          <w:rFonts w:asciiTheme="minorHAnsi" w:hAnsiTheme="minorHAnsi" w:cstheme="minorHAnsi"/>
        </w:rPr>
        <w:t xml:space="preserve"> w </w:t>
      </w:r>
      <w:r w:rsidR="00314A9D">
        <w:rPr>
          <w:rFonts w:asciiTheme="minorHAnsi" w:hAnsiTheme="minorHAnsi" w:cstheme="minorHAnsi"/>
        </w:rPr>
        <w:t xml:space="preserve">Wydziale Opiniowania i Analiz </w:t>
      </w:r>
      <w:r w:rsidRPr="00474418">
        <w:rPr>
          <w:rFonts w:asciiTheme="minorHAnsi" w:hAnsiTheme="minorHAnsi" w:cstheme="minorHAnsi"/>
        </w:rPr>
        <w:t xml:space="preserve">w Departamencie </w:t>
      </w:r>
      <w:r w:rsidR="00314A9D">
        <w:rPr>
          <w:rFonts w:asciiTheme="minorHAnsi" w:hAnsiTheme="minorHAnsi" w:cstheme="minorHAnsi"/>
        </w:rPr>
        <w:t>Regulacji</w:t>
      </w:r>
    </w:p>
    <w:p w14:paraId="1992A659" w14:textId="3CC697FB" w:rsidR="00CD61F5" w:rsidRPr="00474418" w:rsidRDefault="00CD61F5" w:rsidP="00863281">
      <w:pPr>
        <w:autoSpaceDE w:val="0"/>
        <w:autoSpaceDN w:val="0"/>
        <w:adjustRightInd w:val="0"/>
        <w:spacing w:before="360"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Wymiar czasu pracy</w:t>
      </w:r>
      <w:r w:rsidRPr="00474418">
        <w:rPr>
          <w:rFonts w:eastAsia="Calibri" w:cstheme="minorHAnsi"/>
          <w:color w:val="000000"/>
          <w:sz w:val="24"/>
          <w:szCs w:val="24"/>
        </w:rPr>
        <w:t xml:space="preserve">: </w:t>
      </w:r>
      <w:r w:rsidR="004354F0">
        <w:rPr>
          <w:rFonts w:eastAsia="Calibri" w:cstheme="minorHAnsi"/>
          <w:color w:val="000000"/>
          <w:sz w:val="24"/>
          <w:szCs w:val="24"/>
        </w:rPr>
        <w:t xml:space="preserve">cały </w:t>
      </w:r>
      <w:r w:rsidR="009867C8" w:rsidRPr="00474418">
        <w:rPr>
          <w:rFonts w:eastAsia="Calibri" w:cstheme="minorHAnsi"/>
          <w:color w:val="000000"/>
          <w:sz w:val="24"/>
          <w:szCs w:val="24"/>
        </w:rPr>
        <w:t>etat</w:t>
      </w:r>
    </w:p>
    <w:p w14:paraId="2A046DD7" w14:textId="77777777" w:rsidR="00CD61F5" w:rsidRPr="00474418" w:rsidRDefault="00CD61F5" w:rsidP="00863281">
      <w:pPr>
        <w:autoSpaceDE w:val="0"/>
        <w:autoSpaceDN w:val="0"/>
        <w:adjustRightInd w:val="0"/>
        <w:spacing w:before="360" w:after="12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Adres urzędu</w:t>
      </w:r>
      <w:r w:rsidRPr="00474418">
        <w:rPr>
          <w:rFonts w:eastAsia="Calibri" w:cstheme="minorHAnsi"/>
          <w:color w:val="000000"/>
          <w:sz w:val="24"/>
          <w:szCs w:val="24"/>
        </w:rPr>
        <w:t>:</w:t>
      </w:r>
    </w:p>
    <w:p w14:paraId="06F6A2DB" w14:textId="77777777" w:rsidR="00CD61F5" w:rsidRPr="00474418" w:rsidRDefault="00CD61F5" w:rsidP="00863281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Biuro Krajowej Rady Radiofonii i Telewizji</w:t>
      </w:r>
    </w:p>
    <w:p w14:paraId="3ED2658E" w14:textId="77777777" w:rsidR="00CD61F5" w:rsidRPr="00474418" w:rsidRDefault="00CD61F5" w:rsidP="00863281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Skwer kard. S. Wyszyńskiego 9</w:t>
      </w:r>
    </w:p>
    <w:p w14:paraId="288EC2B1" w14:textId="77777777" w:rsidR="00CD61F5" w:rsidRPr="00474418" w:rsidRDefault="007468F1" w:rsidP="00863281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0</w:t>
      </w:r>
      <w:r w:rsidR="00CD61F5" w:rsidRPr="00474418">
        <w:rPr>
          <w:rFonts w:eastAsia="Calibri" w:cstheme="minorHAnsi"/>
          <w:color w:val="000000"/>
          <w:sz w:val="24"/>
          <w:szCs w:val="24"/>
        </w:rPr>
        <w:t>1-015 Warszawa</w:t>
      </w:r>
    </w:p>
    <w:p w14:paraId="49E2606B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t>Zakres zadań wykonywanych na stanowisku pracy:</w:t>
      </w:r>
    </w:p>
    <w:p w14:paraId="0C99B527" w14:textId="09480F77" w:rsidR="00863281" w:rsidRPr="00786B99" w:rsidRDefault="00485C8A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86B99">
        <w:rPr>
          <w:rFonts w:asciiTheme="minorHAnsi" w:eastAsia="Calibri" w:hAnsiTheme="minorHAnsi" w:cstheme="minorHAnsi"/>
          <w:sz w:val="24"/>
          <w:szCs w:val="24"/>
        </w:rPr>
        <w:t xml:space="preserve">opiniowanie </w:t>
      </w:r>
      <w:r w:rsidR="00786B99" w:rsidRPr="00786B99">
        <w:rPr>
          <w:rFonts w:asciiTheme="minorHAnsi" w:eastAsia="Calibri" w:hAnsiTheme="minorHAnsi" w:cstheme="minorHAnsi"/>
          <w:sz w:val="24"/>
          <w:szCs w:val="24"/>
        </w:rPr>
        <w:t>i analiza wniosków koncesyjnych w zakresie programu</w:t>
      </w:r>
      <w:r w:rsidR="00786B9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FC74932" w14:textId="5CBED6F0" w:rsidR="00863281" w:rsidRPr="00786B99" w:rsidRDefault="00485C8A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86B99">
        <w:rPr>
          <w:rFonts w:asciiTheme="minorHAnsi" w:hAnsiTheme="minorHAnsi" w:cstheme="minorHAnsi"/>
          <w:sz w:val="24"/>
          <w:szCs w:val="24"/>
        </w:rPr>
        <w:t xml:space="preserve">sprawdzanie </w:t>
      </w:r>
      <w:r w:rsidR="00786B99" w:rsidRPr="00786B99">
        <w:rPr>
          <w:rFonts w:asciiTheme="minorHAnsi" w:hAnsiTheme="minorHAnsi" w:cstheme="minorHAnsi"/>
          <w:sz w:val="24"/>
          <w:szCs w:val="24"/>
        </w:rPr>
        <w:t>zgodności projektów uchwał w zakresie programu z ogłoszeniem i wnioskami koncesyjnymi</w:t>
      </w:r>
      <w:r w:rsidR="00786B99">
        <w:rPr>
          <w:rFonts w:asciiTheme="minorHAnsi" w:hAnsiTheme="minorHAnsi" w:cstheme="minorHAnsi"/>
          <w:sz w:val="24"/>
          <w:szCs w:val="24"/>
        </w:rPr>
        <w:t>;</w:t>
      </w:r>
    </w:p>
    <w:p w14:paraId="7B8FC8B7" w14:textId="1BDF4DD8" w:rsidR="00786B99" w:rsidRDefault="00485C8A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86B99">
        <w:rPr>
          <w:rFonts w:asciiTheme="minorHAnsi" w:hAnsiTheme="minorHAnsi" w:cstheme="minorHAnsi"/>
          <w:sz w:val="24"/>
          <w:szCs w:val="24"/>
        </w:rPr>
        <w:t xml:space="preserve">sprawdzanie </w:t>
      </w:r>
      <w:r w:rsidR="00786B99" w:rsidRPr="00786B99">
        <w:rPr>
          <w:rFonts w:asciiTheme="minorHAnsi" w:hAnsiTheme="minorHAnsi" w:cstheme="minorHAnsi"/>
          <w:sz w:val="24"/>
          <w:szCs w:val="24"/>
        </w:rPr>
        <w:t>zgodności projektów uchwał i decyzji w zakresie programu</w:t>
      </w:r>
      <w:r w:rsidR="00B030DB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64598474" w14:textId="29F0072A" w:rsidR="00863281" w:rsidRPr="00786B99" w:rsidRDefault="00340749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współpraca w </w:t>
      </w:r>
      <w:r w:rsidR="00485C8A" w:rsidRPr="00786B99">
        <w:rPr>
          <w:rFonts w:asciiTheme="minorHAnsi" w:hAnsiTheme="minorHAnsi" w:cstheme="minorHAnsi"/>
          <w:sz w:val="24"/>
          <w:szCs w:val="24"/>
        </w:rPr>
        <w:t>przygotowywani</w:t>
      </w:r>
      <w:r>
        <w:rPr>
          <w:rFonts w:asciiTheme="minorHAnsi" w:hAnsiTheme="minorHAnsi" w:cstheme="minorHAnsi"/>
          <w:sz w:val="24"/>
          <w:szCs w:val="24"/>
        </w:rPr>
        <w:t>u</w:t>
      </w:r>
      <w:r w:rsidR="00485C8A" w:rsidRPr="00786B99">
        <w:rPr>
          <w:rFonts w:asciiTheme="minorHAnsi" w:hAnsiTheme="minorHAnsi" w:cstheme="minorHAnsi"/>
          <w:sz w:val="24"/>
          <w:szCs w:val="24"/>
        </w:rPr>
        <w:t xml:space="preserve"> </w:t>
      </w:r>
      <w:r w:rsidR="00786B99" w:rsidRPr="00786B99">
        <w:rPr>
          <w:rFonts w:asciiTheme="minorHAnsi" w:hAnsiTheme="minorHAnsi" w:cstheme="minorHAnsi"/>
          <w:sz w:val="24"/>
          <w:szCs w:val="24"/>
        </w:rPr>
        <w:t>projektów uchwał i decyzji koncesyjnych</w:t>
      </w:r>
      <w:r w:rsidR="002D7ED1" w:rsidRPr="00786B9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593B397F" w14:textId="1B367D94" w:rsidR="00EF0238" w:rsidRPr="00786B99" w:rsidRDefault="00485C8A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86B99">
        <w:rPr>
          <w:rFonts w:asciiTheme="minorHAnsi" w:eastAsia="Calibri" w:hAnsiTheme="minorHAnsi" w:cstheme="minorHAnsi"/>
          <w:sz w:val="24"/>
          <w:szCs w:val="24"/>
        </w:rPr>
        <w:t xml:space="preserve">współpraca </w:t>
      </w:r>
      <w:r w:rsidR="00786B99" w:rsidRPr="00786B99">
        <w:rPr>
          <w:rFonts w:asciiTheme="minorHAnsi" w:eastAsia="Calibri" w:hAnsiTheme="minorHAnsi" w:cstheme="minorHAnsi"/>
          <w:sz w:val="24"/>
          <w:szCs w:val="24"/>
        </w:rPr>
        <w:t>przy zapisach programowych w ogłoszeniach o udzielenie lub rozszerzenie koncesji</w:t>
      </w:r>
      <w:r w:rsidR="00786B9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28BD8EA9" w14:textId="36D85ACB" w:rsidR="00786B99" w:rsidRDefault="00485C8A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przygotowywanie </w:t>
      </w:r>
      <w:r w:rsidR="00786B99"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>projektów odpowiedzi na pisma kierowane do D</w:t>
      </w:r>
      <w:r w:rsidR="004F7E5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epartamentu </w:t>
      </w:r>
      <w:r w:rsidR="00786B99"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>R</w:t>
      </w:r>
      <w:r w:rsidR="004F7E5A">
        <w:rPr>
          <w:rFonts w:asciiTheme="minorHAnsi" w:eastAsia="Calibri" w:hAnsiTheme="minorHAnsi" w:cstheme="minorHAnsi"/>
          <w:color w:val="000000"/>
          <w:sz w:val="24"/>
          <w:szCs w:val="24"/>
        </w:rPr>
        <w:t>egulacji</w:t>
      </w:r>
      <w:r w:rsidR="00786B99"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4F7E5A">
        <w:rPr>
          <w:rFonts w:asciiTheme="minorHAnsi" w:eastAsia="Calibri" w:hAnsiTheme="minorHAnsi" w:cstheme="minorHAnsi"/>
          <w:color w:val="000000"/>
          <w:sz w:val="24"/>
          <w:szCs w:val="24"/>
        </w:rPr>
        <w:br/>
      </w:r>
      <w:r w:rsidR="00786B99"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>z zakresu programu</w:t>
      </w:r>
      <w:r w:rsidR="00786B9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23A4606E" w14:textId="5F1A8CE7" w:rsidR="00786B99" w:rsidRDefault="00485C8A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udzielanie </w:t>
      </w:r>
      <w:r w:rsidR="00786B99"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>informacji potencjalnym wnioskodawcom z zakresu zagadnień programowych</w:t>
      </w:r>
      <w:r w:rsidR="00786B9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41FF8123" w14:textId="293AF755" w:rsidR="00786B99" w:rsidRPr="00592AA5" w:rsidRDefault="00485C8A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współpraca </w:t>
      </w:r>
      <w:r w:rsidR="00786B99"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>przy projektach aktów prawnych oraz procedur wewnętrznych D</w:t>
      </w:r>
      <w:r w:rsidR="004F7E5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epartamentu </w:t>
      </w:r>
      <w:r w:rsidR="00786B99" w:rsidRPr="00786B99">
        <w:rPr>
          <w:rFonts w:asciiTheme="minorHAnsi" w:eastAsia="Calibri" w:hAnsiTheme="minorHAnsi" w:cstheme="minorHAnsi"/>
          <w:color w:val="000000"/>
          <w:sz w:val="24"/>
          <w:szCs w:val="24"/>
        </w:rPr>
        <w:t>R</w:t>
      </w:r>
      <w:r w:rsidR="004F7E5A">
        <w:rPr>
          <w:rFonts w:asciiTheme="minorHAnsi" w:eastAsia="Calibri" w:hAnsiTheme="minorHAnsi" w:cstheme="minorHAnsi"/>
          <w:color w:val="000000"/>
          <w:sz w:val="24"/>
          <w:szCs w:val="24"/>
        </w:rPr>
        <w:t>egulacji</w:t>
      </w:r>
      <w:r w:rsidR="00786B99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5019916E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t>Wymagania niezbędne:</w:t>
      </w:r>
    </w:p>
    <w:p w14:paraId="73C87F0A" w14:textId="22A9E05A" w:rsidR="00314A9D" w:rsidRPr="00314A9D" w:rsidRDefault="00485C8A" w:rsidP="00485C8A">
      <w:pPr>
        <w:pStyle w:val="Akapitzlist"/>
        <w:numPr>
          <w:ilvl w:val="0"/>
          <w:numId w:val="2"/>
        </w:numPr>
        <w:autoSpaceDE w:val="0"/>
        <w:adjustRightInd w:val="0"/>
        <w:spacing w:after="120" w:line="312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A9D">
        <w:rPr>
          <w:rFonts w:asciiTheme="minorHAnsi" w:hAnsiTheme="minorHAnsi" w:cstheme="minorHAnsi"/>
          <w:color w:val="000000"/>
          <w:sz w:val="24"/>
          <w:szCs w:val="24"/>
        </w:rPr>
        <w:t xml:space="preserve">staż </w:t>
      </w:r>
      <w:r w:rsidR="00314A9D" w:rsidRPr="00314A9D">
        <w:rPr>
          <w:rFonts w:asciiTheme="minorHAnsi" w:hAnsiTheme="minorHAnsi" w:cstheme="minorHAnsi"/>
          <w:color w:val="000000"/>
          <w:sz w:val="24"/>
          <w:szCs w:val="24"/>
        </w:rPr>
        <w:t>pracy /zgodnie z rozporządzeniem Prezydenta RP z dnia 28 czerwca 2019 r.</w:t>
      </w:r>
      <w:r w:rsidR="00442616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314A9D" w:rsidRPr="00314A9D">
        <w:rPr>
          <w:rFonts w:asciiTheme="minorHAnsi" w:hAnsiTheme="minorHAnsi" w:cstheme="minorHAnsi"/>
          <w:color w:val="000000"/>
          <w:sz w:val="24"/>
          <w:szCs w:val="24"/>
        </w:rPr>
        <w:t>w sprawie określenia stanowisk urzędniczych, zasad wynagradzania oraz wymaganych kwalifikacji zawodowych pracowników Biura Krajowej Rady Radiofonii i Telewizji:</w:t>
      </w:r>
    </w:p>
    <w:p w14:paraId="22A5B58C" w14:textId="562F3877" w:rsidR="00314A9D" w:rsidRPr="00314A9D" w:rsidRDefault="00314A9D" w:rsidP="00485C8A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starszy inspektor: </w:t>
      </w:r>
      <w:r w:rsidRPr="00314A9D">
        <w:rPr>
          <w:rFonts w:cstheme="minorHAnsi"/>
          <w:color w:val="000000"/>
          <w:sz w:val="24"/>
          <w:szCs w:val="24"/>
        </w:rPr>
        <w:t xml:space="preserve">wykształcenie wyższe, wymagany staż pracy </w:t>
      </w:r>
      <w:r>
        <w:rPr>
          <w:rFonts w:cstheme="minorHAnsi"/>
          <w:color w:val="000000"/>
          <w:sz w:val="24"/>
          <w:szCs w:val="24"/>
        </w:rPr>
        <w:t>2</w:t>
      </w:r>
      <w:r w:rsidRPr="00314A9D">
        <w:rPr>
          <w:rFonts w:cstheme="minorHAnsi"/>
          <w:color w:val="000000"/>
          <w:sz w:val="24"/>
          <w:szCs w:val="24"/>
        </w:rPr>
        <w:t xml:space="preserve"> lata</w:t>
      </w:r>
      <w:r w:rsidR="006A0781">
        <w:rPr>
          <w:rFonts w:cstheme="minorHAnsi"/>
          <w:color w:val="000000"/>
          <w:sz w:val="24"/>
          <w:szCs w:val="24"/>
        </w:rPr>
        <w:t xml:space="preserve"> lub wykształcenie średnie, wymagany staż pracy 4 lata</w:t>
      </w:r>
      <w:r w:rsidR="00485C8A">
        <w:rPr>
          <w:rFonts w:cstheme="minorHAnsi"/>
          <w:color w:val="000000"/>
          <w:sz w:val="24"/>
          <w:szCs w:val="24"/>
        </w:rPr>
        <w:t>;</w:t>
      </w:r>
    </w:p>
    <w:p w14:paraId="6DBE99FE" w14:textId="596BFCAC" w:rsidR="00314A9D" w:rsidRPr="00314A9D" w:rsidRDefault="00314A9D" w:rsidP="00485C8A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A9D">
        <w:rPr>
          <w:rFonts w:cstheme="minorHAnsi"/>
          <w:color w:val="000000"/>
          <w:sz w:val="24"/>
          <w:szCs w:val="24"/>
        </w:rPr>
        <w:t xml:space="preserve">specjalista: wykształcenie wyższe, wymagany staż pracy 3 lata; </w:t>
      </w:r>
    </w:p>
    <w:p w14:paraId="44268CC0" w14:textId="2E63AD90" w:rsidR="00314A9D" w:rsidRPr="00314A9D" w:rsidRDefault="00314A9D" w:rsidP="00485C8A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A9D">
        <w:rPr>
          <w:rFonts w:cstheme="minorHAnsi"/>
          <w:color w:val="000000"/>
          <w:sz w:val="24"/>
          <w:szCs w:val="24"/>
        </w:rPr>
        <w:t>starszy specjalista: wykształcenie wyższe, wymagany staż pracy 4 lata;</w:t>
      </w:r>
    </w:p>
    <w:p w14:paraId="15F275BF" w14:textId="77777777" w:rsidR="00314A9D" w:rsidRPr="00314A9D" w:rsidRDefault="00314A9D" w:rsidP="00485C8A">
      <w:pPr>
        <w:pStyle w:val="Akapitzlist"/>
        <w:numPr>
          <w:ilvl w:val="0"/>
          <w:numId w:val="12"/>
        </w:numPr>
        <w:autoSpaceDE w:val="0"/>
        <w:adjustRightInd w:val="0"/>
        <w:spacing w:after="240" w:line="312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4A9D">
        <w:rPr>
          <w:rFonts w:cstheme="minorHAnsi"/>
          <w:color w:val="000000"/>
          <w:sz w:val="24"/>
          <w:szCs w:val="24"/>
        </w:rPr>
        <w:t>główny specjalista: wykształcenie wyższe magisterskie, wymagany staż pracy 7 lat.</w:t>
      </w:r>
    </w:p>
    <w:p w14:paraId="32BBC55E" w14:textId="47BF7E41" w:rsidR="00863281" w:rsidRPr="006A0781" w:rsidRDefault="00485C8A" w:rsidP="00490BB5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A0781">
        <w:rPr>
          <w:rFonts w:asciiTheme="minorHAnsi" w:eastAsia="Calibri" w:hAnsiTheme="minorHAnsi" w:cstheme="minorHAnsi"/>
          <w:sz w:val="24"/>
          <w:szCs w:val="24"/>
        </w:rPr>
        <w:t>p</w:t>
      </w:r>
      <w:r w:rsidRPr="006A0781">
        <w:rPr>
          <w:rFonts w:asciiTheme="minorHAnsi" w:hAnsiTheme="minorHAnsi" w:cstheme="minorHAnsi"/>
          <w:sz w:val="24"/>
          <w:szCs w:val="24"/>
        </w:rPr>
        <w:t xml:space="preserve">raktyczna </w:t>
      </w:r>
      <w:r w:rsidR="006915E8" w:rsidRPr="006A0781">
        <w:rPr>
          <w:rFonts w:asciiTheme="minorHAnsi" w:hAnsiTheme="minorHAnsi" w:cstheme="minorHAnsi"/>
          <w:sz w:val="24"/>
          <w:szCs w:val="24"/>
        </w:rPr>
        <w:t xml:space="preserve">znajomość </w:t>
      </w:r>
      <w:r w:rsidR="006A0781" w:rsidRPr="006A0781">
        <w:rPr>
          <w:rFonts w:asciiTheme="minorHAnsi" w:hAnsiTheme="minorHAnsi" w:cstheme="minorHAnsi"/>
          <w:sz w:val="24"/>
          <w:szCs w:val="24"/>
        </w:rPr>
        <w:t>programu Microsoft Word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88F6543" w14:textId="2D09F21A" w:rsidR="00863281" w:rsidRPr="00450D30" w:rsidRDefault="00485C8A" w:rsidP="00490BB5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50D30">
        <w:rPr>
          <w:rFonts w:asciiTheme="minorHAnsi" w:eastAsia="Calibri" w:hAnsiTheme="minorHAnsi" w:cstheme="minorHAnsi"/>
          <w:sz w:val="24"/>
          <w:szCs w:val="24"/>
        </w:rPr>
        <w:t>u</w:t>
      </w:r>
      <w:r w:rsidRPr="00450D30">
        <w:rPr>
          <w:rFonts w:asciiTheme="minorHAnsi" w:hAnsiTheme="minorHAnsi" w:cstheme="minorHAnsi"/>
          <w:sz w:val="24"/>
          <w:szCs w:val="24"/>
        </w:rPr>
        <w:t xml:space="preserve">miejętność </w:t>
      </w:r>
      <w:r w:rsidR="00DA0EC6" w:rsidRPr="00450D30">
        <w:rPr>
          <w:rFonts w:asciiTheme="minorHAnsi" w:hAnsiTheme="minorHAnsi" w:cstheme="minorHAnsi"/>
          <w:sz w:val="24"/>
          <w:szCs w:val="24"/>
        </w:rPr>
        <w:t>sprawneg</w:t>
      </w:r>
      <w:r w:rsidR="00863281" w:rsidRPr="00450D30">
        <w:rPr>
          <w:rFonts w:asciiTheme="minorHAnsi" w:hAnsiTheme="minorHAnsi" w:cstheme="minorHAnsi"/>
          <w:sz w:val="24"/>
          <w:szCs w:val="24"/>
        </w:rPr>
        <w:t>o pisania i redagowania tekstów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CB990F9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lastRenderedPageBreak/>
        <w:t>Wymagania dodatkowe związane ze stanowiskiem pracy:</w:t>
      </w:r>
    </w:p>
    <w:p w14:paraId="4E1523AF" w14:textId="52F07A4D" w:rsidR="00485C8A" w:rsidRPr="00450D30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50D30">
        <w:rPr>
          <w:rFonts w:asciiTheme="minorHAnsi" w:eastAsia="Calibri" w:hAnsiTheme="minorHAnsi" w:cstheme="minorHAnsi"/>
          <w:sz w:val="24"/>
          <w:szCs w:val="24"/>
        </w:rPr>
        <w:t>dbałość o jakość wykonywanych zadań oraz sumienne i terminowe wykonywanie obowiązków;</w:t>
      </w:r>
    </w:p>
    <w:p w14:paraId="1C06D9ED" w14:textId="427DE03B" w:rsidR="00485C8A" w:rsidRPr="00450D30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50D30">
        <w:rPr>
          <w:rFonts w:asciiTheme="minorHAnsi" w:eastAsia="Calibri" w:hAnsiTheme="minorHAnsi" w:cstheme="minorHAnsi"/>
          <w:sz w:val="24"/>
          <w:szCs w:val="24"/>
        </w:rPr>
        <w:t>umiejętność syntetycznego wnioskowania</w:t>
      </w:r>
      <w:r>
        <w:rPr>
          <w:rFonts w:asciiTheme="minorHAnsi" w:eastAsia="Calibri" w:hAnsiTheme="minorHAnsi" w:cstheme="minorHAnsi"/>
          <w:sz w:val="24"/>
          <w:szCs w:val="24"/>
        </w:rPr>
        <w:t>;</w:t>
      </w:r>
    </w:p>
    <w:p w14:paraId="102B0F86" w14:textId="2FB44A31" w:rsidR="00485C8A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50D30">
        <w:rPr>
          <w:rFonts w:asciiTheme="minorHAnsi" w:eastAsia="Calibri" w:hAnsiTheme="minorHAnsi" w:cstheme="minorHAnsi"/>
          <w:sz w:val="24"/>
          <w:szCs w:val="24"/>
        </w:rPr>
        <w:t>dobra organizacja pracy;</w:t>
      </w:r>
    </w:p>
    <w:p w14:paraId="521977D8" w14:textId="69CF3A24" w:rsidR="006915E8" w:rsidRDefault="00485C8A" w:rsidP="00490BB5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50D30">
        <w:rPr>
          <w:rFonts w:asciiTheme="minorHAnsi" w:eastAsia="Calibri" w:hAnsiTheme="minorHAnsi" w:cstheme="minorHAnsi"/>
          <w:sz w:val="24"/>
          <w:szCs w:val="24"/>
        </w:rPr>
        <w:t xml:space="preserve">komunikatywność </w:t>
      </w:r>
      <w:r w:rsidR="006915E8" w:rsidRPr="00450D30">
        <w:rPr>
          <w:rFonts w:asciiTheme="minorHAnsi" w:eastAsia="Calibri" w:hAnsiTheme="minorHAnsi" w:cstheme="minorHAnsi"/>
          <w:sz w:val="24"/>
          <w:szCs w:val="24"/>
        </w:rPr>
        <w:t>i umiejętność pracy w zespole</w:t>
      </w:r>
      <w:r w:rsidR="00863281" w:rsidRPr="00450D30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D228499" w14:textId="5825BB27" w:rsidR="00485C8A" w:rsidRPr="00485C8A" w:rsidRDefault="00485C8A" w:rsidP="00490BB5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85C8A">
        <w:rPr>
          <w:rFonts w:asciiTheme="minorHAnsi" w:eastAsia="Calibri" w:hAnsiTheme="minorHAnsi" w:cstheme="minorHAnsi"/>
          <w:sz w:val="24"/>
          <w:szCs w:val="24"/>
        </w:rPr>
        <w:t>u</w:t>
      </w:r>
      <w:r w:rsidRPr="00485C8A">
        <w:rPr>
          <w:rFonts w:asciiTheme="minorHAnsi" w:hAnsiTheme="minorHAnsi" w:cstheme="minorHAnsi"/>
          <w:sz w:val="24"/>
          <w:szCs w:val="24"/>
        </w:rPr>
        <w:t>miejętności w zakresie przygotowywania prezentacji.</w:t>
      </w:r>
    </w:p>
    <w:p w14:paraId="09D13A58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t>Wymagane dokumenty i oświadczenia:</w:t>
      </w:r>
    </w:p>
    <w:p w14:paraId="3AB8004F" w14:textId="1663A4AA" w:rsidR="00863281" w:rsidRPr="00474418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życiorys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FF0B555" w14:textId="6FAF171E" w:rsidR="00CD61F5" w:rsidRPr="00474418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oświadczenie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wyrażeniu zgody na przetwarzanie danych osobowych zawartych </w:t>
      </w:r>
      <w:r w:rsidR="00592AA5">
        <w:rPr>
          <w:rFonts w:asciiTheme="minorHAnsi" w:eastAsia="Calibri" w:hAnsiTheme="minorHAnsi" w:cstheme="minorHAnsi"/>
          <w:color w:val="000000"/>
          <w:sz w:val="24"/>
          <w:szCs w:val="24"/>
        </w:rPr>
        <w:br/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w załączonych dokumentach – jeśli w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zakresie tych danych zawarte są szczególne kategorie danych, o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których mowa w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art. 9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ust. 1 RODO</w:t>
      </w:r>
      <w:r w:rsidR="00CD61F5" w:rsidRPr="0064269D">
        <w:rPr>
          <w:rFonts w:asciiTheme="minorHAnsi" w:eastAsia="Calibri" w:hAnsiTheme="minorHAnsi" w:cstheme="minorHAnsi"/>
          <w:vertAlign w:val="superscript"/>
        </w:rPr>
        <w:footnoteReference w:id="1"/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10696788" w14:textId="07F0B6F7" w:rsidR="00CD61F5" w:rsidRPr="00474418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kopie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dokumentów potwierdzających wykształcenie, wymagane kwalifikacje i dodatkowe uprawnienia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6B5843B" w14:textId="2CDB697F" w:rsidR="00CD61F5" w:rsidRPr="00474418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oświadczenie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kandydata o po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siadaniu obywatelstwa polskiego;</w:t>
      </w:r>
    </w:p>
    <w:p w14:paraId="6C9E8B45" w14:textId="7535554C" w:rsidR="00CD61F5" w:rsidRPr="00474418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oświadczenia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kandydata o posiadaniu pełnej zdolności do czynności prawnych oraz korzystaniu 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z pełni praw publicznych;</w:t>
      </w:r>
    </w:p>
    <w:p w14:paraId="1951CCFB" w14:textId="3B55527E" w:rsidR="00CD61F5" w:rsidRPr="00474418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kopie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dokumen</w:t>
      </w:r>
      <w:r w:rsidR="0086328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tów potwierdzających staż pracy;</w:t>
      </w:r>
    </w:p>
    <w:p w14:paraId="723176D9" w14:textId="204894A6" w:rsidR="00CD61F5" w:rsidRDefault="00485C8A" w:rsidP="00485C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kandydat </w:t>
      </w:r>
      <w:r w:rsidR="00DA0EC6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może przedstawić także inne dokumenty / materiały dotyczące posiadanych kwalifikacji</w:t>
      </w:r>
      <w:r w:rsidR="00DA0EC6" w:rsidRPr="00474418">
        <w:rPr>
          <w:rFonts w:asciiTheme="minorHAnsi" w:hAnsiTheme="minorHAnsi" w:cstheme="minorHAnsi"/>
          <w:sz w:val="24"/>
          <w:szCs w:val="24"/>
        </w:rPr>
        <w:t>, kompetencji, np. publikacje, referencje, dyplomy etc</w:t>
      </w:r>
      <w:r w:rsidR="00DA0EC6" w:rsidRPr="00474418">
        <w:rPr>
          <w:rFonts w:asciiTheme="minorHAnsi" w:eastAsia="Calibri" w:hAnsiTheme="minorHAnsi" w:cstheme="minorHAnsi"/>
          <w:sz w:val="24"/>
          <w:szCs w:val="24"/>
        </w:rPr>
        <w:t>.</w:t>
      </w:r>
      <w:r w:rsidR="00126C38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563F9C8A" w14:textId="1B7B6785" w:rsidR="003432E8" w:rsidRPr="0083725C" w:rsidRDefault="00485C8A" w:rsidP="00485C8A">
      <w:pPr>
        <w:numPr>
          <w:ilvl w:val="0"/>
          <w:numId w:val="11"/>
        </w:numPr>
        <w:autoSpaceDE w:val="0"/>
        <w:autoSpaceDN w:val="0"/>
        <w:adjustRightInd w:val="0"/>
        <w:spacing w:after="360"/>
        <w:ind w:left="426" w:hanging="426"/>
        <w:jc w:val="both"/>
        <w:rPr>
          <w:rStyle w:val="Pogrubienie"/>
          <w:rFonts w:ascii="Calibri" w:eastAsia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83725C">
        <w:rPr>
          <w:rFonts w:ascii="Calibri" w:eastAsia="Calibri" w:hAnsi="Calibri" w:cs="Calibri"/>
          <w:color w:val="000000"/>
          <w:sz w:val="24"/>
          <w:szCs w:val="24"/>
        </w:rPr>
        <w:t xml:space="preserve">świadczenie </w:t>
      </w:r>
      <w:r w:rsidR="003432E8" w:rsidRPr="0083725C">
        <w:rPr>
          <w:rFonts w:ascii="Calibri" w:eastAsia="Calibri" w:hAnsi="Calibri" w:cs="Calibri"/>
          <w:color w:val="000000"/>
          <w:sz w:val="24"/>
          <w:szCs w:val="24"/>
        </w:rPr>
        <w:t xml:space="preserve">kandydata o spełnieniu warunku określonego w </w:t>
      </w:r>
      <w:r w:rsidR="009A10B3">
        <w:rPr>
          <w:rFonts w:ascii="Calibri" w:hAnsi="Calibri"/>
          <w:sz w:val="24"/>
          <w:szCs w:val="24"/>
        </w:rPr>
        <w:t xml:space="preserve">art. 3c ustawy z dnia </w:t>
      </w:r>
      <w:r w:rsidR="00126C38">
        <w:rPr>
          <w:rFonts w:ascii="Calibri" w:hAnsi="Calibri"/>
          <w:sz w:val="24"/>
          <w:szCs w:val="24"/>
        </w:rPr>
        <w:br/>
      </w:r>
      <w:r w:rsidR="009A10B3">
        <w:rPr>
          <w:rFonts w:ascii="Calibri" w:hAnsi="Calibri"/>
          <w:sz w:val="24"/>
          <w:szCs w:val="24"/>
        </w:rPr>
        <w:t>16 września 1982 r. o pracownikach urzędów państwowych.</w:t>
      </w:r>
    </w:p>
    <w:p w14:paraId="6EA94F7A" w14:textId="4AF1A3E5" w:rsidR="00DA0EC6" w:rsidRPr="00474418" w:rsidRDefault="004354F0" w:rsidP="00863281">
      <w:pPr>
        <w:pStyle w:val="Nagwek2"/>
        <w:spacing w:before="360" w:after="12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Pozostałe</w:t>
      </w:r>
      <w:r w:rsidR="00CD61F5" w:rsidRPr="00474418">
        <w:rPr>
          <w:rFonts w:asciiTheme="minorHAnsi" w:eastAsia="Times New Roman" w:hAnsiTheme="minorHAnsi" w:cstheme="minorHAnsi"/>
          <w:lang w:eastAsia="pl-PL"/>
        </w:rPr>
        <w:t xml:space="preserve"> informacje:</w:t>
      </w:r>
    </w:p>
    <w:p w14:paraId="6A152DC5" w14:textId="10869387" w:rsidR="004354F0" w:rsidRPr="00532DE6" w:rsidRDefault="004354F0" w:rsidP="004354F0">
      <w:pPr>
        <w:rPr>
          <w:rFonts w:ascii="Calibri" w:hAnsi="Calibri" w:cs="Calibri"/>
          <w:b/>
          <w:bCs/>
          <w:sz w:val="24"/>
          <w:szCs w:val="24"/>
        </w:rPr>
      </w:pPr>
      <w:r w:rsidRPr="00126C38">
        <w:rPr>
          <w:rFonts w:ascii="Calibri" w:hAnsi="Calibri" w:cs="Calibri"/>
          <w:b/>
          <w:bCs/>
          <w:sz w:val="24"/>
          <w:szCs w:val="24"/>
        </w:rPr>
        <w:t xml:space="preserve">Oferty należy przesyłać do </w:t>
      </w:r>
      <w:r w:rsidRPr="00532DE6">
        <w:rPr>
          <w:rFonts w:ascii="Calibri" w:hAnsi="Calibri" w:cs="Calibri"/>
          <w:b/>
          <w:bCs/>
          <w:sz w:val="24"/>
          <w:szCs w:val="24"/>
        </w:rPr>
        <w:t>dnia</w:t>
      </w:r>
      <w:r w:rsidR="00B65E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3109">
        <w:rPr>
          <w:rFonts w:ascii="Calibri" w:hAnsi="Calibri" w:cs="Calibri"/>
          <w:b/>
          <w:bCs/>
          <w:sz w:val="24"/>
          <w:szCs w:val="24"/>
        </w:rPr>
        <w:t>21</w:t>
      </w:r>
      <w:r w:rsidR="00B65E43">
        <w:rPr>
          <w:rFonts w:ascii="Calibri" w:hAnsi="Calibri" w:cs="Calibri"/>
          <w:b/>
          <w:bCs/>
          <w:sz w:val="24"/>
          <w:szCs w:val="24"/>
        </w:rPr>
        <w:t xml:space="preserve"> grudnia</w:t>
      </w:r>
      <w:r w:rsidR="002D7ED1" w:rsidRPr="00532DE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432E8" w:rsidRPr="00532DE6">
        <w:rPr>
          <w:rFonts w:ascii="Calibri" w:hAnsi="Calibri" w:cs="Calibri"/>
          <w:b/>
          <w:bCs/>
          <w:sz w:val="24"/>
          <w:szCs w:val="24"/>
        </w:rPr>
        <w:t>2023 r.</w:t>
      </w:r>
      <w:r w:rsidRPr="00532DE6">
        <w:rPr>
          <w:rFonts w:ascii="Calibri" w:hAnsi="Calibri" w:cs="Calibri"/>
          <w:b/>
          <w:bCs/>
          <w:sz w:val="24"/>
          <w:szCs w:val="24"/>
        </w:rPr>
        <w:t xml:space="preserve"> na adres:</w:t>
      </w:r>
    </w:p>
    <w:p w14:paraId="4989D1A8" w14:textId="77777777" w:rsidR="004354F0" w:rsidRPr="00532DE6" w:rsidRDefault="004354F0" w:rsidP="00490BB5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426" w:hanging="426"/>
        <w:rPr>
          <w:rStyle w:val="Hipercze"/>
          <w:rFonts w:cs="Calibri"/>
          <w:color w:val="auto"/>
          <w:sz w:val="24"/>
          <w:szCs w:val="24"/>
        </w:rPr>
      </w:pPr>
      <w:r w:rsidRPr="00532DE6">
        <w:rPr>
          <w:rFonts w:cs="Calibri"/>
          <w:sz w:val="24"/>
          <w:szCs w:val="24"/>
        </w:rPr>
        <w:t xml:space="preserve">mailowy: </w:t>
      </w:r>
      <w:hyperlink r:id="rId8" w:history="1">
        <w:r w:rsidRPr="00532DE6">
          <w:rPr>
            <w:rStyle w:val="Hipercze"/>
            <w:rFonts w:cs="Calibri"/>
            <w:color w:val="auto"/>
            <w:sz w:val="24"/>
            <w:szCs w:val="24"/>
          </w:rPr>
          <w:t>rekrutacje@krrit.gov.pl</w:t>
        </w:r>
      </w:hyperlink>
      <w:r w:rsidRPr="00532DE6">
        <w:rPr>
          <w:rStyle w:val="Hipercze"/>
          <w:rFonts w:cs="Calibri"/>
          <w:color w:val="auto"/>
          <w:sz w:val="24"/>
          <w:szCs w:val="24"/>
          <w:u w:val="none"/>
        </w:rPr>
        <w:t xml:space="preserve"> albo</w:t>
      </w:r>
    </w:p>
    <w:p w14:paraId="7C3DCAD6" w14:textId="77777777" w:rsidR="00485C8A" w:rsidRPr="00485C8A" w:rsidRDefault="004354F0" w:rsidP="003432E8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426" w:hanging="426"/>
        <w:rPr>
          <w:rStyle w:val="Pogrubienie"/>
          <w:rFonts w:cs="Calibri"/>
          <w:b w:val="0"/>
          <w:bCs w:val="0"/>
          <w:color w:val="000000"/>
          <w:sz w:val="24"/>
          <w:szCs w:val="24"/>
        </w:rPr>
      </w:pPr>
      <w:r w:rsidRPr="00485C8A">
        <w:rPr>
          <w:rFonts w:cs="Calibri"/>
          <w:color w:val="000000"/>
          <w:sz w:val="24"/>
          <w:szCs w:val="24"/>
        </w:rPr>
        <w:t>za pośrednictwem internetowego portalu rekrutacyjnego albo</w:t>
      </w:r>
      <w:r w:rsidR="00485C8A" w:rsidRPr="00485C8A">
        <w:rPr>
          <w:rFonts w:cs="Calibri"/>
          <w:color w:val="000000"/>
          <w:sz w:val="24"/>
          <w:szCs w:val="24"/>
        </w:rPr>
        <w:t xml:space="preserve"> </w:t>
      </w:r>
      <w:r w:rsidRPr="00485C8A">
        <w:rPr>
          <w:rFonts w:cs="Calibri"/>
          <w:sz w:val="24"/>
          <w:szCs w:val="24"/>
        </w:rPr>
        <w:t>składać</w:t>
      </w:r>
      <w:r w:rsidRPr="00485C8A">
        <w:rPr>
          <w:rFonts w:cs="Calibri"/>
          <w:sz w:val="24"/>
          <w:szCs w:val="24"/>
        </w:rPr>
        <w:br/>
      </w:r>
      <w:r w:rsidRPr="00485C8A">
        <w:rPr>
          <w:rStyle w:val="Pogrubienie"/>
          <w:rFonts w:cs="Calibri"/>
          <w:sz w:val="24"/>
          <w:szCs w:val="24"/>
        </w:rPr>
        <w:t>od poniedziałku do piątku w godz. 8.15 – 16.15 w kancelarii Biura Krajowej Rady Radiofonii i Telewizji, Skwer kard. S. Wyszyńskiego 9</w:t>
      </w:r>
      <w:r w:rsidRPr="00485C8A">
        <w:rPr>
          <w:rFonts w:cs="Calibri"/>
          <w:sz w:val="24"/>
          <w:szCs w:val="24"/>
        </w:rPr>
        <w:t xml:space="preserve">, </w:t>
      </w:r>
      <w:r w:rsidRPr="00485C8A">
        <w:rPr>
          <w:rStyle w:val="Pogrubienie"/>
          <w:rFonts w:cs="Calibri"/>
          <w:sz w:val="24"/>
          <w:szCs w:val="24"/>
        </w:rPr>
        <w:t xml:space="preserve">01-015 Warszawa, </w:t>
      </w:r>
      <w:r w:rsidR="00485C8A">
        <w:rPr>
          <w:rStyle w:val="Pogrubienie"/>
          <w:rFonts w:cs="Calibri"/>
          <w:sz w:val="24"/>
          <w:szCs w:val="24"/>
        </w:rPr>
        <w:br/>
      </w:r>
      <w:r w:rsidRPr="00485C8A">
        <w:rPr>
          <w:rStyle w:val="Pogrubienie"/>
          <w:rFonts w:cs="Calibri"/>
          <w:sz w:val="24"/>
          <w:szCs w:val="24"/>
        </w:rPr>
        <w:t xml:space="preserve">(parter, pok. 11) </w:t>
      </w:r>
    </w:p>
    <w:p w14:paraId="4DB136F5" w14:textId="699B8061" w:rsidR="004354F0" w:rsidRPr="00485C8A" w:rsidRDefault="004354F0" w:rsidP="00485C8A">
      <w:pPr>
        <w:autoSpaceDE w:val="0"/>
        <w:adjustRightInd w:val="0"/>
        <w:spacing w:after="0"/>
        <w:ind w:left="426"/>
        <w:rPr>
          <w:rFonts w:cs="Calibri"/>
          <w:color w:val="000000"/>
          <w:sz w:val="24"/>
          <w:szCs w:val="24"/>
        </w:rPr>
      </w:pPr>
      <w:r w:rsidRPr="00485C8A">
        <w:rPr>
          <w:rFonts w:cs="Calibri"/>
          <w:sz w:val="24"/>
          <w:szCs w:val="24"/>
        </w:rPr>
        <w:t xml:space="preserve">z dopiskiem na kopercie „rekrutacja – </w:t>
      </w:r>
      <w:r w:rsidR="002D7ED1" w:rsidRPr="00485C8A">
        <w:rPr>
          <w:rFonts w:cs="Calibri"/>
          <w:sz w:val="24"/>
          <w:szCs w:val="24"/>
        </w:rPr>
        <w:t>starszy inspektor/s</w:t>
      </w:r>
      <w:r w:rsidRPr="00485C8A">
        <w:rPr>
          <w:rFonts w:cs="Calibri"/>
          <w:sz w:val="24"/>
          <w:szCs w:val="24"/>
        </w:rPr>
        <w:t>pecjalista</w:t>
      </w:r>
      <w:r w:rsidR="002D7ED1" w:rsidRPr="00485C8A">
        <w:rPr>
          <w:rFonts w:cs="Calibri"/>
          <w:sz w:val="24"/>
          <w:szCs w:val="24"/>
        </w:rPr>
        <w:t>/starszy specjalista/główny specjalista</w:t>
      </w:r>
      <w:r w:rsidRPr="00485C8A">
        <w:rPr>
          <w:rFonts w:cs="Calibri"/>
          <w:sz w:val="24"/>
          <w:szCs w:val="24"/>
        </w:rPr>
        <w:t xml:space="preserve"> w </w:t>
      </w:r>
      <w:r w:rsidR="002D7ED1" w:rsidRPr="00485C8A">
        <w:rPr>
          <w:rFonts w:cs="Calibri"/>
          <w:sz w:val="24"/>
          <w:szCs w:val="24"/>
        </w:rPr>
        <w:t xml:space="preserve">Wydziale Opiniowania i Analiz w </w:t>
      </w:r>
      <w:r w:rsidRPr="00485C8A">
        <w:rPr>
          <w:rFonts w:cs="Calibri"/>
          <w:sz w:val="24"/>
          <w:szCs w:val="24"/>
        </w:rPr>
        <w:t xml:space="preserve">Departamencie </w:t>
      </w:r>
      <w:r w:rsidR="002D7ED1" w:rsidRPr="00485C8A">
        <w:rPr>
          <w:rFonts w:cs="Calibri"/>
          <w:sz w:val="24"/>
          <w:szCs w:val="24"/>
        </w:rPr>
        <w:t>Regulacji</w:t>
      </w:r>
      <w:r w:rsidRPr="00485C8A">
        <w:rPr>
          <w:rFonts w:cs="Calibri"/>
          <w:sz w:val="24"/>
          <w:szCs w:val="24"/>
        </w:rPr>
        <w:t>”.</w:t>
      </w:r>
    </w:p>
    <w:p w14:paraId="229620C2" w14:textId="77777777" w:rsidR="004354F0" w:rsidRPr="00485C8A" w:rsidRDefault="004354F0" w:rsidP="00592AA5">
      <w:pPr>
        <w:spacing w:before="240"/>
        <w:jc w:val="both"/>
        <w:rPr>
          <w:rFonts w:ascii="Calibri" w:hAnsi="Calibri" w:cs="Calibri"/>
          <w:color w:val="000000"/>
          <w:sz w:val="24"/>
          <w:szCs w:val="24"/>
        </w:rPr>
      </w:pPr>
      <w:r w:rsidRPr="00485C8A">
        <w:rPr>
          <w:rFonts w:ascii="Calibri" w:hAnsi="Calibri" w:cs="Calibri"/>
          <w:color w:val="000000"/>
          <w:sz w:val="24"/>
          <w:szCs w:val="24"/>
        </w:rPr>
        <w:lastRenderedPageBreak/>
        <w:t>Oferty nie spełniające wymagań formalnych oraz przesłane lub złożone po terminie, nie będą rozpatrywane.</w:t>
      </w:r>
    </w:p>
    <w:p w14:paraId="0DC70907" w14:textId="651B6ED5" w:rsidR="004354F0" w:rsidRPr="00485C8A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485C8A">
        <w:rPr>
          <w:rFonts w:ascii="Calibri" w:hAnsi="Calibri" w:cs="Calibri"/>
          <w:sz w:val="24"/>
          <w:szCs w:val="24"/>
        </w:rPr>
        <w:t xml:space="preserve">Biuro zastrzega sobie prawo do kontaktu z wybranymi kandydatami drogą telefoniczną lub </w:t>
      </w:r>
      <w:r w:rsidR="00126C38">
        <w:rPr>
          <w:rFonts w:ascii="Calibri" w:hAnsi="Calibri" w:cs="Calibri"/>
          <w:sz w:val="24"/>
          <w:szCs w:val="24"/>
        </w:rPr>
        <w:br/>
      </w:r>
      <w:r w:rsidRPr="00485C8A">
        <w:rPr>
          <w:rFonts w:ascii="Calibri" w:hAnsi="Calibri" w:cs="Calibri"/>
          <w:sz w:val="24"/>
          <w:szCs w:val="24"/>
        </w:rPr>
        <w:t>e-mailową.</w:t>
      </w:r>
    </w:p>
    <w:p w14:paraId="27B1FFC7" w14:textId="299A95BA" w:rsidR="004354F0" w:rsidRPr="00485C8A" w:rsidRDefault="004354F0" w:rsidP="00592AA5">
      <w:pPr>
        <w:spacing w:before="240"/>
        <w:jc w:val="both"/>
        <w:rPr>
          <w:rFonts w:ascii="Calibri" w:hAnsi="Calibri" w:cs="Calibri"/>
          <w:color w:val="000000"/>
          <w:sz w:val="24"/>
          <w:szCs w:val="24"/>
        </w:rPr>
      </w:pPr>
      <w:r w:rsidRPr="00485C8A">
        <w:rPr>
          <w:rFonts w:ascii="Calibri" w:hAnsi="Calibri" w:cs="Calibri"/>
          <w:color w:val="000000"/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</w:t>
      </w:r>
      <w:r w:rsidR="00126C38">
        <w:rPr>
          <w:rFonts w:ascii="Calibri" w:hAnsi="Calibri" w:cs="Calibri"/>
          <w:color w:val="000000"/>
          <w:sz w:val="24"/>
          <w:szCs w:val="24"/>
        </w:rPr>
        <w:br/>
      </w:r>
      <w:r w:rsidRPr="00485C8A">
        <w:rPr>
          <w:rFonts w:ascii="Calibri" w:hAnsi="Calibri" w:cs="Calibri"/>
          <w:color w:val="000000"/>
          <w:sz w:val="24"/>
          <w:szCs w:val="24"/>
        </w:rPr>
        <w:t>w gronie osób, rekomendowanych przez komisję.</w:t>
      </w:r>
    </w:p>
    <w:p w14:paraId="1EC93A75" w14:textId="77777777" w:rsidR="004354F0" w:rsidRPr="00485C8A" w:rsidRDefault="004354F0" w:rsidP="00592AA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85C8A">
        <w:rPr>
          <w:rFonts w:ascii="Calibri" w:hAnsi="Calibri" w:cs="Calibri"/>
          <w:sz w:val="24"/>
          <w:szCs w:val="24"/>
        </w:rPr>
        <w:t>Po zakończeniu procedury ww. naboru wszystkie oferty osób niezakwalifikowanych do zatrudnienia zostaną zniszczone komisyjnie.</w:t>
      </w:r>
    </w:p>
    <w:p w14:paraId="73D766D1" w14:textId="77777777" w:rsidR="004354F0" w:rsidRPr="00126C38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126C38">
        <w:rPr>
          <w:rFonts w:ascii="Calibri" w:hAnsi="Calibri" w:cs="Calibri"/>
          <w:b/>
          <w:sz w:val="24"/>
          <w:szCs w:val="24"/>
        </w:rPr>
        <w:t>Jeżeli w dokumentach zawarte są szczególne kategorie danych, o których mowa w art. 9 ust. 1 RODO, prosimy o zamieszczenie następującego oświadczenia:</w:t>
      </w:r>
    </w:p>
    <w:p w14:paraId="23825B34" w14:textId="63414585" w:rsidR="004354F0" w:rsidRPr="00291CAD" w:rsidRDefault="004354F0" w:rsidP="00592AA5">
      <w:pPr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 Rozporządzenia Parlamentu Europejskiego i Rady (UE) 2016/679 z dnia 27 kwietnia 2016 r. w sprawie ochrony osób fizycznych w związku z przetwarzaniem danych osobowych </w:t>
      </w:r>
      <w:r w:rsidR="00592AA5">
        <w:rPr>
          <w:rFonts w:ascii="Calibri" w:hAnsi="Calibri" w:cs="Calibri"/>
        </w:rPr>
        <w:br/>
      </w:r>
      <w:r w:rsidRPr="00291CAD">
        <w:rPr>
          <w:rFonts w:ascii="Calibri" w:hAnsi="Calibri" w:cs="Calibri"/>
        </w:rPr>
        <w:t xml:space="preserve">i w sprawie swobodnego przepływu takich danych oraz uchylenia dyrektywy 95/46/WE (ogólne rozporządzenie o ochronie danych) – RODO -4.5.2016 PL Dziennik Urzędowy Unii Europejskiej </w:t>
      </w:r>
      <w:r w:rsidR="00592AA5">
        <w:rPr>
          <w:rFonts w:ascii="Calibri" w:hAnsi="Calibri" w:cs="Calibri"/>
        </w:rPr>
        <w:br/>
      </w:r>
      <w:r w:rsidRPr="00291CAD">
        <w:rPr>
          <w:rFonts w:ascii="Calibri" w:hAnsi="Calibri" w:cs="Calibri"/>
        </w:rPr>
        <w:t>I. 119/1”.</w:t>
      </w:r>
    </w:p>
    <w:p w14:paraId="003EFB86" w14:textId="77777777" w:rsidR="004354F0" w:rsidRPr="00291CAD" w:rsidRDefault="004354F0" w:rsidP="00592AA5">
      <w:pPr>
        <w:jc w:val="both"/>
        <w:rPr>
          <w:rFonts w:ascii="Calibri" w:hAnsi="Calibri" w:cs="Calibri"/>
          <w:b/>
        </w:rPr>
      </w:pPr>
      <w:r w:rsidRPr="00291CAD">
        <w:rPr>
          <w:rFonts w:ascii="Calibri" w:hAnsi="Calibri" w:cs="Calibri"/>
          <w:b/>
        </w:rPr>
        <w:t>Administrator danych:</w:t>
      </w:r>
    </w:p>
    <w:p w14:paraId="0B43E733" w14:textId="77777777" w:rsidR="004354F0" w:rsidRPr="00291CAD" w:rsidRDefault="004354F0" w:rsidP="00592AA5">
      <w:pPr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Administratorem Państwa danych przetwarzanych w ramach procesu rekrutacji jest Biuro Krajowej Rady Radiofonii i Telewizji, z siedzibą w Warszawie (01-015) przy ul. Skwer kard. Stefana Wyszyńskiego 9.</w:t>
      </w:r>
    </w:p>
    <w:p w14:paraId="49EC16F2" w14:textId="77777777" w:rsidR="004354F0" w:rsidRPr="00291CAD" w:rsidRDefault="004354F0" w:rsidP="00592AA5">
      <w:pPr>
        <w:jc w:val="both"/>
        <w:rPr>
          <w:rFonts w:ascii="Calibri" w:hAnsi="Calibri" w:cs="Calibri"/>
          <w:b/>
        </w:rPr>
      </w:pPr>
      <w:r w:rsidRPr="00291CAD">
        <w:rPr>
          <w:rFonts w:ascii="Calibri" w:hAnsi="Calibri" w:cs="Calibri"/>
          <w:b/>
        </w:rPr>
        <w:t>Inspektor ochrony danych:</w:t>
      </w:r>
    </w:p>
    <w:p w14:paraId="01391F5B" w14:textId="77777777" w:rsidR="004354F0" w:rsidRPr="00291CAD" w:rsidRDefault="004354F0" w:rsidP="00592AA5">
      <w:pPr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 xml:space="preserve">Mogą Państwo kontaktować się z wyznaczonym inspektorem ochrony danych pod adresem e-mail: </w:t>
      </w:r>
      <w:hyperlink r:id="rId9" w:history="1">
        <w:r w:rsidRPr="00291CAD">
          <w:rPr>
            <w:rStyle w:val="Hipercze"/>
            <w:rFonts w:ascii="Calibri" w:hAnsi="Calibri" w:cs="Calibri"/>
          </w:rPr>
          <w:t>iod@krrit.gov.pl</w:t>
        </w:r>
      </w:hyperlink>
      <w:r w:rsidRPr="00291CAD">
        <w:rPr>
          <w:rFonts w:ascii="Calibri" w:hAnsi="Calibri" w:cs="Calibri"/>
        </w:rPr>
        <w:t>.</w:t>
      </w:r>
    </w:p>
    <w:p w14:paraId="07748695" w14:textId="77777777" w:rsidR="004354F0" w:rsidRPr="00291CAD" w:rsidRDefault="004354F0" w:rsidP="00592AA5">
      <w:pPr>
        <w:jc w:val="both"/>
        <w:rPr>
          <w:rFonts w:ascii="Calibri" w:hAnsi="Calibri" w:cs="Calibri"/>
          <w:b/>
        </w:rPr>
      </w:pPr>
    </w:p>
    <w:p w14:paraId="1C5BAF2A" w14:textId="77777777" w:rsidR="004354F0" w:rsidRPr="00291CAD" w:rsidRDefault="004354F0" w:rsidP="00592AA5">
      <w:pPr>
        <w:jc w:val="both"/>
        <w:rPr>
          <w:rFonts w:ascii="Calibri" w:hAnsi="Calibri" w:cs="Calibri"/>
          <w:b/>
        </w:rPr>
      </w:pPr>
      <w:r w:rsidRPr="00291CAD">
        <w:rPr>
          <w:rFonts w:ascii="Calibri" w:hAnsi="Calibri" w:cs="Calibri"/>
          <w:b/>
        </w:rPr>
        <w:t>Cel i podstawa prawna przetwarzania:</w:t>
      </w:r>
    </w:p>
    <w:p w14:paraId="045BA39C" w14:textId="77777777" w:rsidR="004354F0" w:rsidRPr="00291CAD" w:rsidRDefault="004354F0" w:rsidP="00592AA5">
      <w:pPr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Państwa dane osobowe w zakresie wskazanym w przepisach prawa pracy</w:t>
      </w:r>
      <w:r w:rsidRPr="00291CAD">
        <w:rPr>
          <w:rStyle w:val="Odwoanieprzypisudolnego"/>
          <w:rFonts w:cs="Calibri"/>
        </w:rPr>
        <w:footnoteReference w:id="2"/>
      </w:r>
      <w:r w:rsidRPr="00291CAD">
        <w:rPr>
          <w:rFonts w:ascii="Calibri" w:hAnsi="Calibri" w:cs="Calibri"/>
        </w:rPr>
        <w:t xml:space="preserve"> oraz w ustawie </w:t>
      </w:r>
      <w:r w:rsidRPr="00291CAD">
        <w:rPr>
          <w:rFonts w:ascii="Calibri" w:hAnsi="Calibri" w:cs="Calibri"/>
        </w:rPr>
        <w:br/>
        <w:t>o pracownikach urzędów państwowych</w:t>
      </w:r>
      <w:r w:rsidRPr="00291CAD">
        <w:rPr>
          <w:rStyle w:val="Odwoanieprzypisudolnego"/>
          <w:rFonts w:cs="Calibri"/>
        </w:rPr>
        <w:footnoteReference w:id="3"/>
      </w:r>
      <w:r w:rsidRPr="00291CAD">
        <w:rPr>
          <w:rFonts w:ascii="Calibri" w:hAnsi="Calibri" w:cs="Calibri"/>
        </w:rPr>
        <w:t xml:space="preserve"> będą przetwarzane w celu przeprowadzenia postępowania </w:t>
      </w:r>
      <w:r w:rsidRPr="00291CAD">
        <w:rPr>
          <w:rFonts w:ascii="Calibri" w:hAnsi="Calibri" w:cs="Calibri"/>
        </w:rPr>
        <w:lastRenderedPageBreak/>
        <w:t>rekrutacyjnego</w:t>
      </w:r>
      <w:r w:rsidRPr="00291CAD">
        <w:rPr>
          <w:rStyle w:val="Odwoanieprzypisudolnego"/>
          <w:rFonts w:cs="Calibri"/>
        </w:rPr>
        <w:footnoteReference w:id="4"/>
      </w:r>
      <w:r w:rsidRPr="00291CAD">
        <w:rPr>
          <w:rFonts w:ascii="Calibri" w:hAnsi="Calibri" w:cs="Calibri"/>
        </w:rPr>
        <w:t>, natomiast inne dane, w tym dane do kontaktu, na podstawie zgody</w:t>
      </w:r>
      <w:r w:rsidRPr="00291CAD">
        <w:rPr>
          <w:rStyle w:val="Odwoanieprzypisudolnego"/>
          <w:rFonts w:cs="Calibri"/>
        </w:rPr>
        <w:footnoteReference w:id="5"/>
      </w:r>
      <w:r w:rsidRPr="00291CAD">
        <w:rPr>
          <w:rFonts w:ascii="Calibri" w:hAnsi="Calibri" w:cs="Calibri"/>
        </w:rPr>
        <w:t xml:space="preserve">, </w:t>
      </w:r>
      <w:r w:rsidRPr="00291CAD">
        <w:rPr>
          <w:rFonts w:ascii="Calibri" w:hAnsi="Calibri" w:cs="Calibri"/>
          <w:b/>
        </w:rPr>
        <w:t>która może zostać odwołana w dowolnym czasie.</w:t>
      </w:r>
    </w:p>
    <w:p w14:paraId="002F6C69" w14:textId="77777777" w:rsidR="004354F0" w:rsidRPr="00291CAD" w:rsidRDefault="004354F0" w:rsidP="00592AA5">
      <w:pPr>
        <w:jc w:val="both"/>
        <w:rPr>
          <w:rFonts w:ascii="Calibri" w:hAnsi="Calibri" w:cs="Calibri"/>
          <w:b/>
        </w:rPr>
      </w:pPr>
      <w:r w:rsidRPr="00291CAD">
        <w:rPr>
          <w:rFonts w:ascii="Calibri" w:hAnsi="Calibri" w:cs="Calibri"/>
          <w:b/>
        </w:rPr>
        <w:t>Okres przechowywania danych:</w:t>
      </w:r>
    </w:p>
    <w:p w14:paraId="365EAC98" w14:textId="554717BC" w:rsidR="004354F0" w:rsidRPr="00291CAD" w:rsidRDefault="004354F0" w:rsidP="00592AA5">
      <w:pPr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Państwa dane zgromadzone w tym procesie rekrutacyjnym będą przechowywane do zakończenia procesu rekrutacji, nie dłużej niż 6 miesięcy od dnia upływu terminu na zgłoszenie udziału</w:t>
      </w:r>
      <w:r w:rsidR="003432E8">
        <w:rPr>
          <w:rFonts w:ascii="Calibri" w:hAnsi="Calibri" w:cs="Calibri"/>
        </w:rPr>
        <w:t xml:space="preserve"> </w:t>
      </w:r>
      <w:r w:rsidRPr="00291CAD">
        <w:rPr>
          <w:rFonts w:ascii="Calibri" w:hAnsi="Calibri" w:cs="Calibri"/>
        </w:rPr>
        <w:t>w rekrutacji.</w:t>
      </w:r>
    </w:p>
    <w:p w14:paraId="2B121EAE" w14:textId="77777777" w:rsidR="004354F0" w:rsidRPr="00291CAD" w:rsidRDefault="004354F0" w:rsidP="00592AA5">
      <w:pPr>
        <w:jc w:val="both"/>
        <w:rPr>
          <w:rFonts w:ascii="Calibri" w:hAnsi="Calibri" w:cs="Calibri"/>
          <w:b/>
          <w:u w:val="single"/>
        </w:rPr>
      </w:pPr>
      <w:r w:rsidRPr="00291CAD">
        <w:rPr>
          <w:rFonts w:ascii="Calibri" w:hAnsi="Calibri" w:cs="Calibri"/>
          <w:b/>
        </w:rPr>
        <w:t>Prawa osób, których dane dotyczą:</w:t>
      </w:r>
    </w:p>
    <w:p w14:paraId="712FC782" w14:textId="77777777" w:rsidR="004354F0" w:rsidRPr="00291CAD" w:rsidRDefault="004354F0" w:rsidP="00592AA5">
      <w:pPr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W zakresie określonym przepisami RODO mają Państwo prawo do:</w:t>
      </w:r>
    </w:p>
    <w:p w14:paraId="5105BF4F" w14:textId="77777777" w:rsidR="004354F0" w:rsidRPr="00291CAD" w:rsidRDefault="004354F0" w:rsidP="00126C38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dostępu do swoich danych oraz otrzymania ich kopii;</w:t>
      </w:r>
    </w:p>
    <w:p w14:paraId="648927EB" w14:textId="77777777" w:rsidR="004354F0" w:rsidRPr="00291CAD" w:rsidRDefault="004354F0" w:rsidP="00126C38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sprostowania (poprawiania) swoich danych osobowych;</w:t>
      </w:r>
    </w:p>
    <w:p w14:paraId="7CCD43A0" w14:textId="77777777" w:rsidR="004354F0" w:rsidRPr="00291CAD" w:rsidRDefault="004354F0" w:rsidP="00126C38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żądania ograniczenia przetwarzania danych osobowych;</w:t>
      </w:r>
    </w:p>
    <w:p w14:paraId="69A8487C" w14:textId="77777777" w:rsidR="004354F0" w:rsidRPr="00291CAD" w:rsidRDefault="004354F0" w:rsidP="00126C38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żądania usunięcia danych osobowych;</w:t>
      </w:r>
    </w:p>
    <w:p w14:paraId="77F1A485" w14:textId="77777777" w:rsidR="004354F0" w:rsidRPr="00291CAD" w:rsidRDefault="004354F0" w:rsidP="00126C38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wniesienia skargi do Prezesa UODO (na adres Urzędu Ochrony Danych Osobowych, ul. Stawki 2, 00 - 193 Warszawa).</w:t>
      </w:r>
    </w:p>
    <w:p w14:paraId="5A3D3E9D" w14:textId="77777777" w:rsidR="00B73904" w:rsidRDefault="00B73904" w:rsidP="00592AA5">
      <w:pPr>
        <w:jc w:val="both"/>
        <w:rPr>
          <w:rFonts w:ascii="Calibri" w:hAnsi="Calibri" w:cs="Calibri"/>
          <w:b/>
        </w:rPr>
      </w:pPr>
    </w:p>
    <w:p w14:paraId="4755E434" w14:textId="287CE3D6" w:rsidR="004354F0" w:rsidRPr="00291CAD" w:rsidRDefault="004354F0" w:rsidP="00592AA5">
      <w:pPr>
        <w:jc w:val="both"/>
        <w:rPr>
          <w:rFonts w:ascii="Calibri" w:hAnsi="Calibri" w:cs="Calibri"/>
          <w:b/>
        </w:rPr>
      </w:pPr>
      <w:r w:rsidRPr="00291CAD">
        <w:rPr>
          <w:rFonts w:ascii="Calibri" w:hAnsi="Calibri" w:cs="Calibri"/>
          <w:b/>
        </w:rPr>
        <w:t xml:space="preserve">Informacja o wymogu podania danych: </w:t>
      </w:r>
    </w:p>
    <w:p w14:paraId="45208AF0" w14:textId="776A4247" w:rsidR="004354F0" w:rsidRPr="00291CAD" w:rsidRDefault="004354F0" w:rsidP="00126C38">
      <w:pPr>
        <w:spacing w:after="0"/>
        <w:jc w:val="both"/>
        <w:rPr>
          <w:rFonts w:ascii="Calibri" w:hAnsi="Calibri" w:cs="Calibri"/>
        </w:rPr>
      </w:pPr>
      <w:r w:rsidRPr="00291CAD">
        <w:rPr>
          <w:rFonts w:ascii="Calibri" w:hAnsi="Calibri" w:cs="Calibri"/>
        </w:rPr>
        <w:t>Podanie przez Państwa danych osobowych w zakresie wynikającym z art. 22</w:t>
      </w:r>
      <w:r w:rsidRPr="00291CAD">
        <w:rPr>
          <w:rFonts w:ascii="Calibri" w:hAnsi="Calibri" w:cs="Calibri"/>
          <w:vertAlign w:val="superscript"/>
        </w:rPr>
        <w:t>1</w:t>
      </w:r>
      <w:r w:rsidRPr="00291CAD">
        <w:rPr>
          <w:rFonts w:ascii="Calibri" w:hAnsi="Calibri" w:cs="Calibri"/>
        </w:rPr>
        <w:t xml:space="preserve"> § 1 Kodeksu pracy oraz art. 3 pkt 1-2</w:t>
      </w:r>
      <w:r w:rsidR="009A10B3">
        <w:rPr>
          <w:rFonts w:ascii="Calibri" w:hAnsi="Calibri" w:cs="Calibri"/>
        </w:rPr>
        <w:t xml:space="preserve"> oraz 3c</w:t>
      </w:r>
      <w:r w:rsidRPr="00291CAD">
        <w:rPr>
          <w:rFonts w:ascii="Calibri" w:hAnsi="Calibri" w:cs="Calibri"/>
        </w:rPr>
        <w:t xml:space="preserve"> ustawy o pracownikach urzędów państwowych jest niezbędne, aby uczestniczyć</w:t>
      </w:r>
      <w:r w:rsidR="00126C38">
        <w:rPr>
          <w:rFonts w:ascii="Calibri" w:hAnsi="Calibri" w:cs="Calibri"/>
        </w:rPr>
        <w:br/>
      </w:r>
      <w:r w:rsidRPr="00291CAD">
        <w:rPr>
          <w:rFonts w:ascii="Calibri" w:hAnsi="Calibri" w:cs="Calibri"/>
        </w:rPr>
        <w:t>w postępowaniu rekrutacyjnym.</w:t>
      </w:r>
    </w:p>
    <w:sectPr w:rsidR="004354F0" w:rsidRPr="00291CAD" w:rsidSect="00490B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2884" w14:textId="77777777" w:rsidR="008502C9" w:rsidRDefault="008502C9" w:rsidP="00A24D9C">
      <w:pPr>
        <w:spacing w:after="0" w:line="240" w:lineRule="auto"/>
      </w:pPr>
      <w:r>
        <w:separator/>
      </w:r>
    </w:p>
  </w:endnote>
  <w:endnote w:type="continuationSeparator" w:id="0">
    <w:p w14:paraId="71D3E306" w14:textId="77777777" w:rsidR="008502C9" w:rsidRDefault="008502C9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4E5C" w14:textId="77777777" w:rsidR="008502C9" w:rsidRDefault="008502C9" w:rsidP="00A24D9C">
      <w:pPr>
        <w:spacing w:after="0" w:line="240" w:lineRule="auto"/>
      </w:pPr>
      <w:r>
        <w:separator/>
      </w:r>
    </w:p>
  </w:footnote>
  <w:footnote w:type="continuationSeparator" w:id="0">
    <w:p w14:paraId="5FEC9F17" w14:textId="77777777" w:rsidR="008502C9" w:rsidRDefault="008502C9" w:rsidP="00A24D9C">
      <w:pPr>
        <w:spacing w:after="0" w:line="240" w:lineRule="auto"/>
      </w:pPr>
      <w:r>
        <w:continuationSeparator/>
      </w:r>
    </w:p>
  </w:footnote>
  <w:footnote w:id="1">
    <w:p w14:paraId="59F026E9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C7EF02F" w14:textId="22041B8F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22</w:t>
      </w:r>
      <w:r w:rsidRPr="00D04BB7">
        <w:rPr>
          <w:vertAlign w:val="superscript"/>
        </w:rPr>
        <w:t>1</w:t>
      </w:r>
      <w:r w:rsidRPr="00D04BB7">
        <w:t xml:space="preserve"> § 1 ustawy z 26 czerwca 1974 r. Kodeks pracy (Dz. U. z 202</w:t>
      </w:r>
      <w:r w:rsidR="009A10B3">
        <w:t>3</w:t>
      </w:r>
      <w:r w:rsidRPr="00D04BB7">
        <w:t xml:space="preserve"> r poz. </w:t>
      </w:r>
      <w:r w:rsidR="009A10B3" w:rsidRPr="00D04BB7">
        <w:t>1</w:t>
      </w:r>
      <w:r w:rsidR="009A10B3">
        <w:t>465</w:t>
      </w:r>
      <w:r w:rsidRPr="00D04BB7">
        <w:t>).</w:t>
      </w:r>
    </w:p>
  </w:footnote>
  <w:footnote w:id="3">
    <w:p w14:paraId="7CD0EA20" w14:textId="6CF57036" w:rsidR="004354F0" w:rsidRPr="0043657A" w:rsidRDefault="004354F0" w:rsidP="00586797">
      <w:pPr>
        <w:pStyle w:val="Bezodstpw"/>
        <w:rPr>
          <w:highlight w:val="yellow"/>
        </w:rPr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>Art. 3 pkt 1- 2</w:t>
      </w:r>
      <w:r w:rsidR="009A10B3">
        <w:t xml:space="preserve"> i 3c</w:t>
      </w:r>
      <w:r w:rsidRPr="00D04BB7">
        <w:t xml:space="preserve"> ustawy z dnia 16 września 1982 r. o pracownikach urzędów państwowych (Dz.U. z 202</w:t>
      </w:r>
      <w:r w:rsidR="009A10B3">
        <w:t>3</w:t>
      </w:r>
      <w:r w:rsidRPr="00D04BB7">
        <w:t xml:space="preserve"> r., poz.</w:t>
      </w:r>
      <w:r w:rsidR="009A10B3">
        <w:t>1917</w:t>
      </w:r>
      <w:r w:rsidRPr="00D04BB7">
        <w:t>).</w:t>
      </w:r>
    </w:p>
  </w:footnote>
  <w:footnote w:id="4">
    <w:p w14:paraId="75B2D086" w14:textId="77777777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lit. b RODO.</w:t>
      </w:r>
    </w:p>
  </w:footnote>
  <w:footnote w:id="5">
    <w:p w14:paraId="67F68B1B" w14:textId="77777777" w:rsidR="004354F0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D46C2"/>
    <w:multiLevelType w:val="hybridMultilevel"/>
    <w:tmpl w:val="7BF8682A"/>
    <w:lvl w:ilvl="0" w:tplc="04150011">
      <w:start w:val="1"/>
      <w:numFmt w:val="decimal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5075480">
    <w:abstractNumId w:val="9"/>
  </w:num>
  <w:num w:numId="2" w16cid:durableId="1897665145">
    <w:abstractNumId w:val="8"/>
  </w:num>
  <w:num w:numId="3" w16cid:durableId="1469972674">
    <w:abstractNumId w:val="6"/>
  </w:num>
  <w:num w:numId="4" w16cid:durableId="1417557621">
    <w:abstractNumId w:val="2"/>
  </w:num>
  <w:num w:numId="5" w16cid:durableId="441262532">
    <w:abstractNumId w:val="11"/>
  </w:num>
  <w:num w:numId="6" w16cid:durableId="880942051">
    <w:abstractNumId w:val="0"/>
  </w:num>
  <w:num w:numId="7" w16cid:durableId="1907450575">
    <w:abstractNumId w:val="5"/>
  </w:num>
  <w:num w:numId="8" w16cid:durableId="1543055280">
    <w:abstractNumId w:val="7"/>
  </w:num>
  <w:num w:numId="9" w16cid:durableId="1232691074">
    <w:abstractNumId w:val="1"/>
  </w:num>
  <w:num w:numId="10" w16cid:durableId="958023810">
    <w:abstractNumId w:val="4"/>
  </w:num>
  <w:num w:numId="11" w16cid:durableId="299727749">
    <w:abstractNumId w:val="10"/>
  </w:num>
  <w:num w:numId="12" w16cid:durableId="91675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9C"/>
    <w:rsid w:val="0001402D"/>
    <w:rsid w:val="00015CA7"/>
    <w:rsid w:val="00017AA2"/>
    <w:rsid w:val="00033127"/>
    <w:rsid w:val="000549EC"/>
    <w:rsid w:val="000D53F1"/>
    <w:rsid w:val="00126C38"/>
    <w:rsid w:val="001659F4"/>
    <w:rsid w:val="001E2559"/>
    <w:rsid w:val="00212916"/>
    <w:rsid w:val="00217FD7"/>
    <w:rsid w:val="00291E71"/>
    <w:rsid w:val="002D7ED1"/>
    <w:rsid w:val="00314A9D"/>
    <w:rsid w:val="0033342E"/>
    <w:rsid w:val="00340749"/>
    <w:rsid w:val="00342678"/>
    <w:rsid w:val="003432E8"/>
    <w:rsid w:val="0035213C"/>
    <w:rsid w:val="00386205"/>
    <w:rsid w:val="003C021E"/>
    <w:rsid w:val="004331B3"/>
    <w:rsid w:val="004354F0"/>
    <w:rsid w:val="00442616"/>
    <w:rsid w:val="00450D30"/>
    <w:rsid w:val="00474418"/>
    <w:rsid w:val="00475B04"/>
    <w:rsid w:val="00480741"/>
    <w:rsid w:val="00485C8A"/>
    <w:rsid w:val="00490BB5"/>
    <w:rsid w:val="004C4BD7"/>
    <w:rsid w:val="004F42B9"/>
    <w:rsid w:val="004F7E5A"/>
    <w:rsid w:val="0051064E"/>
    <w:rsid w:val="00532DE6"/>
    <w:rsid w:val="00541E71"/>
    <w:rsid w:val="00542157"/>
    <w:rsid w:val="00586797"/>
    <w:rsid w:val="00592AA5"/>
    <w:rsid w:val="005A331C"/>
    <w:rsid w:val="005B0B56"/>
    <w:rsid w:val="005B5A11"/>
    <w:rsid w:val="0064269D"/>
    <w:rsid w:val="00647350"/>
    <w:rsid w:val="00653109"/>
    <w:rsid w:val="006779B6"/>
    <w:rsid w:val="006915E8"/>
    <w:rsid w:val="00692ED0"/>
    <w:rsid w:val="00693872"/>
    <w:rsid w:val="006A0781"/>
    <w:rsid w:val="00725598"/>
    <w:rsid w:val="007468F1"/>
    <w:rsid w:val="00786B99"/>
    <w:rsid w:val="008502C9"/>
    <w:rsid w:val="00863281"/>
    <w:rsid w:val="00866A12"/>
    <w:rsid w:val="00872948"/>
    <w:rsid w:val="008E2D6D"/>
    <w:rsid w:val="009867C8"/>
    <w:rsid w:val="00990815"/>
    <w:rsid w:val="00991A69"/>
    <w:rsid w:val="009A10B3"/>
    <w:rsid w:val="009A7CDE"/>
    <w:rsid w:val="009F7367"/>
    <w:rsid w:val="00A24D9C"/>
    <w:rsid w:val="00A91D30"/>
    <w:rsid w:val="00AA5CC3"/>
    <w:rsid w:val="00AF40D7"/>
    <w:rsid w:val="00B030DB"/>
    <w:rsid w:val="00B42CFA"/>
    <w:rsid w:val="00B63B66"/>
    <w:rsid w:val="00B65886"/>
    <w:rsid w:val="00B65E43"/>
    <w:rsid w:val="00B72383"/>
    <w:rsid w:val="00B72AFC"/>
    <w:rsid w:val="00B73904"/>
    <w:rsid w:val="00B84A3F"/>
    <w:rsid w:val="00C71250"/>
    <w:rsid w:val="00C8367F"/>
    <w:rsid w:val="00CC184C"/>
    <w:rsid w:val="00CD61F5"/>
    <w:rsid w:val="00D06BFE"/>
    <w:rsid w:val="00D24F4A"/>
    <w:rsid w:val="00DA0EC6"/>
    <w:rsid w:val="00DC21B6"/>
    <w:rsid w:val="00E17EC4"/>
    <w:rsid w:val="00E371D5"/>
    <w:rsid w:val="00E5075C"/>
    <w:rsid w:val="00EF0238"/>
    <w:rsid w:val="00EF532A"/>
    <w:rsid w:val="00EF5698"/>
    <w:rsid w:val="00F1286B"/>
    <w:rsid w:val="00F61D61"/>
    <w:rsid w:val="00F635FC"/>
    <w:rsid w:val="00FA0373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C93"/>
  <w15:docId w15:val="{E1D10DA8-2FE9-4B5F-A56C-3F782117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paragraph" w:styleId="Bezodstpw">
    <w:name w:val="No Spacing"/>
    <w:uiPriority w:val="1"/>
    <w:qFormat/>
    <w:rsid w:val="00586797"/>
    <w:pPr>
      <w:spacing w:after="0" w:line="240" w:lineRule="auto"/>
    </w:pPr>
  </w:style>
  <w:style w:type="paragraph" w:styleId="Poprawka">
    <w:name w:val="Revision"/>
    <w:hidden/>
    <w:uiPriority w:val="99"/>
    <w:semiHidden/>
    <w:rsid w:val="00352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3AC7-5681-45FD-97B0-71BADAB5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Slawinski Zbigniew</cp:lastModifiedBy>
  <cp:revision>3</cp:revision>
  <cp:lastPrinted>2023-09-04T12:17:00Z</cp:lastPrinted>
  <dcterms:created xsi:type="dcterms:W3CDTF">2023-11-30T07:12:00Z</dcterms:created>
  <dcterms:modified xsi:type="dcterms:W3CDTF">2023-11-30T07:14:00Z</dcterms:modified>
</cp:coreProperties>
</file>