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C1B" w:rsidRPr="00750E23" w:rsidRDefault="00F60817" w:rsidP="00750E23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750E23">
        <w:rPr>
          <w:rFonts w:ascii="Arial" w:hAnsi="Arial" w:cs="Arial"/>
          <w:sz w:val="22"/>
        </w:rPr>
        <w:t>WOOŚ.420.</w:t>
      </w:r>
      <w:r w:rsidR="00D83F04" w:rsidRPr="00750E23">
        <w:rPr>
          <w:rFonts w:ascii="Arial" w:hAnsi="Arial" w:cs="Arial"/>
          <w:sz w:val="22"/>
        </w:rPr>
        <w:t>50</w:t>
      </w:r>
      <w:r w:rsidRPr="00750E23">
        <w:rPr>
          <w:rFonts w:ascii="Arial" w:hAnsi="Arial" w:cs="Arial"/>
          <w:sz w:val="22"/>
        </w:rPr>
        <w:t>.202</w:t>
      </w:r>
      <w:r w:rsidR="00D83F04" w:rsidRPr="00750E23">
        <w:rPr>
          <w:rFonts w:ascii="Arial" w:hAnsi="Arial" w:cs="Arial"/>
          <w:sz w:val="22"/>
        </w:rPr>
        <w:t>1</w:t>
      </w:r>
      <w:r w:rsidRPr="00750E23">
        <w:rPr>
          <w:rFonts w:ascii="Arial" w:hAnsi="Arial" w:cs="Arial"/>
          <w:sz w:val="22"/>
        </w:rPr>
        <w:t>.</w:t>
      </w:r>
      <w:r w:rsidR="00D83F04" w:rsidRPr="00750E23">
        <w:rPr>
          <w:rFonts w:ascii="Arial" w:hAnsi="Arial" w:cs="Arial"/>
          <w:sz w:val="22"/>
        </w:rPr>
        <w:t>MK1/MP.29</w:t>
      </w:r>
      <w:r w:rsidR="00671407" w:rsidRPr="00750E23">
        <w:rPr>
          <w:rFonts w:ascii="Arial" w:hAnsi="Arial" w:cs="Arial"/>
          <w:sz w:val="22"/>
        </w:rPr>
        <w:tab/>
      </w:r>
      <w:r w:rsidR="00671407" w:rsidRPr="00750E23">
        <w:rPr>
          <w:rFonts w:ascii="Arial" w:hAnsi="Arial" w:cs="Arial"/>
          <w:sz w:val="22"/>
        </w:rPr>
        <w:tab/>
      </w:r>
      <w:r w:rsidR="00671407" w:rsidRPr="00750E23">
        <w:rPr>
          <w:rFonts w:ascii="Arial" w:hAnsi="Arial" w:cs="Arial"/>
          <w:sz w:val="22"/>
        </w:rPr>
        <w:tab/>
      </w:r>
      <w:r w:rsidR="00671407" w:rsidRPr="00750E23">
        <w:rPr>
          <w:rFonts w:ascii="Arial" w:hAnsi="Arial" w:cs="Arial"/>
          <w:sz w:val="22"/>
          <w:szCs w:val="22"/>
        </w:rPr>
        <w:t>Katowice</w:t>
      </w:r>
      <w:r w:rsidRPr="00750E23">
        <w:rPr>
          <w:rFonts w:ascii="Arial" w:hAnsi="Arial" w:cs="Arial"/>
          <w:sz w:val="22"/>
          <w:szCs w:val="22"/>
        </w:rPr>
        <w:t>,</w:t>
      </w:r>
      <w:r w:rsidR="0024058A" w:rsidRPr="00750E23">
        <w:rPr>
          <w:rFonts w:ascii="Arial" w:hAnsi="Arial" w:cs="Arial"/>
          <w:sz w:val="22"/>
          <w:szCs w:val="22"/>
        </w:rPr>
        <w:t xml:space="preserve"> </w:t>
      </w:r>
      <w:r w:rsidR="00D83F04" w:rsidRPr="00750E23">
        <w:rPr>
          <w:rFonts w:ascii="Arial" w:hAnsi="Arial" w:cs="Arial"/>
          <w:sz w:val="22"/>
          <w:szCs w:val="22"/>
        </w:rPr>
        <w:t>2</w:t>
      </w:r>
      <w:r w:rsidR="00750E23" w:rsidRPr="00750E23">
        <w:rPr>
          <w:rFonts w:ascii="Arial" w:hAnsi="Arial" w:cs="Arial"/>
          <w:sz w:val="22"/>
          <w:szCs w:val="22"/>
        </w:rPr>
        <w:t>6</w:t>
      </w:r>
      <w:r w:rsidR="00D83F04" w:rsidRPr="00750E23">
        <w:rPr>
          <w:rFonts w:ascii="Arial" w:hAnsi="Arial" w:cs="Arial"/>
          <w:sz w:val="22"/>
          <w:szCs w:val="22"/>
        </w:rPr>
        <w:t xml:space="preserve"> maja</w:t>
      </w:r>
      <w:r w:rsidR="0024058A" w:rsidRPr="00750E23">
        <w:rPr>
          <w:rFonts w:ascii="Arial" w:hAnsi="Arial" w:cs="Arial"/>
          <w:sz w:val="22"/>
          <w:szCs w:val="22"/>
        </w:rPr>
        <w:t xml:space="preserve"> 2023 r.</w:t>
      </w:r>
    </w:p>
    <w:p w:rsidR="00B86366" w:rsidRPr="00750E23" w:rsidRDefault="00671407" w:rsidP="00750E23">
      <w:pPr>
        <w:pStyle w:val="Nagwek1"/>
        <w:spacing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50E23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B86366" w:rsidRPr="00750E23" w:rsidRDefault="00671407" w:rsidP="00750E23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750E23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750E23" w:rsidRDefault="00671407" w:rsidP="00750E23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="00F60817" w:rsidRPr="00750E23">
        <w:rPr>
          <w:rFonts w:ascii="Arial" w:hAnsi="Arial" w:cs="Arial"/>
          <w:iCs/>
          <w:sz w:val="22"/>
          <w:szCs w:val="22"/>
        </w:rPr>
        <w:t>t.j. Dz. U. z 2023 r. poz. 775</w:t>
      </w:r>
      <w:r w:rsidR="00D83F04" w:rsidRPr="00750E23">
        <w:rPr>
          <w:rFonts w:ascii="Arial" w:hAnsi="Arial" w:cs="Arial"/>
          <w:iCs/>
          <w:sz w:val="22"/>
          <w:szCs w:val="22"/>
        </w:rPr>
        <w:t xml:space="preserve"> ze zm.</w:t>
      </w:r>
      <w:r w:rsidR="00F60817" w:rsidRPr="00750E23">
        <w:rPr>
          <w:rFonts w:ascii="Arial" w:hAnsi="Arial" w:cs="Arial"/>
          <w:iCs/>
          <w:sz w:val="22"/>
          <w:szCs w:val="22"/>
        </w:rPr>
        <w:t xml:space="preserve"> </w:t>
      </w:r>
      <w:r w:rsidRPr="00750E23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750E23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0" w:name="_Hlk20748508"/>
      <w:r w:rsidRPr="00750E23">
        <w:rPr>
          <w:rFonts w:ascii="Arial" w:hAnsi="Arial" w:cs="Arial"/>
          <w:sz w:val="22"/>
          <w:szCs w:val="22"/>
        </w:rPr>
        <w:t>t.j. Dz. U. z 2022 r. poz. 1029 z późn.</w:t>
      </w:r>
      <w:r w:rsidR="00F60817" w:rsidRPr="00750E23">
        <w:rPr>
          <w:rFonts w:ascii="Arial" w:hAnsi="Arial" w:cs="Arial"/>
          <w:sz w:val="22"/>
          <w:szCs w:val="22"/>
        </w:rPr>
        <w:t xml:space="preserve"> </w:t>
      </w:r>
      <w:r w:rsidRPr="00750E23">
        <w:rPr>
          <w:rFonts w:ascii="Arial" w:hAnsi="Arial" w:cs="Arial"/>
          <w:sz w:val="22"/>
          <w:szCs w:val="22"/>
        </w:rPr>
        <w:t xml:space="preserve">zm </w:t>
      </w:r>
      <w:r w:rsidRPr="00750E23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8C4035" w:rsidRPr="00750E23" w:rsidRDefault="00671407" w:rsidP="00750E23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>zawiadamiam strony postępowania</w:t>
      </w:r>
    </w:p>
    <w:p w:rsidR="00692485" w:rsidRPr="00750E23" w:rsidRDefault="00671407" w:rsidP="00750E23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 xml:space="preserve">o wydaniu decyzji znak: </w:t>
      </w:r>
      <w:r w:rsidR="00F60817" w:rsidRPr="00750E23">
        <w:rPr>
          <w:rFonts w:ascii="Arial" w:hAnsi="Arial" w:cs="Arial"/>
          <w:sz w:val="22"/>
          <w:szCs w:val="22"/>
        </w:rPr>
        <w:t>WOOŚ.420.</w:t>
      </w:r>
      <w:r w:rsidR="00D83F04" w:rsidRPr="00750E23">
        <w:rPr>
          <w:rFonts w:ascii="Arial" w:hAnsi="Arial" w:cs="Arial"/>
          <w:sz w:val="22"/>
          <w:szCs w:val="22"/>
        </w:rPr>
        <w:t>50</w:t>
      </w:r>
      <w:r w:rsidR="00F60817" w:rsidRPr="00750E23">
        <w:rPr>
          <w:rFonts w:ascii="Arial" w:hAnsi="Arial" w:cs="Arial"/>
          <w:sz w:val="22"/>
          <w:szCs w:val="22"/>
        </w:rPr>
        <w:t>.202</w:t>
      </w:r>
      <w:r w:rsidR="00D83F04" w:rsidRPr="00750E23">
        <w:rPr>
          <w:rFonts w:ascii="Arial" w:hAnsi="Arial" w:cs="Arial"/>
          <w:sz w:val="22"/>
          <w:szCs w:val="22"/>
        </w:rPr>
        <w:t>1</w:t>
      </w:r>
      <w:r w:rsidR="00F60817" w:rsidRPr="00750E23">
        <w:rPr>
          <w:rFonts w:ascii="Arial" w:hAnsi="Arial" w:cs="Arial"/>
          <w:sz w:val="22"/>
          <w:szCs w:val="22"/>
        </w:rPr>
        <w:t>.M</w:t>
      </w:r>
      <w:r w:rsidR="00D83F04" w:rsidRPr="00750E23">
        <w:rPr>
          <w:rFonts w:ascii="Arial" w:hAnsi="Arial" w:cs="Arial"/>
          <w:sz w:val="22"/>
          <w:szCs w:val="22"/>
        </w:rPr>
        <w:t>K1/MP.28</w:t>
      </w:r>
      <w:r w:rsidRPr="00750E23">
        <w:rPr>
          <w:rFonts w:ascii="Arial" w:hAnsi="Arial" w:cs="Arial"/>
          <w:sz w:val="22"/>
          <w:szCs w:val="22"/>
        </w:rPr>
        <w:t xml:space="preserve"> z dnia </w:t>
      </w:r>
      <w:r w:rsidR="00F60817" w:rsidRPr="00750E23">
        <w:rPr>
          <w:rFonts w:ascii="Arial" w:hAnsi="Arial" w:cs="Arial"/>
          <w:sz w:val="22"/>
          <w:szCs w:val="22"/>
        </w:rPr>
        <w:t>2</w:t>
      </w:r>
      <w:r w:rsidR="008D47DF" w:rsidRPr="00750E23">
        <w:rPr>
          <w:rFonts w:ascii="Arial" w:hAnsi="Arial" w:cs="Arial"/>
          <w:sz w:val="22"/>
          <w:szCs w:val="22"/>
        </w:rPr>
        <w:t>5</w:t>
      </w:r>
      <w:r w:rsidR="00D83F04" w:rsidRPr="00750E23">
        <w:rPr>
          <w:rFonts w:ascii="Arial" w:hAnsi="Arial" w:cs="Arial"/>
          <w:sz w:val="22"/>
          <w:szCs w:val="22"/>
        </w:rPr>
        <w:t xml:space="preserve"> maja</w:t>
      </w:r>
      <w:r w:rsidRPr="00750E23">
        <w:rPr>
          <w:rFonts w:ascii="Arial" w:hAnsi="Arial" w:cs="Arial"/>
          <w:sz w:val="22"/>
          <w:szCs w:val="22"/>
        </w:rPr>
        <w:t xml:space="preserve"> 2023 r. o</w:t>
      </w:r>
      <w:r w:rsidR="00D83F04" w:rsidRPr="00750E23">
        <w:rPr>
          <w:rFonts w:ascii="Arial" w:hAnsi="Arial" w:cs="Arial"/>
          <w:sz w:val="22"/>
          <w:szCs w:val="22"/>
        </w:rPr>
        <w:t> </w:t>
      </w:r>
      <w:r w:rsidRPr="00750E23">
        <w:rPr>
          <w:rFonts w:ascii="Arial" w:hAnsi="Arial" w:cs="Arial"/>
          <w:sz w:val="22"/>
          <w:szCs w:val="22"/>
        </w:rPr>
        <w:t xml:space="preserve">środowiskowych uwarunkowaniach dla przedsięwzięcia pn.: </w:t>
      </w:r>
      <w:r w:rsidRPr="00750E23">
        <w:rPr>
          <w:rFonts w:ascii="Arial" w:hAnsi="Arial" w:cs="Arial"/>
          <w:iCs/>
          <w:sz w:val="22"/>
          <w:szCs w:val="22"/>
        </w:rPr>
        <w:t>„</w:t>
      </w:r>
      <w:r w:rsidR="00D83F04" w:rsidRPr="00750E23">
        <w:rPr>
          <w:rFonts w:ascii="Arial" w:hAnsi="Arial" w:cs="Arial"/>
          <w:iCs/>
          <w:sz w:val="22"/>
          <w:szCs w:val="22"/>
        </w:rPr>
        <w:t>Prace na linii kolejowej nr 138 na odcinku Nowy Bieruń - Oświęcim</w:t>
      </w:r>
      <w:r w:rsidRPr="00750E23">
        <w:rPr>
          <w:rFonts w:ascii="Arial" w:hAnsi="Arial" w:cs="Arial"/>
          <w:iCs/>
          <w:sz w:val="22"/>
          <w:szCs w:val="22"/>
        </w:rPr>
        <w:t>”.</w:t>
      </w:r>
    </w:p>
    <w:p w:rsidR="00B2226B" w:rsidRPr="00750E23" w:rsidRDefault="00671407" w:rsidP="00750E23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</w:t>
      </w:r>
      <w:r w:rsidR="00F60817" w:rsidRPr="00750E23">
        <w:rPr>
          <w:rFonts w:ascii="Arial" w:hAnsi="Arial" w:cs="Arial"/>
          <w:color w:val="000000"/>
          <w:sz w:val="22"/>
          <w:szCs w:val="22"/>
        </w:rPr>
        <w:t>Al. Jerozolimskie 136, 02-305 Warszawa</w:t>
      </w:r>
      <w:r w:rsidRPr="00750E23">
        <w:rPr>
          <w:rFonts w:ascii="Arial" w:hAnsi="Arial" w:cs="Arial"/>
          <w:color w:val="000000"/>
          <w:sz w:val="22"/>
          <w:szCs w:val="22"/>
        </w:rPr>
        <w:t>) za pośrednictwem Regionalnego Dyrektora Ochrony Środowiska w Katowicach, w terminie 14 dni od dnia jej doręczenia (ar</w:t>
      </w:r>
      <w:r w:rsidR="00F60817" w:rsidRPr="00750E23">
        <w:rPr>
          <w:rFonts w:ascii="Arial" w:hAnsi="Arial" w:cs="Arial"/>
          <w:color w:val="000000"/>
          <w:sz w:val="22"/>
          <w:szCs w:val="22"/>
        </w:rPr>
        <w:t>t. 127 § 1 i 2 k.p.a. oraz art. </w:t>
      </w:r>
      <w:r w:rsidRPr="00750E23">
        <w:rPr>
          <w:rFonts w:ascii="Arial" w:hAnsi="Arial" w:cs="Arial"/>
          <w:color w:val="000000"/>
          <w:sz w:val="22"/>
          <w:szCs w:val="22"/>
        </w:rPr>
        <w:t xml:space="preserve">129 § 1 i 2 k.p.a.). Wniesienie odwołania w terminie wstrzymuje wykonanie decyzji (art. 130 § 2 k.p.a.). </w:t>
      </w:r>
    </w:p>
    <w:p w:rsidR="005343F8" w:rsidRPr="00750E23" w:rsidRDefault="00671407" w:rsidP="00750E23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5343F8" w:rsidRPr="00750E23" w:rsidRDefault="00671407" w:rsidP="00750E23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750E23" w:rsidRDefault="00671407" w:rsidP="00750E23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750E23" w:rsidRDefault="00671407" w:rsidP="00750E2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 xml:space="preserve">Z treścią ww. decyzji można zapoznać się w siedzibie Regionalnej Dyrekcji Ochrony Środowiska w Katowicach; 40-127 Katowice, Plac Grunwaldzki 8-10, w godzinach od 8:00 do 15:00, po uprzednim umówieniu się z pracownikiem tutejszej Dyrekcji (nr telefonu do kontaktu: </w:t>
      </w:r>
      <w:r w:rsidR="00F60817" w:rsidRPr="00750E23">
        <w:rPr>
          <w:rFonts w:ascii="Arial" w:hAnsi="Arial" w:cs="Arial"/>
          <w:sz w:val="22"/>
          <w:szCs w:val="22"/>
        </w:rPr>
        <w:t>32 42 06 812</w:t>
      </w:r>
      <w:r w:rsidRPr="00750E23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Pr="00750E23" w:rsidRDefault="00671407" w:rsidP="00750E2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750E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83F04" w:rsidRPr="00750E23" w:rsidRDefault="00D83F04" w:rsidP="00750E2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 xml:space="preserve">Regionalny Dyrektor </w:t>
      </w:r>
    </w:p>
    <w:p w:rsidR="00D83F04" w:rsidRPr="00750E23" w:rsidRDefault="00D83F04" w:rsidP="00750E2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Ochrony Środowiska w Katowicach</w:t>
      </w:r>
    </w:p>
    <w:p w:rsidR="00D83F04" w:rsidRPr="00750E23" w:rsidRDefault="00D83F04" w:rsidP="00750E2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dr Mirosława Mierczyk-Sawicka</w:t>
      </w:r>
    </w:p>
    <w:p w:rsidR="00D83F04" w:rsidRPr="00750E23" w:rsidRDefault="00D83F04" w:rsidP="00750E23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podpisano elektronicznie</w:t>
      </w:r>
    </w:p>
    <w:p w:rsidR="007F0A0D" w:rsidRPr="00750E23" w:rsidRDefault="00671407" w:rsidP="00750E23">
      <w:pPr>
        <w:tabs>
          <w:tab w:val="left" w:pos="360"/>
        </w:tabs>
        <w:spacing w:after="120" w:line="276" w:lineRule="auto"/>
        <w:ind w:right="45"/>
        <w:rPr>
          <w:rFonts w:ascii="Arial" w:hAnsi="Arial" w:cs="Arial"/>
        </w:rPr>
      </w:pPr>
      <w:r w:rsidRPr="00750E23">
        <w:rPr>
          <w:rFonts w:ascii="Arial" w:hAnsi="Arial" w:cs="Arial"/>
          <w:sz w:val="22"/>
          <w:szCs w:val="22"/>
        </w:rPr>
        <w:t>Obwieszczenie nastąpiło w dniach: od</w:t>
      </w:r>
      <w:r w:rsidR="00750E23">
        <w:rPr>
          <w:rFonts w:ascii="Arial" w:hAnsi="Arial" w:cs="Arial"/>
          <w:sz w:val="22"/>
          <w:szCs w:val="22"/>
        </w:rPr>
        <w:t xml:space="preserve"> 29 maja 2023 r. </w:t>
      </w:r>
      <w:r w:rsidRPr="00750E23">
        <w:rPr>
          <w:rFonts w:ascii="Arial" w:hAnsi="Arial" w:cs="Arial"/>
          <w:sz w:val="22"/>
          <w:szCs w:val="22"/>
        </w:rPr>
        <w:t>do</w:t>
      </w:r>
      <w:r w:rsidR="00750E23">
        <w:rPr>
          <w:rFonts w:ascii="Arial" w:hAnsi="Arial" w:cs="Arial"/>
          <w:sz w:val="22"/>
          <w:szCs w:val="22"/>
        </w:rPr>
        <w:t xml:space="preserve"> 12 czerwca 2023 r.</w:t>
      </w:r>
    </w:p>
    <w:p w:rsidR="00964586" w:rsidRPr="00750E23" w:rsidRDefault="00671407" w:rsidP="00750E2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color w:val="000000"/>
          <w:sz w:val="22"/>
          <w:szCs w:val="22"/>
        </w:rPr>
        <w:t>A</w:t>
      </w:r>
      <w:r w:rsidRPr="00750E23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750E23">
        <w:rPr>
          <w:rFonts w:ascii="Arial" w:hAnsi="Arial" w:cs="Arial"/>
          <w:iCs/>
          <w:sz w:val="22"/>
          <w:szCs w:val="22"/>
        </w:rPr>
        <w:t>”.</w:t>
      </w:r>
    </w:p>
    <w:p w:rsidR="007471EC" w:rsidRPr="00750E23" w:rsidRDefault="00671407" w:rsidP="00750E2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>Art. 49 § 1 k.p.a. „</w:t>
      </w:r>
      <w:r w:rsidRPr="00750E23">
        <w:rPr>
          <w:rFonts w:ascii="Arial" w:hAnsi="Arial" w:cs="Arial"/>
          <w:color w:val="000000"/>
          <w:sz w:val="22"/>
          <w:szCs w:val="22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lub przez </w:t>
      </w:r>
      <w:r w:rsidRPr="00750E23">
        <w:rPr>
          <w:rFonts w:ascii="Arial" w:hAnsi="Arial" w:cs="Arial"/>
          <w:color w:val="000000"/>
          <w:sz w:val="22"/>
          <w:szCs w:val="22"/>
        </w:rPr>
        <w:lastRenderedPageBreak/>
        <w:t>udostępnienie pisma w Biuletynie Informacji Publicznej na stronie podmiotowej właściwego organu administracji publicznej</w:t>
      </w:r>
      <w:r w:rsidRPr="00750E23">
        <w:rPr>
          <w:rFonts w:ascii="Arial" w:hAnsi="Arial" w:cs="Arial"/>
          <w:sz w:val="22"/>
          <w:szCs w:val="22"/>
        </w:rPr>
        <w:t xml:space="preserve">”. </w:t>
      </w:r>
    </w:p>
    <w:p w:rsidR="007471EC" w:rsidRPr="00750E23" w:rsidRDefault="00671407" w:rsidP="00750E2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750E23" w:rsidRDefault="00671407" w:rsidP="00750E2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0E23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750E23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2CE" w:rsidRDefault="007F62CE" w:rsidP="00C25E90">
      <w:r>
        <w:separator/>
      </w:r>
    </w:p>
  </w:endnote>
  <w:endnote w:type="continuationSeparator" w:id="0">
    <w:p w:rsidR="007F62CE" w:rsidRDefault="007F62CE" w:rsidP="00C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0D7" w:rsidRPr="00203C1B" w:rsidRDefault="00A870DA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671407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220352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671407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671407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220352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2CE" w:rsidRDefault="007F62CE" w:rsidP="00C25E90">
      <w:r>
        <w:separator/>
      </w:r>
    </w:p>
  </w:footnote>
  <w:footnote w:type="continuationSeparator" w:id="0">
    <w:p w:rsidR="007F62CE" w:rsidRDefault="007F62CE" w:rsidP="00C2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E940BAD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A13E6E4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33295F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C0ACD5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DC3D8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6A0330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1BC98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4927FC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CA8CE0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9006CA3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988F5EA" w:tentative="1">
      <w:start w:val="1"/>
      <w:numFmt w:val="lowerLetter"/>
      <w:lvlText w:val="%2."/>
      <w:lvlJc w:val="left"/>
      <w:pPr>
        <w:ind w:left="5328" w:hanging="360"/>
      </w:pPr>
    </w:lvl>
    <w:lvl w:ilvl="2" w:tplc="DB1EC89E" w:tentative="1">
      <w:start w:val="1"/>
      <w:numFmt w:val="lowerRoman"/>
      <w:lvlText w:val="%3."/>
      <w:lvlJc w:val="right"/>
      <w:pPr>
        <w:ind w:left="6048" w:hanging="180"/>
      </w:pPr>
    </w:lvl>
    <w:lvl w:ilvl="3" w:tplc="046622F2" w:tentative="1">
      <w:start w:val="1"/>
      <w:numFmt w:val="decimal"/>
      <w:lvlText w:val="%4."/>
      <w:lvlJc w:val="left"/>
      <w:pPr>
        <w:ind w:left="6768" w:hanging="360"/>
      </w:pPr>
    </w:lvl>
    <w:lvl w:ilvl="4" w:tplc="0E567D04" w:tentative="1">
      <w:start w:val="1"/>
      <w:numFmt w:val="lowerLetter"/>
      <w:lvlText w:val="%5."/>
      <w:lvlJc w:val="left"/>
      <w:pPr>
        <w:ind w:left="7488" w:hanging="360"/>
      </w:pPr>
    </w:lvl>
    <w:lvl w:ilvl="5" w:tplc="90CEA0F0" w:tentative="1">
      <w:start w:val="1"/>
      <w:numFmt w:val="lowerRoman"/>
      <w:lvlText w:val="%6."/>
      <w:lvlJc w:val="right"/>
      <w:pPr>
        <w:ind w:left="8208" w:hanging="180"/>
      </w:pPr>
    </w:lvl>
    <w:lvl w:ilvl="6" w:tplc="9D74E778" w:tentative="1">
      <w:start w:val="1"/>
      <w:numFmt w:val="decimal"/>
      <w:lvlText w:val="%7."/>
      <w:lvlJc w:val="left"/>
      <w:pPr>
        <w:ind w:left="8928" w:hanging="360"/>
      </w:pPr>
    </w:lvl>
    <w:lvl w:ilvl="7" w:tplc="671E43CE" w:tentative="1">
      <w:start w:val="1"/>
      <w:numFmt w:val="lowerLetter"/>
      <w:lvlText w:val="%8."/>
      <w:lvlJc w:val="left"/>
      <w:pPr>
        <w:ind w:left="9648" w:hanging="360"/>
      </w:pPr>
    </w:lvl>
    <w:lvl w:ilvl="8" w:tplc="C0702FF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24EE3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4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E5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E7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B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CE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8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62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40E2A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E4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2CD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82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45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A7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ED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A1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CC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3FD63E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6B0A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2A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0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03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0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A8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0B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EB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D94233A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D28208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EA4E76D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4E8E154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D23E113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7D3A8DE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E124A5F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B12A489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F740028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1846A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C4BA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DA7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E08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881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3418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64F6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120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4E57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BFB06D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8294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A1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4F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0E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84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48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B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49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10025A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A1205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A7C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BAA6FB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FFA5F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B6C7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FCC4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272BB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6462E0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655E1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824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04F3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AEA7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0E84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A03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AE4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C64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68A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59BA9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63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841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81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E8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E8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C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C9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8D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D2081EA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C67866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B2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66CF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D881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AA70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52C2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A097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28A5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9B38464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238C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60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FEB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0A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24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E4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69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80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D228DF2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A30ED414" w:tentative="1">
      <w:start w:val="1"/>
      <w:numFmt w:val="lowerLetter"/>
      <w:lvlText w:val="%2."/>
      <w:lvlJc w:val="left"/>
      <w:pPr>
        <w:ind w:left="1080" w:hanging="360"/>
      </w:pPr>
    </w:lvl>
    <w:lvl w:ilvl="2" w:tplc="7D4C48A0" w:tentative="1">
      <w:start w:val="1"/>
      <w:numFmt w:val="lowerRoman"/>
      <w:lvlText w:val="%3."/>
      <w:lvlJc w:val="right"/>
      <w:pPr>
        <w:ind w:left="1800" w:hanging="180"/>
      </w:pPr>
    </w:lvl>
    <w:lvl w:ilvl="3" w:tplc="AF5AB6A0" w:tentative="1">
      <w:start w:val="1"/>
      <w:numFmt w:val="decimal"/>
      <w:lvlText w:val="%4."/>
      <w:lvlJc w:val="left"/>
      <w:pPr>
        <w:ind w:left="2520" w:hanging="360"/>
      </w:pPr>
    </w:lvl>
    <w:lvl w:ilvl="4" w:tplc="A670B0D4" w:tentative="1">
      <w:start w:val="1"/>
      <w:numFmt w:val="lowerLetter"/>
      <w:lvlText w:val="%5."/>
      <w:lvlJc w:val="left"/>
      <w:pPr>
        <w:ind w:left="3240" w:hanging="360"/>
      </w:pPr>
    </w:lvl>
    <w:lvl w:ilvl="5" w:tplc="4CDE7A02" w:tentative="1">
      <w:start w:val="1"/>
      <w:numFmt w:val="lowerRoman"/>
      <w:lvlText w:val="%6."/>
      <w:lvlJc w:val="right"/>
      <w:pPr>
        <w:ind w:left="3960" w:hanging="180"/>
      </w:pPr>
    </w:lvl>
    <w:lvl w:ilvl="6" w:tplc="02FAA49C" w:tentative="1">
      <w:start w:val="1"/>
      <w:numFmt w:val="decimal"/>
      <w:lvlText w:val="%7."/>
      <w:lvlJc w:val="left"/>
      <w:pPr>
        <w:ind w:left="4680" w:hanging="360"/>
      </w:pPr>
    </w:lvl>
    <w:lvl w:ilvl="7" w:tplc="95D82846" w:tentative="1">
      <w:start w:val="1"/>
      <w:numFmt w:val="lowerLetter"/>
      <w:lvlText w:val="%8."/>
      <w:lvlJc w:val="left"/>
      <w:pPr>
        <w:ind w:left="5400" w:hanging="360"/>
      </w:pPr>
    </w:lvl>
    <w:lvl w:ilvl="8" w:tplc="70329D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7F9CE748">
      <w:start w:val="1"/>
      <w:numFmt w:val="decimal"/>
      <w:lvlText w:val="%1."/>
      <w:lvlJc w:val="left"/>
      <w:pPr>
        <w:ind w:left="360" w:hanging="360"/>
      </w:pPr>
    </w:lvl>
    <w:lvl w:ilvl="1" w:tplc="3252E0DA" w:tentative="1">
      <w:start w:val="1"/>
      <w:numFmt w:val="lowerLetter"/>
      <w:lvlText w:val="%2."/>
      <w:lvlJc w:val="left"/>
      <w:pPr>
        <w:ind w:left="1080" w:hanging="360"/>
      </w:pPr>
    </w:lvl>
    <w:lvl w:ilvl="2" w:tplc="B2527240" w:tentative="1">
      <w:start w:val="1"/>
      <w:numFmt w:val="lowerRoman"/>
      <w:lvlText w:val="%3."/>
      <w:lvlJc w:val="right"/>
      <w:pPr>
        <w:ind w:left="1800" w:hanging="180"/>
      </w:pPr>
    </w:lvl>
    <w:lvl w:ilvl="3" w:tplc="7B4EDBAC" w:tentative="1">
      <w:start w:val="1"/>
      <w:numFmt w:val="decimal"/>
      <w:lvlText w:val="%4."/>
      <w:lvlJc w:val="left"/>
      <w:pPr>
        <w:ind w:left="2520" w:hanging="360"/>
      </w:pPr>
    </w:lvl>
    <w:lvl w:ilvl="4" w:tplc="D48203EC" w:tentative="1">
      <w:start w:val="1"/>
      <w:numFmt w:val="lowerLetter"/>
      <w:lvlText w:val="%5."/>
      <w:lvlJc w:val="left"/>
      <w:pPr>
        <w:ind w:left="3240" w:hanging="360"/>
      </w:pPr>
    </w:lvl>
    <w:lvl w:ilvl="5" w:tplc="E6A26B36" w:tentative="1">
      <w:start w:val="1"/>
      <w:numFmt w:val="lowerRoman"/>
      <w:lvlText w:val="%6."/>
      <w:lvlJc w:val="right"/>
      <w:pPr>
        <w:ind w:left="3960" w:hanging="180"/>
      </w:pPr>
    </w:lvl>
    <w:lvl w:ilvl="6" w:tplc="6A6C138E" w:tentative="1">
      <w:start w:val="1"/>
      <w:numFmt w:val="decimal"/>
      <w:lvlText w:val="%7."/>
      <w:lvlJc w:val="left"/>
      <w:pPr>
        <w:ind w:left="4680" w:hanging="360"/>
      </w:pPr>
    </w:lvl>
    <w:lvl w:ilvl="7" w:tplc="74929ACE" w:tentative="1">
      <w:start w:val="1"/>
      <w:numFmt w:val="lowerLetter"/>
      <w:lvlText w:val="%8."/>
      <w:lvlJc w:val="left"/>
      <w:pPr>
        <w:ind w:left="5400" w:hanging="360"/>
      </w:pPr>
    </w:lvl>
    <w:lvl w:ilvl="8" w:tplc="416C1D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376844">
    <w:abstractNumId w:val="5"/>
  </w:num>
  <w:num w:numId="2" w16cid:durableId="1865553630">
    <w:abstractNumId w:val="10"/>
  </w:num>
  <w:num w:numId="3" w16cid:durableId="1178885885">
    <w:abstractNumId w:val="7"/>
  </w:num>
  <w:num w:numId="4" w16cid:durableId="475070861">
    <w:abstractNumId w:val="9"/>
  </w:num>
  <w:num w:numId="5" w16cid:durableId="1065223537">
    <w:abstractNumId w:val="15"/>
  </w:num>
  <w:num w:numId="6" w16cid:durableId="1705709615">
    <w:abstractNumId w:val="3"/>
  </w:num>
  <w:num w:numId="7" w16cid:durableId="2048218370">
    <w:abstractNumId w:val="2"/>
  </w:num>
  <w:num w:numId="8" w16cid:durableId="1970159937">
    <w:abstractNumId w:val="1"/>
  </w:num>
  <w:num w:numId="9" w16cid:durableId="316808155">
    <w:abstractNumId w:val="4"/>
  </w:num>
  <w:num w:numId="10" w16cid:durableId="1812359517">
    <w:abstractNumId w:val="11"/>
  </w:num>
  <w:num w:numId="11" w16cid:durableId="451025194">
    <w:abstractNumId w:val="8"/>
  </w:num>
  <w:num w:numId="12" w16cid:durableId="1236863580">
    <w:abstractNumId w:val="13"/>
  </w:num>
  <w:num w:numId="13" w16cid:durableId="538859531">
    <w:abstractNumId w:val="14"/>
  </w:num>
  <w:num w:numId="14" w16cid:durableId="1503156494">
    <w:abstractNumId w:val="0"/>
  </w:num>
  <w:num w:numId="15" w16cid:durableId="467091204">
    <w:abstractNumId w:val="12"/>
  </w:num>
  <w:num w:numId="16" w16cid:durableId="209794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E90"/>
    <w:rsid w:val="00122769"/>
    <w:rsid w:val="00220352"/>
    <w:rsid w:val="00221A8E"/>
    <w:rsid w:val="0024058A"/>
    <w:rsid w:val="002417A3"/>
    <w:rsid w:val="003B5256"/>
    <w:rsid w:val="005D0148"/>
    <w:rsid w:val="005E093B"/>
    <w:rsid w:val="005E4373"/>
    <w:rsid w:val="006420AC"/>
    <w:rsid w:val="00671407"/>
    <w:rsid w:val="00750E23"/>
    <w:rsid w:val="007F62CE"/>
    <w:rsid w:val="008D47DF"/>
    <w:rsid w:val="008E40A8"/>
    <w:rsid w:val="00A17498"/>
    <w:rsid w:val="00A870DA"/>
    <w:rsid w:val="00AF19E7"/>
    <w:rsid w:val="00BA56C6"/>
    <w:rsid w:val="00C25E90"/>
    <w:rsid w:val="00D83F04"/>
    <w:rsid w:val="00DA7EE0"/>
    <w:rsid w:val="00E40A6B"/>
    <w:rsid w:val="00EA1147"/>
    <w:rsid w:val="00F6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922C"/>
  <w15:docId w15:val="{F2D25E5B-4299-444F-8D11-12545CA7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D2C0-4B7A-4DE6-B86F-91E561AE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6</cp:revision>
  <cp:lastPrinted>2019-10-04T06:55:00Z</cp:lastPrinted>
  <dcterms:created xsi:type="dcterms:W3CDTF">2023-05-25T10:28:00Z</dcterms:created>
  <dcterms:modified xsi:type="dcterms:W3CDTF">2023-05-26T10:44:00Z</dcterms:modified>
</cp:coreProperties>
</file>