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F7C6" w14:textId="059979AB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Katowice,</w:t>
      </w:r>
      <w:bookmarkStart w:id="0" w:name="EZDDataPodpisu_2"/>
      <w:bookmarkEnd w:id="0"/>
      <w:r w:rsidR="00BC583E">
        <w:rPr>
          <w:rFonts w:ascii="Arial" w:eastAsia="Times New Roman" w:hAnsi="Arial" w:cs="Arial"/>
          <w:sz w:val="24"/>
          <w:szCs w:val="24"/>
          <w:lang w:eastAsia="pl-PL"/>
        </w:rPr>
        <w:t xml:space="preserve"> 15 października 2021 </w:t>
      </w:r>
      <w:r w:rsidRPr="00BC583E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0B6743D8" w14:textId="5786B37F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WPN.650.10.2021.MS</w:t>
      </w:r>
    </w:p>
    <w:p w14:paraId="59F9CE11" w14:textId="31A3DA51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Pan Bartosz Karnowski</w:t>
      </w:r>
      <w:r w:rsidR="00F65C55">
        <w:rPr>
          <w:rFonts w:ascii="Arial" w:hAnsi="Arial" w:cs="Arial"/>
          <w:b/>
          <w:sz w:val="24"/>
          <w:szCs w:val="24"/>
        </w:rPr>
        <w:t xml:space="preserve">, </w:t>
      </w:r>
      <w:r w:rsidRPr="00BC583E">
        <w:rPr>
          <w:rFonts w:ascii="Arial" w:hAnsi="Arial" w:cs="Arial"/>
          <w:b/>
          <w:sz w:val="24"/>
          <w:szCs w:val="24"/>
        </w:rPr>
        <w:t xml:space="preserve">Dyrektor Miejskiego Zakładu Usług Komunalnych w Sosnowcu </w:t>
      </w:r>
    </w:p>
    <w:p w14:paraId="5F633FC2" w14:textId="0D7538C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ul. Plonów 22i</w:t>
      </w:r>
      <w:r w:rsidR="00F65C55">
        <w:rPr>
          <w:rFonts w:ascii="Arial" w:hAnsi="Arial" w:cs="Arial"/>
          <w:bCs/>
          <w:sz w:val="24"/>
          <w:szCs w:val="24"/>
        </w:rPr>
        <w:t xml:space="preserve">, </w:t>
      </w:r>
      <w:r w:rsidRPr="00BC583E">
        <w:rPr>
          <w:rFonts w:ascii="Arial" w:hAnsi="Arial" w:cs="Arial"/>
          <w:bCs/>
          <w:sz w:val="24"/>
          <w:szCs w:val="24"/>
        </w:rPr>
        <w:t>41-214 Sosnowiec</w:t>
      </w:r>
    </w:p>
    <w:p w14:paraId="7D91F0A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Szanowny Panie Dyrektorze,</w:t>
      </w:r>
    </w:p>
    <w:p w14:paraId="62CA4E8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na podstawie art. 77 ust.1 oraz art. 63 ust. 8 ustawy z dnia 16 kwietnia 2004 r. </w:t>
      </w:r>
      <w:r w:rsidRPr="00BC583E">
        <w:rPr>
          <w:rFonts w:ascii="Arial" w:hAnsi="Arial" w:cs="Arial"/>
          <w:sz w:val="24"/>
          <w:szCs w:val="24"/>
        </w:rPr>
        <w:br/>
        <w:t>o ochronie przyrody  (</w:t>
      </w:r>
      <w:r w:rsidRPr="00BC583E">
        <w:rPr>
          <w:rStyle w:val="Pogrubienie"/>
          <w:rFonts w:ascii="Arial" w:hAnsi="Arial" w:cs="Arial"/>
          <w:b w:val="0"/>
          <w:sz w:val="24"/>
          <w:szCs w:val="24"/>
        </w:rPr>
        <w:t>Dz. U. z 2021 r., poz. 1098 z późn. zm.</w:t>
      </w:r>
      <w:r w:rsidRPr="00BC583E">
        <w:rPr>
          <w:rFonts w:ascii="Arial" w:hAnsi="Arial" w:cs="Arial"/>
          <w:sz w:val="24"/>
          <w:szCs w:val="24"/>
        </w:rPr>
        <w:t>) zawiadamiam, że 4 i 5 listopada 2021 r. zostanie przeprowadzona kontrola Ogrodu Botanicznego w Sosnowcu, przy ul. Piłsudskiego 116.</w:t>
      </w:r>
    </w:p>
    <w:p w14:paraId="063431E5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Miejsce spotkania: siedziba Miejskiego Zakładu Usług Komunalnych w Sosnowcu, ul. Plonów 22a, Sosnowiec, godzina 9:00.</w:t>
      </w:r>
    </w:p>
    <w:p w14:paraId="1B6ADA4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Celem kontroli jest zbadanie spełnienia wymogów art. 69 ustawy o ochronie przyrody.</w:t>
      </w:r>
    </w:p>
    <w:p w14:paraId="6D44EFE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Jednocześnie informuję, iż zakres kontroli obejmuje okres od 30 maja 2018 r. do dnia kontroli. </w:t>
      </w:r>
    </w:p>
    <w:p w14:paraId="08B4FC91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 związku z powyższym uprzejmie proszę o przygotowanie do przekazania w trakcie kontroli następujących materiałów:</w:t>
      </w:r>
    </w:p>
    <w:p w14:paraId="2249F34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dokumentacji hodowlanej, w tym informacji o hodowanych gatunkach zagrożonych wyginięciem, w celu ochrony ex situ,</w:t>
      </w:r>
    </w:p>
    <w:p w14:paraId="0A0607B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dokumentacji dotyczącej lokalizacji okazów przekazanych w depozyt w związku z przebudową obiektu,</w:t>
      </w:r>
    </w:p>
    <w:p w14:paraId="2463B28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uczestnictwie w badaniach naukowych, które mają na celu ochronę gatunków zagrożonych wyginięciem w stanie wolnym,</w:t>
      </w:r>
    </w:p>
    <w:p w14:paraId="1FC5C3B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informacji o prowadzonej edukacji w zakresie ochrony gatunkowej roślin i grzybów </w:t>
      </w:r>
      <w:r w:rsidRPr="00BC583E">
        <w:rPr>
          <w:rFonts w:ascii="Arial" w:hAnsi="Arial" w:cs="Arial"/>
          <w:sz w:val="24"/>
          <w:szCs w:val="24"/>
        </w:rPr>
        <w:br/>
        <w:t>z uwzględnieniem różnorodności biologicznej.</w:t>
      </w:r>
    </w:p>
    <w:p w14:paraId="00F1D39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wewnętrznych i zewnętrznych zagrożeniach dla funkcjonowania ośrodka.</w:t>
      </w:r>
    </w:p>
    <w:p w14:paraId="584F23B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color w:val="000000"/>
          <w:sz w:val="24"/>
          <w:szCs w:val="24"/>
        </w:rPr>
        <w:t>Z poważaniem,</w:t>
      </w:r>
      <w:r w:rsidRPr="00BC583E">
        <w:rPr>
          <w:rFonts w:ascii="Arial" w:hAnsi="Arial" w:cs="Arial"/>
          <w:sz w:val="24"/>
          <w:szCs w:val="24"/>
        </w:rPr>
        <w:t xml:space="preserve"> </w:t>
      </w:r>
    </w:p>
    <w:p w14:paraId="6F1A17D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Przemysław Skrzypiec </w:t>
      </w:r>
    </w:p>
    <w:p w14:paraId="5711A22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p.o. Zastępcy Regionalnego Dyrektora Ochrony Środowiska w Katowicach,</w:t>
      </w:r>
    </w:p>
    <w:p w14:paraId="5A8635D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Regionalnego Konserwatora Przyrody </w:t>
      </w:r>
    </w:p>
    <w:p w14:paraId="69CC4F1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/podpisano elektronicznie/</w:t>
      </w:r>
    </w:p>
    <w:p w14:paraId="4FC372D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br w:type="page"/>
      </w:r>
    </w:p>
    <w:p w14:paraId="6805507E" w14:textId="77777777" w:rsidR="00F65C55" w:rsidRDefault="00790FE2" w:rsidP="00F65C55">
      <w:pPr>
        <w:pStyle w:val="Bezodstpw"/>
        <w:spacing w:after="240"/>
        <w:rPr>
          <w:rFonts w:ascii="Arial" w:hAnsi="Arial" w:cs="Arial"/>
          <w:b/>
          <w:smallCaps/>
          <w:sz w:val="24"/>
          <w:szCs w:val="24"/>
        </w:rPr>
      </w:pPr>
      <w:r w:rsidRPr="00BC583E">
        <w:rPr>
          <w:rFonts w:ascii="Arial" w:hAnsi="Arial" w:cs="Arial"/>
          <w:b/>
          <w:smallCaps/>
          <w:sz w:val="24"/>
          <w:szCs w:val="24"/>
        </w:rPr>
        <w:lastRenderedPageBreak/>
        <w:t xml:space="preserve">regionalny dyrektor ochrony środowiska w </w:t>
      </w:r>
      <w:proofErr w:type="spellStart"/>
      <w:r w:rsidRPr="00BC583E">
        <w:rPr>
          <w:rFonts w:ascii="Arial" w:hAnsi="Arial" w:cs="Arial"/>
          <w:b/>
          <w:smallCaps/>
          <w:sz w:val="24"/>
          <w:szCs w:val="24"/>
        </w:rPr>
        <w:t>katowicach</w:t>
      </w:r>
      <w:proofErr w:type="spellEnd"/>
    </w:p>
    <w:p w14:paraId="242C7747" w14:textId="2A58E417" w:rsidR="00790FE2" w:rsidRPr="00F65C55" w:rsidRDefault="00790FE2" w:rsidP="00F65C55">
      <w:pPr>
        <w:pStyle w:val="Bezodstpw"/>
        <w:spacing w:after="240"/>
        <w:rPr>
          <w:rFonts w:ascii="Arial" w:hAnsi="Arial" w:cs="Arial"/>
          <w:b/>
          <w:smallCaps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Katowice, 26 października 2021 r.</w:t>
      </w:r>
    </w:p>
    <w:p w14:paraId="6EB0222F" w14:textId="2F3318A1" w:rsidR="00790FE2" w:rsidRPr="00F65C55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WOF-I.011.34.2021</w:t>
      </w:r>
    </w:p>
    <w:p w14:paraId="360518FA" w14:textId="56449CE6" w:rsidR="00790FE2" w:rsidRPr="00F65C55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UPOWAŻNIENIE Nr 34</w:t>
      </w:r>
    </w:p>
    <w:p w14:paraId="7C9C0B34" w14:textId="2B3C8EF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Na podstawie § 3 ust. 5 Statutu Regionalnej Dyrekcji Ochrony Środowiska w Katowicach, stanowiącego załącznik do rozporządzenia Ministra Środowiska z dnia 10 listopada 2008 r. w sprawie nadania statutu Regionalnej Dyrekcji Ochrony Środowiska w Katowicach</w:t>
      </w:r>
      <w:r w:rsidR="00F65C55">
        <w:rPr>
          <w:rFonts w:ascii="Arial" w:hAnsi="Arial" w:cs="Arial"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>(</w:t>
      </w:r>
      <w:proofErr w:type="spellStart"/>
      <w:r w:rsidRPr="00BC583E">
        <w:rPr>
          <w:rFonts w:ascii="Arial" w:hAnsi="Arial" w:cs="Arial"/>
          <w:sz w:val="24"/>
          <w:szCs w:val="24"/>
        </w:rPr>
        <w:t>t.j</w:t>
      </w:r>
      <w:proofErr w:type="spellEnd"/>
      <w:r w:rsidRPr="00BC583E">
        <w:rPr>
          <w:rFonts w:ascii="Arial" w:hAnsi="Arial" w:cs="Arial"/>
          <w:sz w:val="24"/>
          <w:szCs w:val="24"/>
        </w:rPr>
        <w:t>. Dz. U. z 2015 r., poz. 1437) oraz § 4 ust. 5 Regulaminu Organizacyjnego Regionalnej Dyrekcji Ochrony Środowiska w Katowicach, stanowiącego załącznik do Zarządzenia Wewnętrznego Nr 12/2015 Regionalnego Dyrektora Ochrony Środowiska w Katowicach z dnia 14 maja 2015 r.</w:t>
      </w:r>
    </w:p>
    <w:p w14:paraId="0966C8A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upoważniam</w:t>
      </w:r>
    </w:p>
    <w:p w14:paraId="2B6B15CC" w14:textId="2119FE58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Panią Monikę Stanicką</w:t>
      </w:r>
      <w:r w:rsidRPr="00BC583E">
        <w:rPr>
          <w:rFonts w:ascii="Arial" w:hAnsi="Arial" w:cs="Arial"/>
          <w:sz w:val="24"/>
          <w:szCs w:val="24"/>
        </w:rPr>
        <w:t xml:space="preserve"> zatrudnioną w Regionalnej Dyrekcji Ochrony Środowiska w Katowicach w Wydziale Ochrony Przyrody i Obszarów Natura 2000 na stanowisku głównego specjalisty do przeprowadzenia w dniu 4 i 5 listopada 2021 r. kontroli Ogrodu Botanicznego w Sosnowcu przy </w:t>
      </w:r>
      <w:r w:rsidRPr="00BC583E">
        <w:rPr>
          <w:rFonts w:ascii="Arial" w:hAnsi="Arial" w:cs="Arial"/>
          <w:bCs/>
          <w:sz w:val="24"/>
          <w:szCs w:val="24"/>
        </w:rPr>
        <w:t>ul. Piłsudskiego 116.</w:t>
      </w:r>
    </w:p>
    <w:p w14:paraId="399EF84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bCs/>
          <w:sz w:val="24"/>
          <w:szCs w:val="24"/>
          <w:lang w:eastAsia="ar-SA"/>
        </w:rPr>
        <w:t>Cel kontroli:</w:t>
      </w:r>
      <w:r w:rsidRPr="00BC583E">
        <w:rPr>
          <w:rFonts w:ascii="Arial" w:hAnsi="Arial" w:cs="Arial"/>
          <w:bCs/>
          <w:sz w:val="24"/>
          <w:szCs w:val="24"/>
          <w:lang w:eastAsia="ar-SA"/>
        </w:rPr>
        <w:t xml:space="preserve"> zbadanie </w:t>
      </w:r>
      <w:r w:rsidRPr="00BC583E">
        <w:rPr>
          <w:rFonts w:ascii="Arial" w:hAnsi="Arial" w:cs="Arial"/>
          <w:sz w:val="24"/>
          <w:szCs w:val="24"/>
        </w:rPr>
        <w:t>spełnienia wymogów art. 69 ustawy o ochronie przyrody.</w:t>
      </w:r>
    </w:p>
    <w:p w14:paraId="16FE01A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  <w:lang w:eastAsia="ar-SA"/>
        </w:rPr>
      </w:pPr>
      <w:r w:rsidRPr="00BC583E">
        <w:rPr>
          <w:rFonts w:ascii="Arial" w:hAnsi="Arial" w:cs="Arial"/>
          <w:b/>
          <w:sz w:val="24"/>
          <w:szCs w:val="24"/>
          <w:lang w:eastAsia="ar-SA"/>
        </w:rPr>
        <w:t>Zakres przedmiotowy kontroli:</w:t>
      </w:r>
      <w:r w:rsidRPr="00BC583E">
        <w:rPr>
          <w:rFonts w:ascii="Arial" w:hAnsi="Arial" w:cs="Arial"/>
          <w:sz w:val="24"/>
          <w:szCs w:val="24"/>
          <w:lang w:eastAsia="ar-SA"/>
        </w:rPr>
        <w:t xml:space="preserve"> sprawdzenie:</w:t>
      </w:r>
    </w:p>
    <w:p w14:paraId="299253D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dokumentacji hodowlanej, w tym informacji o uprawianych gatunkach zagrożonych wyginięciem, w celu ochrony </w:t>
      </w:r>
      <w:r w:rsidRPr="00BC583E">
        <w:rPr>
          <w:rFonts w:ascii="Arial" w:hAnsi="Arial" w:cs="Arial"/>
          <w:i/>
          <w:sz w:val="24"/>
          <w:szCs w:val="24"/>
        </w:rPr>
        <w:t>ex situ</w:t>
      </w:r>
      <w:r w:rsidRPr="00BC583E">
        <w:rPr>
          <w:rFonts w:ascii="Arial" w:hAnsi="Arial" w:cs="Arial"/>
          <w:sz w:val="24"/>
          <w:szCs w:val="24"/>
        </w:rPr>
        <w:t xml:space="preserve"> / dokumentacji dotyczącej lokalizacji okazów przekazanych w depozyt w związku z przebudową obiektu,</w:t>
      </w:r>
    </w:p>
    <w:p w14:paraId="6DA70F5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uczestnictwie w badaniach naukowych, które mają na celu ochronę gatunków zagrożonych wyginięciem w stanie wolnym,</w:t>
      </w:r>
    </w:p>
    <w:p w14:paraId="3D05155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informacji o prowadzonej edukacji w zakresie ochrony gatunkowej roślin i grzybów </w:t>
      </w:r>
      <w:r w:rsidRPr="00BC583E">
        <w:rPr>
          <w:rFonts w:ascii="Arial" w:hAnsi="Arial" w:cs="Arial"/>
          <w:sz w:val="24"/>
          <w:szCs w:val="24"/>
        </w:rPr>
        <w:br/>
        <w:t>z uwzględnieniem różnorodności biologicznej,</w:t>
      </w:r>
    </w:p>
    <w:p w14:paraId="07115BA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wewnętrznych i zewnętrznych zagrożeniach dla funkcjonowania ośrodka.</w:t>
      </w:r>
    </w:p>
    <w:p w14:paraId="4496AA5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  <w:lang w:eastAsia="ar-SA"/>
        </w:rPr>
      </w:pPr>
      <w:r w:rsidRPr="00BC583E">
        <w:rPr>
          <w:rFonts w:ascii="Arial" w:hAnsi="Arial" w:cs="Arial"/>
          <w:b/>
          <w:bCs/>
          <w:sz w:val="24"/>
          <w:szCs w:val="24"/>
          <w:lang w:eastAsia="ar-SA"/>
        </w:rPr>
        <w:t xml:space="preserve">Okres objęty kontrolą: </w:t>
      </w:r>
      <w:r w:rsidRPr="00BC583E">
        <w:rPr>
          <w:rFonts w:ascii="Arial" w:hAnsi="Arial" w:cs="Arial"/>
          <w:bCs/>
          <w:sz w:val="24"/>
          <w:szCs w:val="24"/>
          <w:lang w:eastAsia="ar-SA"/>
        </w:rPr>
        <w:t>od 30 maja 2018 r. do dnia kontroli.</w:t>
      </w:r>
    </w:p>
    <w:p w14:paraId="5DCA7986" w14:textId="7F58DBB7" w:rsidR="00790FE2" w:rsidRPr="00BC583E" w:rsidRDefault="00F65C55" w:rsidP="00F65C55">
      <w:pPr>
        <w:pStyle w:val="Bezodstpw"/>
        <w:spacing w:after="24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790FE2" w:rsidRPr="00BC583E">
        <w:rPr>
          <w:rFonts w:ascii="Arial" w:hAnsi="Arial" w:cs="Arial"/>
          <w:b/>
          <w:sz w:val="24"/>
          <w:szCs w:val="24"/>
        </w:rPr>
        <w:t>odstawa prawna:</w:t>
      </w:r>
      <w:r w:rsidR="00790FE2" w:rsidRPr="00BC583E">
        <w:rPr>
          <w:rFonts w:ascii="Arial" w:hAnsi="Arial" w:cs="Arial"/>
          <w:sz w:val="24"/>
          <w:szCs w:val="24"/>
        </w:rPr>
        <w:t xml:space="preserve"> art. 77 ust. 1 oraz art. 63 ust. 8 ustawy z dnia 16 kwietnia 2004 r. </w:t>
      </w:r>
      <w:r w:rsidR="00790FE2" w:rsidRPr="00BC583E">
        <w:rPr>
          <w:rFonts w:ascii="Arial" w:hAnsi="Arial" w:cs="Arial"/>
          <w:sz w:val="24"/>
          <w:szCs w:val="24"/>
        </w:rPr>
        <w:br/>
        <w:t xml:space="preserve">o ochronie przyrody (Dz. U. z 2021 r., poz. 1098 ze zm.). </w:t>
      </w:r>
    </w:p>
    <w:p w14:paraId="2216A5B9" w14:textId="0EF1F47E" w:rsidR="00790FE2" w:rsidRPr="00BC583E" w:rsidRDefault="00790FE2" w:rsidP="00F65C55">
      <w:pPr>
        <w:pStyle w:val="Bezodstpw"/>
        <w:spacing w:after="240"/>
        <w:rPr>
          <w:rFonts w:ascii="Arial" w:hAnsi="Arial" w:cs="Arial"/>
          <w:i/>
          <w:iCs/>
          <w:sz w:val="24"/>
          <w:szCs w:val="24"/>
        </w:rPr>
      </w:pPr>
      <w:r w:rsidRPr="00BC583E">
        <w:rPr>
          <w:rFonts w:ascii="Arial" w:hAnsi="Arial" w:cs="Arial"/>
          <w:i/>
          <w:iCs/>
          <w:sz w:val="24"/>
          <w:szCs w:val="24"/>
        </w:rPr>
        <w:t xml:space="preserve"> (podpis i pieczątka)</w:t>
      </w:r>
    </w:p>
    <w:p w14:paraId="2CC9884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br w:type="page"/>
      </w:r>
    </w:p>
    <w:p w14:paraId="242BA916" w14:textId="77777777" w:rsidR="00F65C55" w:rsidRDefault="00790FE2" w:rsidP="00F65C55">
      <w:pPr>
        <w:pStyle w:val="Bezodstpw"/>
        <w:spacing w:after="240"/>
        <w:rPr>
          <w:rFonts w:ascii="Arial" w:hAnsi="Arial" w:cs="Arial"/>
          <w:b/>
          <w:smallCaps/>
          <w:sz w:val="24"/>
          <w:szCs w:val="24"/>
        </w:rPr>
      </w:pPr>
      <w:r w:rsidRPr="00BC583E">
        <w:rPr>
          <w:rFonts w:ascii="Arial" w:hAnsi="Arial" w:cs="Arial"/>
          <w:b/>
          <w:smallCaps/>
          <w:sz w:val="24"/>
          <w:szCs w:val="24"/>
        </w:rPr>
        <w:lastRenderedPageBreak/>
        <w:t xml:space="preserve">regionalny dyrektor ochrony środowiska w </w:t>
      </w:r>
      <w:proofErr w:type="spellStart"/>
      <w:r w:rsidRPr="00BC583E">
        <w:rPr>
          <w:rFonts w:ascii="Arial" w:hAnsi="Arial" w:cs="Arial"/>
          <w:b/>
          <w:smallCaps/>
          <w:sz w:val="24"/>
          <w:szCs w:val="24"/>
        </w:rPr>
        <w:t>katowicach</w:t>
      </w:r>
      <w:proofErr w:type="spellEnd"/>
    </w:p>
    <w:p w14:paraId="65364C05" w14:textId="3A0288BC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Katowice, 26 października 2021 r. </w:t>
      </w:r>
    </w:p>
    <w:p w14:paraId="3687345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WOF-I.011.35.2021</w:t>
      </w:r>
    </w:p>
    <w:p w14:paraId="1F1DD97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UPOWAŻNIENIE Nr 35</w:t>
      </w:r>
    </w:p>
    <w:p w14:paraId="63CD6173" w14:textId="708A3A2C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Na podstawie § 3 ust. 5 Statutu Regionalnej Dyrekcji Ochrony Środowiska w Katowicach, stanowiącego załącznik do rozporządzenia Ministra Środowiska z dnia 10 listopada 2008 r. w sprawie nadania statutu Regionalnej Dyrekcji Ochrony Środowiska w Katowicach (</w:t>
      </w:r>
      <w:proofErr w:type="spellStart"/>
      <w:r w:rsidRPr="00BC583E">
        <w:rPr>
          <w:rFonts w:ascii="Arial" w:hAnsi="Arial" w:cs="Arial"/>
          <w:sz w:val="24"/>
          <w:szCs w:val="24"/>
        </w:rPr>
        <w:t>t.j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. Dz. U. z 2015 r., poz. 1437) oraz § 4 ust. 5 Regulaminu Organizacyjnego Regionalnej Dyrekcji Ochrony Środowiska w Katowicach, stanowiącego załącznik do Zarządzenia Wewnętrznego Nr 12/2015 Regionalnego Dyrektora Ochrony Środowiska w Katowicach z dnia 14 maja 2015 r. </w:t>
      </w:r>
    </w:p>
    <w:p w14:paraId="592055C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upoważniam</w:t>
      </w:r>
    </w:p>
    <w:p w14:paraId="7EA37055" w14:textId="01E69416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Pana Michała Szlęzaka</w:t>
      </w:r>
      <w:r w:rsidRPr="00BC583E">
        <w:rPr>
          <w:rFonts w:ascii="Arial" w:hAnsi="Arial" w:cs="Arial"/>
          <w:sz w:val="24"/>
          <w:szCs w:val="24"/>
        </w:rPr>
        <w:t xml:space="preserve"> zatrudnionego w Regionalnej Dyrekcji Ochrony Środowiska w Katowicach w Wydziale Ochrony Przyrody i Obszarów Natura 2000 na stanowisku starszego inspektora do przeprowadzenia w dniu 4 i 5 listopada 2021 r. kontroli Ogrodu Botanicznego w Sosnowcu przy </w:t>
      </w:r>
      <w:r w:rsidRPr="00BC583E">
        <w:rPr>
          <w:rFonts w:ascii="Arial" w:hAnsi="Arial" w:cs="Arial"/>
          <w:bCs/>
          <w:sz w:val="24"/>
          <w:szCs w:val="24"/>
        </w:rPr>
        <w:t>ul. Piłsudskiego 116.</w:t>
      </w:r>
    </w:p>
    <w:p w14:paraId="6E18A95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bCs/>
          <w:sz w:val="24"/>
          <w:szCs w:val="24"/>
          <w:lang w:eastAsia="ar-SA"/>
        </w:rPr>
        <w:t>Cel kontroli:</w:t>
      </w:r>
      <w:r w:rsidRPr="00BC583E">
        <w:rPr>
          <w:rFonts w:ascii="Arial" w:hAnsi="Arial" w:cs="Arial"/>
          <w:bCs/>
          <w:sz w:val="24"/>
          <w:szCs w:val="24"/>
          <w:lang w:eastAsia="ar-SA"/>
        </w:rPr>
        <w:t xml:space="preserve"> zbadanie </w:t>
      </w:r>
      <w:r w:rsidRPr="00BC583E">
        <w:rPr>
          <w:rFonts w:ascii="Arial" w:hAnsi="Arial" w:cs="Arial"/>
          <w:sz w:val="24"/>
          <w:szCs w:val="24"/>
        </w:rPr>
        <w:t>spełnienia wymogów art. 69 ustawy o ochronie przyrody.</w:t>
      </w:r>
    </w:p>
    <w:p w14:paraId="0525D41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  <w:lang w:eastAsia="ar-SA"/>
        </w:rPr>
      </w:pPr>
      <w:r w:rsidRPr="00BC583E">
        <w:rPr>
          <w:rFonts w:ascii="Arial" w:hAnsi="Arial" w:cs="Arial"/>
          <w:b/>
          <w:sz w:val="24"/>
          <w:szCs w:val="24"/>
          <w:lang w:eastAsia="ar-SA"/>
        </w:rPr>
        <w:t>Zakres przedmiotowy kontroli:</w:t>
      </w:r>
      <w:r w:rsidRPr="00BC583E">
        <w:rPr>
          <w:rFonts w:ascii="Arial" w:hAnsi="Arial" w:cs="Arial"/>
          <w:sz w:val="24"/>
          <w:szCs w:val="24"/>
          <w:lang w:eastAsia="ar-SA"/>
        </w:rPr>
        <w:t xml:space="preserve"> sprawdzenie:</w:t>
      </w:r>
    </w:p>
    <w:p w14:paraId="1746754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  <w:lang w:eastAsia="pl-PL"/>
        </w:rPr>
      </w:pPr>
      <w:r w:rsidRPr="00BC583E">
        <w:rPr>
          <w:rFonts w:ascii="Arial" w:hAnsi="Arial" w:cs="Arial"/>
          <w:sz w:val="24"/>
          <w:szCs w:val="24"/>
        </w:rPr>
        <w:t xml:space="preserve">dokumentacji hodowlanej, w tym informacji o uprawianych gatunkach zagrożonych wyginięciem, w celu ochrony </w:t>
      </w:r>
      <w:r w:rsidRPr="00BC583E">
        <w:rPr>
          <w:rFonts w:ascii="Arial" w:hAnsi="Arial" w:cs="Arial"/>
          <w:i/>
          <w:sz w:val="24"/>
          <w:szCs w:val="24"/>
        </w:rPr>
        <w:t>ex situ</w:t>
      </w:r>
      <w:r w:rsidRPr="00BC583E">
        <w:rPr>
          <w:rFonts w:ascii="Arial" w:hAnsi="Arial" w:cs="Arial"/>
          <w:sz w:val="24"/>
          <w:szCs w:val="24"/>
        </w:rPr>
        <w:t xml:space="preserve"> / dokumentacji dotyczącej lokalizacji okazów przekazanych w depozyt w związku z przebudową obiektu,</w:t>
      </w:r>
    </w:p>
    <w:p w14:paraId="050E3FD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uczestnictwie w badaniach naukowych, które mają na celu ochronę gatunków zagrożonych wyginięciem w stanie wolnym,</w:t>
      </w:r>
    </w:p>
    <w:p w14:paraId="0EB32E0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informacji o prowadzonej edukacji w zakresie ochrony gatunkowej roślin i grzybów </w:t>
      </w:r>
      <w:r w:rsidRPr="00BC583E">
        <w:rPr>
          <w:rFonts w:ascii="Arial" w:hAnsi="Arial" w:cs="Arial"/>
          <w:sz w:val="24"/>
          <w:szCs w:val="24"/>
        </w:rPr>
        <w:br/>
        <w:t>z uwzględnieniem różnorodności biologicznej,</w:t>
      </w:r>
    </w:p>
    <w:p w14:paraId="0AF8F0F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informacji o wewnętrznych i zewnętrznych zagrożeniach dla funkcjonowania ośrodka.</w:t>
      </w:r>
    </w:p>
    <w:p w14:paraId="3E1049F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  <w:lang w:eastAsia="ar-SA"/>
        </w:rPr>
      </w:pPr>
      <w:r w:rsidRPr="00BC583E">
        <w:rPr>
          <w:rFonts w:ascii="Arial" w:hAnsi="Arial" w:cs="Arial"/>
          <w:b/>
          <w:bCs/>
          <w:sz w:val="24"/>
          <w:szCs w:val="24"/>
          <w:lang w:eastAsia="ar-SA"/>
        </w:rPr>
        <w:t xml:space="preserve">Okres objęty kontrolą: </w:t>
      </w:r>
      <w:r w:rsidRPr="00BC583E">
        <w:rPr>
          <w:rFonts w:ascii="Arial" w:hAnsi="Arial" w:cs="Arial"/>
          <w:bCs/>
          <w:sz w:val="24"/>
          <w:szCs w:val="24"/>
          <w:lang w:eastAsia="ar-SA"/>
        </w:rPr>
        <w:t>od 30 maja 2018 r. do dnia kontroli.</w:t>
      </w:r>
    </w:p>
    <w:p w14:paraId="33C38C7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  <w:lang w:eastAsia="ar-SA"/>
        </w:rPr>
      </w:pPr>
      <w:r w:rsidRPr="00BC583E">
        <w:rPr>
          <w:rFonts w:ascii="Arial" w:hAnsi="Arial" w:cs="Arial"/>
          <w:b/>
          <w:sz w:val="24"/>
          <w:szCs w:val="24"/>
        </w:rPr>
        <w:t>Podstawa prawna:</w:t>
      </w:r>
      <w:r w:rsidRPr="00BC583E">
        <w:rPr>
          <w:rFonts w:ascii="Arial" w:hAnsi="Arial" w:cs="Arial"/>
          <w:sz w:val="24"/>
          <w:szCs w:val="24"/>
        </w:rPr>
        <w:t xml:space="preserve"> art. 77 ust. 1 oraz art. 63 ust. 8 ustawy z dnia 16 kwietnia 2004 r. </w:t>
      </w:r>
      <w:r w:rsidRPr="00BC583E">
        <w:rPr>
          <w:rFonts w:ascii="Arial" w:hAnsi="Arial" w:cs="Arial"/>
          <w:sz w:val="24"/>
          <w:szCs w:val="24"/>
        </w:rPr>
        <w:br/>
        <w:t xml:space="preserve">o ochronie przyrody (Dz. U. z 2021 r., poz. 1098 ze zm.). </w:t>
      </w:r>
    </w:p>
    <w:p w14:paraId="0462CAAF" w14:textId="05CBCB44" w:rsidR="00790FE2" w:rsidRPr="00BC583E" w:rsidRDefault="00790FE2" w:rsidP="00F65C55">
      <w:pPr>
        <w:pStyle w:val="Bezodstpw"/>
        <w:spacing w:after="240"/>
        <w:rPr>
          <w:rFonts w:ascii="Arial" w:hAnsi="Arial" w:cs="Arial"/>
          <w:i/>
          <w:iCs/>
          <w:sz w:val="24"/>
          <w:szCs w:val="24"/>
        </w:rPr>
      </w:pPr>
      <w:r w:rsidRPr="00BC583E">
        <w:rPr>
          <w:rFonts w:ascii="Arial" w:hAnsi="Arial" w:cs="Arial"/>
          <w:i/>
          <w:iCs/>
          <w:sz w:val="24"/>
          <w:szCs w:val="24"/>
        </w:rPr>
        <w:t>(podpis i pieczątka)</w:t>
      </w:r>
    </w:p>
    <w:p w14:paraId="7E613287" w14:textId="135E8964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br w:type="page"/>
      </w:r>
    </w:p>
    <w:p w14:paraId="3CBA2560" w14:textId="764196D1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lastRenderedPageBreak/>
        <w:t>Regionalna Dyrekcja Ochrony Środowiska w Katowicach</w:t>
      </w:r>
    </w:p>
    <w:p w14:paraId="4C38974F" w14:textId="4D43B9B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WPN.650.10.2021</w:t>
      </w:r>
    </w:p>
    <w:p w14:paraId="02B2EB8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PROTOKÓŁ KONTROLI</w:t>
      </w:r>
    </w:p>
    <w:p w14:paraId="250336C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Egz. nr  1 i 2 </w:t>
      </w:r>
    </w:p>
    <w:p w14:paraId="7D5757E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Oznaczenie jednostki kontrolowanej, jej adres i  REGON</w:t>
      </w:r>
    </w:p>
    <w:p w14:paraId="1AD566B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Ogród Botaniczny w Sosnowcu, przy ul. Piłsudskiego 116 w administracji Miejskiego Zakładu Usług Komunalnych w Sosnowcu przy </w:t>
      </w:r>
      <w:r w:rsidRPr="00BC583E">
        <w:rPr>
          <w:rFonts w:ascii="Arial" w:hAnsi="Arial" w:cs="Arial"/>
          <w:bCs/>
          <w:sz w:val="24"/>
          <w:szCs w:val="24"/>
        </w:rPr>
        <w:t>ul. Plonów 22i</w:t>
      </w:r>
      <w:r w:rsidRPr="00BC583E">
        <w:rPr>
          <w:rFonts w:ascii="Arial" w:hAnsi="Arial" w:cs="Arial"/>
          <w:sz w:val="24"/>
          <w:szCs w:val="24"/>
        </w:rPr>
        <w:t xml:space="preserve"> </w:t>
      </w:r>
    </w:p>
    <w:p w14:paraId="07D2036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REGON  - 276815490, NIP 644-29-90-698  </w:t>
      </w:r>
    </w:p>
    <w:p w14:paraId="0C58915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i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 xml:space="preserve">Nazwa organu sprawującego nadzór nad jednostką kontrolowaną. </w:t>
      </w:r>
    </w:p>
    <w:p w14:paraId="3CCC963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Regionalna Dyrekcja Ochrony Środowiska w Katowicach</w:t>
      </w:r>
    </w:p>
    <w:p w14:paraId="4351F9F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Imię i nazwisko kierownika jednostki kontrolowanej oraz okres, w którym pełni on swoją funkcję – z uwzględnieniem zmian w okresie objętym kontrolą.</w:t>
      </w:r>
    </w:p>
    <w:p w14:paraId="3AEF3D71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r w:rsidRPr="00BC583E">
        <w:rPr>
          <w:rFonts w:ascii="Arial" w:hAnsi="Arial" w:cs="Arial"/>
          <w:sz w:val="24"/>
          <w:szCs w:val="24"/>
        </w:rPr>
        <w:t xml:space="preserve">Pan Bartosz Karnowski - Dyrektor MZUK w Sosnowcu </w:t>
      </w:r>
      <w:bookmarkEnd w:id="1"/>
      <w:bookmarkEnd w:id="2"/>
      <w:r w:rsidRPr="00BC583E">
        <w:rPr>
          <w:rFonts w:ascii="Arial" w:hAnsi="Arial" w:cs="Arial"/>
          <w:sz w:val="24"/>
          <w:szCs w:val="24"/>
        </w:rPr>
        <w:t>od lipca 2021 r.</w:t>
      </w:r>
    </w:p>
    <w:p w14:paraId="0714E12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Pan Rafał Łydek - Dyrektor MZUK w Sosnowcu w latach 2017 - 2021</w:t>
      </w:r>
    </w:p>
    <w:p w14:paraId="39A18F4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Imię i nazwisko oraz stanowisko służbowe kontrolującego lub kontrolujących, nazwę komórki kontroli oraz numer i data upoważnienia do kontroli.</w:t>
      </w:r>
    </w:p>
    <w:p w14:paraId="1E24EA8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Monika Stanicka – Główny specjalista w  Wydziale Ochrony Przyrody i Obszarów Natura 2000 RDOŚ w Katowicach, upoważnienie do kontroli nr 34 z 26 października 2021 r., znak WOF-I.011.34.2021</w:t>
      </w:r>
    </w:p>
    <w:p w14:paraId="05C8851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Michał Szlęzak – Starszy inspektor w Wydziale Ochrony Przyrody i Obszarów Natura 2000 RDOŚ w Katowicach, upoważnienie do kontroli nr 35 z 26 października 2021 r., znak WOF-I.011.35.2021</w:t>
      </w:r>
    </w:p>
    <w:p w14:paraId="09A717E7" w14:textId="3A387E78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6.</w:t>
      </w:r>
      <w:r w:rsidRPr="00BC583E">
        <w:rPr>
          <w:rFonts w:ascii="Arial" w:hAnsi="Arial" w:cs="Arial"/>
          <w:b/>
          <w:i/>
          <w:sz w:val="24"/>
          <w:szCs w:val="24"/>
        </w:rPr>
        <w:t xml:space="preserve"> Data rozpoczęcia i zakończenia czynności kontrolnych w jednostce kontrolowanej z wymienieniem ewentualnych przerw w kontroli.</w:t>
      </w:r>
    </w:p>
    <w:p w14:paraId="6A4CB2F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4 – 5 listopada 2021 r. </w:t>
      </w:r>
    </w:p>
    <w:p w14:paraId="67DDDF8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7</w:t>
      </w:r>
      <w:r w:rsidRPr="00BC583E">
        <w:rPr>
          <w:rFonts w:ascii="Arial" w:hAnsi="Arial" w:cs="Arial"/>
          <w:b/>
          <w:i/>
          <w:sz w:val="24"/>
          <w:szCs w:val="24"/>
        </w:rPr>
        <w:t>. Określenie przedmiotowego zakresu kontroli i okresu objętego kontrolą.</w:t>
      </w:r>
    </w:p>
    <w:p w14:paraId="45D6136B" w14:textId="72F449A9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Ocena spełniania wymogów art. 69 ustawy o ochronie przyrody, tj. kontrola wykonywania obowiązków ogrodu botanicznego: uczestnictwa w badaniach naukowych, które mają na celu ochronę gatunków zagrożonych wyginięciem w stanie wolnym, prowadzenia edukacji w zakresie ochrony gatunkowej roślin i grzybów z uwzględnieniem różnorodności biologicznej, prowadzenie upraw roślin gatunków zagrożonych wyginięciem, w celu ochrony </w:t>
      </w:r>
      <w:r w:rsidRPr="00BC583E">
        <w:rPr>
          <w:rFonts w:ascii="Arial" w:hAnsi="Arial" w:cs="Arial"/>
          <w:i/>
          <w:sz w:val="24"/>
          <w:szCs w:val="24"/>
        </w:rPr>
        <w:t>ex situ</w:t>
      </w:r>
      <w:r w:rsidRPr="00BC583E">
        <w:rPr>
          <w:rFonts w:ascii="Arial" w:hAnsi="Arial" w:cs="Arial"/>
          <w:sz w:val="24"/>
          <w:szCs w:val="24"/>
        </w:rPr>
        <w:t>, a następnie wprowadzanie do środowiska przyrodniczego w ramach programów ochrony tych gatunków, przetrzymywania roślin w warunkach odpowiadających ich potrzebom biologicznym oraz prowadzenia dokumentacji hodowlanej.</w:t>
      </w:r>
    </w:p>
    <w:p w14:paraId="49BEBA4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lastRenderedPageBreak/>
        <w:t>Informację o wcześniej przeprowadzonej kontroli w zakresie objętym kontrolą.</w:t>
      </w:r>
    </w:p>
    <w:p w14:paraId="34FCFBB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Poprzednia kontrola prowadzona przez RDOŚ w Katowicach: 28-29 maja 2018 r. </w:t>
      </w:r>
    </w:p>
    <w:p w14:paraId="03C4662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i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W trakcie przeprowadzonej kontroli stwierdzono, co następuje:</w:t>
      </w:r>
    </w:p>
    <w:p w14:paraId="208FC3D5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9.1  Informacje ogólne:</w:t>
      </w:r>
    </w:p>
    <w:p w14:paraId="465877C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Kontrola została przeprowadzona na podstawie art. 77 ust. 1. ustawy z dnia 16 kwietnia 2004 r. o ochronie przyrody (</w:t>
      </w:r>
      <w:r w:rsidRPr="00BC583E">
        <w:rPr>
          <w:rStyle w:val="Pogrubienie"/>
          <w:rFonts w:ascii="Arial" w:hAnsi="Arial" w:cs="Arial"/>
          <w:b w:val="0"/>
          <w:sz w:val="24"/>
          <w:szCs w:val="24"/>
        </w:rPr>
        <w:t>Dz. U. z 2021 r. poz. 1098 z późn. zm.</w:t>
      </w:r>
      <w:r w:rsidRPr="00BC583E">
        <w:rPr>
          <w:rFonts w:ascii="Arial" w:hAnsi="Arial" w:cs="Arial"/>
          <w:color w:val="000000"/>
          <w:sz w:val="24"/>
          <w:szCs w:val="24"/>
        </w:rPr>
        <w:t>)</w:t>
      </w:r>
      <w:r w:rsidRPr="00BC583E">
        <w:rPr>
          <w:rFonts w:ascii="Arial" w:hAnsi="Arial" w:cs="Arial"/>
          <w:sz w:val="24"/>
          <w:szCs w:val="24"/>
        </w:rPr>
        <w:t xml:space="preserve"> który nakłada na regionalnego dyrektora ochrony środowiska obowiązek kontroli ogrodów botanicznych, zoologicznych </w:t>
      </w:r>
      <w:r w:rsidRPr="00BC583E">
        <w:rPr>
          <w:rFonts w:ascii="Arial" w:hAnsi="Arial" w:cs="Arial"/>
          <w:sz w:val="24"/>
          <w:szCs w:val="24"/>
        </w:rPr>
        <w:br/>
        <w:t xml:space="preserve">i ośrodków rehabilitacji zwierząt w zakresie ich działalności. W związku z obowiązkiem dokonywania ww. kontroli nie rzadziej niż raz na 3 lata, w roku bieżącym kontrola ta została przeprowadzona z inicjatywy własnej Regionalnego Dyrektora Ochrony Środowiska </w:t>
      </w:r>
      <w:r w:rsidRPr="00BC583E">
        <w:rPr>
          <w:rFonts w:ascii="Arial" w:hAnsi="Arial" w:cs="Arial"/>
          <w:sz w:val="24"/>
          <w:szCs w:val="24"/>
        </w:rPr>
        <w:br/>
        <w:t>w Katowicach.</w:t>
      </w:r>
    </w:p>
    <w:p w14:paraId="4AF8E0D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Przedmiotem kontroli było przeprowadzenie spełnienia wymogów art. 69 ustawy o ochronie przyrody oraz warunków decyzji Generalnego Dyrektora Ochrony Środowiska nr</w:t>
      </w:r>
      <w:r w:rsidRPr="00BC583E">
        <w:rPr>
          <w:rFonts w:ascii="Arial" w:hAnsi="Arial" w:cs="Arial"/>
          <w:b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>DOP–OZ.6510.1.2012.jr z 18 lipca 2012 r. zezwalająca Prezydentowi Miasta Sosnowca na prowadzenie ogrodu botanicznego pod nazwą „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Ogród Botaniczny” w Sosnowcu przy ul. Piłsudskiego 116.</w:t>
      </w:r>
    </w:p>
    <w:p w14:paraId="48D785F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Niniejsza kontrola miała charakter kontroli problemowej. Dokonano oględzin upraw roślin, oraz dokumentacji dotyczącej kolekcji. Szczegółowy opis oraz informacje dodatkowe zawiera załącznik nr 1.</w:t>
      </w:r>
    </w:p>
    <w:p w14:paraId="0F3BC62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 trakcie kontroli stwierdzono, iż w obiekcie prowadzona jest na bieżąco dokumentacja hodowlana obejmująca sprawy związane z przychodem i rozchodem roślin, zakupem nasion oraz materiału roślinnego. Ze względu na przebudowę obiektu szklarniowego rośliny zostały umieszone we współpracujących instytucjach, na podstawie porozumień podpisanych z Miejskim Zakład Usług Komunalnych w Sosnowcu tj.:</w:t>
      </w:r>
    </w:p>
    <w:p w14:paraId="032D831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Zespół Szkół Prywatnych „Twoja Przyszłość” w Sosnowcu przy ul. Zegadłowicza 1,</w:t>
      </w:r>
    </w:p>
    <w:p w14:paraId="040AB05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Centrum Kształcenia Zawodowego i Ustawicznego w Sosnowcu przy ul. Kilińskiego 25,</w:t>
      </w:r>
    </w:p>
    <w:p w14:paraId="291AFEA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Miejski Ogród Botaniczny w Zabrzu, ul. Piłsudskiego 60,</w:t>
      </w:r>
    </w:p>
    <w:p w14:paraId="0BA8145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Miejska Biblioteka Publiczna w Sosnowcu przy ul. Kościelnej 11,</w:t>
      </w:r>
    </w:p>
    <w:p w14:paraId="4A221E3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Miejski Dom Kultury „Kazimierz” w Sosnowcu przy ul. Głównej 19,</w:t>
      </w:r>
    </w:p>
    <w:p w14:paraId="19EE382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Parafia Rzymsko-Katolicka pw. Św. Rafała Kalinowskiego w Sosnowcu, ul. Kordonowa 8.</w:t>
      </w:r>
    </w:p>
    <w:p w14:paraId="62ECFE3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Załączniki do ww. porozumień stanowią protokoły zdawczo-odbiorcze, zawierające nazwy gatunkowe oraz liczbę przekazywanych okazów. Oddelegowani pracownicy </w:t>
      </w:r>
      <w:r w:rsidRPr="00BC583E">
        <w:rPr>
          <w:rFonts w:ascii="Arial" w:hAnsi="Arial" w:cs="Arial"/>
          <w:sz w:val="24"/>
          <w:szCs w:val="24"/>
        </w:rPr>
        <w:lastRenderedPageBreak/>
        <w:t>Miejskiego Zakładu Usług Komunalnych w Sosnowcu sprawują opiekę na roślinami przetrzymywanymi w ww. lokalizacjach.</w:t>
      </w:r>
    </w:p>
    <w:p w14:paraId="62A3F19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i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Wzmianka o przekazaniu informacji o podjętych działaniach zapobiegających powstaniu nieprawidłowości i ich skutkach do czasu zakończenia kontroli</w:t>
      </w:r>
    </w:p>
    <w:p w14:paraId="4678CDC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Brak – nie sporządzono</w:t>
      </w:r>
    </w:p>
    <w:p w14:paraId="237C336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 xml:space="preserve">Wzmianka o sporządzonych protokołach dodatkowych, odpisach i wyciągach oraz </w:t>
      </w:r>
      <w:r w:rsidRPr="00BC583E">
        <w:rPr>
          <w:rFonts w:ascii="Arial" w:hAnsi="Arial" w:cs="Arial"/>
          <w:b/>
          <w:i/>
          <w:sz w:val="24"/>
          <w:szCs w:val="24"/>
        </w:rPr>
        <w:br/>
        <w:t>o zabezpieczonych dowodach (w przypadku występowania)</w:t>
      </w:r>
    </w:p>
    <w:p w14:paraId="6ECCA88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Nie zachodziła konieczność spisywania protokołów dodatkowych</w:t>
      </w:r>
    </w:p>
    <w:p w14:paraId="67DB90A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Wzmianka o dokonaniu wpisu do książki kontroli:</w:t>
      </w:r>
    </w:p>
    <w:p w14:paraId="6D48D16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Wpisu do książki kontroli dokonano pod lp. nr 33</w:t>
      </w:r>
    </w:p>
    <w:p w14:paraId="1D97010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Nazwa księgi: Książka kontroli </w:t>
      </w:r>
    </w:p>
    <w:p w14:paraId="60600CB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 xml:space="preserve">Informacja o odczytaniu przez kierownika jednostki kontrolowanej protokołu kontroli. </w:t>
      </w:r>
    </w:p>
    <w:p w14:paraId="5FD4097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Po zakończeniu kontroli protokół zostanie przesłany Panu Bartoszowi Karnowskiemu - Dyrektorowi MZUK w Sosnowcu.</w:t>
      </w:r>
    </w:p>
    <w:p w14:paraId="03B0B84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Omówienie dokonanych w protokole poprawek, skreśleń i uzupełnień.</w:t>
      </w:r>
    </w:p>
    <w:p w14:paraId="2D9B598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Nie było poprawek, skreśleń i uzupełnień.</w:t>
      </w:r>
    </w:p>
    <w:p w14:paraId="734149C7" w14:textId="30CB984F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i/>
          <w:sz w:val="24"/>
          <w:szCs w:val="24"/>
        </w:rPr>
      </w:pPr>
      <w:r w:rsidRPr="00BC583E">
        <w:rPr>
          <w:rFonts w:ascii="Arial" w:hAnsi="Arial" w:cs="Arial"/>
          <w:b/>
          <w:i/>
          <w:sz w:val="24"/>
          <w:szCs w:val="24"/>
        </w:rPr>
        <w:t>Wzmianka o poinformowaniu kierownika kontrolowanej jednostki o prawie, sposobie i terminie zgłoszenia zastrzeżeń oraz o prawie odmowy podpisania protokołu</w:t>
      </w:r>
      <w:r w:rsidRPr="00BC583E">
        <w:rPr>
          <w:rFonts w:ascii="Arial" w:hAnsi="Arial" w:cs="Arial"/>
          <w:i/>
          <w:sz w:val="24"/>
          <w:szCs w:val="24"/>
        </w:rPr>
        <w:t>.</w:t>
      </w:r>
    </w:p>
    <w:p w14:paraId="7A8ED11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Kierownik kontrolowanej jednostki ma prawo do wniesienia wyjaśnień, co do treści zawartych w niniejszym protokole do Regionalnego Dyrektora Ochrony Środowiska w Katowicach w terminie siedmiu dni od dnia otrzymania protokołu.</w:t>
      </w:r>
    </w:p>
    <w:p w14:paraId="53F7B64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Protokół niniejszy sporządzono w dwóch jednobrzmiących egzemplarzach i przed podpisaniem odczytano.</w:t>
      </w:r>
    </w:p>
    <w:p w14:paraId="611946C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Integralną część protokołu stanowi spis załączników.</w:t>
      </w:r>
    </w:p>
    <w:p w14:paraId="6124175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Spis załączników:</w:t>
      </w:r>
    </w:p>
    <w:p w14:paraId="40A064E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Załącznik do protokołu kontroli </w:t>
      </w:r>
    </w:p>
    <w:p w14:paraId="644B0AB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Ewidencja roślin</w:t>
      </w:r>
    </w:p>
    <w:p w14:paraId="2DE7F04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Upoważnienia do kontroli</w:t>
      </w:r>
    </w:p>
    <w:p w14:paraId="2782DC1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color w:val="FF0000"/>
          <w:sz w:val="24"/>
          <w:szCs w:val="24"/>
        </w:rPr>
      </w:pPr>
      <w:r w:rsidRPr="00BC583E">
        <w:rPr>
          <w:rFonts w:ascii="Arial" w:hAnsi="Arial" w:cs="Arial"/>
          <w:color w:val="FF0000"/>
          <w:sz w:val="24"/>
          <w:szCs w:val="24"/>
        </w:rPr>
        <w:br w:type="page"/>
      </w:r>
    </w:p>
    <w:p w14:paraId="6242CA3A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lastRenderedPageBreak/>
        <w:t>Załącznik nr 1</w:t>
      </w:r>
    </w:p>
    <w:p w14:paraId="54B1C308" w14:textId="513AA920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do protokołu kontroli 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Ogród Botaniczny w Sosnowcu, przy ul. Piłsudskiego 116 w administracji Miejskiego Zakładu Usług Komunalnych w Sosnowcu przy </w:t>
      </w:r>
      <w:r w:rsidRPr="00BC583E">
        <w:rPr>
          <w:rFonts w:ascii="Arial" w:hAnsi="Arial" w:cs="Arial"/>
          <w:bCs/>
          <w:sz w:val="24"/>
          <w:szCs w:val="24"/>
        </w:rPr>
        <w:t>ul. Plonów 22i</w:t>
      </w:r>
      <w:r w:rsidRPr="00BC583E">
        <w:rPr>
          <w:rFonts w:ascii="Arial" w:hAnsi="Arial" w:cs="Arial"/>
          <w:sz w:val="24"/>
          <w:szCs w:val="24"/>
        </w:rPr>
        <w:t xml:space="preserve"> przeprowadzonej 4-5 listopada 2021 r.</w:t>
      </w:r>
    </w:p>
    <w:p w14:paraId="28E8122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1. Informacje ogólne</w:t>
      </w:r>
    </w:p>
    <w:p w14:paraId="2BBDCFD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Data założenia obiektu</w:t>
      </w:r>
      <w:r w:rsidRPr="00BC583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- 1954-1956 r.</w:t>
      </w:r>
    </w:p>
    <w:p w14:paraId="2BDB2FAB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 xml:space="preserve">Podstawa działania: </w:t>
      </w:r>
      <w:r w:rsidRPr="00BC583E">
        <w:rPr>
          <w:rFonts w:ascii="Arial" w:hAnsi="Arial" w:cs="Arial"/>
          <w:sz w:val="24"/>
          <w:szCs w:val="24"/>
        </w:rPr>
        <w:t>decyzja Generalnego Dyrektora Ochrony Środowiska nr</w:t>
      </w:r>
      <w:r w:rsidRPr="00BC583E">
        <w:rPr>
          <w:rFonts w:ascii="Arial" w:hAnsi="Arial" w:cs="Arial"/>
          <w:b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>DOP–OZ.6510.1.2012.jr z 18 lipca 2012 r. zezwalająca Prezydentowi Miasta Sosnowca na prowadzenie ogrodu botanicznego pod nazwą „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Ogród Botaniczny” </w:t>
      </w:r>
      <w:r w:rsidRPr="00BC583E">
        <w:rPr>
          <w:rFonts w:ascii="Arial" w:hAnsi="Arial" w:cs="Arial"/>
          <w:sz w:val="24"/>
          <w:szCs w:val="24"/>
        </w:rPr>
        <w:br/>
        <w:t>w Sosnowcu przy ul. Piłsudskiego 116. na działkach ewidencyjnych o numerach 569, 996, 997, 998 – obręb 11 Sosnowiec na powierzchni 0,312 ha.</w:t>
      </w:r>
    </w:p>
    <w:p w14:paraId="7B54DFEE" w14:textId="7A0A1E1B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Zarządca/właściciel</w:t>
      </w:r>
      <w:r w:rsidRPr="00BC583E">
        <w:rPr>
          <w:rFonts w:ascii="Arial" w:hAnsi="Arial" w:cs="Arial"/>
          <w:sz w:val="24"/>
          <w:szCs w:val="24"/>
        </w:rPr>
        <w:t xml:space="preserve">: </w:t>
      </w:r>
    </w:p>
    <w:p w14:paraId="021FAABF" w14:textId="7131F41B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Miejski Zakład Usług Komunalnych w Sosnowcu przy </w:t>
      </w:r>
      <w:r w:rsidRPr="00BC583E">
        <w:rPr>
          <w:rFonts w:ascii="Arial" w:hAnsi="Arial" w:cs="Arial"/>
          <w:bCs/>
          <w:sz w:val="24"/>
          <w:szCs w:val="24"/>
        </w:rPr>
        <w:t xml:space="preserve">ul. Plonów 22/1,41-200 Sosnowiec </w:t>
      </w:r>
    </w:p>
    <w:p w14:paraId="13E6097A" w14:textId="246EAB38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Miasto Sosnowiec</w:t>
      </w:r>
    </w:p>
    <w:p w14:paraId="3AF64F04" w14:textId="44AB3D1D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Położenie</w:t>
      </w:r>
      <w:r w:rsidRPr="00BC583E">
        <w:rPr>
          <w:rFonts w:ascii="Arial" w:hAnsi="Arial" w:cs="Arial"/>
          <w:sz w:val="24"/>
          <w:szCs w:val="24"/>
        </w:rPr>
        <w:t>: miasto Sosnowiec, województwo śląskie</w:t>
      </w:r>
    </w:p>
    <w:p w14:paraId="16422565" w14:textId="78545D18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Powierzchnia</w:t>
      </w:r>
      <w:r w:rsidRPr="00BC583E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>ul. Piłsudskiego 116 - 0,312</w:t>
      </w:r>
      <w:r w:rsidRPr="00BC58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>ha</w:t>
      </w:r>
    </w:p>
    <w:p w14:paraId="03B20614" w14:textId="0C79AED0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Zapis w MPZP</w:t>
      </w:r>
      <w:r w:rsidRPr="00BC583E">
        <w:rPr>
          <w:rFonts w:ascii="Arial" w:hAnsi="Arial" w:cs="Arial"/>
          <w:sz w:val="24"/>
          <w:szCs w:val="24"/>
        </w:rPr>
        <w:t xml:space="preserve">: Miejscowy plan zagospodarowania przestrzennego miasta : Uchwała Nr 437/XXXV/2-16 Rady Miejskiej w Sosnowcu z dnia 29 września 2016 r. w sprawie zmiany miejscowego planu zagospodarowania przestrzennego miasta Sosnowca dla obszaru położonego w rejonie ul. marsz. Józefa Piłsudskiego – południe, zatwierdzonego Uchwałą Nr 327/XXIX/2016 Rady Miejskiej w Sosnowcu z dnia 31 marca 2016 r. (Teren 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>: O.4 U paragraf 19: zabudowa usługowa – usługi z zakresu wystawiennictwa, ogrodnictwa i hodowli zwierząt)</w:t>
      </w:r>
    </w:p>
    <w:p w14:paraId="3D5975D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Liczba gatunków/osobników w obiekcie</w:t>
      </w:r>
      <w:r w:rsidRPr="00BC583E">
        <w:rPr>
          <w:rFonts w:ascii="Arial" w:hAnsi="Arial" w:cs="Arial"/>
          <w:sz w:val="24"/>
          <w:szCs w:val="24"/>
        </w:rPr>
        <w:t xml:space="preserve">:  </w:t>
      </w:r>
    </w:p>
    <w:p w14:paraId="35B297FF" w14:textId="33341903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color w:val="FF0000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Razem – </w:t>
      </w:r>
      <w:r w:rsidRPr="00BC583E">
        <w:rPr>
          <w:rFonts w:ascii="Arial" w:hAnsi="Arial" w:cs="Arial"/>
          <w:b/>
          <w:sz w:val="24"/>
          <w:szCs w:val="24"/>
        </w:rPr>
        <w:t xml:space="preserve">580 </w:t>
      </w:r>
      <w:r w:rsidRPr="00BC583E">
        <w:rPr>
          <w:rFonts w:ascii="Arial" w:hAnsi="Arial" w:cs="Arial"/>
          <w:sz w:val="24"/>
          <w:szCs w:val="24"/>
        </w:rPr>
        <w:t xml:space="preserve"> </w:t>
      </w:r>
      <w:r w:rsidRPr="00BC583E">
        <w:rPr>
          <w:rFonts w:ascii="Arial" w:hAnsi="Arial" w:cs="Arial"/>
          <w:b/>
          <w:sz w:val="24"/>
          <w:szCs w:val="24"/>
        </w:rPr>
        <w:t>taksonów</w:t>
      </w:r>
    </w:p>
    <w:p w14:paraId="3C6C1CBE" w14:textId="09CDDD36" w:rsidR="00790FE2" w:rsidRPr="00F65C55" w:rsidRDefault="00790FE2" w:rsidP="00F65C55">
      <w:pPr>
        <w:pStyle w:val="Bezodstpw"/>
        <w:spacing w:after="240"/>
        <w:rPr>
          <w:rFonts w:ascii="Arial" w:hAnsi="Arial" w:cs="Arial"/>
          <w:color w:val="FF0000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Liczba pracowników części botanicznej</w:t>
      </w:r>
      <w:r w:rsidRPr="00BC583E">
        <w:rPr>
          <w:rFonts w:ascii="Arial" w:hAnsi="Arial" w:cs="Arial"/>
          <w:sz w:val="24"/>
          <w:szCs w:val="24"/>
        </w:rPr>
        <w:t>:  łącznie:  2 osoby z wykształceniem ogrodniczym (2 etaty) – oddelegowani pracownicy Miejskiego Zakładu Usług Komunalnych w Sosnowcu,</w:t>
      </w:r>
    </w:p>
    <w:p w14:paraId="1A9782D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color w:val="FF0000"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Obiekt nadzorowany</w:t>
      </w:r>
      <w:r w:rsidRPr="00BC583E">
        <w:rPr>
          <w:rFonts w:ascii="Arial" w:hAnsi="Arial" w:cs="Arial"/>
          <w:sz w:val="24"/>
          <w:szCs w:val="24"/>
        </w:rPr>
        <w:t>:</w:t>
      </w:r>
      <w:r w:rsidRPr="00BC583E">
        <w:rPr>
          <w:rFonts w:ascii="Arial" w:hAnsi="Arial" w:cs="Arial"/>
          <w:b/>
          <w:sz w:val="24"/>
          <w:szCs w:val="24"/>
        </w:rPr>
        <w:t xml:space="preserve">  </w:t>
      </w:r>
      <w:r w:rsidRPr="00BC583E">
        <w:rPr>
          <w:rFonts w:ascii="Arial" w:hAnsi="Arial" w:cs="Arial"/>
          <w:sz w:val="24"/>
          <w:szCs w:val="24"/>
        </w:rPr>
        <w:t>nadzór całodobowy obiekty zamknięte w których przetrzymywane są obecnie rośliny z kolekcji ogrodu.</w:t>
      </w:r>
    </w:p>
    <w:p w14:paraId="41830F1A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Obiekt szklarniowy nie jest obecnie udostępniony do zwiedzania – stary budynek wyburzono, nowy w trakcie budowy. Inwestycja planowana była do zakończenia w roku 2021. Ze względów finansowych oraz utrudnień spowodowanych stanem zagrożenia epidemicznego – zakończenie realizacji inwestycji opóźnia się.</w:t>
      </w:r>
    </w:p>
    <w:p w14:paraId="5132F8AA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Wykaz hodowanych roślin (zgodnie z załącznikiem nr 2)</w:t>
      </w:r>
    </w:p>
    <w:p w14:paraId="11288DA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lastRenderedPageBreak/>
        <w:t>Na ogród botaniczny składa się ogród zewnętrzny o powierzchni 540 m</w:t>
      </w:r>
      <w:r w:rsidRPr="00BC583E">
        <w:rPr>
          <w:rFonts w:ascii="Arial" w:hAnsi="Arial" w:cs="Arial"/>
          <w:sz w:val="24"/>
          <w:szCs w:val="24"/>
          <w:vertAlign w:val="superscript"/>
        </w:rPr>
        <w:t>2</w:t>
      </w:r>
      <w:r w:rsidRPr="00BC583E">
        <w:rPr>
          <w:rFonts w:ascii="Arial" w:hAnsi="Arial" w:cs="Arial"/>
          <w:sz w:val="24"/>
          <w:szCs w:val="24"/>
        </w:rPr>
        <w:t>, oraz obiekt szklarniowy – w trakcie budowy. Rośliny przekazane do instytucji wskazanych w protokole są co najmniej raz w tygodniu kontrolowane przez pracowników MZUK w Sosnowcu oddelegowanych do opieki nad nimi. Skontrolowano rośliny przetrzymywane w Centrum Kształcenia Zawodowego i Ustawicznego w Sosnowcu przy ul. Kilińskiego 25. Stwierdzono, że wykazują prawidłowy wzrost i rozwój.</w:t>
      </w:r>
      <w:r w:rsidRPr="00BC58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 xml:space="preserve">Zostały one rozlokowane w kilku pomieszczeniach szkoły. Dla gatunków egzotycznych o większych wymaganiach temperaturowych i wilgotnościowych przeznaczono pomieszczenie wyposażone w dodatkowe lampy, w którym utrzymywana jest wyższa temperatura i wilgotność. </w:t>
      </w:r>
    </w:p>
    <w:p w14:paraId="636C98B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b/>
          <w:bCs/>
          <w:sz w:val="24"/>
          <w:szCs w:val="24"/>
        </w:rPr>
        <w:t>Dokumentacja hodowlana roślin</w:t>
      </w:r>
    </w:p>
    <w:p w14:paraId="582AD3C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Dokumentacja prowadzona elektronicznie uwzględniająca na bieżąco przychód/rozchód. W okresie objętym kontrolą do ogrodu nie pozyskiwano ze środowiska naturalnego.</w:t>
      </w:r>
    </w:p>
    <w:p w14:paraId="7E0B87C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/>
          <w:bCs/>
          <w:sz w:val="24"/>
          <w:szCs w:val="24"/>
        </w:rPr>
        <w:t>Informacje inne:</w:t>
      </w:r>
    </w:p>
    <w:p w14:paraId="1B65D61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Obecnie ze względu na trwające prace budowlane obiekt nie jest udostępniony do zwiedzania.</w:t>
      </w:r>
    </w:p>
    <w:p w14:paraId="2CD3B5C8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Rośliny objęte ochroną na podstawie Rozporządzenia Ministra Środowiska z dnia 9 października 2014 r. w sprawie ochrony gatunkowej roślin (Dz. U. z 2014 r. poz. 1409), zostały na czas rozbiórki budynku  </w:t>
      </w:r>
      <w:proofErr w:type="spellStart"/>
      <w:r w:rsidRPr="00BC583E">
        <w:rPr>
          <w:rFonts w:ascii="Arial" w:hAnsi="Arial" w:cs="Arial"/>
          <w:sz w:val="24"/>
          <w:szCs w:val="24"/>
        </w:rPr>
        <w:t>Egzotarium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i budowy nowego obiektu przeniesione na teren Parku przy ul. Armii Krajowej (część ogrodu zoologicznego w Sosnowcu): długosz królewski </w:t>
      </w:r>
      <w:proofErr w:type="spellStart"/>
      <w:r w:rsidRPr="00BC583E">
        <w:rPr>
          <w:rFonts w:ascii="Arial" w:hAnsi="Arial" w:cs="Arial"/>
          <w:i/>
          <w:sz w:val="24"/>
          <w:szCs w:val="24"/>
        </w:rPr>
        <w:t>Osmuda</w:t>
      </w:r>
      <w:proofErr w:type="spellEnd"/>
      <w:r w:rsidRPr="00BC583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C583E">
        <w:rPr>
          <w:rFonts w:ascii="Arial" w:hAnsi="Arial" w:cs="Arial"/>
          <w:i/>
          <w:sz w:val="24"/>
          <w:szCs w:val="24"/>
        </w:rPr>
        <w:t>regalis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(5 szt.), dyptam jesionolistny </w:t>
      </w:r>
      <w:proofErr w:type="spellStart"/>
      <w:r w:rsidRPr="00BC583E">
        <w:rPr>
          <w:rFonts w:ascii="Arial" w:hAnsi="Arial" w:cs="Arial"/>
          <w:i/>
          <w:sz w:val="24"/>
          <w:szCs w:val="24"/>
        </w:rPr>
        <w:t>Dictamnus</w:t>
      </w:r>
      <w:proofErr w:type="spellEnd"/>
      <w:r w:rsidRPr="00BC583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C583E">
        <w:rPr>
          <w:rFonts w:ascii="Arial" w:hAnsi="Arial" w:cs="Arial"/>
          <w:i/>
          <w:sz w:val="24"/>
          <w:szCs w:val="24"/>
        </w:rPr>
        <w:t>albus</w:t>
      </w:r>
      <w:proofErr w:type="spellEnd"/>
      <w:r w:rsidRPr="00BC583E">
        <w:rPr>
          <w:rFonts w:ascii="Arial" w:hAnsi="Arial" w:cs="Arial"/>
          <w:sz w:val="24"/>
          <w:szCs w:val="24"/>
        </w:rPr>
        <w:t xml:space="preserve"> (1szt.), woskownica europejska </w:t>
      </w:r>
      <w:proofErr w:type="spellStart"/>
      <w:r w:rsidRPr="00BC583E">
        <w:rPr>
          <w:rFonts w:ascii="Arial" w:hAnsi="Arial" w:cs="Arial"/>
          <w:i/>
          <w:sz w:val="24"/>
          <w:szCs w:val="24"/>
        </w:rPr>
        <w:t>Myrica</w:t>
      </w:r>
      <w:proofErr w:type="spellEnd"/>
      <w:r w:rsidRPr="00BC583E">
        <w:rPr>
          <w:rFonts w:ascii="Arial" w:hAnsi="Arial" w:cs="Arial"/>
          <w:i/>
          <w:sz w:val="24"/>
          <w:szCs w:val="24"/>
        </w:rPr>
        <w:t xml:space="preserve"> gale</w:t>
      </w:r>
      <w:r w:rsidRPr="00BC583E">
        <w:rPr>
          <w:rFonts w:ascii="Arial" w:hAnsi="Arial" w:cs="Arial"/>
          <w:sz w:val="24"/>
          <w:szCs w:val="24"/>
        </w:rPr>
        <w:t xml:space="preserve"> (5szt.). </w:t>
      </w:r>
    </w:p>
    <w:p w14:paraId="50F189A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Poza ww. hodowlą zachowawczą ośrodek nie bierze aktualnie udziału w żadnym programie ochrony rodzimych gatunków. Zgodnie z oświadczeniem pracownika jednostki, projekt nowego obiektu obejmuje kolekcje roślin rodzimych z udziałem gatunków chronionych.</w:t>
      </w:r>
    </w:p>
    <w:p w14:paraId="5D3BB1C0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 bezpośrednim sąsiedztwie obecnego ogrodu botanicznego powstał park bioróżnorodności, będący również pod opieką pracowników jednostki. Na jego terenie zostały utworzone m.in. kolekcje siedlisk rodzimych, w tym z gatunkami objętymi ochroną prawną.</w:t>
      </w:r>
    </w:p>
    <w:p w14:paraId="561EEEE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color w:val="FF0000"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 xml:space="preserve">Działania edukacyjne w latach poprzednich polegały głównie na udostępnieniu obiektu do prowadzenia lekcji biologii dla szkół oraz praktykach zawodowych. Obecnie z uwagi na zburzenie starego oraz budowę nowego obiektu nie ma możliwości prowadzania zajęć na terenie ogrodu botanicznego. </w:t>
      </w:r>
    </w:p>
    <w:p w14:paraId="7BC04A8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Kolekcje przetrzymywane obecnie w obiektach szkolnych są wykorzystywane na</w:t>
      </w:r>
      <w:r w:rsidRPr="00BC583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BC583E">
        <w:rPr>
          <w:rFonts w:ascii="Arial" w:hAnsi="Arial" w:cs="Arial"/>
          <w:bCs/>
          <w:sz w:val="24"/>
          <w:szCs w:val="24"/>
        </w:rPr>
        <w:t>lekcjach/zajęciach praktycznych.</w:t>
      </w:r>
    </w:p>
    <w:p w14:paraId="1AF79D0C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 xml:space="preserve">Pracownicy jednostki, w okresie objętym kontrolą realizowali zadania związane z działaniami edukacyjnymi m.in. prowadząc otwarte prelekcje / spacery tematyczne dla mieszkańców w ramach otwarcia po modernizacji Parku im. porucznika pilota Jana </w:t>
      </w:r>
      <w:proofErr w:type="spellStart"/>
      <w:r w:rsidRPr="00BC583E">
        <w:rPr>
          <w:rFonts w:ascii="Arial" w:hAnsi="Arial" w:cs="Arial"/>
          <w:bCs/>
          <w:sz w:val="24"/>
          <w:szCs w:val="24"/>
        </w:rPr>
        <w:t>Fusińskiego</w:t>
      </w:r>
      <w:proofErr w:type="spellEnd"/>
      <w:r w:rsidRPr="00BC583E">
        <w:rPr>
          <w:rFonts w:ascii="Arial" w:hAnsi="Arial" w:cs="Arial"/>
          <w:bCs/>
          <w:sz w:val="24"/>
          <w:szCs w:val="24"/>
        </w:rPr>
        <w:t xml:space="preserve"> w Sosnowcu (Parku bioróżnorodności) 26 maja 2021 r. oraz w trakcie festiwalu </w:t>
      </w:r>
      <w:proofErr w:type="spellStart"/>
      <w:r w:rsidRPr="00BC583E">
        <w:rPr>
          <w:rFonts w:ascii="Arial" w:hAnsi="Arial" w:cs="Arial"/>
          <w:bCs/>
          <w:sz w:val="24"/>
          <w:szCs w:val="24"/>
        </w:rPr>
        <w:t>Exotica</w:t>
      </w:r>
      <w:proofErr w:type="spellEnd"/>
      <w:r w:rsidRPr="00BC583E">
        <w:rPr>
          <w:rFonts w:ascii="Arial" w:hAnsi="Arial" w:cs="Arial"/>
          <w:bCs/>
          <w:sz w:val="24"/>
          <w:szCs w:val="24"/>
        </w:rPr>
        <w:t xml:space="preserve"> Trade Show w Katowicach 25-26 września 2021 r., gdzie </w:t>
      </w:r>
      <w:r w:rsidRPr="00BC583E">
        <w:rPr>
          <w:rFonts w:ascii="Arial" w:hAnsi="Arial" w:cs="Arial"/>
          <w:bCs/>
          <w:sz w:val="24"/>
          <w:szCs w:val="24"/>
        </w:rPr>
        <w:lastRenderedPageBreak/>
        <w:t>wygłosili wykłady pt.: „Egzotyczne śpiochy – pielęgnacja, nawożenie i spoczynek roślin” oraz „Sekretne życie storczyków - pochodzenie, wymagania, uprawa”.</w:t>
      </w:r>
    </w:p>
    <w:p w14:paraId="285088D6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Placówka współpracuje w zakresie wymiany doświadczeń oraz roślin z instytucjami naukowymi oraz innymi ogrodami botanicznymi: Uniwersytetem Śląskim, Ogrodem Botanicznym Uniwersytetu Wrocławskiego i Arboretum w Wojsławicach, Śląskim Ogrodem Botanicznym – Związek Stowarzyszeń w Mikołowie, Palmiarnią w Gliwicach.</w:t>
      </w:r>
    </w:p>
    <w:p w14:paraId="0B32C8C1" w14:textId="194A46A9" w:rsidR="00790FE2" w:rsidRPr="00BC583E" w:rsidRDefault="00790FE2" w:rsidP="00F65C55">
      <w:pPr>
        <w:pStyle w:val="Bezodstpw"/>
        <w:spacing w:after="240"/>
        <w:rPr>
          <w:rFonts w:ascii="Arial" w:hAnsi="Arial" w:cs="Arial"/>
          <w:color w:val="FF0000"/>
          <w:sz w:val="24"/>
          <w:szCs w:val="24"/>
        </w:rPr>
      </w:pPr>
      <w:r w:rsidRPr="00BC583E">
        <w:rPr>
          <w:rFonts w:ascii="Arial" w:hAnsi="Arial" w:cs="Arial"/>
          <w:color w:val="FF0000"/>
          <w:sz w:val="24"/>
          <w:szCs w:val="24"/>
        </w:rPr>
        <w:br w:type="page"/>
      </w:r>
    </w:p>
    <w:p w14:paraId="09D64C38" w14:textId="7A044D0A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bookmarkStart w:id="3" w:name="_Hlk91071508"/>
      <w:r w:rsidRPr="00BC583E">
        <w:rPr>
          <w:rFonts w:ascii="Arial" w:hAnsi="Arial" w:cs="Arial"/>
          <w:sz w:val="24"/>
          <w:szCs w:val="24"/>
        </w:rPr>
        <w:lastRenderedPageBreak/>
        <w:t>Katowice,</w:t>
      </w:r>
      <w:r w:rsidR="00F65C55">
        <w:rPr>
          <w:rFonts w:ascii="Arial" w:hAnsi="Arial" w:cs="Arial"/>
          <w:sz w:val="24"/>
          <w:szCs w:val="24"/>
        </w:rPr>
        <w:t xml:space="preserve">23 grudnia 2021 </w:t>
      </w:r>
      <w:r w:rsidRPr="00BC583E">
        <w:rPr>
          <w:rFonts w:ascii="Arial" w:hAnsi="Arial" w:cs="Arial"/>
          <w:sz w:val="24"/>
          <w:szCs w:val="24"/>
        </w:rPr>
        <w:t>r.</w:t>
      </w:r>
    </w:p>
    <w:p w14:paraId="7D36ABB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WPN.650.10.2021.MS.2</w:t>
      </w:r>
    </w:p>
    <w:p w14:paraId="3566DEE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Pan Bartosz Karnowski</w:t>
      </w:r>
    </w:p>
    <w:p w14:paraId="46831AB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 xml:space="preserve">Dyrektor Miejskiego Zakładu Usług Komunalnych w Sosnowcu </w:t>
      </w:r>
    </w:p>
    <w:p w14:paraId="2EA4B88C" w14:textId="120C75B1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ul. Plonów 22i 41-214 Sosnowiec</w:t>
      </w:r>
    </w:p>
    <w:p w14:paraId="0048931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BC583E">
        <w:rPr>
          <w:rFonts w:ascii="Arial" w:hAnsi="Arial" w:cs="Arial"/>
          <w:b/>
          <w:sz w:val="24"/>
          <w:szCs w:val="24"/>
        </w:rPr>
        <w:t>WYSTĄPIENIE POKONTROLNE</w:t>
      </w:r>
    </w:p>
    <w:p w14:paraId="7B3F0CE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bCs/>
          <w:sz w:val="24"/>
          <w:szCs w:val="24"/>
        </w:rPr>
      </w:pPr>
      <w:r w:rsidRPr="00BC583E">
        <w:rPr>
          <w:rFonts w:ascii="Arial" w:hAnsi="Arial" w:cs="Arial"/>
          <w:bCs/>
          <w:sz w:val="24"/>
          <w:szCs w:val="24"/>
        </w:rPr>
        <w:t>Szanowny Panie Dyrektorze,</w:t>
      </w:r>
    </w:p>
    <w:p w14:paraId="3CDFD5D0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na podstawie art. 77 ust. 1 ustawy z dnia 16 kwietnia 2004 r. o ochronie przyrody (</w:t>
      </w:r>
      <w:r w:rsidRPr="00BC583E">
        <w:rPr>
          <w:rStyle w:val="Pogrubienie"/>
          <w:rFonts w:ascii="Arial" w:hAnsi="Arial" w:cs="Arial"/>
          <w:b w:val="0"/>
          <w:sz w:val="24"/>
          <w:szCs w:val="24"/>
        </w:rPr>
        <w:t xml:space="preserve">Dz. U. z 2021 r. poz. 1098 z późn. zm.), </w:t>
      </w:r>
      <w:r w:rsidRPr="00BC583E">
        <w:rPr>
          <w:rFonts w:ascii="Arial" w:hAnsi="Arial" w:cs="Arial"/>
          <w:sz w:val="24"/>
          <w:szCs w:val="24"/>
        </w:rPr>
        <w:t>działający z upoważnienia Regionalnego Dyrektora Ochrony Środowiska w Katowicach pracownicy 4 i 5 listopada 2021 r. przeprowadzili kontrolę problemową Ogrodu Botanicznego w Sosnowcu, przy ul. Piłsudskiego 116. W związku z tą kontrolą, przekazuję Panu niniejsze wystąpienie pokontrolne.</w:t>
      </w:r>
    </w:p>
    <w:p w14:paraId="721A5C35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Przedmiotem kontroli, była ocena realizacji obowiązków ogrodu botanicznego określonych w art. 69 ustawy o ochronie przyrody. Szczegółowe wyniki kontroli zostały przedstawione w protokole kontroli nr WPN.650.10.2021.</w:t>
      </w:r>
    </w:p>
    <w:p w14:paraId="785060A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Na</w:t>
      </w:r>
      <w:r w:rsidRPr="00BC583E">
        <w:rPr>
          <w:rFonts w:ascii="Arial" w:hAnsi="Arial" w:cs="Arial"/>
          <w:b/>
          <w:sz w:val="24"/>
          <w:szCs w:val="24"/>
        </w:rPr>
        <w:t xml:space="preserve"> </w:t>
      </w:r>
      <w:r w:rsidRPr="00BC583E">
        <w:rPr>
          <w:rFonts w:ascii="Arial" w:hAnsi="Arial" w:cs="Arial"/>
          <w:sz w:val="24"/>
          <w:szCs w:val="24"/>
        </w:rPr>
        <w:t xml:space="preserve">podstawie przedłożonych dokumentów oraz oględzin pomieszczeń i powierzchni gdzie przetrzymywane są rośliny stwierdzono, że jednostka realizuje obowiązki dotyczące prowadzenia dokumentacji hodowlanej oraz przetrzymywania roślin w warunkach odpowiadających ich potrzebom biologicznym. Zadanie związane z edukacją w zakresie ochrony gatunkowej roślin, zwierząt i grzybów z uwzględnieniem ochrony bioróżnorodności biologicznej były realizowane w stopniu ograniczonym w wyniku sytuacji epidemicznej w kraju, w okresie objętym kontrolą. Obowiązek prowadzenia upraw roślin zagrożonych wyginięciem w celu ochrony </w:t>
      </w:r>
      <w:r w:rsidRPr="00BC583E">
        <w:rPr>
          <w:rFonts w:ascii="Arial" w:hAnsi="Arial" w:cs="Arial"/>
          <w:i/>
          <w:iCs/>
          <w:sz w:val="24"/>
          <w:szCs w:val="24"/>
        </w:rPr>
        <w:t>ex situ</w:t>
      </w:r>
      <w:r w:rsidRPr="00BC583E">
        <w:rPr>
          <w:rFonts w:ascii="Arial" w:hAnsi="Arial" w:cs="Arial"/>
          <w:sz w:val="24"/>
          <w:szCs w:val="24"/>
        </w:rPr>
        <w:t xml:space="preserve"> jest realizowany poprzez hodowlę zachowawczą rodzimych gatunków chronionych, jednostka nie bierze jednak udziału w programach ochrony tych gatunków polegających na ich wprowadzaniu do środowiska przyrodniczego. Współpraca z innymi ogrodami botanicznymi oraz jednostkami naukowymi w zakresie wymiany doświadczeń nie jest wystarczająca, by potwierdzić realizację obowiązku dotyczącego uczestnictwa w badaniach naukowych, które mają na celu ochronę gatunków zagrożonych wyginięciem w stanie wolnym.</w:t>
      </w:r>
    </w:p>
    <w:p w14:paraId="3E99BDC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 związku z powyższym, a także mając na uwadze szczególną sytuację związaną z przebudową obiektu, zalecam:</w:t>
      </w:r>
    </w:p>
    <w:p w14:paraId="2B11D7DA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Przygotowanie do 30 czerwca 2022 r. planu dotyczącego realizacji obowiązku uczestnictwa w badaniach naukowych, które mają na celu ochronę gatunków zagrożonych wyginięciem w stanie wolnym z uwzględnieniem porozumień z jednostkami naukowymi, organizacjami pozarządowymi lub innymi instytucjami, dysponującymi zapleczem naukowym pozwalającym na realizację tego zadania. </w:t>
      </w:r>
    </w:p>
    <w:p w14:paraId="6692A341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Przygotowanie do 30 czerwca 2022 r. planu dotyczącego realizacji obowiązku udziału w programach ochrony gatunków zagrożonych polegających na ich </w:t>
      </w:r>
      <w:r w:rsidRPr="00BC583E">
        <w:rPr>
          <w:rFonts w:ascii="Arial" w:hAnsi="Arial" w:cs="Arial"/>
          <w:sz w:val="24"/>
          <w:szCs w:val="24"/>
        </w:rPr>
        <w:lastRenderedPageBreak/>
        <w:t xml:space="preserve">wprowadzaniu do środowiska przyrodniczego z uwzględnieniem porozumień z jednostkami naukowymi, organizacjami pozarządowymi lub innymi instytucjami, dysponującymi zapleczem naukowym pozwalającym na realizację tego zadania. </w:t>
      </w:r>
    </w:p>
    <w:p w14:paraId="228DE562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Przeniesienie najpóźniej do 31 grudnia 2023 r. kolekcji roślin przetrzymywanych w lokalizacjach tymczasowych w miejsce docelowe, zgodne z adresem wskazanym w zezwoleniu Generalnego Dyrektora Ochrony Środowiska nr DOP-OZ.6510.1.2012.jr z 18 lipca 2012 r.</w:t>
      </w:r>
    </w:p>
    <w:p w14:paraId="38A5A23D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Jednocześnie informuję, że zgodnie z art. 68 ust. 1 pkt 5 ustawy o ochronie przyrody w przypadku nieusunięcia w wyznaczonym terminie, nie dłuższym niż 2 lata, nieprawidłowości stwierdzonych w wyniku kontroli przeprowadzonej przez regionalnego dyrektora ochrony środowiska, Generalny Dyrektor Ochrony Środowiska może cofnąć lub zmienić zezwolenie na prowadzenie obrodu botanicznego.</w:t>
      </w:r>
    </w:p>
    <w:p w14:paraId="454DDC7F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O planowanym sposobie wykonania zaleceń pokontrolnych proszę powiadomić Regionalną Dyrekcję Ochrony Środowiska w Katowicach w terminie do 31 stycznia 2022 r.</w:t>
      </w:r>
    </w:p>
    <w:p w14:paraId="5710C1E9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color w:val="000000"/>
          <w:sz w:val="24"/>
          <w:szCs w:val="24"/>
        </w:rPr>
      </w:pPr>
      <w:r w:rsidRPr="00BC583E">
        <w:rPr>
          <w:rFonts w:ascii="Arial" w:hAnsi="Arial" w:cs="Arial"/>
          <w:color w:val="000000"/>
          <w:sz w:val="24"/>
          <w:szCs w:val="24"/>
        </w:rPr>
        <w:t>Z poważaniem,</w:t>
      </w:r>
    </w:p>
    <w:p w14:paraId="38EBF650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dr Mirosława Mierczyk-Sawicka</w:t>
      </w:r>
    </w:p>
    <w:p w14:paraId="4F553FC4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Regionalny Dyrektor Ochrony Środowiska w Katowicach</w:t>
      </w:r>
    </w:p>
    <w:p w14:paraId="147C20D7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/podpisano elektronicznie/</w:t>
      </w:r>
    </w:p>
    <w:p w14:paraId="79049B6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 xml:space="preserve">Do wiadomości: </w:t>
      </w:r>
    </w:p>
    <w:p w14:paraId="40CA2983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Generalna Dyrekcja Ochrony Środowiska (</w:t>
      </w:r>
      <w:proofErr w:type="spellStart"/>
      <w:r w:rsidRPr="00BC583E">
        <w:rPr>
          <w:rFonts w:ascii="Arial" w:hAnsi="Arial" w:cs="Arial"/>
          <w:sz w:val="24"/>
          <w:szCs w:val="24"/>
        </w:rPr>
        <w:t>epuap</w:t>
      </w:r>
      <w:proofErr w:type="spellEnd"/>
      <w:r w:rsidRPr="00BC583E">
        <w:rPr>
          <w:rFonts w:ascii="Arial" w:hAnsi="Arial" w:cs="Arial"/>
          <w:sz w:val="24"/>
          <w:szCs w:val="24"/>
        </w:rPr>
        <w:t>)</w:t>
      </w:r>
    </w:p>
    <w:p w14:paraId="26A76CDE" w14:textId="77777777" w:rsidR="00790FE2" w:rsidRPr="00BC583E" w:rsidRDefault="00790FE2" w:rsidP="00F65C55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C583E">
        <w:rPr>
          <w:rFonts w:ascii="Arial" w:hAnsi="Arial" w:cs="Arial"/>
          <w:sz w:val="24"/>
          <w:szCs w:val="24"/>
        </w:rPr>
        <w:t>WPN a/a</w:t>
      </w:r>
      <w:bookmarkEnd w:id="3"/>
    </w:p>
    <w:sectPr w:rsidR="00790FE2" w:rsidRPr="00BC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A19"/>
    <w:multiLevelType w:val="hybridMultilevel"/>
    <w:tmpl w:val="45FE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449"/>
    <w:multiLevelType w:val="hybridMultilevel"/>
    <w:tmpl w:val="B6E87C06"/>
    <w:lvl w:ilvl="0" w:tplc="21AC06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004D1"/>
    <w:multiLevelType w:val="hybridMultilevel"/>
    <w:tmpl w:val="D6C01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947"/>
    <w:multiLevelType w:val="hybridMultilevel"/>
    <w:tmpl w:val="2652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D45A6"/>
    <w:multiLevelType w:val="hybridMultilevel"/>
    <w:tmpl w:val="14B834B4"/>
    <w:lvl w:ilvl="0" w:tplc="3B00D5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D1332"/>
    <w:multiLevelType w:val="hybridMultilevel"/>
    <w:tmpl w:val="80DAB3F4"/>
    <w:lvl w:ilvl="0" w:tplc="D786A7F8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34EF7E99"/>
    <w:multiLevelType w:val="hybridMultilevel"/>
    <w:tmpl w:val="FB6AB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562D7"/>
    <w:multiLevelType w:val="hybridMultilevel"/>
    <w:tmpl w:val="198C614E"/>
    <w:lvl w:ilvl="0" w:tplc="FFFFFFFF">
      <w:start w:val="8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50725B3E"/>
    <w:multiLevelType w:val="hybridMultilevel"/>
    <w:tmpl w:val="87C07976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0"/>
    <w:rsid w:val="002F15B7"/>
    <w:rsid w:val="002F72D8"/>
    <w:rsid w:val="00790FE2"/>
    <w:rsid w:val="00B665F6"/>
    <w:rsid w:val="00BC583E"/>
    <w:rsid w:val="00CE582B"/>
    <w:rsid w:val="00DB2FA0"/>
    <w:rsid w:val="00DC7C09"/>
    <w:rsid w:val="00EE517C"/>
    <w:rsid w:val="00F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22A"/>
  <w15:chartTrackingRefBased/>
  <w15:docId w15:val="{C47DC213-6CC4-40B2-8150-D8E970FE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3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FE2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C09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7C0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790F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FE2"/>
    <w:rPr>
      <w:b/>
      <w:bCs/>
    </w:rPr>
  </w:style>
  <w:style w:type="paragraph" w:customStyle="1" w:styleId="Nagweczek">
    <w:name w:val="Nagłóweczek"/>
    <w:basedOn w:val="Normalny"/>
    <w:rsid w:val="00790FE2"/>
    <w:pPr>
      <w:tabs>
        <w:tab w:val="num" w:pos="6480"/>
      </w:tabs>
      <w:spacing w:before="60" w:after="0" w:line="360" w:lineRule="auto"/>
      <w:ind w:left="6480" w:hanging="720"/>
      <w:jc w:val="both"/>
    </w:pPr>
    <w:rPr>
      <w:rFonts w:ascii="Arial" w:eastAsia="Times New Roman" w:hAnsi="Arial"/>
      <w:b/>
      <w:sz w:val="32"/>
      <w:szCs w:val="20"/>
      <w:lang w:eastAsia="pl-PL"/>
    </w:rPr>
  </w:style>
  <w:style w:type="paragraph" w:customStyle="1" w:styleId="1Numerowanie">
    <w:name w:val="1.Numerowanie"/>
    <w:basedOn w:val="Normalny"/>
    <w:rsid w:val="00790FE2"/>
    <w:pPr>
      <w:tabs>
        <w:tab w:val="num" w:pos="1140"/>
      </w:tabs>
      <w:spacing w:before="60" w:after="0" w:line="360" w:lineRule="auto"/>
      <w:ind w:left="1140" w:hanging="1140"/>
      <w:jc w:val="both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city">
    <w:name w:val="Wcięty"/>
    <w:basedOn w:val="Normalny"/>
    <w:rsid w:val="00790FE2"/>
    <w:pPr>
      <w:tabs>
        <w:tab w:val="num" w:pos="6480"/>
      </w:tabs>
      <w:spacing w:before="60" w:after="0" w:line="360" w:lineRule="auto"/>
      <w:ind w:left="6480" w:firstLine="425"/>
      <w:jc w:val="both"/>
    </w:pPr>
    <w:rPr>
      <w:rFonts w:ascii="Arial" w:eastAsia="Times New Roman" w:hAnsi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90FE2"/>
    <w:pPr>
      <w:tabs>
        <w:tab w:val="num" w:pos="6480"/>
      </w:tabs>
      <w:spacing w:before="60" w:after="0" w:line="360" w:lineRule="auto"/>
      <w:ind w:left="6480" w:hanging="72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FE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790FE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0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90FE2"/>
    <w:pPr>
      <w:autoSpaceDE w:val="0"/>
      <w:autoSpaceDN w:val="0"/>
      <w:adjustRightInd w:val="0"/>
      <w:spacing w:before="0" w:after="0" w:line="240" w:lineRule="auto"/>
      <w:ind w:left="0" w:firstLine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90FE2"/>
    <w:pPr>
      <w:spacing w:before="0" w:after="0" w:line="240" w:lineRule="auto"/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2917</Words>
  <Characters>17504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zychl</dc:creator>
  <cp:keywords/>
  <dc:description/>
  <cp:lastModifiedBy>zychl</cp:lastModifiedBy>
  <cp:revision>5</cp:revision>
  <dcterms:created xsi:type="dcterms:W3CDTF">2022-01-03T08:26:00Z</dcterms:created>
  <dcterms:modified xsi:type="dcterms:W3CDTF">2022-01-03T09:10:00Z</dcterms:modified>
</cp:coreProperties>
</file>