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D15E3" w14:textId="77777777" w:rsidR="00D006B2" w:rsidRDefault="00D006B2" w:rsidP="00D006B2">
      <w:pPr>
        <w:jc w:val="center"/>
        <w:rPr>
          <w:rFonts w:cs="Arial"/>
          <w:b/>
          <w:bCs/>
          <w:sz w:val="20"/>
          <w:szCs w:val="20"/>
        </w:rPr>
      </w:pPr>
    </w:p>
    <w:p w14:paraId="2AAD5E0A" w14:textId="77777777" w:rsidR="00D006B2" w:rsidRDefault="00D006B2" w:rsidP="00D006B2">
      <w:pPr>
        <w:jc w:val="right"/>
        <w:rPr>
          <w:rFonts w:cs="Arial"/>
          <w:b/>
          <w:bCs/>
          <w:sz w:val="20"/>
          <w:szCs w:val="20"/>
        </w:rPr>
      </w:pPr>
    </w:p>
    <w:p w14:paraId="57FD5E6D" w14:textId="59B004E5" w:rsidR="00D006B2" w:rsidRPr="00D74FD9" w:rsidRDefault="00D006B2" w:rsidP="00D006B2">
      <w:pPr>
        <w:jc w:val="right"/>
        <w:rPr>
          <w:rFonts w:cs="Arial"/>
          <w:i/>
          <w:iCs/>
          <w:sz w:val="18"/>
          <w:szCs w:val="18"/>
        </w:rPr>
      </w:pPr>
      <w:r w:rsidRPr="008A6AEC">
        <w:rPr>
          <w:rFonts w:cs="Arial"/>
          <w:b/>
          <w:bCs/>
          <w:sz w:val="20"/>
          <w:szCs w:val="20"/>
        </w:rPr>
        <w:t>Załącznik</w:t>
      </w:r>
      <w:r>
        <w:rPr>
          <w:rFonts w:cs="Arial"/>
          <w:b/>
          <w:bCs/>
          <w:sz w:val="20"/>
          <w:szCs w:val="20"/>
        </w:rPr>
        <w:t xml:space="preserve"> </w:t>
      </w:r>
      <w:r w:rsidRPr="008A6AEC">
        <w:rPr>
          <w:rFonts w:cs="Arial"/>
          <w:b/>
          <w:bCs/>
          <w:sz w:val="20"/>
          <w:szCs w:val="20"/>
        </w:rPr>
        <w:t xml:space="preserve">nr </w:t>
      </w:r>
      <w:r w:rsidR="00D87C33">
        <w:rPr>
          <w:rFonts w:cs="Arial"/>
          <w:b/>
          <w:bCs/>
          <w:sz w:val="20"/>
          <w:szCs w:val="20"/>
        </w:rPr>
        <w:t>2</w:t>
      </w:r>
    </w:p>
    <w:p w14:paraId="13F48E19" w14:textId="4FE7073B" w:rsidR="00D006B2" w:rsidRPr="00782D56" w:rsidRDefault="00D006B2" w:rsidP="00D87C33">
      <w:pPr>
        <w:jc w:val="right"/>
        <w:rPr>
          <w:rFonts w:cs="Arial"/>
          <w:b/>
          <w:bCs/>
          <w:sz w:val="18"/>
          <w:szCs w:val="18"/>
        </w:rPr>
      </w:pPr>
      <w:r w:rsidRPr="008A6AEC">
        <w:rPr>
          <w:rFonts w:cs="Arial"/>
          <w:sz w:val="18"/>
          <w:szCs w:val="18"/>
        </w:rPr>
        <w:t xml:space="preserve">do ogłoszenia </w:t>
      </w:r>
      <w:bookmarkStart w:id="0" w:name="_Hlk115178770"/>
      <w:r w:rsidRPr="008A6AEC">
        <w:rPr>
          <w:rFonts w:cs="Arial"/>
          <w:sz w:val="18"/>
          <w:szCs w:val="18"/>
        </w:rPr>
        <w:t xml:space="preserve">o pisemnym przetargu nieograniczonym na sprzedaż zbędnych </w:t>
      </w:r>
      <w:bookmarkStart w:id="1" w:name="_Hlk241759307"/>
      <w:bookmarkEnd w:id="0"/>
      <w:r w:rsidR="00D87C33">
        <w:rPr>
          <w:rFonts w:cs="Arial"/>
          <w:sz w:val="18"/>
          <w:szCs w:val="18"/>
        </w:rPr>
        <w:t>materiałów magazynowych w postaci cegły rozbiórkowej</w:t>
      </w:r>
      <w:bookmarkEnd w:id="1"/>
    </w:p>
    <w:p w14:paraId="27FC178C" w14:textId="77777777" w:rsidR="00D006B2" w:rsidRDefault="00D006B2" w:rsidP="00D006B2">
      <w:pPr>
        <w:autoSpaceDE w:val="0"/>
        <w:autoSpaceDN w:val="0"/>
        <w:adjustRightInd w:val="0"/>
        <w:rPr>
          <w:rFonts w:eastAsiaTheme="minorHAnsi" w:cs="Arial"/>
          <w:lang w:eastAsia="en-US"/>
        </w:rPr>
      </w:pPr>
    </w:p>
    <w:p w14:paraId="0D200DC2" w14:textId="77777777" w:rsidR="00D006B2" w:rsidRDefault="00D006B2" w:rsidP="00D006B2">
      <w:pPr>
        <w:autoSpaceDE w:val="0"/>
        <w:autoSpaceDN w:val="0"/>
        <w:adjustRightInd w:val="0"/>
        <w:jc w:val="center"/>
        <w:rPr>
          <w:rFonts w:eastAsiaTheme="minorHAnsi" w:cs="Arial"/>
          <w:lang w:eastAsia="en-US"/>
        </w:rPr>
      </w:pPr>
      <w:r w:rsidRPr="00163109">
        <w:rPr>
          <w:rFonts w:eastAsiaTheme="minorHAnsi" w:cs="Arial"/>
          <w:lang w:eastAsia="en-US"/>
        </w:rPr>
        <w:t>FORMULARZ OFERTOWY</w:t>
      </w:r>
    </w:p>
    <w:p w14:paraId="21BC9249" w14:textId="77777777" w:rsidR="00D006B2" w:rsidRDefault="00D006B2" w:rsidP="00D006B2">
      <w:pPr>
        <w:autoSpaceDE w:val="0"/>
        <w:autoSpaceDN w:val="0"/>
        <w:adjustRightInd w:val="0"/>
        <w:jc w:val="center"/>
        <w:rPr>
          <w:rFonts w:eastAsiaTheme="minorHAnsi" w:cs="Arial"/>
          <w:lang w:eastAsia="en-US"/>
        </w:rPr>
      </w:pPr>
    </w:p>
    <w:p w14:paraId="5A44C6F2" w14:textId="77777777" w:rsidR="00D006B2" w:rsidRDefault="00D006B2" w:rsidP="00D006B2">
      <w:pPr>
        <w:autoSpaceDE w:val="0"/>
        <w:autoSpaceDN w:val="0"/>
        <w:adjustRightInd w:val="0"/>
        <w:jc w:val="center"/>
        <w:rPr>
          <w:rFonts w:eastAsiaTheme="minorHAnsi" w:cs="Arial"/>
          <w:lang w:eastAsia="en-US"/>
        </w:rPr>
      </w:pPr>
    </w:p>
    <w:p w14:paraId="1B91163F" w14:textId="77777777" w:rsidR="00D006B2" w:rsidRDefault="00D006B2" w:rsidP="00D006B2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426" w:hanging="437"/>
        <w:rPr>
          <w:rFonts w:eastAsiaTheme="minorHAnsi" w:cs="Arial"/>
          <w:lang w:eastAsia="en-US"/>
        </w:rPr>
      </w:pPr>
      <w:r w:rsidRPr="00163109">
        <w:rPr>
          <w:rFonts w:eastAsiaTheme="minorHAnsi" w:cs="Arial"/>
          <w:lang w:eastAsia="en-US"/>
        </w:rPr>
        <w:t>Dane oferenta</w:t>
      </w:r>
    </w:p>
    <w:p w14:paraId="280F2AAE" w14:textId="77777777" w:rsidR="00D006B2" w:rsidRDefault="00D006B2" w:rsidP="00D006B2">
      <w:pPr>
        <w:autoSpaceDE w:val="0"/>
        <w:autoSpaceDN w:val="0"/>
        <w:adjustRightInd w:val="0"/>
        <w:rPr>
          <w:rFonts w:eastAsiaTheme="minorHAnsi" w:cs="Arial"/>
          <w:lang w:eastAsia="en-US"/>
        </w:rPr>
      </w:pPr>
    </w:p>
    <w:tbl>
      <w:tblPr>
        <w:tblW w:w="8960" w:type="dxa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560"/>
        <w:gridCol w:w="5800"/>
      </w:tblGrid>
      <w:tr w:rsidR="00D006B2" w:rsidRPr="00B272CE" w14:paraId="7D602994" w14:textId="77777777" w:rsidTr="00C63F5A">
        <w:trPr>
          <w:trHeight w:val="315"/>
        </w:trPr>
        <w:tc>
          <w:tcPr>
            <w:tcW w:w="600" w:type="dxa"/>
            <w:shd w:val="clear" w:color="auto" w:fill="45B0E1" w:themeFill="accent1" w:themeFillTint="99"/>
            <w:noWrap/>
            <w:vAlign w:val="center"/>
            <w:hideMark/>
          </w:tcPr>
          <w:p w14:paraId="68E52D1A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560" w:type="dxa"/>
            <w:shd w:val="clear" w:color="auto" w:fill="45B0E1" w:themeFill="accent1" w:themeFillTint="99"/>
            <w:noWrap/>
            <w:vAlign w:val="bottom"/>
            <w:hideMark/>
          </w:tcPr>
          <w:p w14:paraId="3B001AC2" w14:textId="77777777" w:rsidR="00D006B2" w:rsidRPr="008966D9" w:rsidRDefault="00D006B2" w:rsidP="008E2E50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0" w:type="dxa"/>
            <w:shd w:val="clear" w:color="auto" w:fill="45B0E1" w:themeFill="accent1" w:themeFillTint="99"/>
            <w:noWrap/>
            <w:vAlign w:val="bottom"/>
            <w:hideMark/>
          </w:tcPr>
          <w:p w14:paraId="0E0F55ED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DANE OFERENTA:</w:t>
            </w:r>
          </w:p>
        </w:tc>
      </w:tr>
      <w:tr w:rsidR="00D006B2" w:rsidRPr="00B272CE" w14:paraId="1873C63C" w14:textId="77777777" w:rsidTr="00C63F5A">
        <w:trPr>
          <w:trHeight w:val="810"/>
        </w:trPr>
        <w:tc>
          <w:tcPr>
            <w:tcW w:w="600" w:type="dxa"/>
            <w:shd w:val="clear" w:color="auto" w:fill="45B0E1" w:themeFill="accent1" w:themeFillTint="99"/>
            <w:noWrap/>
            <w:vAlign w:val="center"/>
            <w:hideMark/>
          </w:tcPr>
          <w:p w14:paraId="6D2813B7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60" w:type="dxa"/>
            <w:vAlign w:val="center"/>
            <w:hideMark/>
          </w:tcPr>
          <w:p w14:paraId="3589448C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IMIĘ I NAZWISKO/            NAZWA OFERENTA:</w:t>
            </w:r>
          </w:p>
        </w:tc>
        <w:tc>
          <w:tcPr>
            <w:tcW w:w="5800" w:type="dxa"/>
            <w:vAlign w:val="bottom"/>
            <w:hideMark/>
          </w:tcPr>
          <w:p w14:paraId="6E178C71" w14:textId="77777777" w:rsidR="00D006B2" w:rsidRPr="00163109" w:rsidRDefault="00D006B2" w:rsidP="008E2E50">
            <w:pPr>
              <w:rPr>
                <w:rFonts w:cs="Arial"/>
                <w:color w:val="000000"/>
                <w:sz w:val="20"/>
                <w:szCs w:val="20"/>
              </w:rPr>
            </w:pPr>
            <w:r w:rsidRPr="00163109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D006B2" w:rsidRPr="00B272CE" w14:paraId="122C080B" w14:textId="77777777" w:rsidTr="00C63F5A">
        <w:trPr>
          <w:trHeight w:val="810"/>
        </w:trPr>
        <w:tc>
          <w:tcPr>
            <w:tcW w:w="600" w:type="dxa"/>
            <w:shd w:val="clear" w:color="auto" w:fill="45B0E1" w:themeFill="accent1" w:themeFillTint="99"/>
            <w:noWrap/>
            <w:vAlign w:val="center"/>
            <w:hideMark/>
          </w:tcPr>
          <w:p w14:paraId="2C88B6F4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60" w:type="dxa"/>
            <w:noWrap/>
            <w:vAlign w:val="center"/>
            <w:hideMark/>
          </w:tcPr>
          <w:p w14:paraId="13DF693D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ADRES:</w:t>
            </w:r>
          </w:p>
        </w:tc>
        <w:tc>
          <w:tcPr>
            <w:tcW w:w="5800" w:type="dxa"/>
            <w:noWrap/>
            <w:vAlign w:val="bottom"/>
            <w:hideMark/>
          </w:tcPr>
          <w:p w14:paraId="7CD4FE48" w14:textId="77777777" w:rsidR="00D006B2" w:rsidRPr="00163109" w:rsidRDefault="00D006B2" w:rsidP="008E2E50">
            <w:pPr>
              <w:rPr>
                <w:rFonts w:cs="Arial"/>
                <w:color w:val="000000"/>
                <w:sz w:val="20"/>
                <w:szCs w:val="20"/>
              </w:rPr>
            </w:pPr>
            <w:r w:rsidRPr="00163109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D006B2" w:rsidRPr="00B272CE" w14:paraId="2AA54BDA" w14:textId="77777777" w:rsidTr="00C63F5A">
        <w:trPr>
          <w:trHeight w:val="495"/>
        </w:trPr>
        <w:tc>
          <w:tcPr>
            <w:tcW w:w="600" w:type="dxa"/>
            <w:shd w:val="clear" w:color="auto" w:fill="45B0E1" w:themeFill="accent1" w:themeFillTint="99"/>
            <w:noWrap/>
            <w:vAlign w:val="center"/>
            <w:hideMark/>
          </w:tcPr>
          <w:p w14:paraId="3E3D5973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60" w:type="dxa"/>
            <w:noWrap/>
            <w:vAlign w:val="center"/>
            <w:hideMark/>
          </w:tcPr>
          <w:p w14:paraId="529D673E" w14:textId="77777777" w:rsidR="00D006B2" w:rsidRPr="002B102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NIP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B1029">
              <w:rPr>
                <w:rFonts w:cs="Arial"/>
                <w:b/>
                <w:bCs/>
                <w:color w:val="000000"/>
                <w:sz w:val="16"/>
                <w:szCs w:val="16"/>
              </w:rPr>
              <w:t>(w przypadku prowadzenia działalności gospodarczej)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800" w:type="dxa"/>
            <w:noWrap/>
            <w:vAlign w:val="bottom"/>
            <w:hideMark/>
          </w:tcPr>
          <w:p w14:paraId="7B8EA6E3" w14:textId="77777777" w:rsidR="00D006B2" w:rsidRPr="00163109" w:rsidRDefault="00D006B2" w:rsidP="008E2E50">
            <w:pPr>
              <w:rPr>
                <w:rFonts w:cs="Arial"/>
                <w:color w:val="000000"/>
                <w:sz w:val="20"/>
                <w:szCs w:val="20"/>
              </w:rPr>
            </w:pPr>
            <w:r w:rsidRPr="00163109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D006B2" w:rsidRPr="00B272CE" w14:paraId="4D430AB9" w14:textId="77777777" w:rsidTr="00C63F5A">
        <w:trPr>
          <w:trHeight w:val="465"/>
        </w:trPr>
        <w:tc>
          <w:tcPr>
            <w:tcW w:w="600" w:type="dxa"/>
            <w:shd w:val="clear" w:color="auto" w:fill="45B0E1" w:themeFill="accent1" w:themeFillTint="99"/>
            <w:noWrap/>
            <w:vAlign w:val="center"/>
            <w:hideMark/>
          </w:tcPr>
          <w:p w14:paraId="225BA790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60" w:type="dxa"/>
            <w:noWrap/>
            <w:vAlign w:val="center"/>
            <w:hideMark/>
          </w:tcPr>
          <w:p w14:paraId="31381016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5800" w:type="dxa"/>
            <w:noWrap/>
            <w:vAlign w:val="bottom"/>
            <w:hideMark/>
          </w:tcPr>
          <w:p w14:paraId="4ECDEE7D" w14:textId="77777777" w:rsidR="00D006B2" w:rsidRPr="00163109" w:rsidRDefault="00D006B2" w:rsidP="008E2E50">
            <w:pPr>
              <w:rPr>
                <w:rFonts w:cs="Arial"/>
                <w:color w:val="000000"/>
                <w:sz w:val="20"/>
                <w:szCs w:val="20"/>
              </w:rPr>
            </w:pPr>
            <w:r w:rsidRPr="00163109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  <w:tr w:rsidR="00D006B2" w:rsidRPr="00B272CE" w14:paraId="07315A5E" w14:textId="77777777" w:rsidTr="00C63F5A">
        <w:trPr>
          <w:trHeight w:val="435"/>
        </w:trPr>
        <w:tc>
          <w:tcPr>
            <w:tcW w:w="600" w:type="dxa"/>
            <w:shd w:val="clear" w:color="auto" w:fill="45B0E1" w:themeFill="accent1" w:themeFillTint="99"/>
            <w:noWrap/>
            <w:vAlign w:val="center"/>
            <w:hideMark/>
          </w:tcPr>
          <w:p w14:paraId="1FFF48D4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60" w:type="dxa"/>
            <w:noWrap/>
            <w:vAlign w:val="center"/>
            <w:hideMark/>
          </w:tcPr>
          <w:p w14:paraId="1F99BCE4" w14:textId="77777777" w:rsidR="00D006B2" w:rsidRPr="008966D9" w:rsidRDefault="00D006B2" w:rsidP="008E2E5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966D9">
              <w:rPr>
                <w:rFonts w:cs="Arial"/>
                <w:b/>
                <w:bCs/>
                <w:color w:val="000000"/>
                <w:sz w:val="20"/>
                <w:szCs w:val="20"/>
              </w:rPr>
              <w:t>TEL. KONTAKTOWY:</w:t>
            </w:r>
          </w:p>
        </w:tc>
        <w:tc>
          <w:tcPr>
            <w:tcW w:w="5800" w:type="dxa"/>
            <w:noWrap/>
            <w:vAlign w:val="bottom"/>
            <w:hideMark/>
          </w:tcPr>
          <w:p w14:paraId="67F0426E" w14:textId="77777777" w:rsidR="00D006B2" w:rsidRPr="00163109" w:rsidRDefault="00D006B2" w:rsidP="008E2E50">
            <w:pPr>
              <w:rPr>
                <w:rFonts w:cs="Arial"/>
                <w:color w:val="000000"/>
                <w:sz w:val="20"/>
                <w:szCs w:val="20"/>
              </w:rPr>
            </w:pPr>
            <w:r w:rsidRPr="00163109">
              <w:rPr>
                <w:rFonts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B648AEA" w14:textId="77777777" w:rsidR="00D006B2" w:rsidRPr="00163109" w:rsidRDefault="00D006B2" w:rsidP="00D006B2">
      <w:pPr>
        <w:autoSpaceDE w:val="0"/>
        <w:autoSpaceDN w:val="0"/>
        <w:adjustRightInd w:val="0"/>
        <w:rPr>
          <w:rFonts w:eastAsiaTheme="minorHAnsi" w:cs="Arial"/>
          <w:lang w:eastAsia="en-US"/>
        </w:rPr>
      </w:pPr>
    </w:p>
    <w:p w14:paraId="2B31E06A" w14:textId="10496D20" w:rsidR="00D006B2" w:rsidRDefault="00D006B2" w:rsidP="00D006B2">
      <w:pPr>
        <w:spacing w:after="120"/>
        <w:rPr>
          <w:rFonts w:cs="Arial"/>
        </w:rPr>
      </w:pPr>
      <w:r w:rsidRPr="007A0490">
        <w:rPr>
          <w:rFonts w:cs="Arial"/>
        </w:rPr>
        <w:t>W nawiązaniu do ogłoszenia o pisemnym przetargu nieograniczonym na sprzedaż zbędnych</w:t>
      </w:r>
      <w:r w:rsidR="00D87C33">
        <w:rPr>
          <w:rFonts w:cs="Arial"/>
        </w:rPr>
        <w:t xml:space="preserve"> </w:t>
      </w:r>
      <w:r w:rsidR="00D87C33" w:rsidRPr="00D87C33">
        <w:rPr>
          <w:rFonts w:cs="Arial"/>
        </w:rPr>
        <w:t>materiałów magazynowych w postaci cegły rozbiórkowej</w:t>
      </w:r>
      <w:r w:rsidRPr="007A0490">
        <w:rPr>
          <w:rFonts w:cs="Arial"/>
        </w:rPr>
        <w:t>:</w:t>
      </w:r>
    </w:p>
    <w:tbl>
      <w:tblPr>
        <w:tblStyle w:val="Tabela-Siatka"/>
        <w:tblW w:w="4925" w:type="pct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5531"/>
        <w:gridCol w:w="2551"/>
      </w:tblGrid>
      <w:tr w:rsidR="00D87C33" w14:paraId="3BBE3A61" w14:textId="77777777" w:rsidTr="00F410C0">
        <w:trPr>
          <w:trHeight w:val="622"/>
        </w:trPr>
        <w:tc>
          <w:tcPr>
            <w:tcW w:w="473" w:type="pct"/>
            <w:tcBorders>
              <w:bottom w:val="single" w:sz="4" w:space="0" w:color="auto"/>
            </w:tcBorders>
            <w:shd w:val="clear" w:color="auto" w:fill="45B0E1" w:themeFill="accent1" w:themeFillTint="99"/>
            <w:vAlign w:val="center"/>
          </w:tcPr>
          <w:p w14:paraId="337B1F32" w14:textId="5F06B208" w:rsidR="00D87C33" w:rsidRPr="0065333A" w:rsidRDefault="00D87C33" w:rsidP="00D87C33">
            <w:pPr>
              <w:pStyle w:val="LPadresatpisma-osoba"/>
              <w:tabs>
                <w:tab w:val="clear" w:pos="2550"/>
                <w:tab w:val="left" w:pos="567"/>
              </w:tabs>
              <w:ind w:left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Nr palety</w:t>
            </w:r>
          </w:p>
        </w:tc>
        <w:tc>
          <w:tcPr>
            <w:tcW w:w="3098" w:type="pct"/>
            <w:shd w:val="clear" w:color="auto" w:fill="45B0E1" w:themeFill="accent1" w:themeFillTint="99"/>
            <w:vAlign w:val="center"/>
          </w:tcPr>
          <w:p w14:paraId="15688F18" w14:textId="20A197B9" w:rsidR="00D87C33" w:rsidRPr="0065333A" w:rsidRDefault="00D87C33" w:rsidP="00D87C33">
            <w:pPr>
              <w:pStyle w:val="LPadresatpisma-osoba"/>
              <w:tabs>
                <w:tab w:val="clear" w:pos="2550"/>
                <w:tab w:val="left" w:pos="567"/>
              </w:tabs>
              <w:ind w:left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Cena za 1 szt. cegły brutto</w:t>
            </w:r>
          </w:p>
        </w:tc>
        <w:tc>
          <w:tcPr>
            <w:tcW w:w="1429" w:type="pct"/>
            <w:shd w:val="clear" w:color="auto" w:fill="45B0E1" w:themeFill="accent1" w:themeFillTint="99"/>
            <w:vAlign w:val="center"/>
          </w:tcPr>
          <w:p w14:paraId="67463B99" w14:textId="102FB41B" w:rsidR="00D87C33" w:rsidRPr="0065333A" w:rsidRDefault="00D87C33" w:rsidP="00D87C33">
            <w:pPr>
              <w:pStyle w:val="LPadresatpisma-osoba"/>
              <w:tabs>
                <w:tab w:val="clear" w:pos="2550"/>
                <w:tab w:val="left" w:pos="567"/>
              </w:tabs>
              <w:ind w:left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Cena ofertowa brutto [zł] za całą paletę</w:t>
            </w:r>
          </w:p>
        </w:tc>
      </w:tr>
      <w:tr w:rsidR="00D87C33" w:rsidRPr="00AF4B40" w14:paraId="08435E34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BD27DD9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2532A2CF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229CA2C9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17B5D311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B819C94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56608945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507EFC0D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49425522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6EF9C2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7D70655C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5BED6B1D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333D3286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5D0E83E" w14:textId="77777777" w:rsidR="00F410C0" w:rsidRPr="00AF4B40" w:rsidRDefault="00F410C0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3A6A580F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1CC10082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6B95D4E9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0C8C6C1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017DA5F2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4C53E17F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1180E120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9CC377" w14:textId="77777777" w:rsidR="00F410C0" w:rsidRPr="00AF4B40" w:rsidRDefault="00F410C0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1A03B5E0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1B651FC7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7497AB76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15DF1C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581D27BC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718A4D28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3DE3CFF8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B63C4C9" w14:textId="77777777" w:rsidR="00F410C0" w:rsidRPr="00AF4B40" w:rsidRDefault="00F410C0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5D810D16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3ADFFC6E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19B5ADD1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99B51D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18C6256E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0496A53C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21B921AD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D9EAC3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681031C0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505176B4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1E9B83D0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1F6D741" w14:textId="77777777" w:rsidR="00F410C0" w:rsidRPr="00AF4B40" w:rsidRDefault="00F410C0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bookmarkStart w:id="2" w:name="_Hlk241818109"/>
          </w:p>
        </w:tc>
        <w:tc>
          <w:tcPr>
            <w:tcW w:w="3098" w:type="pct"/>
            <w:noWrap/>
            <w:vAlign w:val="center"/>
          </w:tcPr>
          <w:p w14:paraId="25ACD778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72D2DDFF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20E7BF49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4D9DEC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7AB049C9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580BA92A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19BE65F2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A20FFC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654C26CA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3578F11E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656F69E4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EA0E8F" w14:textId="77777777" w:rsidR="00F410C0" w:rsidRPr="00AF4B40" w:rsidRDefault="00F410C0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153D3255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67C0AB10" w14:textId="77777777" w:rsidR="00F410C0" w:rsidRPr="00AF4B40" w:rsidRDefault="00F410C0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11603175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859B055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63CE884A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054F6FCE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122F97FA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55FDAB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27F14A63" w14:textId="77777777" w:rsidR="00D87C33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6EBF7375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7B3F71F7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E60260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00F5EB54" w14:textId="77777777" w:rsidR="00D87C33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7551AFCF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87C33" w:rsidRPr="00AF4B40" w14:paraId="153E3FEE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1FA360" w14:textId="77777777" w:rsidR="00D87C33" w:rsidRPr="00AF4B40" w:rsidRDefault="00D87C33" w:rsidP="008E2E5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0ACB7D3C" w14:textId="77777777" w:rsidR="00D87C33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3B9014BB" w14:textId="77777777" w:rsidR="00D87C33" w:rsidRPr="00AF4B40" w:rsidRDefault="00D87C33" w:rsidP="008E2E5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bookmarkEnd w:id="2"/>
      <w:tr w:rsidR="00F410C0" w:rsidRPr="00AF4B40" w14:paraId="32AA45F9" w14:textId="77777777" w:rsidTr="00F410C0">
        <w:tblPrEx>
          <w:tblBorders>
            <w:bottom w:val="single" w:sz="4" w:space="0" w:color="auto"/>
          </w:tblBorders>
        </w:tblPrEx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A30518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1007328D" w14:textId="77777777" w:rsidR="00F410C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29" w:type="pct"/>
            <w:noWrap/>
            <w:vAlign w:val="center"/>
          </w:tcPr>
          <w:p w14:paraId="7F2B13F9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tbl>
      <w:tblPr>
        <w:tblW w:w="49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5531"/>
        <w:gridCol w:w="2551"/>
      </w:tblGrid>
      <w:tr w:rsidR="00F410C0" w:rsidRPr="00AF4B40" w14:paraId="64BA0939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F5EA7C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5E319394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2EF76A69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218AD73B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A28BBE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59D7BCBB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4470416D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503AC798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B5F6B45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76A31B37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6A58156C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2A7D1009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152478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0024BFA1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1CD8212A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5960B563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1A105D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15F299B4" w14:textId="77777777" w:rsidR="00F410C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16FF40AC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06862448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88AC907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3F4ED474" w14:textId="77777777" w:rsidR="00F410C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4E3947D9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5909E814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A2FE5D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1605317F" w14:textId="77777777" w:rsidR="00F410C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60488457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4A73D40E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C9B48E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1E2090AB" w14:textId="77777777" w:rsidR="00F410C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625AA4DE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36B76C1B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32370F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027714E4" w14:textId="77777777" w:rsidR="00F410C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2D692B86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410C0" w:rsidRPr="00AF4B40" w14:paraId="0F650A0E" w14:textId="77777777" w:rsidTr="00CE006B">
        <w:trPr>
          <w:trHeight w:val="300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E3F58D" w14:textId="77777777" w:rsidR="00F410C0" w:rsidRPr="00AF4B40" w:rsidRDefault="00F410C0" w:rsidP="00F410C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098" w:type="pct"/>
            <w:noWrap/>
            <w:vAlign w:val="center"/>
          </w:tcPr>
          <w:p w14:paraId="105007FA" w14:textId="77777777" w:rsidR="00F410C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0" w:type="pct"/>
            <w:noWrap/>
            <w:vAlign w:val="center"/>
          </w:tcPr>
          <w:p w14:paraId="694ECEEB" w14:textId="77777777" w:rsidR="00F410C0" w:rsidRPr="00AF4B40" w:rsidRDefault="00F410C0" w:rsidP="00F410C0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</w:tr>
    </w:tbl>
    <w:p w14:paraId="4CCDAA8A" w14:textId="77777777" w:rsidR="00F11C07" w:rsidRDefault="00F11C07" w:rsidP="00F11C07">
      <w:pPr>
        <w:pStyle w:val="Akapitzlist"/>
        <w:ind w:left="426"/>
        <w:jc w:val="both"/>
        <w:rPr>
          <w:rFonts w:cs="Arial"/>
          <w:sz w:val="18"/>
          <w:szCs w:val="18"/>
        </w:rPr>
      </w:pPr>
    </w:p>
    <w:p w14:paraId="4C0406F8" w14:textId="10273FF7" w:rsidR="00D006B2" w:rsidRPr="00F11C07" w:rsidRDefault="00D006B2" w:rsidP="00D006B2">
      <w:pPr>
        <w:pStyle w:val="Akapitzlist"/>
        <w:numPr>
          <w:ilvl w:val="0"/>
          <w:numId w:val="1"/>
        </w:numPr>
        <w:ind w:left="426" w:hanging="426"/>
        <w:jc w:val="both"/>
        <w:rPr>
          <w:rFonts w:cs="Arial"/>
        </w:rPr>
      </w:pPr>
      <w:r w:rsidRPr="00F11C07">
        <w:rPr>
          <w:rFonts w:cs="Arial"/>
        </w:rPr>
        <w:t>Uwagi:</w:t>
      </w:r>
    </w:p>
    <w:p w14:paraId="518C23D8" w14:textId="111D3B90" w:rsidR="00D006B2" w:rsidRPr="009528B5" w:rsidRDefault="00D006B2" w:rsidP="00D006B2">
      <w:pPr>
        <w:pStyle w:val="Akapitzlist"/>
        <w:ind w:left="426"/>
        <w:jc w:val="both"/>
        <w:rPr>
          <w:rFonts w:cs="Arial"/>
        </w:rPr>
      </w:pPr>
      <w:r w:rsidRPr="009528B5">
        <w:rPr>
          <w:rFonts w:cs="Arial"/>
        </w:rPr>
        <w:t>1.</w:t>
      </w:r>
      <w:r w:rsidRPr="009528B5">
        <w:rPr>
          <w:rFonts w:cs="Arial"/>
        </w:rPr>
        <w:tab/>
        <w:t>Należy podać cenę ofertową brutto (nie mniejszą niż cena wywoławcza)</w:t>
      </w:r>
      <w:r>
        <w:rPr>
          <w:rFonts w:cs="Arial"/>
        </w:rPr>
        <w:t>.</w:t>
      </w:r>
    </w:p>
    <w:p w14:paraId="084807D0" w14:textId="77777777" w:rsidR="00D006B2" w:rsidRDefault="00D006B2" w:rsidP="00D006B2">
      <w:pPr>
        <w:pStyle w:val="Akapitzlist"/>
        <w:ind w:left="426"/>
        <w:jc w:val="both"/>
        <w:rPr>
          <w:rFonts w:cs="Arial"/>
        </w:rPr>
      </w:pPr>
      <w:r w:rsidRPr="009528B5">
        <w:rPr>
          <w:rFonts w:cs="Arial"/>
        </w:rPr>
        <w:t>2.</w:t>
      </w:r>
      <w:r>
        <w:rPr>
          <w:rFonts w:cs="Arial"/>
        </w:rPr>
        <w:t xml:space="preserve"> </w:t>
      </w:r>
      <w:r w:rsidRPr="009528B5">
        <w:rPr>
          <w:rFonts w:cs="Arial"/>
        </w:rPr>
        <w:tab/>
      </w:r>
      <w:r>
        <w:rPr>
          <w:rFonts w:cs="Arial"/>
        </w:rPr>
        <w:t>Sposób zapłaty ceny nabycia: ………………………………………………………..</w:t>
      </w:r>
    </w:p>
    <w:p w14:paraId="6CD60977" w14:textId="77777777" w:rsidR="00D006B2" w:rsidRDefault="00D006B2" w:rsidP="00D006B2">
      <w:pPr>
        <w:pStyle w:val="Akapitzlist"/>
        <w:ind w:left="426"/>
        <w:jc w:val="both"/>
        <w:rPr>
          <w:rFonts w:cs="Arial"/>
        </w:rPr>
      </w:pPr>
    </w:p>
    <w:p w14:paraId="1DD499F7" w14:textId="77777777" w:rsidR="00F11C07" w:rsidRDefault="00F11C07" w:rsidP="00D006B2">
      <w:pPr>
        <w:pStyle w:val="Akapitzlist"/>
        <w:ind w:left="426"/>
        <w:jc w:val="both"/>
        <w:rPr>
          <w:rFonts w:cs="Arial"/>
        </w:rPr>
      </w:pPr>
    </w:p>
    <w:p w14:paraId="1B810FDA" w14:textId="77777777" w:rsidR="00D87C33" w:rsidRPr="009528B5" w:rsidRDefault="00D87C33" w:rsidP="00D006B2">
      <w:pPr>
        <w:pStyle w:val="Akapitzlist"/>
        <w:ind w:left="426"/>
        <w:jc w:val="both"/>
        <w:rPr>
          <w:rFonts w:cs="Arial"/>
        </w:rPr>
      </w:pPr>
    </w:p>
    <w:p w14:paraId="6A3611BD" w14:textId="77777777" w:rsidR="00D006B2" w:rsidRDefault="00D006B2" w:rsidP="00D006B2">
      <w:pPr>
        <w:pStyle w:val="Akapitzlist"/>
        <w:numPr>
          <w:ilvl w:val="0"/>
          <w:numId w:val="1"/>
        </w:numPr>
        <w:ind w:left="426" w:hanging="426"/>
        <w:jc w:val="both"/>
        <w:rPr>
          <w:rFonts w:cs="Arial"/>
        </w:rPr>
      </w:pPr>
      <w:r w:rsidRPr="009528B5">
        <w:rPr>
          <w:rFonts w:cs="Arial"/>
        </w:rPr>
        <w:t>Oświadczam, że:</w:t>
      </w:r>
    </w:p>
    <w:p w14:paraId="1D50BFDB" w14:textId="77777777" w:rsidR="00B674B5" w:rsidRPr="00B674B5" w:rsidRDefault="00B674B5" w:rsidP="00B674B5">
      <w:pPr>
        <w:pStyle w:val="Akapitzlist"/>
        <w:numPr>
          <w:ilvl w:val="0"/>
          <w:numId w:val="2"/>
        </w:numPr>
        <w:rPr>
          <w:rFonts w:cs="Arial"/>
        </w:rPr>
      </w:pPr>
      <w:r w:rsidRPr="00B674B5">
        <w:rPr>
          <w:rFonts w:cs="Arial"/>
        </w:rPr>
        <w:t>Oświadczam, że zapoznałem/</w:t>
      </w:r>
      <w:proofErr w:type="spellStart"/>
      <w:r w:rsidRPr="00B674B5">
        <w:rPr>
          <w:rFonts w:cs="Arial"/>
        </w:rPr>
        <w:t>am</w:t>
      </w:r>
      <w:proofErr w:type="spellEnd"/>
      <w:r w:rsidRPr="00B674B5">
        <w:rPr>
          <w:rFonts w:cs="Arial"/>
        </w:rPr>
        <w:t xml:space="preserve"> się z warunkami przetargu (regulaminem przetargu)  i przyjmuję te warunki bez zastrzeżeń.</w:t>
      </w:r>
    </w:p>
    <w:p w14:paraId="7CB65051" w14:textId="77777777" w:rsidR="00B674B5" w:rsidRPr="00B674B5" w:rsidRDefault="00B674B5" w:rsidP="00B674B5">
      <w:pPr>
        <w:pStyle w:val="Akapitzlist"/>
        <w:numPr>
          <w:ilvl w:val="0"/>
          <w:numId w:val="2"/>
        </w:numPr>
        <w:rPr>
          <w:rFonts w:cs="Arial"/>
        </w:rPr>
      </w:pPr>
      <w:r w:rsidRPr="00B674B5">
        <w:rPr>
          <w:rFonts w:cs="Arial"/>
        </w:rPr>
        <w:t>Oświadczam, że zapoznałem/</w:t>
      </w:r>
      <w:proofErr w:type="spellStart"/>
      <w:r w:rsidRPr="00B674B5">
        <w:rPr>
          <w:rFonts w:cs="Arial"/>
        </w:rPr>
        <w:t>am</w:t>
      </w:r>
      <w:proofErr w:type="spellEnd"/>
      <w:r w:rsidRPr="00B674B5">
        <w:rPr>
          <w:rFonts w:cs="Arial"/>
        </w:rPr>
        <w:t xml:space="preserve"> się z przedmiotem  przetargu.  Znany mi jest stan techniczny Składnika oraz go akceptuję i nie będę wnosił/a żadnych roszczeń z tego tytułu w stosunku do Sprzedającego </w:t>
      </w:r>
    </w:p>
    <w:p w14:paraId="47E48FB2" w14:textId="1DC62267" w:rsidR="00B674B5" w:rsidRDefault="00B674B5" w:rsidP="00B674B5">
      <w:pPr>
        <w:pStyle w:val="Akapitzlist"/>
        <w:numPr>
          <w:ilvl w:val="0"/>
          <w:numId w:val="2"/>
        </w:numPr>
        <w:jc w:val="both"/>
        <w:rPr>
          <w:rFonts w:cs="Arial"/>
        </w:rPr>
      </w:pPr>
      <w:r w:rsidRPr="009528B5">
        <w:rPr>
          <w:rFonts w:cs="Arial"/>
        </w:rPr>
        <w:t>Zobowiązuj</w:t>
      </w:r>
      <w:r>
        <w:rPr>
          <w:rFonts w:cs="Arial"/>
        </w:rPr>
        <w:t>ę</w:t>
      </w:r>
      <w:r w:rsidRPr="009528B5">
        <w:rPr>
          <w:rFonts w:cs="Arial"/>
        </w:rPr>
        <w:t xml:space="preserve"> się do zakupu wylicytowanego środka trwałego</w:t>
      </w:r>
    </w:p>
    <w:p w14:paraId="271E2EDD" w14:textId="666FEC0F" w:rsidR="00B674B5" w:rsidRDefault="00B674B5" w:rsidP="00B674B5">
      <w:pPr>
        <w:pStyle w:val="Akapitzlist"/>
        <w:numPr>
          <w:ilvl w:val="0"/>
          <w:numId w:val="2"/>
        </w:numPr>
        <w:jc w:val="both"/>
        <w:rPr>
          <w:rFonts w:cs="Arial"/>
        </w:rPr>
      </w:pPr>
      <w:r w:rsidRPr="009528B5">
        <w:rPr>
          <w:rFonts w:cs="Arial"/>
        </w:rPr>
        <w:t>Ureguluj</w:t>
      </w:r>
      <w:r>
        <w:rPr>
          <w:rFonts w:cs="Arial"/>
        </w:rPr>
        <w:t>ę</w:t>
      </w:r>
      <w:r w:rsidRPr="009528B5">
        <w:rPr>
          <w:rFonts w:cs="Arial"/>
        </w:rPr>
        <w:t xml:space="preserve"> płatność z</w:t>
      </w:r>
      <w:r>
        <w:rPr>
          <w:rFonts w:cs="Arial"/>
        </w:rPr>
        <w:t>a</w:t>
      </w:r>
      <w:r w:rsidRPr="009528B5">
        <w:rPr>
          <w:rFonts w:cs="Arial"/>
        </w:rPr>
        <w:t xml:space="preserve"> wylicytowany środek trwały w ciągu 7 dni od daty otrzymania </w:t>
      </w:r>
      <w:r>
        <w:rPr>
          <w:rFonts w:cs="Arial"/>
        </w:rPr>
        <w:t>zawiadomienia o przyjęciu oferty.</w:t>
      </w:r>
    </w:p>
    <w:p w14:paraId="40B4487E" w14:textId="5F4DE3C3" w:rsidR="00B674B5" w:rsidRDefault="00B674B5" w:rsidP="00B674B5">
      <w:pPr>
        <w:pStyle w:val="Akapitzlist"/>
        <w:numPr>
          <w:ilvl w:val="0"/>
          <w:numId w:val="2"/>
        </w:numPr>
        <w:jc w:val="both"/>
        <w:rPr>
          <w:rFonts w:cs="Arial"/>
        </w:rPr>
      </w:pPr>
      <w:r w:rsidRPr="009528B5">
        <w:rPr>
          <w:rFonts w:cs="Arial"/>
        </w:rPr>
        <w:t>Zakupione przedmioty odbiorę osobiście niezwłocznie po uregulowaniu należności.</w:t>
      </w:r>
    </w:p>
    <w:p w14:paraId="6F473773" w14:textId="26D84E0B" w:rsidR="00F11C07" w:rsidRPr="009528B5" w:rsidRDefault="00F11C07" w:rsidP="00B674B5">
      <w:pPr>
        <w:pStyle w:val="Akapitzlist"/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>Załącznik do oferty: Klauzula informacyjna dotycząca przetwarzania danych osobowych – załącznik nr 1.</w:t>
      </w:r>
    </w:p>
    <w:p w14:paraId="0AED45B9" w14:textId="780437F0" w:rsidR="00D006B2" w:rsidRDefault="00D006B2" w:rsidP="00D006B2">
      <w:pPr>
        <w:ind w:left="426"/>
        <w:jc w:val="both"/>
        <w:rPr>
          <w:rFonts w:cs="Arial"/>
        </w:rPr>
      </w:pPr>
    </w:p>
    <w:p w14:paraId="4B9877FD" w14:textId="77777777" w:rsidR="00D006B2" w:rsidRDefault="00D006B2" w:rsidP="00D006B2">
      <w:pPr>
        <w:ind w:left="426"/>
        <w:jc w:val="both"/>
        <w:rPr>
          <w:rFonts w:cs="Arial"/>
        </w:rPr>
      </w:pPr>
    </w:p>
    <w:p w14:paraId="333FFE13" w14:textId="77777777" w:rsidR="00D006B2" w:rsidRDefault="00D006B2" w:rsidP="00D006B2">
      <w:pPr>
        <w:ind w:left="426"/>
        <w:jc w:val="both"/>
        <w:rPr>
          <w:rFonts w:cs="Arial"/>
        </w:rPr>
      </w:pPr>
    </w:p>
    <w:p w14:paraId="3902FE96" w14:textId="77777777" w:rsidR="00D006B2" w:rsidRDefault="00D006B2" w:rsidP="00D006B2">
      <w:pPr>
        <w:ind w:left="426"/>
        <w:jc w:val="both"/>
        <w:rPr>
          <w:rFonts w:cs="Arial"/>
        </w:rPr>
      </w:pPr>
    </w:p>
    <w:p w14:paraId="42ED989C" w14:textId="77777777" w:rsidR="00D006B2" w:rsidRDefault="00D006B2" w:rsidP="00D006B2">
      <w:pPr>
        <w:ind w:left="426"/>
        <w:jc w:val="right"/>
        <w:rPr>
          <w:rFonts w:cs="Arial"/>
        </w:rPr>
      </w:pPr>
      <w:r>
        <w:rPr>
          <w:rFonts w:cs="Arial"/>
        </w:rPr>
        <w:t xml:space="preserve">                ………………………………………..</w:t>
      </w:r>
    </w:p>
    <w:p w14:paraId="30046387" w14:textId="77777777" w:rsidR="00D006B2" w:rsidRDefault="00D006B2" w:rsidP="00D006B2">
      <w:pPr>
        <w:ind w:left="426"/>
        <w:jc w:val="right"/>
        <w:rPr>
          <w:rFonts w:cs="Arial"/>
        </w:rPr>
      </w:pPr>
      <w:r>
        <w:rPr>
          <w:rFonts w:cs="Arial"/>
        </w:rPr>
        <w:t>(data, imię i nazwisko oferenta)</w:t>
      </w:r>
    </w:p>
    <w:p w14:paraId="7CD158BB" w14:textId="77777777" w:rsidR="00D006B2" w:rsidRDefault="00D006B2"/>
    <w:p w14:paraId="54957B49" w14:textId="77777777" w:rsidR="00165C68" w:rsidRDefault="00165C68"/>
    <w:p w14:paraId="03AB5E53" w14:textId="77777777" w:rsidR="00165C68" w:rsidRDefault="00165C68"/>
    <w:p w14:paraId="354C0418" w14:textId="77777777" w:rsidR="00165C68" w:rsidRDefault="00165C68"/>
    <w:p w14:paraId="531E1F78" w14:textId="77777777" w:rsidR="00165C68" w:rsidRDefault="00165C68"/>
    <w:p w14:paraId="2864386A" w14:textId="77777777" w:rsidR="00165C68" w:rsidRDefault="00165C68"/>
    <w:p w14:paraId="30755A4E" w14:textId="77777777" w:rsidR="00165C68" w:rsidRDefault="00165C68"/>
    <w:p w14:paraId="69DF00BF" w14:textId="77777777" w:rsidR="00165C68" w:rsidRDefault="00165C68"/>
    <w:p w14:paraId="670D96E4" w14:textId="77777777" w:rsidR="00165C68" w:rsidRDefault="00165C68"/>
    <w:p w14:paraId="55467D3C" w14:textId="77777777" w:rsidR="00165C68" w:rsidRDefault="00165C68"/>
    <w:p w14:paraId="737129EF" w14:textId="77777777" w:rsidR="00165C68" w:rsidRDefault="00165C68"/>
    <w:p w14:paraId="7E8C97B4" w14:textId="77777777" w:rsidR="00165C68" w:rsidRDefault="00165C68"/>
    <w:p w14:paraId="382940CB" w14:textId="77777777" w:rsidR="00165C68" w:rsidRDefault="00165C68"/>
    <w:p w14:paraId="2FAEC058" w14:textId="77777777" w:rsidR="00165C68" w:rsidRDefault="00165C68"/>
    <w:p w14:paraId="005CD062" w14:textId="77777777" w:rsidR="00165C68" w:rsidRDefault="00165C68"/>
    <w:p w14:paraId="00D9B253" w14:textId="77777777" w:rsidR="00165C68" w:rsidRDefault="00165C68"/>
    <w:p w14:paraId="61670ED2" w14:textId="77777777" w:rsidR="00165C68" w:rsidRDefault="00165C68"/>
    <w:p w14:paraId="10FBFBA0" w14:textId="77777777" w:rsidR="00165C68" w:rsidRDefault="00165C68"/>
    <w:p w14:paraId="1022E564" w14:textId="77777777" w:rsidR="00165C68" w:rsidRDefault="00165C68"/>
    <w:p w14:paraId="5B1AFFF4" w14:textId="77777777" w:rsidR="00165C68" w:rsidRDefault="00165C68"/>
    <w:p w14:paraId="0AA2A995" w14:textId="77777777" w:rsidR="00165C68" w:rsidRDefault="00165C68"/>
    <w:p w14:paraId="30B6CFBE" w14:textId="77777777" w:rsidR="00165C68" w:rsidRDefault="00165C68"/>
    <w:p w14:paraId="3F76A676" w14:textId="77777777" w:rsidR="00165C68" w:rsidRDefault="00165C68"/>
    <w:p w14:paraId="44F4A61D" w14:textId="77777777" w:rsidR="00165C68" w:rsidRDefault="00165C68"/>
    <w:p w14:paraId="1BE063BD" w14:textId="77777777" w:rsidR="00165C68" w:rsidRDefault="00165C68"/>
    <w:p w14:paraId="794477D5" w14:textId="77777777" w:rsidR="00165C68" w:rsidRDefault="00165C68"/>
    <w:p w14:paraId="2F3847CB" w14:textId="77777777" w:rsidR="00165C68" w:rsidRDefault="00165C68"/>
    <w:p w14:paraId="7D0D8F2C" w14:textId="77777777" w:rsidR="00165C68" w:rsidRDefault="00165C68"/>
    <w:p w14:paraId="3BB5B0E0" w14:textId="77777777" w:rsidR="00165C68" w:rsidRDefault="00165C68"/>
    <w:p w14:paraId="307CE068" w14:textId="77777777" w:rsidR="00165C68" w:rsidRDefault="00165C68"/>
    <w:p w14:paraId="108436C1" w14:textId="77777777" w:rsidR="00165C68" w:rsidRDefault="00165C68"/>
    <w:p w14:paraId="551D54FD" w14:textId="22532726" w:rsidR="00165C68" w:rsidRDefault="00165C68" w:rsidP="00165C68">
      <w:pPr>
        <w:jc w:val="right"/>
      </w:pPr>
      <w:r>
        <w:rPr>
          <w:rFonts w:cs="Arial"/>
          <w:sz w:val="20"/>
          <w:szCs w:val="20"/>
        </w:rPr>
        <w:t>Załącznik nr 1</w:t>
      </w:r>
    </w:p>
    <w:p w14:paraId="4070059E" w14:textId="77777777" w:rsidR="00165C68" w:rsidRDefault="00165C68"/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5"/>
      </w:tblGrid>
      <w:tr w:rsidR="00165C68" w14:paraId="67EEB2AB" w14:textId="77777777" w:rsidTr="00BE4DDA">
        <w:tc>
          <w:tcPr>
            <w:tcW w:w="9071" w:type="dxa"/>
            <w:hideMark/>
          </w:tcPr>
          <w:p w14:paraId="17EFDC9A" w14:textId="77777777" w:rsidR="00165C68" w:rsidRDefault="00165C68" w:rsidP="00BE4DDA">
            <w:pPr>
              <w:shd w:val="clear" w:color="auto" w:fill="CADD55"/>
              <w:spacing w:before="120"/>
              <w:ind w:left="654" w:hanging="709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KLAUZULA INFORMACYJNA DOTYCZĄCA PRZETWARZANIA DANYCH OSOBOWYCH</w:t>
            </w:r>
          </w:p>
        </w:tc>
      </w:tr>
    </w:tbl>
    <w:p w14:paraId="4B494933" w14:textId="77777777" w:rsidR="00165C68" w:rsidRDefault="00165C68" w:rsidP="00165C68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Arial"/>
          <w:b/>
        </w:rPr>
      </w:pPr>
    </w:p>
    <w:p w14:paraId="558A05C3" w14:textId="77777777" w:rsidR="00165C68" w:rsidRDefault="00165C68" w:rsidP="00165C68">
      <w:pPr>
        <w:tabs>
          <w:tab w:val="num" w:pos="426"/>
        </w:tabs>
        <w:spacing w:before="120"/>
        <w:ind w:left="709" w:hanging="709"/>
        <w:jc w:val="both"/>
        <w:rPr>
          <w:rFonts w:cs="Arial"/>
          <w:bCs/>
          <w:sz w:val="20"/>
          <w:szCs w:val="20"/>
        </w:rPr>
      </w:pPr>
      <w:r>
        <w:rPr>
          <w:rFonts w:cs="Arial"/>
          <w:b/>
          <w:sz w:val="20"/>
          <w:szCs w:val="20"/>
        </w:rPr>
        <w:t>1.1.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 xml:space="preserve">Stosownie do art. 13 ust. 1 i 2 rozporządzenia Parlamentu Europejskiego i Rady (UE) 2016/679 z dnia 27 kwietnia 2016 r. w sprawie ochrony osób fizycznych w związku </w:t>
      </w:r>
      <w:r>
        <w:rPr>
          <w:rFonts w:cs="Arial"/>
          <w:bCs/>
          <w:sz w:val="20"/>
          <w:szCs w:val="20"/>
        </w:rPr>
        <w:br/>
        <w:t>z przetwarzaniem danych osobowych i w sprawie swobodnego przepływu takich danych oraz uchylenia dyrektywy 95/46/WE (ogólne rozporządzenie o ochronie danych osobowych) (Dz. Urz. UE L 119, str. 1 ze zm. – dalej „RODO”) Sprzedający informuje, iż administratorem danych osobowych jest Nadleśnictwo Osusznica z siedzibą Osusznica 3, 77-130 Lipnica</w:t>
      </w:r>
      <w:r>
        <w:rPr>
          <w:rFonts w:cs="Arial"/>
          <w:iCs/>
          <w:sz w:val="20"/>
          <w:szCs w:val="20"/>
        </w:rPr>
        <w:t>, e-mail: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>osusznica@szczecinek.lasy.gov.pl,</w:t>
      </w:r>
      <w:r>
        <w:rPr>
          <w:rFonts w:cs="Arial"/>
          <w:iCs/>
          <w:sz w:val="20"/>
          <w:szCs w:val="20"/>
        </w:rPr>
        <w:t xml:space="preserve"> tel. </w:t>
      </w:r>
      <w:r>
        <w:rPr>
          <w:rStyle w:val="infotele"/>
          <w:rFonts w:cs="Arial"/>
          <w:sz w:val="20"/>
          <w:szCs w:val="20"/>
        </w:rPr>
        <w:t>59 821 83 67.</w:t>
      </w:r>
      <w:r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 W związku z przetwarzaniem danych</w:t>
      </w:r>
      <w:r>
        <w:rPr>
          <w:rFonts w:cs="Arial"/>
          <w:color w:val="000000"/>
          <w:sz w:val="20"/>
          <w:szCs w:val="20"/>
        </w:rPr>
        <w:t xml:space="preserve"> można skontaktować się na adres e-mail: iod@comp-net.pl </w:t>
      </w:r>
    </w:p>
    <w:p w14:paraId="2B0BFAAF" w14:textId="77777777" w:rsidR="00165C68" w:rsidRDefault="00165C68" w:rsidP="00165C68">
      <w:pPr>
        <w:tabs>
          <w:tab w:val="num" w:pos="426"/>
        </w:tabs>
        <w:spacing w:before="120"/>
        <w:ind w:left="709" w:hanging="709"/>
        <w:jc w:val="both"/>
        <w:rPr>
          <w:rFonts w:cs="Arial"/>
          <w:iCs/>
          <w:sz w:val="20"/>
          <w:szCs w:val="20"/>
        </w:rPr>
      </w:pPr>
      <w:r>
        <w:rPr>
          <w:rFonts w:cs="Arial"/>
          <w:b/>
          <w:sz w:val="20"/>
          <w:szCs w:val="20"/>
        </w:rPr>
        <w:t>1.</w:t>
      </w:r>
      <w:r>
        <w:rPr>
          <w:rFonts w:cs="Arial"/>
          <w:b/>
          <w:bCs/>
          <w:color w:val="000000"/>
          <w:sz w:val="20"/>
          <w:szCs w:val="20"/>
        </w:rPr>
        <w:t>2.</w:t>
      </w:r>
      <w:r>
        <w:rPr>
          <w:rFonts w:cs="Arial"/>
          <w:b/>
          <w:bCs/>
          <w:color w:val="000000"/>
          <w:sz w:val="20"/>
          <w:szCs w:val="20"/>
        </w:rPr>
        <w:tab/>
      </w:r>
      <w:r>
        <w:rPr>
          <w:rFonts w:cs="Arial"/>
          <w:b/>
          <w:bCs/>
          <w:color w:val="000000"/>
          <w:sz w:val="20"/>
          <w:szCs w:val="20"/>
        </w:rPr>
        <w:tab/>
      </w:r>
      <w:r>
        <w:rPr>
          <w:rFonts w:cs="Arial"/>
          <w:iCs/>
          <w:sz w:val="20"/>
          <w:szCs w:val="20"/>
        </w:rPr>
        <w:t xml:space="preserve">Sprzedający przetwarza dane osobowe zebrane w niniejszym postępowaniu w sposób gwarantujący zabezpieczenie przed ich bezprawnym rozpowszechnianiem. </w:t>
      </w:r>
    </w:p>
    <w:p w14:paraId="059CD42F" w14:textId="77777777" w:rsidR="00165C68" w:rsidRDefault="00165C68" w:rsidP="00165C68">
      <w:pPr>
        <w:tabs>
          <w:tab w:val="num" w:pos="426"/>
        </w:tabs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1.3.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Dane osobowe przetwarzane będą na podstawie art. 6 ust. 1 lit. c RODO w celu związanym z prowadzeniem niniejszego postępowania oraz jego rozstrzygnięciem, jak również, na podstawie art. 6 ust. 1 lit. b RODO w celu zawarcia umowy w oraz jej realizacji, a także udokumentowania postępowania i jego archiwizacji.</w:t>
      </w:r>
    </w:p>
    <w:p w14:paraId="6C84C2EC" w14:textId="77777777" w:rsidR="00165C68" w:rsidRDefault="00165C68" w:rsidP="00165C68">
      <w:pPr>
        <w:tabs>
          <w:tab w:val="num" w:pos="426"/>
        </w:tabs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1.4.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Odbiorcami danych osobowych będą osoby lub podmioty, którym dokumentacja postępowania zostanie udostępniona w oparciu o art. 3 ustawy o dostępie do informacji publicznej.</w:t>
      </w:r>
    </w:p>
    <w:p w14:paraId="3C36CC40" w14:textId="77777777" w:rsidR="00165C68" w:rsidRDefault="00165C68" w:rsidP="00165C68">
      <w:pPr>
        <w:tabs>
          <w:tab w:val="num" w:pos="426"/>
        </w:tabs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1.5</w:t>
      </w:r>
      <w:r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 xml:space="preserve">Dane osobowe pozyskane w związku z prowadzeniem niniejszego postępowania </w:t>
      </w:r>
      <w:r>
        <w:rPr>
          <w:rFonts w:cs="Arial"/>
          <w:sz w:val="20"/>
          <w:szCs w:val="20"/>
        </w:rPr>
        <w:br/>
        <w:t>o udzielenie postępowania będą przechowywane zgodnie z Jednolitym Rzeczowym Wykazem Akt obowiązującym u Sprzedającego.</w:t>
      </w:r>
    </w:p>
    <w:p w14:paraId="1D46781D" w14:textId="77777777" w:rsidR="00165C68" w:rsidRDefault="00165C68" w:rsidP="00165C68">
      <w:pPr>
        <w:tabs>
          <w:tab w:val="num" w:pos="426"/>
        </w:tabs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1.6.</w:t>
      </w:r>
      <w:r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Niezależnie od postanowień pkt 1.5. powyżej, w przypadku zawarcia umowy w sprawie postępowania, dane osobowe będą przetwarzane do upływu okresu przedawnienia roszczeń wynikających z umowy. </w:t>
      </w:r>
    </w:p>
    <w:p w14:paraId="337AA13D" w14:textId="77777777" w:rsidR="00165C68" w:rsidRDefault="00165C68" w:rsidP="00165C68">
      <w:pPr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1.7.</w:t>
      </w:r>
      <w:r>
        <w:rPr>
          <w:rFonts w:cs="Arial"/>
          <w:sz w:val="20"/>
          <w:szCs w:val="20"/>
        </w:rPr>
        <w:tab/>
        <w:t xml:space="preserve">Dane osobowe pozyskane w związku z prowadzeniem niniejszego postępowania </w:t>
      </w:r>
      <w:r>
        <w:rPr>
          <w:rFonts w:cs="Arial"/>
          <w:sz w:val="20"/>
          <w:szCs w:val="20"/>
        </w:rPr>
        <w:br/>
        <w:t xml:space="preserve">mogą zostać przekazane </w:t>
      </w:r>
      <w:r>
        <w:rPr>
          <w:rFonts w:cs="Arial"/>
          <w:bCs/>
          <w:sz w:val="20"/>
          <w:szCs w:val="20"/>
        </w:rPr>
        <w:t>podmiotom przetwarzającym dane w imieniu administratora danych osobowych</w:t>
      </w:r>
      <w:r>
        <w:rPr>
          <w:rFonts w:cs="Arial"/>
          <w:sz w:val="20"/>
          <w:szCs w:val="20"/>
        </w:rPr>
        <w:t xml:space="preserve"> np. podmiotom świadczącym usługi doradcze, w tym usługi prawne, i konsultingowe, firmom zapewniającym niszczenie materiałów itp. </w:t>
      </w:r>
    </w:p>
    <w:p w14:paraId="02887D8D" w14:textId="77777777" w:rsidR="00165C68" w:rsidRDefault="00165C68" w:rsidP="00165C68">
      <w:pPr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1.8.</w:t>
      </w:r>
      <w:r>
        <w:rPr>
          <w:rFonts w:cs="Arial"/>
          <w:sz w:val="20"/>
          <w:szCs w:val="20"/>
        </w:rPr>
        <w:tab/>
        <w:t xml:space="preserve">Stosownie do art. 22 RODO, decyzje dotyczące danych osobowych nie będą podejmowane </w:t>
      </w:r>
      <w:r>
        <w:rPr>
          <w:rFonts w:cs="Arial"/>
          <w:sz w:val="20"/>
          <w:szCs w:val="20"/>
        </w:rPr>
        <w:br/>
        <w:t>w sposób zautomatyzowany, w tym również w formie profilowania.</w:t>
      </w:r>
    </w:p>
    <w:p w14:paraId="49453C46" w14:textId="77777777" w:rsidR="00165C68" w:rsidRDefault="00165C68" w:rsidP="00165C68">
      <w:pPr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lastRenderedPageBreak/>
        <w:t>1.9.</w:t>
      </w:r>
      <w:r>
        <w:rPr>
          <w:rFonts w:cs="Arial"/>
          <w:sz w:val="20"/>
          <w:szCs w:val="20"/>
        </w:rPr>
        <w:tab/>
        <w:t>Osoba, której dotyczą pozyskane w związku z prowadzeniem niniejszego postępowania dane osobowe, ma prawo:</w:t>
      </w:r>
    </w:p>
    <w:p w14:paraId="0026302A" w14:textId="77777777" w:rsidR="00165C68" w:rsidRDefault="00165C68" w:rsidP="00165C68">
      <w:pPr>
        <w:numPr>
          <w:ilvl w:val="0"/>
          <w:numId w:val="3"/>
        </w:numPr>
        <w:spacing w:before="120"/>
        <w:ind w:left="1418" w:hanging="709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dostępu do swoich danych osobowych – zgodnie z art. 15 RODO</w:t>
      </w:r>
      <w:r>
        <w:rPr>
          <w:rFonts w:cs="Arial"/>
          <w:iCs/>
          <w:sz w:val="20"/>
          <w:szCs w:val="20"/>
        </w:rPr>
        <w:t>;</w:t>
      </w:r>
    </w:p>
    <w:p w14:paraId="5412607F" w14:textId="77777777" w:rsidR="00165C68" w:rsidRDefault="00165C68" w:rsidP="00165C68">
      <w:pPr>
        <w:numPr>
          <w:ilvl w:val="0"/>
          <w:numId w:val="3"/>
        </w:numPr>
        <w:spacing w:before="120"/>
        <w:ind w:left="1418" w:hanging="709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do sprostowania swoich danych osobowych – zgodnie z art. 16 RODO</w:t>
      </w:r>
      <w:r>
        <w:rPr>
          <w:rFonts w:cs="Arial"/>
          <w:iCs/>
          <w:sz w:val="20"/>
          <w:szCs w:val="20"/>
        </w:rPr>
        <w:t>;</w:t>
      </w:r>
    </w:p>
    <w:p w14:paraId="600CCC8A" w14:textId="77777777" w:rsidR="00165C68" w:rsidRDefault="00165C68" w:rsidP="00165C68">
      <w:pPr>
        <w:numPr>
          <w:ilvl w:val="0"/>
          <w:numId w:val="3"/>
        </w:numPr>
        <w:spacing w:before="120"/>
        <w:ind w:left="1418" w:hanging="709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do żądania od Sprzedającego – jako administratora, ograniczenia przetwarzania danych osobowych z zastrzeżeniem przypadków, o których mowa w art. 18 ust. 2 RODO, </w:t>
      </w:r>
      <w:r>
        <w:rPr>
          <w:rFonts w:cs="Arial"/>
          <w:iCs/>
          <w:sz w:val="20"/>
          <w:szCs w:val="20"/>
        </w:rPr>
        <w:t xml:space="preserve">przy czym prawo do ograniczenia przetwarzania nie ma zastosowania </w:t>
      </w:r>
      <w:r>
        <w:rPr>
          <w:rFonts w:cs="Arial"/>
          <w:iCs/>
          <w:sz w:val="20"/>
          <w:szCs w:val="20"/>
        </w:rPr>
        <w:br/>
        <w:t xml:space="preserve">w odniesieniu do przechowywania, w celu zapewnienia korzystania ze środków ochrony prawnej lub w celu ochrony praw innej osoby fizycznej lub prawnej, lub </w:t>
      </w:r>
      <w:r>
        <w:rPr>
          <w:rFonts w:cs="Arial"/>
          <w:iCs/>
          <w:sz w:val="20"/>
          <w:szCs w:val="20"/>
        </w:rPr>
        <w:br/>
        <w:t>z uwagi na ważne względy interesu publicznego Unii Europejskiej lub państwa członkowskiego;</w:t>
      </w:r>
    </w:p>
    <w:p w14:paraId="660FC1A4" w14:textId="77777777" w:rsidR="00165C68" w:rsidRDefault="00165C68" w:rsidP="00165C68">
      <w:pPr>
        <w:numPr>
          <w:ilvl w:val="0"/>
          <w:numId w:val="3"/>
        </w:numPr>
        <w:spacing w:before="120"/>
        <w:ind w:left="1418" w:hanging="709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wniesienia </w:t>
      </w:r>
      <w:r>
        <w:rPr>
          <w:rFonts w:cs="Arial"/>
          <w:bCs/>
          <w:sz w:val="20"/>
          <w:szCs w:val="20"/>
        </w:rPr>
        <w:t xml:space="preserve">skargi do Prezesa Urzędu Ochrony Danych Osobowych </w:t>
      </w:r>
      <w:r>
        <w:rPr>
          <w:rFonts w:cs="Arial"/>
          <w:sz w:val="20"/>
          <w:szCs w:val="20"/>
        </w:rPr>
        <w:t xml:space="preserve">(na adres Urzędu Ochrony Danych Osobowych, ul. Stawki 2, 00-193 Warszawa) </w:t>
      </w:r>
      <w:r>
        <w:rPr>
          <w:rFonts w:cs="Arial"/>
          <w:sz w:val="20"/>
          <w:szCs w:val="20"/>
        </w:rPr>
        <w:br/>
      </w:r>
      <w:r>
        <w:rPr>
          <w:rFonts w:cs="Arial"/>
          <w:bCs/>
          <w:sz w:val="20"/>
          <w:szCs w:val="20"/>
        </w:rPr>
        <w:t xml:space="preserve">w przypadku uznania, iż przetwarzanie jej danych osobowych narusza przepisy </w:t>
      </w:r>
      <w:r>
        <w:rPr>
          <w:rFonts w:cs="Arial"/>
          <w:bCs/>
          <w:sz w:val="20"/>
          <w:szCs w:val="20"/>
        </w:rPr>
        <w:br/>
        <w:t>o ochronie danych osobowych, w tym przepisy RODO.</w:t>
      </w:r>
    </w:p>
    <w:p w14:paraId="0584A5EB" w14:textId="77777777" w:rsidR="00165C68" w:rsidRDefault="00165C68" w:rsidP="00165C68">
      <w:pPr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1.10.</w:t>
      </w:r>
      <w:r>
        <w:rPr>
          <w:rFonts w:cs="Arial"/>
          <w:bCs/>
          <w:sz w:val="20"/>
          <w:szCs w:val="20"/>
        </w:rPr>
        <w:tab/>
        <w:t xml:space="preserve">Obowiązek podania danych osobowych jest wymogiem ustawowym oraz umownym; niepodanie określonych danych będzie skutkowało brakiem możliwości ubiegania się </w:t>
      </w:r>
      <w:r>
        <w:rPr>
          <w:rFonts w:cs="Arial"/>
          <w:bCs/>
          <w:sz w:val="20"/>
          <w:szCs w:val="20"/>
        </w:rPr>
        <w:br/>
        <w:t>o udzielenie postępowania oraz zawarcie umowy.</w:t>
      </w:r>
    </w:p>
    <w:p w14:paraId="4CDDED14" w14:textId="77777777" w:rsidR="00165C68" w:rsidRDefault="00165C68" w:rsidP="00165C68">
      <w:pPr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1.11.</w:t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 xml:space="preserve">Osobie, której dane osobowe zostały pozyskane przez Sprzedającego w związku </w:t>
      </w:r>
      <w:r>
        <w:rPr>
          <w:rFonts w:cs="Arial"/>
          <w:bCs/>
          <w:sz w:val="20"/>
          <w:szCs w:val="20"/>
        </w:rPr>
        <w:br/>
        <w:t>z prowadzeniem niniejszego postępowania nie przysługuje:</w:t>
      </w:r>
    </w:p>
    <w:p w14:paraId="78DD07C1" w14:textId="77777777" w:rsidR="00165C68" w:rsidRDefault="00165C68" w:rsidP="00165C68">
      <w:pPr>
        <w:numPr>
          <w:ilvl w:val="0"/>
          <w:numId w:val="4"/>
        </w:numPr>
        <w:tabs>
          <w:tab w:val="left" w:pos="1418"/>
        </w:tabs>
        <w:spacing w:before="120"/>
        <w:ind w:left="1418" w:hanging="709"/>
        <w:jc w:val="both"/>
        <w:rPr>
          <w:rFonts w:cs="Arial"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prawo do usunięcia danych osobowych, o czym przesądza art. 17 ust. 3 lit. b, d </w:t>
      </w:r>
      <w:r>
        <w:rPr>
          <w:rFonts w:cs="Arial"/>
          <w:bCs/>
          <w:sz w:val="20"/>
          <w:szCs w:val="20"/>
        </w:rPr>
        <w:br/>
        <w:t xml:space="preserve">lub e RODO, </w:t>
      </w:r>
    </w:p>
    <w:p w14:paraId="527F821B" w14:textId="77777777" w:rsidR="00165C68" w:rsidRDefault="00165C68" w:rsidP="00165C68">
      <w:pPr>
        <w:tabs>
          <w:tab w:val="left" w:pos="1418"/>
        </w:tabs>
        <w:spacing w:before="120"/>
        <w:ind w:left="1418" w:hanging="709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2)</w:t>
      </w:r>
      <w:r>
        <w:rPr>
          <w:rFonts w:cs="Arial"/>
          <w:bCs/>
          <w:sz w:val="20"/>
          <w:szCs w:val="20"/>
        </w:rPr>
        <w:tab/>
        <w:t>prawo do przenoszenia danych osobowych, o którym mowa w art. 20 RODO,</w:t>
      </w:r>
    </w:p>
    <w:p w14:paraId="00AF1D8E" w14:textId="77777777" w:rsidR="00165C68" w:rsidRDefault="00165C68" w:rsidP="00165C68">
      <w:pPr>
        <w:tabs>
          <w:tab w:val="left" w:pos="1418"/>
        </w:tabs>
        <w:spacing w:before="120"/>
        <w:ind w:left="1418" w:hanging="709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 xml:space="preserve">3)      </w:t>
      </w:r>
      <w:r>
        <w:rPr>
          <w:rFonts w:cs="Arial"/>
          <w:bCs/>
          <w:sz w:val="20"/>
          <w:szCs w:val="20"/>
        </w:rPr>
        <w:tab/>
        <w:t xml:space="preserve">określone w art. 21 RODO prawo sprzeciwu wobec przetwarzania danych osobowych, a to z uwagi na fakt, że podstawą prawną przetwarzania danych osobowych jest art. 6 ust. 1 lit. c RODO. </w:t>
      </w:r>
    </w:p>
    <w:p w14:paraId="590D7899" w14:textId="77777777" w:rsidR="00165C68" w:rsidRDefault="00165C68" w:rsidP="00165C68">
      <w:pPr>
        <w:spacing w:before="120"/>
        <w:ind w:left="709" w:hanging="709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1.12.</w:t>
      </w:r>
      <w:r>
        <w:rPr>
          <w:rFonts w:cs="Arial"/>
          <w:b/>
          <w:bCs/>
          <w:sz w:val="20"/>
          <w:szCs w:val="20"/>
        </w:rPr>
        <w:tab/>
      </w:r>
      <w:r>
        <w:rPr>
          <w:rStyle w:val="normaltextrun"/>
          <w:rFonts w:cs="Arial"/>
          <w:sz w:val="20"/>
          <w:szCs w:val="20"/>
        </w:rPr>
        <w:t xml:space="preserve">W niektórych sytuacjach, możemy pozyskiwać dane z innych </w:t>
      </w:r>
      <w:r>
        <w:rPr>
          <w:rStyle w:val="contextualspellingandgrammarerror"/>
          <w:rFonts w:cs="Arial"/>
          <w:sz w:val="20"/>
          <w:szCs w:val="20"/>
        </w:rPr>
        <w:t>źródeł,</w:t>
      </w:r>
      <w:r>
        <w:rPr>
          <w:rStyle w:val="normaltextrun"/>
          <w:rFonts w:cs="Arial"/>
          <w:sz w:val="20"/>
          <w:szCs w:val="20"/>
        </w:rPr>
        <w:t xml:space="preserve"> niż bezpośrednio od Państwa. W przypadku pozyskiwania danych osobowych w sposób inny niż od osób, których dane dotyczą, źródłem danych będą rejestry publiczne, m.in. CEIDG, REGON, KRS.</w:t>
      </w:r>
    </w:p>
    <w:p w14:paraId="74D85F45" w14:textId="77777777" w:rsidR="00165C68" w:rsidRDefault="00165C68" w:rsidP="00165C68">
      <w:pPr>
        <w:spacing w:before="120"/>
        <w:ind w:left="709" w:hanging="709"/>
        <w:jc w:val="both"/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1.13.     </w:t>
      </w:r>
      <w:r>
        <w:rPr>
          <w:rFonts w:cs="Arial"/>
          <w:bCs/>
          <w:sz w:val="20"/>
          <w:szCs w:val="20"/>
        </w:rPr>
        <w:t xml:space="preserve">Dane osobowe mogą być przekazywane do organów publicznych i urzędów państwowych lub       innych podmiotów upoważnionych na podstawie przepisów prawa lub wykonujących zadania realizowane w interesie publicznym lub w ramach sprawowania władzy publicznej, </w:t>
      </w:r>
      <w:r>
        <w:rPr>
          <w:rFonts w:cs="Arial"/>
          <w:bCs/>
          <w:sz w:val="20"/>
          <w:szCs w:val="20"/>
        </w:rPr>
        <w:br/>
        <w:t>w szczególności do podmiotów prowadzących działalność kontrolną wobec Sprzedającego.</w:t>
      </w:r>
    </w:p>
    <w:p w14:paraId="2BCBCFA1" w14:textId="77777777" w:rsidR="00165C68" w:rsidRPr="006852C1" w:rsidRDefault="00165C68" w:rsidP="00165C68"/>
    <w:p w14:paraId="44E92D2D" w14:textId="77777777" w:rsidR="00165C68" w:rsidRDefault="00165C68" w:rsidP="00165C68"/>
    <w:p w14:paraId="6A5D4A14" w14:textId="77777777" w:rsidR="00165C68" w:rsidRDefault="00165C68"/>
    <w:sectPr w:rsidR="00165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F6B41"/>
    <w:multiLevelType w:val="hybridMultilevel"/>
    <w:tmpl w:val="3510191E"/>
    <w:lvl w:ilvl="0" w:tplc="A52C39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B3BC3"/>
    <w:multiLevelType w:val="hybridMultilevel"/>
    <w:tmpl w:val="4F7EFE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F0960"/>
    <w:multiLevelType w:val="hybridMultilevel"/>
    <w:tmpl w:val="9E96614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69511478"/>
    <w:multiLevelType w:val="hybridMultilevel"/>
    <w:tmpl w:val="CDB4074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334000628">
    <w:abstractNumId w:val="0"/>
  </w:num>
  <w:num w:numId="2" w16cid:durableId="2085443788">
    <w:abstractNumId w:val="2"/>
  </w:num>
  <w:num w:numId="3" w16cid:durableId="21457306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76617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6B2"/>
    <w:rsid w:val="00162550"/>
    <w:rsid w:val="00165C68"/>
    <w:rsid w:val="001C4084"/>
    <w:rsid w:val="003251F8"/>
    <w:rsid w:val="004814D7"/>
    <w:rsid w:val="00653A5C"/>
    <w:rsid w:val="00753660"/>
    <w:rsid w:val="00B006BD"/>
    <w:rsid w:val="00B674B5"/>
    <w:rsid w:val="00B75B77"/>
    <w:rsid w:val="00B937D5"/>
    <w:rsid w:val="00C2119F"/>
    <w:rsid w:val="00C63F5A"/>
    <w:rsid w:val="00D006B2"/>
    <w:rsid w:val="00D109B5"/>
    <w:rsid w:val="00D72F3F"/>
    <w:rsid w:val="00D87C33"/>
    <w:rsid w:val="00E55353"/>
    <w:rsid w:val="00E66AB8"/>
    <w:rsid w:val="00F11C07"/>
    <w:rsid w:val="00F4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DBF3A"/>
  <w15:chartTrackingRefBased/>
  <w15:docId w15:val="{8D9A0F37-CCF3-4783-A368-C5FBA50C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06B2"/>
    <w:pPr>
      <w:spacing w:after="0" w:line="240" w:lineRule="auto"/>
    </w:pPr>
    <w:rPr>
      <w:rFonts w:ascii="Arial" w:eastAsia="Times New Roman" w:hAnsi="Arial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0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0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0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0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0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06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06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06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06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0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0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0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06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06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06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06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06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06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06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0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0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0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06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06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06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0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06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06B2"/>
    <w:rPr>
      <w:b/>
      <w:bCs/>
      <w:smallCaps/>
      <w:color w:val="0F4761" w:themeColor="accent1" w:themeShade="BF"/>
      <w:spacing w:val="5"/>
    </w:rPr>
  </w:style>
  <w:style w:type="paragraph" w:customStyle="1" w:styleId="LPadresatpisma-osoba">
    <w:name w:val="LP_adresat pisma - osoba"/>
    <w:basedOn w:val="Normalny"/>
    <w:rsid w:val="00D006B2"/>
    <w:pPr>
      <w:tabs>
        <w:tab w:val="left" w:pos="2550"/>
      </w:tabs>
      <w:ind w:left="5880"/>
    </w:pPr>
    <w:rPr>
      <w:rFonts w:cs="Arial"/>
      <w:b/>
    </w:rPr>
  </w:style>
  <w:style w:type="table" w:styleId="Tabela-Siatka">
    <w:name w:val="Table Grid"/>
    <w:basedOn w:val="Standardowy"/>
    <w:rsid w:val="00D006B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fotele">
    <w:name w:val="infotele"/>
    <w:basedOn w:val="Domylnaczcionkaakapitu"/>
    <w:rsid w:val="00165C68"/>
  </w:style>
  <w:style w:type="character" w:customStyle="1" w:styleId="normaltextrun">
    <w:name w:val="normaltextrun"/>
    <w:basedOn w:val="Domylnaczcionkaakapitu"/>
    <w:rsid w:val="00165C68"/>
  </w:style>
  <w:style w:type="character" w:customStyle="1" w:styleId="contextualspellingandgrammarerror">
    <w:name w:val="contextualspellingandgrammarerror"/>
    <w:basedOn w:val="Domylnaczcionkaakapitu"/>
    <w:rsid w:val="00165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DD3D6-CFAB-46D4-A4CE-9B66CD11B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Nadlesnictwo Osusznica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Wiśniewska (Nadleśnictwo Osusznica)</dc:creator>
  <cp:keywords/>
  <dc:description/>
  <cp:lastModifiedBy>Joanna Prądzyńska (Nadleśnictwo Osusznica)</cp:lastModifiedBy>
  <cp:revision>2</cp:revision>
  <dcterms:created xsi:type="dcterms:W3CDTF">2026-10-02T11:31:00Z</dcterms:created>
  <dcterms:modified xsi:type="dcterms:W3CDTF">2026-10-02T11:31:00Z</dcterms:modified>
</cp:coreProperties>
</file>