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9775" w14:textId="0FEC54F1" w:rsidR="00C9740E" w:rsidRDefault="00C9740E" w:rsidP="00C9740E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A7278">
        <w:rPr>
          <w:rFonts w:ascii="Times New Roman" w:eastAsia="Times New Roman" w:hAnsi="Times New Roman"/>
          <w:lang w:eastAsia="pl-PL"/>
        </w:rPr>
        <w:t>Załącznik</w:t>
      </w:r>
      <w:r w:rsidR="004561B4">
        <w:rPr>
          <w:rFonts w:ascii="Times New Roman" w:eastAsia="Times New Roman" w:hAnsi="Times New Roman"/>
          <w:lang w:eastAsia="pl-PL"/>
        </w:rPr>
        <w:t xml:space="preserve"> </w:t>
      </w:r>
      <w:r w:rsidR="0025682C">
        <w:rPr>
          <w:rFonts w:ascii="Times New Roman" w:eastAsia="Times New Roman" w:hAnsi="Times New Roman"/>
          <w:lang w:eastAsia="pl-PL"/>
        </w:rPr>
        <w:t>B.124</w:t>
      </w:r>
      <w:r w:rsidR="00462CE3">
        <w:rPr>
          <w:rFonts w:ascii="Times New Roman" w:eastAsia="Times New Roman" w:hAnsi="Times New Roman"/>
          <w:lang w:eastAsia="pl-PL"/>
        </w:rPr>
        <w:t>.</w:t>
      </w:r>
    </w:p>
    <w:p w14:paraId="0E499375" w14:textId="77777777" w:rsidR="00C9740E" w:rsidRPr="002A7278" w:rsidRDefault="00C9740E" w:rsidP="00C9740E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65484F0" w14:textId="52B98208" w:rsidR="009B6E4C" w:rsidRPr="00392064" w:rsidRDefault="001D730A" w:rsidP="006501FD">
      <w:pPr>
        <w:tabs>
          <w:tab w:val="left" w:pos="5865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bookmarkStart w:id="0" w:name="_Hlk80097389"/>
      <w:r w:rsidRPr="001D730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LECZENIE CHORYCH Z CIĘŻKĄ POSTACIĄ ATOPOWEGO ZAPALENIA SKÓRY (ICD-10: L20)</w:t>
      </w:r>
    </w:p>
    <w:tbl>
      <w:tblPr>
        <w:tblStyle w:val="Tabela-Siatka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40"/>
        <w:gridCol w:w="4222"/>
        <w:gridCol w:w="4226"/>
      </w:tblGrid>
      <w:tr w:rsidR="00097CEA" w:rsidRPr="00377887" w14:paraId="07798E72" w14:textId="77777777" w:rsidTr="00682DB3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bookmarkEnd w:id="0"/>
          <w:p w14:paraId="237CD80F" w14:textId="0C40345A" w:rsidR="00097CEA" w:rsidRPr="00377887" w:rsidRDefault="00097CEA" w:rsidP="00377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682DB3" w:rsidRPr="00377887" w14:paraId="6668BA3D" w14:textId="77777777" w:rsidTr="00682DB3">
        <w:trPr>
          <w:trHeight w:val="567"/>
        </w:trPr>
        <w:tc>
          <w:tcPr>
            <w:tcW w:w="2255" w:type="pct"/>
            <w:shd w:val="clear" w:color="auto" w:fill="auto"/>
            <w:vAlign w:val="center"/>
          </w:tcPr>
          <w:p w14:paraId="5D5A5A78" w14:textId="77777777" w:rsidR="00097CEA" w:rsidRPr="00377887" w:rsidRDefault="00097CEA" w:rsidP="00682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372" w:type="pct"/>
            <w:shd w:val="clear" w:color="auto" w:fill="auto"/>
            <w:vAlign w:val="center"/>
          </w:tcPr>
          <w:p w14:paraId="6E4D8A21" w14:textId="07A255F2" w:rsidR="00097CEA" w:rsidRPr="00377887" w:rsidRDefault="00097CEA" w:rsidP="00377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SCHEMAT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DAWKOWANIA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LEKU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3DAC"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</w:tc>
        <w:tc>
          <w:tcPr>
            <w:tcW w:w="1372" w:type="pct"/>
            <w:shd w:val="clear" w:color="auto" w:fill="auto"/>
            <w:vAlign w:val="center"/>
          </w:tcPr>
          <w:p w14:paraId="2FB8FA57" w14:textId="62290C7D" w:rsidR="00097CEA" w:rsidRPr="00377887" w:rsidRDefault="00097CEA" w:rsidP="00377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682DB3" w:rsidRPr="00377887" w14:paraId="1AEC8C7B" w14:textId="77777777" w:rsidTr="00682DB3">
        <w:trPr>
          <w:trHeight w:val="113"/>
        </w:trPr>
        <w:tc>
          <w:tcPr>
            <w:tcW w:w="2255" w:type="pct"/>
          </w:tcPr>
          <w:p w14:paraId="32649B5D" w14:textId="126A889B" w:rsidR="001202D4" w:rsidRPr="00C00082" w:rsidRDefault="001202D4" w:rsidP="00682DB3">
            <w:pPr>
              <w:pStyle w:val="TableParagraph"/>
              <w:numPr>
                <w:ilvl w:val="0"/>
                <w:numId w:val="30"/>
              </w:numPr>
              <w:tabs>
                <w:tab w:val="left" w:pos="487"/>
                <w:tab w:val="left" w:pos="5460"/>
              </w:tabs>
              <w:spacing w:before="120"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C00082">
              <w:rPr>
                <w:b/>
                <w:spacing w:val="-2"/>
                <w:w w:val="105"/>
                <w:sz w:val="20"/>
                <w:szCs w:val="20"/>
                <w:lang w:val="pl-PL"/>
              </w:rPr>
              <w:t>Kryteria</w:t>
            </w:r>
            <w:r w:rsidR="004561B4" w:rsidRPr="00C00082">
              <w:rPr>
                <w:b/>
                <w:spacing w:val="31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kwalifikacji</w:t>
            </w:r>
          </w:p>
          <w:p w14:paraId="07F3C609" w14:textId="0222FF14" w:rsidR="008A0E72" w:rsidRPr="00C00082" w:rsidRDefault="001202D4" w:rsidP="00682DB3">
            <w:pPr>
              <w:pStyle w:val="TableParagraph"/>
              <w:tabs>
                <w:tab w:val="left" w:pos="5460"/>
              </w:tabs>
              <w:spacing w:after="60" w:line="276" w:lineRule="auto"/>
              <w:ind w:left="0"/>
              <w:jc w:val="both"/>
              <w:rPr>
                <w:w w:val="105"/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kwalifikowani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są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pacjenci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spełniający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łącznie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kryteria:</w:t>
            </w:r>
          </w:p>
          <w:p w14:paraId="4A86E7CA" w14:textId="084145CA" w:rsidR="008A0E72" w:rsidRPr="00C00082" w:rsidRDefault="008A0E72" w:rsidP="00682DB3">
            <w:pPr>
              <w:pStyle w:val="Akapitzlist"/>
              <w:numPr>
                <w:ilvl w:val="3"/>
                <w:numId w:val="30"/>
              </w:numPr>
              <w:tabs>
                <w:tab w:val="left" w:pos="5460"/>
              </w:tabs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082">
              <w:rPr>
                <w:rFonts w:ascii="Times New Roman" w:eastAsia="Times New Roman" w:hAnsi="Times New Roman" w:cs="Times New Roman"/>
                <w:sz w:val="20"/>
                <w:szCs w:val="20"/>
              </w:rPr>
              <w:t>wieku</w:t>
            </w:r>
          </w:p>
          <w:p w14:paraId="28D85AB6" w14:textId="0689E6C4" w:rsidR="009C77E7" w:rsidRPr="00C00082" w:rsidRDefault="001202D4" w:rsidP="00682DB3">
            <w:pPr>
              <w:pStyle w:val="Akapitzlist"/>
              <w:numPr>
                <w:ilvl w:val="4"/>
                <w:numId w:val="30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0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wiek</w:t>
            </w:r>
            <w:r w:rsidR="004561B4" w:rsidRPr="00C000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89303D" w:rsidRPr="00C000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</w:t>
            </w:r>
            <w:r w:rsidR="004561B4" w:rsidRPr="00C000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008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lat</w:t>
            </w:r>
            <w:r w:rsidR="004561B4" w:rsidRPr="00C0008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0008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561B4" w:rsidRPr="00C00082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C00082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89303D" w:rsidRPr="00C000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149B" w:rsidRPr="00C000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303D" w:rsidRPr="00C000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 kwalifikacji do terapii </w:t>
            </w:r>
            <w:proofErr w:type="spellStart"/>
            <w:r w:rsidR="0089303D" w:rsidRPr="00C00082">
              <w:rPr>
                <w:rFonts w:ascii="Times New Roman" w:eastAsia="Times New Roman" w:hAnsi="Times New Roman" w:cs="Times New Roman"/>
                <w:sz w:val="20"/>
                <w:szCs w:val="20"/>
              </w:rPr>
              <w:t>dupilumabem</w:t>
            </w:r>
            <w:proofErr w:type="spellEnd"/>
            <w:r w:rsidR="00C0008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C5B0122" w14:textId="2A8EB9A4" w:rsidR="001C2E81" w:rsidRPr="00C00082" w:rsidRDefault="001C2E81" w:rsidP="00682DB3">
            <w:pPr>
              <w:pStyle w:val="Akapitzlist"/>
              <w:tabs>
                <w:tab w:val="left" w:pos="5460"/>
              </w:tabs>
              <w:spacing w:after="60" w:line="276" w:lineRule="auto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082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</w:p>
          <w:p w14:paraId="0E5B6D7E" w14:textId="42B92A2F" w:rsidR="00C74128" w:rsidRPr="00C00082" w:rsidRDefault="00C74128" w:rsidP="00682DB3">
            <w:pPr>
              <w:pStyle w:val="TableParagraph"/>
              <w:numPr>
                <w:ilvl w:val="4"/>
                <w:numId w:val="30"/>
              </w:numPr>
              <w:tabs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/>
              </w:rPr>
              <w:t xml:space="preserve">wiek 12 lat i powyżej - w przypadku kwalifikacji do terapii </w:t>
            </w:r>
            <w:proofErr w:type="spellStart"/>
            <w:r w:rsidRPr="00C00082">
              <w:rPr>
                <w:sz w:val="20"/>
                <w:szCs w:val="20"/>
                <w:lang w:val="pl-PL"/>
              </w:rPr>
              <w:t>upadacytynibem</w:t>
            </w:r>
            <w:proofErr w:type="spellEnd"/>
            <w:r w:rsidR="00C00082">
              <w:rPr>
                <w:sz w:val="20"/>
                <w:szCs w:val="20"/>
                <w:lang w:val="pl-PL"/>
              </w:rPr>
              <w:t>,</w:t>
            </w:r>
          </w:p>
          <w:p w14:paraId="6521F3EC" w14:textId="4074807A" w:rsidR="001C2E81" w:rsidRPr="00C00082" w:rsidRDefault="00C74128" w:rsidP="00682DB3">
            <w:pPr>
              <w:pStyle w:val="TableParagraph"/>
              <w:tabs>
                <w:tab w:val="left" w:pos="488"/>
                <w:tab w:val="left" w:pos="5460"/>
              </w:tabs>
              <w:spacing w:after="60" w:line="276" w:lineRule="auto"/>
              <w:ind w:left="454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/>
              </w:rPr>
              <w:t>lub</w:t>
            </w:r>
          </w:p>
          <w:p w14:paraId="46B5519D" w14:textId="54EA568E" w:rsidR="008A0E72" w:rsidRPr="00C00082" w:rsidRDefault="00C74128" w:rsidP="00682DB3">
            <w:pPr>
              <w:pStyle w:val="TableParagraph"/>
              <w:numPr>
                <w:ilvl w:val="4"/>
                <w:numId w:val="30"/>
              </w:numPr>
              <w:tabs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/>
              </w:rPr>
              <w:t xml:space="preserve">wiek 18 lat i powyżej- w przypadku kwalifikacji do terapii </w:t>
            </w:r>
            <w:proofErr w:type="spellStart"/>
            <w:r w:rsidRPr="00C00082">
              <w:rPr>
                <w:sz w:val="20"/>
                <w:szCs w:val="20"/>
                <w:lang w:val="pl-PL"/>
              </w:rPr>
              <w:t>baricytynibem</w:t>
            </w:r>
            <w:proofErr w:type="spellEnd"/>
            <w:r w:rsidR="00C00082">
              <w:rPr>
                <w:sz w:val="20"/>
                <w:szCs w:val="20"/>
                <w:lang w:val="pl-PL"/>
              </w:rPr>
              <w:t>;</w:t>
            </w:r>
          </w:p>
          <w:p w14:paraId="57DFC4CD" w14:textId="62F68676" w:rsidR="00660F7B" w:rsidRPr="00C00082" w:rsidRDefault="001202D4" w:rsidP="00682DB3">
            <w:pPr>
              <w:pStyle w:val="TableParagraph"/>
              <w:numPr>
                <w:ilvl w:val="3"/>
                <w:numId w:val="30"/>
              </w:numPr>
              <w:tabs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-4"/>
                <w:w w:val="105"/>
                <w:sz w:val="20"/>
                <w:szCs w:val="20"/>
                <w:lang w:val="pl-PL"/>
              </w:rPr>
              <w:t>ciężka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6"/>
                <w:w w:val="105"/>
                <w:sz w:val="20"/>
                <w:szCs w:val="20"/>
                <w:lang w:val="pl-PL"/>
              </w:rPr>
              <w:t>postać</w:t>
            </w:r>
            <w:r w:rsidR="004561B4" w:rsidRPr="00C00082">
              <w:rPr>
                <w:spacing w:val="6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atopowego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zapalenia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skóry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263EE6">
              <w:rPr>
                <w:w w:val="105"/>
                <w:sz w:val="20"/>
                <w:szCs w:val="20"/>
                <w:lang w:val="pl-PL"/>
              </w:rPr>
              <w:t>(EASI</w:t>
            </w:r>
            <w:r w:rsidR="00263EE6" w:rsidRPr="00C00082">
              <w:rPr>
                <w:w w:val="105"/>
                <w:sz w:val="20"/>
                <w:szCs w:val="20"/>
                <w:lang w:val="pl-PL"/>
              </w:rPr>
              <w:t>≥20</w:t>
            </w:r>
            <w:r w:rsidR="00263EE6">
              <w:rPr>
                <w:w w:val="105"/>
                <w:sz w:val="20"/>
                <w:szCs w:val="20"/>
                <w:lang w:val="pl-PL"/>
              </w:rPr>
              <w:t xml:space="preserve">) </w:t>
            </w:r>
            <w:r w:rsidRPr="00C00082">
              <w:rPr>
                <w:w w:val="105"/>
                <w:sz w:val="20"/>
                <w:szCs w:val="20"/>
                <w:lang w:val="pl-PL"/>
              </w:rPr>
              <w:t>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pacjentów,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którzy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5"/>
                <w:w w:val="105"/>
                <w:sz w:val="20"/>
                <w:szCs w:val="20"/>
                <w:lang w:val="pl-PL"/>
              </w:rPr>
              <w:t>stosują</w:t>
            </w:r>
            <w:r w:rsidR="004561B4" w:rsidRPr="00C00082">
              <w:rPr>
                <w:spacing w:val="5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miejscowo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00082">
              <w:rPr>
                <w:w w:val="105"/>
                <w:sz w:val="20"/>
                <w:szCs w:val="20"/>
                <w:lang w:val="pl-PL"/>
              </w:rPr>
              <w:t>emolienty</w:t>
            </w:r>
            <w:proofErr w:type="spellEnd"/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kortykosteroidy</w:t>
            </w:r>
            <w:r w:rsidR="00FA0B9D">
              <w:rPr>
                <w:w w:val="105"/>
                <w:sz w:val="20"/>
                <w:szCs w:val="20"/>
                <w:lang w:val="pl-PL"/>
              </w:rPr>
              <w:t xml:space="preserve">, 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557BA7">
              <w:rPr>
                <w:w w:val="105"/>
                <w:sz w:val="20"/>
                <w:szCs w:val="20"/>
                <w:lang w:val="pl-PL"/>
              </w:rPr>
              <w:t xml:space="preserve">u których leczenie </w:t>
            </w:r>
            <w:r w:rsidR="00FA0B9D">
              <w:rPr>
                <w:w w:val="105"/>
                <w:sz w:val="20"/>
                <w:szCs w:val="20"/>
                <w:lang w:val="pl-PL"/>
              </w:rPr>
              <w:t>ogólne</w:t>
            </w:r>
            <w:r w:rsidR="00557BA7">
              <w:rPr>
                <w:w w:val="105"/>
                <w:sz w:val="20"/>
                <w:szCs w:val="20"/>
                <w:lang w:val="pl-PL"/>
              </w:rPr>
              <w:t xml:space="preserve">  lub fototerapia nie</w:t>
            </w:r>
            <w:r w:rsidR="00FA0B9D">
              <w:rPr>
                <w:w w:val="105"/>
                <w:sz w:val="20"/>
                <w:szCs w:val="20"/>
                <w:lang w:val="pl-PL"/>
              </w:rPr>
              <w:t xml:space="preserve"> były skuteczne</w:t>
            </w:r>
            <w:r w:rsidR="00557BA7">
              <w:rPr>
                <w:w w:val="105"/>
                <w:sz w:val="20"/>
                <w:szCs w:val="20"/>
                <w:lang w:val="pl-PL"/>
              </w:rPr>
              <w:t xml:space="preserve">  oraz </w:t>
            </w:r>
            <w:r w:rsidR="00131C17" w:rsidRPr="00C00082">
              <w:rPr>
                <w:w w:val="105"/>
                <w:sz w:val="20"/>
                <w:szCs w:val="20"/>
                <w:lang w:val="pl-PL"/>
              </w:rPr>
              <w:t xml:space="preserve"> w przypadku osób</w:t>
            </w:r>
            <w:r w:rsidR="00F328A5" w:rsidRPr="00C00082">
              <w:rPr>
                <w:w w:val="105"/>
                <w:sz w:val="20"/>
                <w:szCs w:val="20"/>
                <w:lang w:val="pl-PL"/>
              </w:rPr>
              <w:t xml:space="preserve"> powyżej 12 r.ż. </w:t>
            </w:r>
            <w:r w:rsidR="00660F7B" w:rsidRPr="00C00082">
              <w:rPr>
                <w:w w:val="105"/>
                <w:sz w:val="20"/>
                <w:szCs w:val="20"/>
                <w:lang w:val="pl-PL"/>
              </w:rPr>
              <w:t xml:space="preserve">spełniają jedno z poniższych kryteriów: </w:t>
            </w:r>
          </w:p>
          <w:p w14:paraId="601B5670" w14:textId="46137B63" w:rsidR="00660F7B" w:rsidRPr="00C00082" w:rsidRDefault="00131C17" w:rsidP="00682DB3">
            <w:pPr>
              <w:pStyle w:val="TableParagraph"/>
              <w:numPr>
                <w:ilvl w:val="4"/>
                <w:numId w:val="30"/>
              </w:numPr>
              <w:tabs>
                <w:tab w:val="left" w:pos="923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u</w:t>
            </w:r>
            <w:r w:rsidR="00660F7B" w:rsidRPr="00C00082">
              <w:rPr>
                <w:w w:val="105"/>
                <w:sz w:val="20"/>
                <w:szCs w:val="20"/>
                <w:lang w:val="pl-PL"/>
              </w:rPr>
              <w:t xml:space="preserve"> osób pomiędzy 12 a 18 r.ż.</w:t>
            </w:r>
            <w:r w:rsidR="00D40227" w:rsidRPr="00C00082">
              <w:rPr>
                <w:w w:val="105"/>
                <w:sz w:val="20"/>
                <w:szCs w:val="20"/>
                <w:lang w:val="pl-PL"/>
              </w:rPr>
              <w:t>:</w:t>
            </w:r>
          </w:p>
          <w:p w14:paraId="13CFEDA4" w14:textId="0704649C" w:rsidR="00660F7B" w:rsidRPr="00C00082" w:rsidRDefault="00660F7B" w:rsidP="00682DB3">
            <w:pPr>
              <w:pStyle w:val="TableParagraph"/>
              <w:numPr>
                <w:ilvl w:val="5"/>
                <w:numId w:val="30"/>
              </w:numPr>
              <w:tabs>
                <w:tab w:val="left" w:pos="923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niepowodzenie immunosupresyjnej terapii ogólnej</w:t>
            </w:r>
          </w:p>
          <w:p w14:paraId="2ADC7616" w14:textId="77777777" w:rsidR="00660F7B" w:rsidRPr="00C00082" w:rsidRDefault="00660F7B" w:rsidP="00682DB3">
            <w:pPr>
              <w:pStyle w:val="TableParagraph"/>
              <w:tabs>
                <w:tab w:val="left" w:pos="923"/>
                <w:tab w:val="left" w:pos="5460"/>
              </w:tabs>
              <w:spacing w:after="60" w:line="276" w:lineRule="auto"/>
              <w:ind w:left="680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albo</w:t>
            </w:r>
          </w:p>
          <w:p w14:paraId="66AAE4BC" w14:textId="77777777" w:rsidR="00660F7B" w:rsidRPr="00C00082" w:rsidRDefault="00660F7B" w:rsidP="00682DB3">
            <w:pPr>
              <w:pStyle w:val="TableParagraph"/>
              <w:numPr>
                <w:ilvl w:val="5"/>
                <w:numId w:val="30"/>
              </w:numPr>
              <w:tabs>
                <w:tab w:val="left" w:pos="923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 xml:space="preserve">przeciwskazania do stosowania </w:t>
            </w:r>
            <w:r w:rsidRPr="00C00082">
              <w:rPr>
                <w:sz w:val="20"/>
                <w:szCs w:val="20"/>
                <w:lang w:val="pl-PL" w:eastAsia="pl-PL"/>
              </w:rPr>
              <w:t>immunosupresyjnej terapii ogólnej</w:t>
            </w:r>
            <w:r w:rsidRPr="00C00082">
              <w:rPr>
                <w:w w:val="105"/>
                <w:sz w:val="20"/>
                <w:szCs w:val="20"/>
                <w:lang w:val="pl-PL"/>
              </w:rPr>
              <w:t xml:space="preserve">, </w:t>
            </w:r>
            <w:r w:rsidRPr="00C00082">
              <w:rPr>
                <w:sz w:val="20"/>
                <w:szCs w:val="20"/>
                <w:lang w:val="pl-PL" w:eastAsia="pl-PL"/>
              </w:rPr>
              <w:t>które uniemożliwiają jej zastosowanie</w:t>
            </w: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,</w:t>
            </w:r>
            <w:r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</w:p>
          <w:p w14:paraId="4515E9B9" w14:textId="77777777" w:rsidR="00660F7B" w:rsidRPr="00C00082" w:rsidRDefault="00660F7B" w:rsidP="00682DB3">
            <w:pPr>
              <w:pStyle w:val="TableParagraph"/>
              <w:tabs>
                <w:tab w:val="left" w:pos="923"/>
                <w:tab w:val="left" w:pos="5460"/>
              </w:tabs>
              <w:spacing w:after="60" w:line="276" w:lineRule="auto"/>
              <w:ind w:left="680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albo</w:t>
            </w:r>
          </w:p>
          <w:p w14:paraId="4778BB78" w14:textId="53CB7F2C" w:rsidR="00660F7B" w:rsidRPr="00C00082" w:rsidRDefault="00660F7B" w:rsidP="00682DB3">
            <w:pPr>
              <w:pStyle w:val="TableParagraph"/>
              <w:numPr>
                <w:ilvl w:val="5"/>
                <w:numId w:val="30"/>
              </w:numPr>
              <w:tabs>
                <w:tab w:val="left" w:pos="923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 w:eastAsia="pl-PL"/>
              </w:rPr>
              <w:t>wystąpienie działań niepożądanych, które uniemożliwiają kontynuowanie immunosupresyjnej terapii ogólnej</w:t>
            </w:r>
            <w:r w:rsidR="002C3FDD">
              <w:rPr>
                <w:sz w:val="20"/>
                <w:szCs w:val="20"/>
                <w:lang w:val="pl-PL" w:eastAsia="pl-PL"/>
              </w:rPr>
              <w:t>,</w:t>
            </w:r>
          </w:p>
          <w:p w14:paraId="378C897F" w14:textId="33A6A9F1" w:rsidR="001202D4" w:rsidRPr="00C00082" w:rsidRDefault="00131C17" w:rsidP="00682DB3">
            <w:pPr>
              <w:pStyle w:val="TableParagraph"/>
              <w:numPr>
                <w:ilvl w:val="4"/>
                <w:numId w:val="30"/>
              </w:numPr>
              <w:tabs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lastRenderedPageBreak/>
              <w:t>u</w:t>
            </w:r>
            <w:r w:rsidR="00212007" w:rsidRPr="00C00082">
              <w:rPr>
                <w:w w:val="105"/>
                <w:sz w:val="20"/>
                <w:szCs w:val="20"/>
                <w:lang w:val="pl-PL"/>
              </w:rPr>
              <w:t xml:space="preserve"> osób w wieku 1</w:t>
            </w:r>
            <w:r w:rsidR="00B030AF" w:rsidRPr="00C00082">
              <w:rPr>
                <w:w w:val="105"/>
                <w:sz w:val="20"/>
                <w:szCs w:val="20"/>
                <w:lang w:val="pl-PL"/>
              </w:rPr>
              <w:t>8</w:t>
            </w:r>
            <w:r w:rsidR="00212007" w:rsidRPr="00C00082">
              <w:rPr>
                <w:w w:val="105"/>
                <w:sz w:val="20"/>
                <w:szCs w:val="20"/>
                <w:lang w:val="pl-PL"/>
              </w:rPr>
              <w:t xml:space="preserve"> lat i powyżej</w:t>
            </w:r>
            <w:r w:rsidR="00BC54AA">
              <w:rPr>
                <w:w w:val="105"/>
                <w:sz w:val="20"/>
                <w:szCs w:val="20"/>
                <w:lang w:val="pl-PL"/>
              </w:rPr>
              <w:t>:</w:t>
            </w:r>
          </w:p>
          <w:p w14:paraId="67655662" w14:textId="68E850BA" w:rsidR="00E63681" w:rsidRPr="00C00082" w:rsidRDefault="001202D4" w:rsidP="00682DB3">
            <w:pPr>
              <w:pStyle w:val="TableParagraph"/>
              <w:numPr>
                <w:ilvl w:val="5"/>
                <w:numId w:val="30"/>
              </w:numPr>
              <w:tabs>
                <w:tab w:val="left" w:pos="923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niepowodzenie</w:t>
            </w:r>
            <w:r w:rsidR="004561B4" w:rsidRPr="00C00082">
              <w:rPr>
                <w:spacing w:val="49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leczenia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cyklosporyną</w:t>
            </w:r>
            <w:proofErr w:type="spellEnd"/>
            <w:r w:rsidRPr="00C00082">
              <w:rPr>
                <w:w w:val="105"/>
                <w:sz w:val="20"/>
                <w:szCs w:val="20"/>
                <w:lang w:val="pl-PL"/>
              </w:rPr>
              <w:t>,</w:t>
            </w:r>
            <w:r w:rsidR="004561B4" w:rsidRPr="00C00082">
              <w:rPr>
                <w:spacing w:val="20"/>
                <w:w w:val="105"/>
                <w:sz w:val="20"/>
                <w:szCs w:val="20"/>
                <w:lang w:val="pl-PL"/>
              </w:rPr>
              <w:t xml:space="preserve"> </w:t>
            </w:r>
          </w:p>
          <w:p w14:paraId="2583A9C0" w14:textId="567BD348" w:rsidR="001202D4" w:rsidRPr="00C00082" w:rsidRDefault="001202D4" w:rsidP="00682DB3">
            <w:pPr>
              <w:pStyle w:val="TableParagraph"/>
              <w:tabs>
                <w:tab w:val="left" w:pos="923"/>
                <w:tab w:val="left" w:pos="5460"/>
              </w:tabs>
              <w:spacing w:after="60" w:line="276" w:lineRule="auto"/>
              <w:ind w:left="680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albo</w:t>
            </w:r>
          </w:p>
          <w:p w14:paraId="46AD4065" w14:textId="3583C27E" w:rsidR="003B2A05" w:rsidRPr="00C00082" w:rsidRDefault="001202D4" w:rsidP="00682DB3">
            <w:pPr>
              <w:pStyle w:val="TableParagraph"/>
              <w:numPr>
                <w:ilvl w:val="5"/>
                <w:numId w:val="30"/>
              </w:numPr>
              <w:tabs>
                <w:tab w:val="left" w:pos="923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przeciwwskazania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>stosowania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cyklosporyn</w:t>
            </w:r>
            <w:r w:rsidR="00EF437F" w:rsidRPr="00C00082">
              <w:rPr>
                <w:spacing w:val="3"/>
                <w:w w:val="105"/>
                <w:sz w:val="20"/>
                <w:szCs w:val="20"/>
                <w:lang w:val="pl-PL"/>
              </w:rPr>
              <w:t>y</w:t>
            </w:r>
            <w:proofErr w:type="spellEnd"/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,</w:t>
            </w:r>
            <w:r w:rsidR="004561B4" w:rsidRPr="00C00082">
              <w:rPr>
                <w:spacing w:val="-30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które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5"/>
                <w:w w:val="105"/>
                <w:sz w:val="20"/>
                <w:szCs w:val="20"/>
                <w:lang w:val="pl-PL"/>
              </w:rPr>
              <w:t>uniemożliwiają</w:t>
            </w:r>
            <w:r w:rsidR="004561B4" w:rsidRPr="00C00082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jej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zastosowanie,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</w:p>
          <w:p w14:paraId="4713F1B5" w14:textId="59024210" w:rsidR="001202D4" w:rsidRPr="00C00082" w:rsidRDefault="001202D4" w:rsidP="00682DB3">
            <w:pPr>
              <w:pStyle w:val="TableParagraph"/>
              <w:tabs>
                <w:tab w:val="left" w:pos="923"/>
                <w:tab w:val="left" w:pos="5460"/>
              </w:tabs>
              <w:spacing w:after="60" w:line="276" w:lineRule="auto"/>
              <w:ind w:left="680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albo</w:t>
            </w:r>
          </w:p>
          <w:p w14:paraId="51D8835D" w14:textId="50BD245A" w:rsidR="004640D1" w:rsidRPr="00557BA7" w:rsidRDefault="001202D4" w:rsidP="00557BA7">
            <w:pPr>
              <w:pStyle w:val="TableParagraph"/>
              <w:numPr>
                <w:ilvl w:val="5"/>
                <w:numId w:val="30"/>
              </w:numPr>
              <w:tabs>
                <w:tab w:val="left" w:pos="923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wystąpienie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działań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niepożądanych,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które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5"/>
                <w:w w:val="105"/>
                <w:sz w:val="20"/>
                <w:szCs w:val="20"/>
                <w:lang w:val="pl-PL"/>
              </w:rPr>
              <w:t>uniemożliwiają</w:t>
            </w:r>
            <w:r w:rsidR="004561B4" w:rsidRPr="00C00082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kontynuowanie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leczenia</w:t>
            </w:r>
            <w:r w:rsidR="004561B4" w:rsidRPr="00C00082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cyklosporyną</w:t>
            </w:r>
            <w:proofErr w:type="spellEnd"/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;</w:t>
            </w:r>
          </w:p>
          <w:p w14:paraId="386E3EC0" w14:textId="0D5348BA" w:rsidR="00DA66E7" w:rsidRPr="00C00082" w:rsidRDefault="00DA66E7" w:rsidP="00682DB3">
            <w:pPr>
              <w:pStyle w:val="Akapitzlist"/>
              <w:numPr>
                <w:ilvl w:val="3"/>
                <w:numId w:val="30"/>
              </w:numPr>
              <w:tabs>
                <w:tab w:val="left" w:pos="5460"/>
              </w:tabs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082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kobiet w wieku rozrodczym wymagana jest zgoda na świadomą kontrolę urodzeń, zgodnie z Charakterystyką Produktu Leczniczego</w:t>
            </w:r>
            <w:r w:rsidR="00D8051C" w:rsidRPr="00C000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051C" w:rsidRPr="00C00082">
              <w:rPr>
                <w:rFonts w:ascii="Times New Roman" w:eastAsia="Times New Roman" w:hAnsi="Times New Roman" w:cs="Times New Roman"/>
                <w:sz w:val="20"/>
                <w:szCs w:val="20"/>
              </w:rPr>
              <w:t>substancji czynnej, którą odbywa się leczenie</w:t>
            </w:r>
            <w:r w:rsidRPr="00C000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2C595285" w14:textId="77777777" w:rsidR="002C3FDD" w:rsidRDefault="002C3FDD" w:rsidP="00682DB3">
            <w:pPr>
              <w:pStyle w:val="TableParagraph"/>
              <w:tabs>
                <w:tab w:val="left" w:pos="5460"/>
              </w:tabs>
              <w:spacing w:after="60" w:line="276" w:lineRule="auto"/>
              <w:ind w:left="0"/>
              <w:jc w:val="both"/>
              <w:rPr>
                <w:w w:val="105"/>
                <w:sz w:val="20"/>
                <w:szCs w:val="20"/>
                <w:lang w:val="pl-PL"/>
              </w:rPr>
            </w:pPr>
          </w:p>
          <w:p w14:paraId="3590CDFD" w14:textId="15F9D47C" w:rsidR="001202D4" w:rsidRPr="00C00082" w:rsidRDefault="001202D4" w:rsidP="00682DB3">
            <w:pPr>
              <w:pStyle w:val="TableParagraph"/>
              <w:tabs>
                <w:tab w:val="left" w:pos="5460"/>
              </w:tabs>
              <w:spacing w:after="60" w:line="276" w:lineRule="auto"/>
              <w:ind w:left="0"/>
              <w:jc w:val="both"/>
              <w:rPr>
                <w:w w:val="105"/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Ponadto,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lekowego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kwalifikują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się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pacjenci,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którzy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rozpoczęli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leczenie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00082">
              <w:rPr>
                <w:w w:val="105"/>
                <w:sz w:val="20"/>
                <w:szCs w:val="20"/>
                <w:lang w:val="pl-PL"/>
              </w:rPr>
              <w:t>dupilumabem</w:t>
            </w:r>
            <w:proofErr w:type="spellEnd"/>
            <w:r w:rsidR="00A01DEA" w:rsidRPr="00C00082">
              <w:rPr>
                <w:w w:val="105"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A01DEA" w:rsidRPr="00C00082">
              <w:rPr>
                <w:w w:val="105"/>
                <w:sz w:val="20"/>
                <w:szCs w:val="20"/>
                <w:lang w:val="pl-PL"/>
              </w:rPr>
              <w:t>upadacytynibem</w:t>
            </w:r>
            <w:proofErr w:type="spellEnd"/>
            <w:r w:rsidR="00A01DEA" w:rsidRPr="00C00082">
              <w:rPr>
                <w:w w:val="105"/>
                <w:sz w:val="20"/>
                <w:szCs w:val="20"/>
                <w:lang w:val="pl-PL"/>
              </w:rPr>
              <w:t xml:space="preserve"> lub </w:t>
            </w:r>
            <w:proofErr w:type="spellStart"/>
            <w:r w:rsidR="00A01DEA" w:rsidRPr="00C00082">
              <w:rPr>
                <w:w w:val="105"/>
                <w:sz w:val="20"/>
                <w:szCs w:val="20"/>
                <w:lang w:val="pl-PL"/>
              </w:rPr>
              <w:t>baricytynibem</w:t>
            </w:r>
            <w:proofErr w:type="spellEnd"/>
            <w:r w:rsidR="00A01DEA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ramach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innego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sposobu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finansowania,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pod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warunkiem,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że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chwili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rozpoczęcia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leczenia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spełniali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kryteria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kwalifikacji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oraz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jednocześnie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spełniali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kryteriów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uniemożliwiających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włącznie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programu.</w:t>
            </w:r>
          </w:p>
          <w:p w14:paraId="49148181" w14:textId="77777777" w:rsidR="00E63681" w:rsidRPr="00C00082" w:rsidRDefault="00E63681" w:rsidP="00682DB3">
            <w:pPr>
              <w:pStyle w:val="TableParagraph"/>
              <w:tabs>
                <w:tab w:val="left" w:pos="5460"/>
              </w:tabs>
              <w:spacing w:after="60" w:line="276" w:lineRule="auto"/>
              <w:ind w:left="0"/>
              <w:jc w:val="both"/>
              <w:rPr>
                <w:w w:val="105"/>
                <w:sz w:val="20"/>
                <w:szCs w:val="20"/>
                <w:lang w:val="pl-PL"/>
              </w:rPr>
            </w:pPr>
          </w:p>
          <w:p w14:paraId="0F3B3C74" w14:textId="6BACA78A" w:rsidR="001202D4" w:rsidRPr="00C00082" w:rsidRDefault="001202D4" w:rsidP="00682DB3">
            <w:pPr>
              <w:pStyle w:val="TableParagraph"/>
              <w:numPr>
                <w:ilvl w:val="0"/>
                <w:numId w:val="30"/>
              </w:numPr>
              <w:tabs>
                <w:tab w:val="left" w:pos="487"/>
                <w:tab w:val="left" w:pos="5460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C00082">
              <w:rPr>
                <w:b/>
                <w:spacing w:val="-2"/>
                <w:w w:val="105"/>
                <w:sz w:val="20"/>
                <w:szCs w:val="20"/>
                <w:lang w:val="pl-PL"/>
              </w:rPr>
              <w:t>Kryteria</w:t>
            </w:r>
            <w:r w:rsidR="004561B4" w:rsidRPr="00C00082">
              <w:rPr>
                <w:b/>
                <w:spacing w:val="-2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-3"/>
                <w:w w:val="105"/>
                <w:sz w:val="20"/>
                <w:szCs w:val="20"/>
                <w:lang w:val="pl-PL"/>
              </w:rPr>
              <w:t>uniemożliwiające</w:t>
            </w:r>
            <w:r w:rsidR="004561B4" w:rsidRPr="00C00082">
              <w:rPr>
                <w:b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-3"/>
                <w:w w:val="105"/>
                <w:sz w:val="20"/>
                <w:szCs w:val="20"/>
                <w:lang w:val="pl-PL"/>
              </w:rPr>
              <w:t>włącznie</w:t>
            </w:r>
            <w:r w:rsidR="004561B4" w:rsidRPr="00C00082">
              <w:rPr>
                <w:b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-10"/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b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-5"/>
                <w:w w:val="105"/>
                <w:sz w:val="20"/>
                <w:szCs w:val="20"/>
                <w:lang w:val="pl-PL"/>
              </w:rPr>
              <w:t>programu</w:t>
            </w:r>
          </w:p>
          <w:p w14:paraId="649D3A82" w14:textId="6A8D93B7" w:rsidR="00DA66E7" w:rsidRPr="00C00082" w:rsidRDefault="00DA66E7" w:rsidP="00682DB3">
            <w:pPr>
              <w:pStyle w:val="TableParagraph"/>
              <w:numPr>
                <w:ilvl w:val="3"/>
                <w:numId w:val="30"/>
              </w:numPr>
              <w:tabs>
                <w:tab w:val="left" w:pos="487"/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/>
              </w:rPr>
              <w:t>przeciwwskazania do udziału w programie wynikają z przeciwwskazań do stosowania określonych w Charakterystykach Produktów Leczniczych poszczególnych substancji czynnych ujętych w programie lekowym;</w:t>
            </w:r>
          </w:p>
          <w:p w14:paraId="1FAB31E7" w14:textId="1658B826" w:rsidR="00070FB7" w:rsidRPr="00C00082" w:rsidRDefault="001202D4" w:rsidP="00682DB3">
            <w:pPr>
              <w:pStyle w:val="TableParagraph"/>
              <w:numPr>
                <w:ilvl w:val="3"/>
                <w:numId w:val="30"/>
              </w:numPr>
              <w:tabs>
                <w:tab w:val="left" w:pos="487"/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aktywne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zakażenie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pasożytnicze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lub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infekcja,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która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opinii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5"/>
                <w:w w:val="105"/>
                <w:sz w:val="20"/>
                <w:szCs w:val="20"/>
                <w:lang w:val="pl-PL"/>
              </w:rPr>
              <w:t>lekarza</w:t>
            </w:r>
            <w:r w:rsidR="004561B4" w:rsidRPr="00C00082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jest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przeciwskazaniem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terapii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00082">
              <w:rPr>
                <w:w w:val="105"/>
                <w:sz w:val="20"/>
                <w:szCs w:val="20"/>
                <w:lang w:val="pl-PL"/>
              </w:rPr>
              <w:t>dupilumabem</w:t>
            </w:r>
            <w:proofErr w:type="spellEnd"/>
            <w:r w:rsidRPr="00C00082">
              <w:rPr>
                <w:w w:val="105"/>
                <w:sz w:val="20"/>
                <w:szCs w:val="20"/>
                <w:lang w:val="pl-PL"/>
              </w:rPr>
              <w:t>;</w:t>
            </w:r>
          </w:p>
          <w:p w14:paraId="6EDA2A9D" w14:textId="76E2D0F8" w:rsidR="001202D4" w:rsidRPr="00C00082" w:rsidRDefault="001202D4" w:rsidP="00682DB3">
            <w:pPr>
              <w:pStyle w:val="TableParagraph"/>
              <w:numPr>
                <w:ilvl w:val="3"/>
                <w:numId w:val="30"/>
              </w:numPr>
              <w:tabs>
                <w:tab w:val="left" w:pos="487"/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-4"/>
                <w:w w:val="105"/>
                <w:sz w:val="20"/>
                <w:szCs w:val="20"/>
                <w:lang w:val="pl-PL"/>
              </w:rPr>
              <w:t>ciąża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lub</w:t>
            </w:r>
            <w:r w:rsidR="004561B4" w:rsidRPr="00C00082">
              <w:rPr>
                <w:spacing w:val="-1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laktacja.</w:t>
            </w:r>
          </w:p>
          <w:p w14:paraId="2BA6EBB3" w14:textId="77777777" w:rsidR="00E63681" w:rsidRPr="00C00082" w:rsidRDefault="00E63681" w:rsidP="00682DB3">
            <w:pPr>
              <w:pStyle w:val="TableParagraph"/>
              <w:tabs>
                <w:tab w:val="left" w:pos="487"/>
                <w:tab w:val="left" w:pos="488"/>
                <w:tab w:val="left" w:pos="5460"/>
              </w:tabs>
              <w:spacing w:after="60" w:line="276" w:lineRule="auto"/>
              <w:ind w:left="397"/>
              <w:jc w:val="both"/>
              <w:rPr>
                <w:sz w:val="20"/>
                <w:szCs w:val="20"/>
                <w:lang w:val="pl-PL"/>
              </w:rPr>
            </w:pPr>
          </w:p>
          <w:p w14:paraId="4B4076D0" w14:textId="77777777" w:rsidR="007F1DC2" w:rsidRPr="00C00082" w:rsidRDefault="001202D4" w:rsidP="00682DB3">
            <w:pPr>
              <w:pStyle w:val="TableParagraph"/>
              <w:numPr>
                <w:ilvl w:val="0"/>
                <w:numId w:val="30"/>
              </w:numPr>
              <w:tabs>
                <w:tab w:val="left" w:pos="487"/>
                <w:tab w:val="left" w:pos="5460"/>
              </w:tabs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C00082">
              <w:rPr>
                <w:b/>
                <w:spacing w:val="-2"/>
                <w:w w:val="105"/>
                <w:sz w:val="20"/>
                <w:szCs w:val="20"/>
                <w:lang w:val="pl-PL"/>
              </w:rPr>
              <w:t>Kryteria</w:t>
            </w:r>
            <w:r w:rsidR="004561B4" w:rsidRPr="00C00082">
              <w:rPr>
                <w:b/>
                <w:spacing w:val="-2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-3"/>
                <w:w w:val="105"/>
                <w:sz w:val="20"/>
                <w:szCs w:val="20"/>
                <w:lang w:val="pl-PL"/>
              </w:rPr>
              <w:t>wyłączenia</w:t>
            </w:r>
            <w:r w:rsidR="004561B4" w:rsidRPr="00C00082">
              <w:rPr>
                <w:b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b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-5"/>
                <w:w w:val="105"/>
                <w:sz w:val="20"/>
                <w:szCs w:val="20"/>
                <w:lang w:val="pl-PL"/>
              </w:rPr>
              <w:t>programu</w:t>
            </w:r>
            <w:r w:rsidR="001F06FA" w:rsidRPr="00C00082">
              <w:rPr>
                <w:b/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</w:p>
          <w:p w14:paraId="3EC4B47B" w14:textId="2E5D4583" w:rsidR="001F06FA" w:rsidRPr="00C00082" w:rsidRDefault="001F06FA" w:rsidP="00682DB3">
            <w:pPr>
              <w:pStyle w:val="TableParagraph"/>
              <w:tabs>
                <w:tab w:val="left" w:pos="487"/>
                <w:tab w:val="left" w:pos="5460"/>
              </w:tabs>
              <w:spacing w:after="60" w:line="276" w:lineRule="auto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  <w:r w:rsidRPr="00C00082">
              <w:rPr>
                <w:bCs/>
                <w:spacing w:val="-5"/>
                <w:w w:val="105"/>
                <w:sz w:val="20"/>
                <w:szCs w:val="20"/>
                <w:lang w:val="pl-PL"/>
              </w:rPr>
              <w:t>Lekarz prowadzący może w każdym momencie czasowym przerwać bądź zakończyć leczenie zgodnie ze swoją wiedzą medyczną.</w:t>
            </w:r>
          </w:p>
          <w:p w14:paraId="4EFD9105" w14:textId="5C7A4037" w:rsidR="001202D4" w:rsidRPr="00C00082" w:rsidRDefault="001202D4" w:rsidP="00682DB3">
            <w:pPr>
              <w:pStyle w:val="TableParagraph"/>
              <w:numPr>
                <w:ilvl w:val="3"/>
                <w:numId w:val="30"/>
              </w:numPr>
              <w:tabs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lastRenderedPageBreak/>
              <w:t>brak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adekwatnej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odpowiedzi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ocenianej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po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4"/>
                <w:w w:val="105"/>
                <w:sz w:val="20"/>
                <w:szCs w:val="20"/>
                <w:lang w:val="pl-PL"/>
              </w:rPr>
              <w:t>16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tygodniach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leczenia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A0760C" w:rsidRPr="00C00082">
              <w:rPr>
                <w:w w:val="105"/>
                <w:sz w:val="20"/>
                <w:szCs w:val="20"/>
                <w:lang w:val="pl-PL"/>
              </w:rPr>
              <w:t>substancją czynną ujętą w programie lekowym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A0760C" w:rsidRPr="00C00082">
              <w:rPr>
                <w:spacing w:val="-3"/>
                <w:w w:val="105"/>
                <w:sz w:val="20"/>
                <w:szCs w:val="20"/>
                <w:lang w:val="pl-PL"/>
              </w:rPr>
              <w:t>rozumiany jako spełniający łącznie następujące kryteria</w:t>
            </w:r>
            <w:r w:rsidRPr="00C00082">
              <w:rPr>
                <w:w w:val="105"/>
                <w:sz w:val="20"/>
                <w:szCs w:val="20"/>
                <w:lang w:val="pl-PL"/>
              </w:rPr>
              <w:t>:</w:t>
            </w:r>
          </w:p>
          <w:p w14:paraId="24EB25B7" w14:textId="1234B018" w:rsidR="00E63681" w:rsidRPr="009E1B06" w:rsidRDefault="001202D4" w:rsidP="00682DB3">
            <w:pPr>
              <w:pStyle w:val="TableParagraph"/>
              <w:numPr>
                <w:ilvl w:val="4"/>
                <w:numId w:val="30"/>
              </w:numPr>
              <w:tabs>
                <w:tab w:val="left" w:pos="923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nieuzyskanie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co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najmniej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6"/>
                <w:w w:val="105"/>
                <w:sz w:val="20"/>
                <w:szCs w:val="20"/>
                <w:lang w:val="pl-PL"/>
              </w:rPr>
              <w:t>50%</w:t>
            </w:r>
            <w:r w:rsidR="004561B4" w:rsidRPr="00C00082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redukcji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wskaźnika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>oceny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kwestionariuszem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E1B06">
              <w:rPr>
                <w:spacing w:val="-7"/>
                <w:w w:val="105"/>
                <w:sz w:val="20"/>
                <w:szCs w:val="20"/>
                <w:lang w:val="pl-PL"/>
              </w:rPr>
              <w:t>Eczema</w:t>
            </w:r>
            <w:proofErr w:type="spellEnd"/>
            <w:r w:rsidR="004561B4" w:rsidRPr="009E1B06">
              <w:rPr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E1B06">
              <w:rPr>
                <w:w w:val="105"/>
                <w:sz w:val="20"/>
                <w:szCs w:val="20"/>
                <w:lang w:val="pl-PL"/>
              </w:rPr>
              <w:t>Area</w:t>
            </w:r>
            <w:proofErr w:type="spellEnd"/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3"/>
                <w:w w:val="105"/>
                <w:sz w:val="20"/>
                <w:szCs w:val="20"/>
                <w:lang w:val="pl-PL"/>
              </w:rPr>
              <w:t>and</w:t>
            </w:r>
            <w:r w:rsidR="004561B4" w:rsidRPr="009E1B06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E1B06">
              <w:rPr>
                <w:w w:val="105"/>
                <w:sz w:val="20"/>
                <w:szCs w:val="20"/>
                <w:lang w:val="pl-PL"/>
              </w:rPr>
              <w:t>Severity</w:t>
            </w:r>
            <w:proofErr w:type="spellEnd"/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2"/>
                <w:w w:val="105"/>
                <w:sz w:val="20"/>
                <w:szCs w:val="20"/>
                <w:lang w:val="pl-PL"/>
              </w:rPr>
              <w:t>Index</w:t>
            </w:r>
            <w:r w:rsidR="004561B4" w:rsidRPr="009E1B06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E1B06">
              <w:rPr>
                <w:spacing w:val="3"/>
                <w:w w:val="105"/>
                <w:sz w:val="20"/>
                <w:szCs w:val="20"/>
                <w:lang w:val="pl-PL"/>
              </w:rPr>
              <w:t>score</w:t>
            </w:r>
            <w:proofErr w:type="spellEnd"/>
            <w:r w:rsidR="004561B4" w:rsidRPr="009E1B06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4"/>
                <w:w w:val="105"/>
                <w:sz w:val="20"/>
                <w:szCs w:val="20"/>
                <w:lang w:val="pl-PL"/>
              </w:rPr>
              <w:t>(EASI)</w:t>
            </w:r>
            <w:r w:rsidR="002C3FDD" w:rsidRPr="009E1B06">
              <w:rPr>
                <w:spacing w:val="-4"/>
                <w:w w:val="105"/>
                <w:sz w:val="20"/>
                <w:szCs w:val="20"/>
                <w:lang w:val="pl-PL"/>
              </w:rPr>
              <w:t>,</w:t>
            </w:r>
          </w:p>
          <w:p w14:paraId="70B14694" w14:textId="1F4493E9" w:rsidR="001202D4" w:rsidRPr="009E1B06" w:rsidRDefault="001202D4" w:rsidP="00682DB3">
            <w:pPr>
              <w:pStyle w:val="TableParagraph"/>
              <w:tabs>
                <w:tab w:val="left" w:pos="923"/>
                <w:tab w:val="left" w:pos="5460"/>
              </w:tabs>
              <w:spacing w:after="60" w:line="276" w:lineRule="auto"/>
              <w:ind w:left="454"/>
              <w:jc w:val="both"/>
              <w:rPr>
                <w:sz w:val="20"/>
                <w:szCs w:val="20"/>
                <w:lang w:val="pl-PL"/>
              </w:rPr>
            </w:pPr>
            <w:r w:rsidRPr="009E1B06">
              <w:rPr>
                <w:w w:val="105"/>
                <w:sz w:val="20"/>
                <w:szCs w:val="20"/>
                <w:lang w:val="pl-PL"/>
              </w:rPr>
              <w:t>oraz</w:t>
            </w:r>
          </w:p>
          <w:p w14:paraId="4340A4F7" w14:textId="042E087F" w:rsidR="001202D4" w:rsidRPr="009E1B06" w:rsidRDefault="001202D4" w:rsidP="00682DB3">
            <w:pPr>
              <w:pStyle w:val="TableParagraph"/>
              <w:numPr>
                <w:ilvl w:val="4"/>
                <w:numId w:val="30"/>
              </w:numPr>
              <w:tabs>
                <w:tab w:val="left" w:pos="923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9E1B06">
              <w:rPr>
                <w:w w:val="105"/>
                <w:sz w:val="20"/>
                <w:szCs w:val="20"/>
                <w:lang w:val="pl-PL"/>
              </w:rPr>
              <w:t>nieuzyskanie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poprawy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jakości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3"/>
                <w:w w:val="105"/>
                <w:sz w:val="20"/>
                <w:szCs w:val="20"/>
                <w:lang w:val="pl-PL"/>
              </w:rPr>
              <w:t>życia</w:t>
            </w:r>
            <w:r w:rsidR="004561B4" w:rsidRPr="009E1B06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3"/>
                <w:w w:val="105"/>
                <w:sz w:val="20"/>
                <w:szCs w:val="20"/>
                <w:lang w:val="pl-PL"/>
              </w:rPr>
              <w:t>ocenionej</w:t>
            </w:r>
            <w:r w:rsidR="004561B4" w:rsidRPr="009E1B06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6"/>
                <w:w w:val="105"/>
                <w:sz w:val="20"/>
                <w:szCs w:val="20"/>
                <w:lang w:val="pl-PL"/>
              </w:rPr>
              <w:t>za</w:t>
            </w:r>
            <w:r w:rsidR="004561B4" w:rsidRPr="009E1B06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pomocą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skali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7"/>
                <w:w w:val="105"/>
                <w:sz w:val="20"/>
                <w:szCs w:val="20"/>
                <w:lang w:val="pl-PL"/>
              </w:rPr>
              <w:t>DLQI</w:t>
            </w:r>
            <w:r w:rsidR="00D30110" w:rsidRPr="009E1B06">
              <w:rPr>
                <w:spacing w:val="-7"/>
                <w:w w:val="105"/>
                <w:sz w:val="20"/>
                <w:szCs w:val="20"/>
                <w:lang w:val="pl-PL"/>
              </w:rPr>
              <w:t xml:space="preserve">/CDLQI </w:t>
            </w:r>
            <w:r w:rsidRPr="009E1B06">
              <w:rPr>
                <w:w w:val="105"/>
                <w:sz w:val="20"/>
                <w:szCs w:val="20"/>
                <w:lang w:val="pl-PL"/>
              </w:rPr>
              <w:t>o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6"/>
                <w:w w:val="105"/>
                <w:sz w:val="20"/>
                <w:szCs w:val="20"/>
                <w:lang w:val="pl-PL"/>
              </w:rPr>
              <w:t>minimum</w:t>
            </w:r>
            <w:r w:rsidR="004561B4" w:rsidRPr="009E1B06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4-punkty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stosunku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 w:rsidRPr="009E1B06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2"/>
                <w:w w:val="105"/>
                <w:sz w:val="20"/>
                <w:szCs w:val="20"/>
                <w:lang w:val="pl-PL"/>
              </w:rPr>
              <w:t>wartości</w:t>
            </w:r>
            <w:r w:rsidR="004561B4" w:rsidRPr="009E1B06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początkowych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9E1B06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4"/>
                <w:w w:val="105"/>
                <w:sz w:val="20"/>
                <w:szCs w:val="20"/>
                <w:lang w:val="pl-PL"/>
              </w:rPr>
              <w:t>kwalifikacji</w:t>
            </w:r>
            <w:r w:rsidR="002C3FDD" w:rsidRPr="009E1B06">
              <w:rPr>
                <w:spacing w:val="-4"/>
                <w:w w:val="105"/>
                <w:sz w:val="20"/>
                <w:szCs w:val="20"/>
                <w:lang w:val="pl-PL"/>
              </w:rPr>
              <w:t>,</w:t>
            </w:r>
          </w:p>
          <w:p w14:paraId="6D049419" w14:textId="690A54D1" w:rsidR="001F38CF" w:rsidRPr="00C00082" w:rsidRDefault="001F38CF" w:rsidP="00682DB3">
            <w:pPr>
              <w:pStyle w:val="TableParagraph"/>
              <w:tabs>
                <w:tab w:val="left" w:pos="923"/>
                <w:tab w:val="left" w:pos="5460"/>
              </w:tabs>
              <w:spacing w:after="60" w:line="276" w:lineRule="auto"/>
              <w:ind w:left="454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oraz</w:t>
            </w:r>
          </w:p>
          <w:p w14:paraId="05348988" w14:textId="3FE0EEF3" w:rsidR="001F38CF" w:rsidRPr="00C00082" w:rsidRDefault="002316A4" w:rsidP="00682DB3">
            <w:pPr>
              <w:pStyle w:val="Akapitzlist"/>
              <w:numPr>
                <w:ilvl w:val="4"/>
                <w:numId w:val="30"/>
              </w:numPr>
              <w:tabs>
                <w:tab w:val="left" w:pos="5460"/>
              </w:tabs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C000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w przypadku leczenia </w:t>
            </w:r>
            <w:proofErr w:type="spellStart"/>
            <w:r w:rsidRPr="00C000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dupilumabem</w:t>
            </w:r>
            <w:proofErr w:type="spellEnd"/>
            <w:r w:rsidRPr="00C000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osób w wieku</w:t>
            </w:r>
            <w:r w:rsidR="00682DB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00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od 6 do 11 lat</w:t>
            </w:r>
            <w:r w:rsidR="001F38CF" w:rsidRPr="00C0008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1F38CF" w:rsidRPr="00C0008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brak kwalifikacji do zwiększenia dawki;</w:t>
            </w:r>
          </w:p>
          <w:p w14:paraId="5835A203" w14:textId="12776412" w:rsidR="002316A4" w:rsidRPr="00C00082" w:rsidRDefault="001F38CF" w:rsidP="00682DB3">
            <w:pPr>
              <w:pStyle w:val="Akapitzlist"/>
              <w:numPr>
                <w:ilvl w:val="3"/>
                <w:numId w:val="30"/>
              </w:numPr>
              <w:tabs>
                <w:tab w:val="left" w:pos="5460"/>
              </w:tabs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C00082">
              <w:rPr>
                <w:rFonts w:ascii="Times New Roman" w:hAnsi="Times New Roman" w:cs="Times New Roman"/>
                <w:sz w:val="20"/>
                <w:szCs w:val="20"/>
              </w:rPr>
              <w:t xml:space="preserve">w przypadku osób w wieku od 6 do 11, u których zwiększono dawkę, brak odpowiedzi ocenianej po maksymalnie 52 tyg. leczenia </w:t>
            </w:r>
            <w:proofErr w:type="spellStart"/>
            <w:r w:rsidRPr="00C00082">
              <w:rPr>
                <w:rFonts w:ascii="Times New Roman" w:hAnsi="Times New Roman" w:cs="Times New Roman"/>
                <w:sz w:val="20"/>
                <w:szCs w:val="20"/>
              </w:rPr>
              <w:t>dupilumabem</w:t>
            </w:r>
            <w:proofErr w:type="spellEnd"/>
            <w:r w:rsidRPr="00C00082">
              <w:rPr>
                <w:rFonts w:ascii="Times New Roman" w:hAnsi="Times New Roman" w:cs="Times New Roman"/>
                <w:sz w:val="20"/>
                <w:szCs w:val="20"/>
              </w:rPr>
              <w:t xml:space="preserve"> rozumianej jako nieuzyskanie co najmniej 50% redukcji wskaźnika</w:t>
            </w:r>
            <w:r w:rsidR="00682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082">
              <w:rPr>
                <w:rFonts w:ascii="Times New Roman" w:hAnsi="Times New Roman" w:cs="Times New Roman"/>
                <w:sz w:val="20"/>
                <w:szCs w:val="20"/>
              </w:rPr>
              <w:t xml:space="preserve">oceny kwestionariuszem </w:t>
            </w:r>
            <w:proofErr w:type="spellStart"/>
            <w:r w:rsidRPr="00C00082">
              <w:rPr>
                <w:rFonts w:ascii="Times New Roman" w:hAnsi="Times New Roman" w:cs="Times New Roman"/>
                <w:sz w:val="20"/>
                <w:szCs w:val="20"/>
              </w:rPr>
              <w:t>Eczema</w:t>
            </w:r>
            <w:proofErr w:type="spellEnd"/>
            <w:r w:rsidRPr="00C000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082">
              <w:rPr>
                <w:rFonts w:ascii="Times New Roman" w:hAnsi="Times New Roman" w:cs="Times New Roman"/>
                <w:sz w:val="20"/>
                <w:szCs w:val="20"/>
              </w:rPr>
              <w:t>Area</w:t>
            </w:r>
            <w:proofErr w:type="spellEnd"/>
            <w:r w:rsidRPr="00C00082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C00082">
              <w:rPr>
                <w:rFonts w:ascii="Times New Roman" w:hAnsi="Times New Roman" w:cs="Times New Roman"/>
                <w:sz w:val="20"/>
                <w:szCs w:val="20"/>
              </w:rPr>
              <w:t>Severity</w:t>
            </w:r>
            <w:proofErr w:type="spellEnd"/>
            <w:r w:rsidRPr="00C00082">
              <w:rPr>
                <w:rFonts w:ascii="Times New Roman" w:hAnsi="Times New Roman" w:cs="Times New Roman"/>
                <w:sz w:val="20"/>
                <w:szCs w:val="20"/>
              </w:rPr>
              <w:t xml:space="preserve"> Index </w:t>
            </w:r>
            <w:proofErr w:type="spellStart"/>
            <w:r w:rsidRPr="00C00082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  <w:proofErr w:type="spellEnd"/>
            <w:r w:rsidRPr="00C00082">
              <w:rPr>
                <w:rFonts w:ascii="Times New Roman" w:hAnsi="Times New Roman" w:cs="Times New Roman"/>
                <w:sz w:val="20"/>
                <w:szCs w:val="20"/>
              </w:rPr>
              <w:t xml:space="preserve"> (EASI)</w:t>
            </w:r>
            <w:r w:rsidR="002C3FD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2056C8D" w14:textId="4C62B762" w:rsidR="001202D4" w:rsidRPr="00C00082" w:rsidRDefault="005954EB" w:rsidP="00682DB3">
            <w:pPr>
              <w:pStyle w:val="Akapitzlist"/>
              <w:numPr>
                <w:ilvl w:val="3"/>
                <w:numId w:val="30"/>
              </w:numPr>
              <w:tabs>
                <w:tab w:val="left" w:pos="5460"/>
              </w:tabs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C0008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wystąpienie działań niepożądanych, które w opinii lekarza prowadzącego oraz zgodnie z Charakterystyką Produktu Leczniczego, </w:t>
            </w:r>
            <w:r w:rsidR="002505F3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C0008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którym prowadzona jest terapia, są przeciwwskazaniami do leczenia daną substancją czynną;</w:t>
            </w:r>
          </w:p>
          <w:p w14:paraId="45222860" w14:textId="78049A62" w:rsidR="001202D4" w:rsidRPr="00C00082" w:rsidRDefault="001202D4" w:rsidP="00682DB3">
            <w:pPr>
              <w:pStyle w:val="TableParagraph"/>
              <w:numPr>
                <w:ilvl w:val="3"/>
                <w:numId w:val="30"/>
              </w:numPr>
              <w:tabs>
                <w:tab w:val="left" w:pos="487"/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-4"/>
                <w:w w:val="105"/>
                <w:sz w:val="20"/>
                <w:szCs w:val="20"/>
                <w:lang w:val="pl-PL"/>
              </w:rPr>
              <w:t>ciąża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lub</w:t>
            </w:r>
            <w:r w:rsidR="004561B4" w:rsidRPr="00C00082">
              <w:rPr>
                <w:spacing w:val="-1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laktacja;</w:t>
            </w:r>
          </w:p>
          <w:p w14:paraId="4A73CBD5" w14:textId="1615D133" w:rsidR="001202D4" w:rsidRPr="00C00082" w:rsidRDefault="001202D4" w:rsidP="00682DB3">
            <w:pPr>
              <w:pStyle w:val="TableParagraph"/>
              <w:numPr>
                <w:ilvl w:val="3"/>
                <w:numId w:val="30"/>
              </w:numPr>
              <w:tabs>
                <w:tab w:val="left" w:pos="487"/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niestosowanie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się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pacjenta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zaleceń</w:t>
            </w:r>
            <w:r w:rsidR="004561B4" w:rsidRPr="00C00082">
              <w:rPr>
                <w:spacing w:val="-26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lekarskich;</w:t>
            </w:r>
          </w:p>
          <w:p w14:paraId="5E074873" w14:textId="00E6D92D" w:rsidR="005954EB" w:rsidRPr="00C00082" w:rsidRDefault="005954EB" w:rsidP="00682DB3">
            <w:pPr>
              <w:pStyle w:val="TableParagraph"/>
              <w:numPr>
                <w:ilvl w:val="3"/>
                <w:numId w:val="30"/>
              </w:numPr>
              <w:tabs>
                <w:tab w:val="left" w:pos="487"/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/>
              </w:rPr>
              <w:t>rezygnacja pacjenta;</w:t>
            </w:r>
          </w:p>
          <w:p w14:paraId="575F85DE" w14:textId="3100174B" w:rsidR="001202D4" w:rsidRPr="00C00082" w:rsidRDefault="001202D4" w:rsidP="00682DB3">
            <w:pPr>
              <w:pStyle w:val="TableParagraph"/>
              <w:numPr>
                <w:ilvl w:val="3"/>
                <w:numId w:val="30"/>
              </w:numPr>
              <w:tabs>
                <w:tab w:val="left" w:pos="487"/>
                <w:tab w:val="left" w:pos="488"/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spełnienie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któregokolwiek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kryteriów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uniemożliwiających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włączenie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programu.</w:t>
            </w:r>
          </w:p>
          <w:p w14:paraId="35CA9178" w14:textId="77777777" w:rsidR="00E63681" w:rsidRPr="00C00082" w:rsidRDefault="00E63681" w:rsidP="00682DB3">
            <w:pPr>
              <w:pStyle w:val="TableParagraph"/>
              <w:tabs>
                <w:tab w:val="left" w:pos="487"/>
                <w:tab w:val="left" w:pos="488"/>
                <w:tab w:val="left" w:pos="5460"/>
              </w:tabs>
              <w:spacing w:after="60" w:line="276" w:lineRule="auto"/>
              <w:ind w:left="397"/>
              <w:jc w:val="both"/>
              <w:rPr>
                <w:sz w:val="20"/>
                <w:szCs w:val="20"/>
                <w:lang w:val="pl-PL"/>
              </w:rPr>
            </w:pPr>
          </w:p>
          <w:p w14:paraId="069F672D" w14:textId="5453EBA6" w:rsidR="001202D4" w:rsidRPr="00C00082" w:rsidRDefault="001202D4" w:rsidP="00682DB3">
            <w:pPr>
              <w:pStyle w:val="TableParagraph"/>
              <w:numPr>
                <w:ilvl w:val="0"/>
                <w:numId w:val="30"/>
              </w:numPr>
              <w:tabs>
                <w:tab w:val="left" w:pos="487"/>
                <w:tab w:val="left" w:pos="5460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C00082">
              <w:rPr>
                <w:b/>
                <w:spacing w:val="3"/>
                <w:w w:val="105"/>
                <w:sz w:val="20"/>
                <w:szCs w:val="20"/>
                <w:lang w:val="pl-PL"/>
              </w:rPr>
              <w:t>Określenie</w:t>
            </w:r>
            <w:r w:rsidR="004561B4" w:rsidRPr="00C00082">
              <w:rPr>
                <w:b/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2"/>
                <w:w w:val="105"/>
                <w:sz w:val="20"/>
                <w:szCs w:val="20"/>
                <w:lang w:val="pl-PL"/>
              </w:rPr>
              <w:t>czasu</w:t>
            </w:r>
            <w:r w:rsidR="004561B4" w:rsidRPr="00C00082">
              <w:rPr>
                <w:b/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2"/>
                <w:w w:val="105"/>
                <w:sz w:val="20"/>
                <w:szCs w:val="20"/>
                <w:lang w:val="pl-PL"/>
              </w:rPr>
              <w:t>leczenia</w:t>
            </w:r>
            <w:r w:rsidR="004561B4" w:rsidRPr="00C00082">
              <w:rPr>
                <w:b/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b/>
                <w:spacing w:val="-3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-4"/>
                <w:w w:val="105"/>
                <w:sz w:val="20"/>
                <w:szCs w:val="20"/>
                <w:lang w:val="pl-PL"/>
              </w:rPr>
              <w:t>programie</w:t>
            </w:r>
          </w:p>
          <w:p w14:paraId="2C45CE70" w14:textId="19CF7209" w:rsidR="001202D4" w:rsidRPr="00C00082" w:rsidRDefault="001202D4" w:rsidP="00682DB3">
            <w:pPr>
              <w:pStyle w:val="TableParagraph"/>
              <w:tabs>
                <w:tab w:val="left" w:pos="5460"/>
              </w:tabs>
              <w:spacing w:after="60" w:line="276" w:lineRule="auto"/>
              <w:ind w:left="0"/>
              <w:jc w:val="both"/>
              <w:rPr>
                <w:spacing w:val="-4"/>
                <w:w w:val="105"/>
                <w:sz w:val="20"/>
                <w:szCs w:val="20"/>
                <w:lang w:val="pl-PL"/>
              </w:rPr>
            </w:pP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Leczenie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należy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kontynuować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momentu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podjęcia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przez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5"/>
                <w:w w:val="105"/>
                <w:sz w:val="20"/>
                <w:szCs w:val="20"/>
                <w:lang w:val="pl-PL"/>
              </w:rPr>
              <w:t>lekarza</w:t>
            </w:r>
            <w:r w:rsidR="004561B4" w:rsidRPr="00C00082">
              <w:rPr>
                <w:spacing w:val="39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decyzji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o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wyłączeniu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pacjenta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zgodnie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kryteriami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określonymi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punkcie</w:t>
            </w:r>
            <w:r w:rsidR="004561B4" w:rsidRPr="00C00082">
              <w:rPr>
                <w:spacing w:val="-22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4"/>
                <w:w w:val="105"/>
                <w:sz w:val="20"/>
                <w:szCs w:val="20"/>
                <w:lang w:val="pl-PL"/>
              </w:rPr>
              <w:t>3.</w:t>
            </w:r>
          </w:p>
          <w:p w14:paraId="021301F9" w14:textId="77777777" w:rsidR="00E63681" w:rsidRPr="00C00082" w:rsidRDefault="00E63681" w:rsidP="00682DB3">
            <w:pPr>
              <w:pStyle w:val="TableParagraph"/>
              <w:tabs>
                <w:tab w:val="left" w:pos="5460"/>
              </w:tabs>
              <w:spacing w:after="60" w:line="276" w:lineRule="auto"/>
              <w:ind w:left="0"/>
              <w:jc w:val="both"/>
              <w:rPr>
                <w:spacing w:val="-4"/>
                <w:w w:val="105"/>
                <w:sz w:val="20"/>
                <w:szCs w:val="20"/>
                <w:lang w:val="pl-PL"/>
              </w:rPr>
            </w:pPr>
          </w:p>
          <w:p w14:paraId="0D0D7528" w14:textId="2418C039" w:rsidR="001202D4" w:rsidRPr="00C00082" w:rsidRDefault="001202D4" w:rsidP="00682DB3">
            <w:pPr>
              <w:pStyle w:val="TableParagraph"/>
              <w:numPr>
                <w:ilvl w:val="0"/>
                <w:numId w:val="30"/>
              </w:numPr>
              <w:tabs>
                <w:tab w:val="left" w:pos="487"/>
                <w:tab w:val="left" w:pos="5460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C00082">
              <w:rPr>
                <w:b/>
                <w:spacing w:val="-7"/>
                <w:w w:val="105"/>
                <w:sz w:val="20"/>
                <w:szCs w:val="20"/>
                <w:lang w:val="pl-PL"/>
              </w:rPr>
              <w:t>Ponowne</w:t>
            </w:r>
            <w:r w:rsidR="004561B4" w:rsidRPr="00C00082">
              <w:rPr>
                <w:b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włączenie</w:t>
            </w:r>
            <w:r w:rsidR="004561B4" w:rsidRPr="00C00082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-10"/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b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-5"/>
                <w:w w:val="105"/>
                <w:sz w:val="20"/>
                <w:szCs w:val="20"/>
                <w:lang w:val="pl-PL"/>
              </w:rPr>
              <w:t>programu</w:t>
            </w:r>
          </w:p>
          <w:p w14:paraId="58544A89" w14:textId="3E57AF70" w:rsidR="001202D4" w:rsidRPr="00C00082" w:rsidRDefault="00AE7842" w:rsidP="00682DB3">
            <w:pPr>
              <w:pStyle w:val="TableParagraph"/>
              <w:numPr>
                <w:ilvl w:val="3"/>
                <w:numId w:val="30"/>
              </w:numPr>
              <w:tabs>
                <w:tab w:val="left" w:pos="5460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d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o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6"/>
                <w:w w:val="105"/>
                <w:sz w:val="20"/>
                <w:szCs w:val="20"/>
                <w:lang w:val="pl-PL"/>
              </w:rPr>
              <w:t>może</w:t>
            </w:r>
            <w:r w:rsidR="004561B4" w:rsidRPr="00C00082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4"/>
                <w:w w:val="105"/>
                <w:sz w:val="20"/>
                <w:szCs w:val="20"/>
                <w:lang w:val="pl-PL"/>
              </w:rPr>
              <w:t>być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2"/>
                <w:w w:val="105"/>
                <w:sz w:val="20"/>
                <w:szCs w:val="20"/>
                <w:lang w:val="pl-PL"/>
              </w:rPr>
              <w:t>ponownie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włączony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2"/>
                <w:w w:val="105"/>
                <w:sz w:val="20"/>
                <w:szCs w:val="20"/>
                <w:lang w:val="pl-PL"/>
              </w:rPr>
              <w:t>pacjent,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którego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zaprzestano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podawania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C070D6" w:rsidRPr="00C00082">
              <w:rPr>
                <w:w w:val="105"/>
                <w:sz w:val="20"/>
                <w:szCs w:val="20"/>
                <w:lang w:val="pl-PL"/>
              </w:rPr>
              <w:t>substancji czynne ujętej w programie lekowym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4"/>
                <w:w w:val="105"/>
                <w:sz w:val="20"/>
                <w:szCs w:val="20"/>
                <w:lang w:val="pl-PL"/>
              </w:rPr>
              <w:t>zastosowa</w:t>
            </w:r>
            <w:r w:rsidR="00C070D6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nej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zgodnie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treścią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powodu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wystąpienia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działań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2"/>
                <w:w w:val="105"/>
                <w:sz w:val="20"/>
                <w:szCs w:val="20"/>
                <w:lang w:val="pl-PL"/>
              </w:rPr>
              <w:t>niepożądanych,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które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ustąpiły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po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odstawieniu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4"/>
                <w:w w:val="105"/>
                <w:sz w:val="20"/>
                <w:szCs w:val="20"/>
                <w:lang w:val="pl-PL"/>
              </w:rPr>
              <w:t>leku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4"/>
                <w:w w:val="105"/>
                <w:sz w:val="20"/>
                <w:szCs w:val="20"/>
                <w:lang w:val="pl-PL"/>
              </w:rPr>
              <w:t>bądź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4"/>
                <w:w w:val="105"/>
                <w:sz w:val="20"/>
                <w:szCs w:val="20"/>
                <w:lang w:val="pl-PL"/>
              </w:rPr>
              <w:t>zastosowanym</w:t>
            </w:r>
            <w:r w:rsidR="004561B4" w:rsidRPr="00C00082">
              <w:rPr>
                <w:spacing w:val="-2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leczeniu</w:t>
            </w:r>
            <w:r w:rsidR="000160F7" w:rsidRPr="00C00082">
              <w:rPr>
                <w:w w:val="105"/>
                <w:sz w:val="20"/>
                <w:szCs w:val="20"/>
                <w:lang w:val="pl-PL"/>
              </w:rPr>
              <w:t xml:space="preserve"> i w opinii lekarza prowadzącego powrót do terapii tą samą substancją czynną nie stanowi ryzyka dla pacjenta</w:t>
            </w:r>
            <w:r w:rsidRPr="00C00082">
              <w:rPr>
                <w:w w:val="105"/>
                <w:sz w:val="20"/>
                <w:szCs w:val="20"/>
                <w:lang w:val="pl-PL"/>
              </w:rPr>
              <w:t>;</w:t>
            </w:r>
          </w:p>
          <w:p w14:paraId="34BC3CCB" w14:textId="1827EE4F" w:rsidR="001202D4" w:rsidRPr="00C00082" w:rsidRDefault="00AE7842" w:rsidP="00682DB3">
            <w:pPr>
              <w:pStyle w:val="TableParagraph"/>
              <w:numPr>
                <w:ilvl w:val="3"/>
                <w:numId w:val="30"/>
              </w:numPr>
              <w:tabs>
                <w:tab w:val="left" w:pos="5460"/>
              </w:tabs>
              <w:spacing w:after="60" w:line="276" w:lineRule="auto"/>
              <w:jc w:val="both"/>
              <w:rPr>
                <w:spacing w:val="-4"/>
                <w:w w:val="105"/>
                <w:sz w:val="20"/>
                <w:szCs w:val="20"/>
                <w:lang w:val="pl-PL"/>
              </w:rPr>
            </w:pP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d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o</w:t>
            </w:r>
            <w:r w:rsidR="004561B4" w:rsidRPr="00C00082">
              <w:rPr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 w:rsidRPr="00C00082">
              <w:rPr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mogą</w:t>
            </w:r>
            <w:r w:rsidR="004561B4" w:rsidRPr="00C00082">
              <w:rPr>
                <w:spacing w:val="-1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2"/>
                <w:w w:val="105"/>
                <w:sz w:val="20"/>
                <w:szCs w:val="20"/>
                <w:lang w:val="pl-PL"/>
              </w:rPr>
              <w:t>zostać</w:t>
            </w:r>
            <w:r w:rsidR="004561B4" w:rsidRPr="00C00082">
              <w:rPr>
                <w:spacing w:val="-2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włączane,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bez</w:t>
            </w:r>
            <w:r w:rsidR="004561B4" w:rsidRPr="00C00082">
              <w:rPr>
                <w:spacing w:val="-25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konieczności</w:t>
            </w:r>
            <w:r w:rsidR="004561B4" w:rsidRPr="00C00082">
              <w:rPr>
                <w:spacing w:val="-1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4"/>
                <w:w w:val="105"/>
                <w:sz w:val="20"/>
                <w:szCs w:val="20"/>
                <w:lang w:val="pl-PL"/>
              </w:rPr>
              <w:t>ponownej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5"/>
                <w:w w:val="105"/>
                <w:sz w:val="20"/>
                <w:szCs w:val="20"/>
                <w:lang w:val="pl-PL"/>
              </w:rPr>
              <w:t>kwalifikacji,</w:t>
            </w:r>
            <w:r w:rsidR="004561B4" w:rsidRPr="00C00082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pacjentki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wyłączone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powodu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4"/>
                <w:w w:val="105"/>
                <w:sz w:val="20"/>
                <w:szCs w:val="20"/>
                <w:lang w:val="pl-PL"/>
              </w:rPr>
              <w:t>ciąży</w:t>
            </w:r>
            <w:r w:rsidR="004561B4" w:rsidRPr="00C00082">
              <w:rPr>
                <w:spacing w:val="41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lub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laktacji,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które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momencie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wyłączenia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spełniały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2"/>
                <w:w w:val="105"/>
                <w:sz w:val="20"/>
                <w:szCs w:val="20"/>
                <w:lang w:val="pl-PL"/>
              </w:rPr>
              <w:t>innych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kryteriów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wyłączenia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programu.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Pacjentki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2"/>
                <w:w w:val="105"/>
                <w:sz w:val="20"/>
                <w:szCs w:val="20"/>
                <w:lang w:val="pl-PL"/>
              </w:rPr>
              <w:t>te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momencie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4"/>
                <w:w w:val="105"/>
                <w:sz w:val="20"/>
                <w:szCs w:val="20"/>
                <w:lang w:val="pl-PL"/>
              </w:rPr>
              <w:t>ponownego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włączania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mogą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spełniać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2"/>
                <w:w w:val="105"/>
                <w:sz w:val="20"/>
                <w:szCs w:val="20"/>
                <w:lang w:val="pl-PL"/>
              </w:rPr>
              <w:t>żadnego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kryteriów</w:t>
            </w:r>
            <w:r w:rsidR="004561B4" w:rsidRPr="00C00082">
              <w:rPr>
                <w:spacing w:val="1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wyłączenia.</w:t>
            </w:r>
          </w:p>
          <w:p w14:paraId="5C480B64" w14:textId="12389FC7" w:rsidR="001202D4" w:rsidRPr="002C3FDD" w:rsidRDefault="001202D4" w:rsidP="00682D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2" w:type="pct"/>
          </w:tcPr>
          <w:p w14:paraId="52E9DA43" w14:textId="77777777" w:rsidR="001202D4" w:rsidRPr="00C00082" w:rsidRDefault="001202D4" w:rsidP="002C3FD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000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Dawkowanie</w:t>
            </w:r>
          </w:p>
          <w:p w14:paraId="00EE178E" w14:textId="77777777" w:rsidR="002C3FDD" w:rsidRDefault="00087401" w:rsidP="002C3FDD">
            <w:pPr>
              <w:pStyle w:val="Akapitzlist"/>
              <w:numPr>
                <w:ilvl w:val="3"/>
                <w:numId w:val="3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</w:pPr>
            <w:proofErr w:type="spellStart"/>
            <w:r w:rsidRPr="002C3F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1202D4" w:rsidRPr="002C3F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upilumab</w:t>
            </w:r>
            <w:proofErr w:type="spellEnd"/>
            <w:r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674FD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należy podawać zgodnie z dawkowaniem określonym w </w:t>
            </w:r>
            <w:r w:rsidR="001202D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aktualn</w:t>
            </w:r>
            <w:r w:rsidR="00A674FD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ej</w:t>
            </w:r>
            <w:r w:rsidR="004561B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202D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</w:t>
            </w:r>
            <w:r w:rsidR="004561B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202D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dzień</w:t>
            </w:r>
            <w:r w:rsidR="004561B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202D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wydania</w:t>
            </w:r>
            <w:r w:rsidR="004561B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202D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decyzji</w:t>
            </w:r>
            <w:r w:rsidR="004561B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202D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Charakterysty</w:t>
            </w:r>
            <w:r w:rsidR="00A674FD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</w:t>
            </w:r>
            <w:r w:rsidR="004561B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202D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Produktu</w:t>
            </w:r>
            <w:r w:rsidR="004561B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202D4"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Leczniczego</w:t>
            </w:r>
            <w:r w:rsidR="001202D4" w:rsidRPr="00C00082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>.</w:t>
            </w:r>
            <w:r w:rsidRPr="00C00082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 xml:space="preserve"> </w:t>
            </w:r>
          </w:p>
          <w:p w14:paraId="70671B7F" w14:textId="1168ABF3" w:rsidR="00087401" w:rsidRPr="00C00082" w:rsidRDefault="00087401" w:rsidP="002C3FDD">
            <w:pPr>
              <w:pStyle w:val="Akapitzlist"/>
              <w:numPr>
                <w:ilvl w:val="3"/>
                <w:numId w:val="3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</w:pPr>
            <w:proofErr w:type="spellStart"/>
            <w:r w:rsidRPr="002C3F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upadacytynib</w:t>
            </w:r>
            <w:proofErr w:type="spellEnd"/>
            <w:r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2C3FD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baricytynib</w:t>
            </w:r>
            <w:proofErr w:type="spellEnd"/>
            <w:r w:rsidRPr="00C00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należy podawać zgodnie z dawkowaniem określonym w aktualnej na dzień wydania decyzji Charakterystyce Produktu Leczniczego</w:t>
            </w:r>
            <w:r w:rsidRPr="00C00082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>.</w:t>
            </w:r>
          </w:p>
        </w:tc>
        <w:tc>
          <w:tcPr>
            <w:tcW w:w="1372" w:type="pct"/>
          </w:tcPr>
          <w:p w14:paraId="79C3F6D3" w14:textId="3752FC84" w:rsidR="001202D4" w:rsidRPr="00C00082" w:rsidRDefault="001202D4" w:rsidP="002C3FDD">
            <w:pPr>
              <w:pStyle w:val="TableParagraph"/>
              <w:numPr>
                <w:ilvl w:val="0"/>
                <w:numId w:val="32"/>
              </w:numPr>
              <w:spacing w:before="120"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C00082">
              <w:rPr>
                <w:b/>
                <w:sz w:val="20"/>
                <w:szCs w:val="20"/>
                <w:lang w:val="pl-PL"/>
              </w:rPr>
              <w:t>Badania</w:t>
            </w:r>
            <w:r w:rsidR="004561B4" w:rsidRPr="00C00082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z w:val="20"/>
                <w:szCs w:val="20"/>
                <w:lang w:val="pl-PL"/>
              </w:rPr>
              <w:t>przy</w:t>
            </w:r>
            <w:r w:rsidR="004561B4" w:rsidRPr="00C00082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z w:val="20"/>
                <w:szCs w:val="20"/>
                <w:lang w:val="pl-PL"/>
              </w:rPr>
              <w:t>kwalifikacji</w:t>
            </w:r>
            <w:r w:rsidR="004561B4" w:rsidRPr="00C00082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z w:val="20"/>
                <w:szCs w:val="20"/>
                <w:lang w:val="pl-PL"/>
              </w:rPr>
              <w:t>leczenia</w:t>
            </w:r>
            <w:r w:rsidR="004C57AA" w:rsidRPr="00C00082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14:paraId="6DE0EB9E" w14:textId="324A91DF" w:rsidR="001202D4" w:rsidRPr="00C00082" w:rsidRDefault="001202D4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488"/>
                <w:tab w:val="left" w:pos="489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morfologia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5"/>
                <w:w w:val="105"/>
                <w:sz w:val="20"/>
                <w:szCs w:val="20"/>
                <w:lang w:val="pl-PL"/>
              </w:rPr>
              <w:t>krwi</w:t>
            </w:r>
            <w:r w:rsidR="004561B4" w:rsidRPr="00C00082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spacing w:val="-25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6"/>
                <w:w w:val="105"/>
                <w:sz w:val="20"/>
                <w:szCs w:val="20"/>
                <w:lang w:val="pl-PL"/>
              </w:rPr>
              <w:t>rozmazem;</w:t>
            </w:r>
          </w:p>
          <w:p w14:paraId="68BC0D0C" w14:textId="6946F218" w:rsidR="001202D4" w:rsidRPr="00C00082" w:rsidRDefault="001202D4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488"/>
                <w:tab w:val="left" w:pos="489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badania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biochemiczne:</w:t>
            </w:r>
          </w:p>
          <w:p w14:paraId="114D80EB" w14:textId="7A6B1457" w:rsidR="001202D4" w:rsidRPr="00C00082" w:rsidRDefault="001202D4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kreatyniny,</w:t>
            </w:r>
          </w:p>
          <w:p w14:paraId="65577F00" w14:textId="6CDEDC0F" w:rsidR="001202D4" w:rsidRPr="00C00082" w:rsidRDefault="001202D4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mocznika</w:t>
            </w:r>
            <w:r w:rsidR="000E081D" w:rsidRPr="00C00082">
              <w:rPr>
                <w:spacing w:val="-3"/>
                <w:w w:val="105"/>
                <w:sz w:val="20"/>
                <w:szCs w:val="20"/>
                <w:lang w:val="pl-PL"/>
              </w:rPr>
              <w:t>,</w:t>
            </w:r>
            <w:r w:rsidR="00E75116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</w:p>
          <w:p w14:paraId="68B015B7" w14:textId="7D864638" w:rsidR="001202D4" w:rsidRPr="00C00082" w:rsidRDefault="00067064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 xml:space="preserve">odczyn Biernackiego (OB) lub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białka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C-reaktywnego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6"/>
                <w:w w:val="105"/>
                <w:sz w:val="20"/>
                <w:szCs w:val="20"/>
                <w:lang w:val="pl-PL"/>
              </w:rPr>
              <w:t>(CRP),</w:t>
            </w:r>
          </w:p>
          <w:p w14:paraId="463DEAD7" w14:textId="3711158F" w:rsidR="001202D4" w:rsidRPr="00C00082" w:rsidRDefault="001202D4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stężenie</w:t>
            </w:r>
            <w:r w:rsidR="006A1C5A" w:rsidRPr="00C00082">
              <w:rPr>
                <w:sz w:val="20"/>
                <w:szCs w:val="20"/>
                <w:lang w:val="pl-PL" w:eastAsia="pl-PL"/>
              </w:rPr>
              <w:t xml:space="preserve"> aminotransferaz</w:t>
            </w:r>
            <w:r w:rsidR="00342A6A" w:rsidRPr="00C00082">
              <w:rPr>
                <w:sz w:val="20"/>
                <w:szCs w:val="20"/>
                <w:lang w:val="pl-PL" w:eastAsia="pl-PL"/>
              </w:rPr>
              <w:t>y</w:t>
            </w:r>
            <w:r w:rsidR="006A1C5A" w:rsidRPr="00C00082">
              <w:rPr>
                <w:sz w:val="20"/>
                <w:szCs w:val="20"/>
                <w:lang w:val="pl-PL" w:eastAsia="pl-PL"/>
              </w:rPr>
              <w:t xml:space="preserve"> alaninow</w:t>
            </w:r>
            <w:r w:rsidR="00342A6A" w:rsidRPr="00C00082">
              <w:rPr>
                <w:spacing w:val="-3"/>
                <w:w w:val="105"/>
                <w:sz w:val="20"/>
                <w:szCs w:val="20"/>
                <w:lang w:val="pl-PL"/>
              </w:rPr>
              <w:t>ej</w:t>
            </w:r>
            <w:r w:rsidR="00550FC2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AIAT,</w:t>
            </w:r>
          </w:p>
          <w:p w14:paraId="61071CE8" w14:textId="3DE09860" w:rsidR="00067064" w:rsidRPr="00C00082" w:rsidRDefault="001202D4" w:rsidP="007B0258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stężenie</w:t>
            </w:r>
            <w:r w:rsidR="006A1C5A" w:rsidRPr="00C00082">
              <w:rPr>
                <w:sz w:val="20"/>
                <w:szCs w:val="20"/>
                <w:lang w:val="pl-PL" w:eastAsia="pl-PL"/>
              </w:rPr>
              <w:t xml:space="preserve"> aminotransferazy</w:t>
            </w:r>
            <w:r w:rsidR="00682DB3">
              <w:rPr>
                <w:sz w:val="20"/>
                <w:szCs w:val="20"/>
                <w:lang w:val="pl-PL" w:eastAsia="pl-PL"/>
              </w:rPr>
              <w:t xml:space="preserve"> </w:t>
            </w:r>
            <w:r w:rsidR="006A1C5A" w:rsidRPr="00C00082">
              <w:rPr>
                <w:sz w:val="20"/>
                <w:szCs w:val="20"/>
                <w:lang w:val="pl-PL" w:eastAsia="pl-PL"/>
              </w:rPr>
              <w:t>asparaginianowej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6"/>
                <w:w w:val="105"/>
                <w:sz w:val="20"/>
                <w:szCs w:val="20"/>
                <w:lang w:val="pl-PL"/>
              </w:rPr>
              <w:t>AspAT</w:t>
            </w:r>
            <w:r w:rsidR="002C3FDD">
              <w:rPr>
                <w:spacing w:val="6"/>
                <w:w w:val="105"/>
                <w:sz w:val="20"/>
                <w:szCs w:val="20"/>
                <w:lang w:val="pl-PL"/>
              </w:rPr>
              <w:t>,</w:t>
            </w:r>
          </w:p>
          <w:p w14:paraId="7F21D933" w14:textId="6C42625B" w:rsidR="0054031F" w:rsidRPr="00C00082" w:rsidRDefault="0054031F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/>
              </w:rPr>
              <w:t xml:space="preserve">lipidogram w przypadku pacjentów kwalifikowanych do leczenia </w:t>
            </w:r>
            <w:proofErr w:type="spellStart"/>
            <w:r w:rsidRPr="00F2710C">
              <w:rPr>
                <w:sz w:val="20"/>
                <w:szCs w:val="20"/>
                <w:lang w:val="pl-PL"/>
              </w:rPr>
              <w:t>upada</w:t>
            </w:r>
            <w:r w:rsidR="00682DB3" w:rsidRPr="00F2710C">
              <w:rPr>
                <w:sz w:val="20"/>
                <w:szCs w:val="20"/>
                <w:lang w:val="pl-PL"/>
              </w:rPr>
              <w:t>c</w:t>
            </w:r>
            <w:r w:rsidRPr="00F2710C">
              <w:rPr>
                <w:sz w:val="20"/>
                <w:szCs w:val="20"/>
                <w:lang w:val="pl-PL"/>
              </w:rPr>
              <w:t>ytynibem</w:t>
            </w:r>
            <w:proofErr w:type="spellEnd"/>
            <w:r w:rsidRPr="00C00082">
              <w:rPr>
                <w:sz w:val="20"/>
                <w:szCs w:val="20"/>
                <w:lang w:val="pl-PL"/>
              </w:rPr>
              <w:t xml:space="preserve"> lub </w:t>
            </w:r>
            <w:proofErr w:type="spellStart"/>
            <w:r w:rsidRPr="00C00082">
              <w:rPr>
                <w:sz w:val="20"/>
                <w:szCs w:val="20"/>
                <w:lang w:val="pl-PL"/>
              </w:rPr>
              <w:t>baricytynibem</w:t>
            </w:r>
            <w:proofErr w:type="spellEnd"/>
            <w:r w:rsidR="002C3FDD">
              <w:rPr>
                <w:sz w:val="20"/>
                <w:szCs w:val="20"/>
                <w:lang w:val="pl-PL"/>
              </w:rPr>
              <w:t>;</w:t>
            </w:r>
          </w:p>
          <w:p w14:paraId="14906154" w14:textId="70E5F776" w:rsidR="00292D21" w:rsidRPr="00C00082" w:rsidRDefault="00F50612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pacing w:val="4"/>
                <w:w w:val="105"/>
                <w:sz w:val="20"/>
                <w:szCs w:val="20"/>
                <w:lang w:val="pl-PL"/>
              </w:rPr>
            </w:pPr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badania wirusologiczne w przypadku pacjentów kwalifikowanych do leczenia </w:t>
            </w:r>
            <w:proofErr w:type="spellStart"/>
            <w:r w:rsidR="006E592F">
              <w:rPr>
                <w:spacing w:val="4"/>
                <w:w w:val="105"/>
                <w:sz w:val="20"/>
                <w:szCs w:val="20"/>
                <w:lang w:val="pl-PL"/>
              </w:rPr>
              <w:t>upadacytynibem</w:t>
            </w:r>
            <w:proofErr w:type="spellEnd"/>
            <w:r w:rsidR="006E592F">
              <w:rPr>
                <w:spacing w:val="4"/>
                <w:w w:val="105"/>
                <w:sz w:val="20"/>
                <w:szCs w:val="20"/>
                <w:lang w:val="pl-PL"/>
              </w:rPr>
              <w:t xml:space="preserve"> lub </w:t>
            </w:r>
            <w:proofErr w:type="spellStart"/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>baricytynibem</w:t>
            </w:r>
            <w:proofErr w:type="spellEnd"/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: </w:t>
            </w:r>
          </w:p>
          <w:p w14:paraId="03FE57E5" w14:textId="594A08CA" w:rsidR="00292D21" w:rsidRPr="00C00082" w:rsidRDefault="00265D65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pacing w:val="4"/>
                <w:w w:val="105"/>
                <w:sz w:val="20"/>
                <w:szCs w:val="20"/>
                <w:lang w:val="pl-PL"/>
              </w:rPr>
            </w:pPr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obecność antygenu </w:t>
            </w:r>
            <w:proofErr w:type="spellStart"/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>HBs</w:t>
            </w:r>
            <w:proofErr w:type="spellEnd"/>
            <w:r w:rsidR="002C3FDD">
              <w:rPr>
                <w:spacing w:val="4"/>
                <w:w w:val="105"/>
                <w:sz w:val="20"/>
                <w:szCs w:val="20"/>
                <w:lang w:val="pl-PL"/>
              </w:rPr>
              <w:t>,</w:t>
            </w:r>
          </w:p>
          <w:p w14:paraId="3DA1F0D7" w14:textId="5517B7C0" w:rsidR="00292D21" w:rsidRPr="00C00082" w:rsidRDefault="00265D65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pacing w:val="4"/>
                <w:w w:val="105"/>
                <w:sz w:val="20"/>
                <w:szCs w:val="20"/>
                <w:lang w:val="pl-PL"/>
              </w:rPr>
            </w:pPr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przeciwciała anty-HCV, a w przypadku pozytywnego wyniku – oznaczenie PCR HCV metodą </w:t>
            </w:r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lastRenderedPageBreak/>
              <w:t>ilościową</w:t>
            </w:r>
            <w:r w:rsidR="002C3FDD">
              <w:rPr>
                <w:spacing w:val="4"/>
                <w:w w:val="105"/>
                <w:sz w:val="20"/>
                <w:szCs w:val="20"/>
                <w:lang w:val="pl-PL"/>
              </w:rPr>
              <w:t>,</w:t>
            </w:r>
          </w:p>
          <w:p w14:paraId="45F26F11" w14:textId="44AAA528" w:rsidR="00265D65" w:rsidRPr="000D2DCB" w:rsidRDefault="00265D65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pacing w:val="4"/>
                <w:w w:val="105"/>
                <w:sz w:val="20"/>
                <w:szCs w:val="20"/>
              </w:rPr>
            </w:pPr>
            <w:proofErr w:type="spellStart"/>
            <w:r w:rsidRPr="000D2DCB">
              <w:rPr>
                <w:spacing w:val="4"/>
                <w:w w:val="105"/>
                <w:sz w:val="20"/>
                <w:szCs w:val="20"/>
              </w:rPr>
              <w:t>antygen</w:t>
            </w:r>
            <w:proofErr w:type="spellEnd"/>
            <w:r w:rsidRPr="000D2DCB">
              <w:rPr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0D2DCB">
              <w:rPr>
                <w:spacing w:val="4"/>
                <w:w w:val="105"/>
                <w:sz w:val="20"/>
                <w:szCs w:val="20"/>
              </w:rPr>
              <w:t>wirusa</w:t>
            </w:r>
            <w:proofErr w:type="spellEnd"/>
            <w:r w:rsidRPr="000D2DCB">
              <w:rPr>
                <w:spacing w:val="4"/>
                <w:w w:val="105"/>
                <w:sz w:val="20"/>
                <w:szCs w:val="20"/>
              </w:rPr>
              <w:t xml:space="preserve"> HIV (HIV Ag/Ab Combo);</w:t>
            </w:r>
          </w:p>
          <w:p w14:paraId="49929198" w14:textId="6393A26E" w:rsidR="007D3300" w:rsidRPr="00C00082" w:rsidRDefault="0054031F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/>
              </w:rPr>
              <w:t>badanie ogólne moczu</w:t>
            </w:r>
            <w:r w:rsidR="00771FDB">
              <w:rPr>
                <w:sz w:val="20"/>
                <w:szCs w:val="20"/>
                <w:lang w:val="pl-PL"/>
              </w:rPr>
              <w:t>;</w:t>
            </w:r>
          </w:p>
          <w:p w14:paraId="4B25D7BB" w14:textId="25B480D4" w:rsidR="00801BD2" w:rsidRPr="00C00082" w:rsidRDefault="001202D4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-4"/>
                <w:w w:val="105"/>
                <w:sz w:val="20"/>
                <w:szCs w:val="20"/>
                <w:lang w:val="pl-PL"/>
              </w:rPr>
              <w:t>RTG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klatki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piersiowej</w:t>
            </w:r>
            <w:r w:rsidR="001303A8" w:rsidRPr="00C00082">
              <w:rPr>
                <w:w w:val="105"/>
                <w:sz w:val="20"/>
                <w:szCs w:val="20"/>
                <w:lang w:val="pl-PL"/>
              </w:rPr>
              <w:t xml:space="preserve"> z opisem</w:t>
            </w:r>
            <w:r w:rsidRPr="00C00082">
              <w:rPr>
                <w:w w:val="105"/>
                <w:sz w:val="20"/>
                <w:szCs w:val="20"/>
                <w:lang w:val="pl-PL"/>
              </w:rPr>
              <w:t>,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064463" w:rsidRPr="00C00082">
              <w:rPr>
                <w:w w:val="105"/>
                <w:sz w:val="20"/>
                <w:szCs w:val="20"/>
                <w:lang w:val="pl-PL"/>
              </w:rPr>
              <w:t xml:space="preserve">maksymalnie do 6 miesięcy przed kwalifikacją </w:t>
            </w:r>
            <w:r w:rsidR="00AF7641" w:rsidRPr="00C00082">
              <w:rPr>
                <w:w w:val="105"/>
                <w:sz w:val="20"/>
                <w:szCs w:val="20"/>
                <w:lang w:val="pl-PL"/>
              </w:rPr>
              <w:t>(w przypadku pacjentów w wieku od 6 do 18 lat – do decyzji lekarza prowadzącego)</w:t>
            </w:r>
            <w:r w:rsidRPr="00C00082">
              <w:rPr>
                <w:w w:val="105"/>
                <w:sz w:val="20"/>
                <w:szCs w:val="20"/>
                <w:lang w:val="pl-PL"/>
              </w:rPr>
              <w:t>;</w:t>
            </w:r>
          </w:p>
          <w:p w14:paraId="29F4EBFA" w14:textId="31CB43BB" w:rsidR="00801BD2" w:rsidRPr="00F2710C" w:rsidRDefault="001202D4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-11"/>
                <w:w w:val="105"/>
                <w:sz w:val="20"/>
                <w:szCs w:val="20"/>
                <w:lang w:val="pl-PL"/>
              </w:rPr>
              <w:t>EKG</w:t>
            </w:r>
            <w:r w:rsidR="00FF6BFB" w:rsidRPr="00C00082">
              <w:rPr>
                <w:spacing w:val="-11"/>
                <w:w w:val="105"/>
                <w:sz w:val="20"/>
                <w:szCs w:val="20"/>
                <w:lang w:val="pl-PL"/>
              </w:rPr>
              <w:t xml:space="preserve"> z opisem</w:t>
            </w:r>
            <w:r w:rsidR="00AF7641" w:rsidRPr="00C00082">
              <w:rPr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="004B5DC8" w:rsidRPr="00C00082">
              <w:rPr>
                <w:spacing w:val="-11"/>
                <w:w w:val="105"/>
                <w:sz w:val="20"/>
                <w:szCs w:val="20"/>
                <w:lang w:val="pl-PL"/>
              </w:rPr>
              <w:t xml:space="preserve">w przypadku pacjentów kwalifikowanych do leczenia </w:t>
            </w:r>
            <w:proofErr w:type="spellStart"/>
            <w:r w:rsidR="004B5DC8" w:rsidRPr="00C00082">
              <w:rPr>
                <w:spacing w:val="-11"/>
                <w:w w:val="105"/>
                <w:sz w:val="20"/>
                <w:szCs w:val="20"/>
                <w:lang w:val="pl-PL"/>
              </w:rPr>
              <w:t>dupilumabem</w:t>
            </w:r>
            <w:proofErr w:type="spellEnd"/>
            <w:r w:rsidR="00FF6BFB" w:rsidRPr="00C00082">
              <w:rPr>
                <w:spacing w:val="-11"/>
                <w:w w:val="105"/>
                <w:sz w:val="20"/>
                <w:szCs w:val="20"/>
                <w:lang w:val="pl-PL"/>
              </w:rPr>
              <w:t xml:space="preserve"> </w:t>
            </w:r>
            <w:r w:rsidR="00AF7641" w:rsidRPr="00C00082">
              <w:rPr>
                <w:spacing w:val="-11"/>
                <w:w w:val="105"/>
                <w:sz w:val="20"/>
                <w:szCs w:val="20"/>
                <w:lang w:val="pl-PL"/>
              </w:rPr>
              <w:t>(pacjen</w:t>
            </w:r>
            <w:r w:rsidR="004B5DC8" w:rsidRPr="00C00082">
              <w:rPr>
                <w:spacing w:val="-11"/>
                <w:w w:val="105"/>
                <w:sz w:val="20"/>
                <w:szCs w:val="20"/>
                <w:lang w:val="pl-PL"/>
              </w:rPr>
              <w:t>ci</w:t>
            </w:r>
            <w:r w:rsidR="00AF7641" w:rsidRPr="00C00082">
              <w:rPr>
                <w:spacing w:val="-11"/>
                <w:w w:val="105"/>
                <w:sz w:val="20"/>
                <w:szCs w:val="20"/>
                <w:lang w:val="pl-PL"/>
              </w:rPr>
              <w:t xml:space="preserve"> w wieku od 6 do 18 lat – do </w:t>
            </w:r>
            <w:r w:rsidR="00AF7641" w:rsidRPr="00F2710C">
              <w:rPr>
                <w:spacing w:val="-11"/>
                <w:w w:val="105"/>
                <w:sz w:val="20"/>
                <w:szCs w:val="20"/>
                <w:lang w:val="pl-PL"/>
              </w:rPr>
              <w:t>decyzji lekarza prowadzącego)</w:t>
            </w:r>
            <w:r w:rsidRPr="00F2710C">
              <w:rPr>
                <w:spacing w:val="-11"/>
                <w:w w:val="105"/>
                <w:sz w:val="20"/>
                <w:szCs w:val="20"/>
                <w:lang w:val="pl-PL"/>
              </w:rPr>
              <w:t>;</w:t>
            </w:r>
          </w:p>
          <w:p w14:paraId="45819E24" w14:textId="5D7C4B39" w:rsidR="00550FC2" w:rsidRPr="00C00082" w:rsidRDefault="005B04AB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F2710C">
              <w:rPr>
                <w:sz w:val="20"/>
                <w:szCs w:val="20"/>
                <w:lang w:val="pl-PL"/>
              </w:rPr>
              <w:t xml:space="preserve">próba tuberkulinowa lub test </w:t>
            </w:r>
            <w:proofErr w:type="spellStart"/>
            <w:r w:rsidRPr="00F2710C">
              <w:rPr>
                <w:sz w:val="20"/>
                <w:szCs w:val="20"/>
                <w:lang w:val="pl-PL"/>
              </w:rPr>
              <w:t>Quantiferon</w:t>
            </w:r>
            <w:proofErr w:type="spellEnd"/>
            <w:r w:rsidR="00E60F5A" w:rsidRPr="00F2710C">
              <w:rPr>
                <w:sz w:val="20"/>
                <w:szCs w:val="20"/>
                <w:lang w:val="pl-PL"/>
              </w:rPr>
              <w:t xml:space="preserve"> w przypadku pacjentów kwalifikowanych do leczenia</w:t>
            </w:r>
            <w:r w:rsidR="000C45DD" w:rsidRPr="00F2710C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="000C45DD" w:rsidRPr="00F2710C">
              <w:rPr>
                <w:sz w:val="20"/>
                <w:szCs w:val="20"/>
                <w:lang w:val="pl-PL"/>
              </w:rPr>
              <w:t>upadacyt</w:t>
            </w:r>
            <w:r w:rsidR="00682DB3" w:rsidRPr="00F2710C">
              <w:rPr>
                <w:sz w:val="20"/>
                <w:szCs w:val="20"/>
                <w:lang w:val="pl-PL"/>
              </w:rPr>
              <w:t>y</w:t>
            </w:r>
            <w:r w:rsidR="000C45DD" w:rsidRPr="00F2710C">
              <w:rPr>
                <w:sz w:val="20"/>
                <w:szCs w:val="20"/>
                <w:lang w:val="pl-PL"/>
              </w:rPr>
              <w:t>nibem</w:t>
            </w:r>
            <w:proofErr w:type="spellEnd"/>
            <w:r w:rsidR="000C45DD" w:rsidRPr="00C00082">
              <w:rPr>
                <w:sz w:val="20"/>
                <w:szCs w:val="20"/>
                <w:lang w:val="pl-PL"/>
              </w:rPr>
              <w:t xml:space="preserve"> </w:t>
            </w:r>
            <w:r w:rsidR="00B47AC3" w:rsidRPr="00C00082">
              <w:rPr>
                <w:sz w:val="20"/>
                <w:szCs w:val="20"/>
                <w:lang w:val="pl-PL"/>
              </w:rPr>
              <w:t>lub</w:t>
            </w:r>
            <w:r w:rsidR="000C45DD" w:rsidRPr="00C00082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="000C45DD" w:rsidRPr="00C00082">
              <w:rPr>
                <w:sz w:val="20"/>
                <w:szCs w:val="20"/>
                <w:lang w:val="pl-PL"/>
              </w:rPr>
              <w:t>baricytynibem</w:t>
            </w:r>
            <w:proofErr w:type="spellEnd"/>
            <w:r w:rsidRPr="00C00082">
              <w:rPr>
                <w:sz w:val="20"/>
                <w:szCs w:val="20"/>
                <w:lang w:val="pl-PL"/>
              </w:rPr>
              <w:t>;</w:t>
            </w:r>
          </w:p>
          <w:p w14:paraId="1796D59B" w14:textId="2FB1727B" w:rsidR="005B04AB" w:rsidRPr="00C00082" w:rsidRDefault="007D3300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/>
              </w:rPr>
              <w:t>ocena ogólnego stanu zdrowia pacjenta na podstawie wywiadu</w:t>
            </w:r>
            <w:r w:rsidR="005B04AB" w:rsidRPr="00C00082">
              <w:rPr>
                <w:sz w:val="20"/>
                <w:szCs w:val="20"/>
                <w:lang w:val="pl-PL"/>
              </w:rPr>
              <w:t>;</w:t>
            </w:r>
          </w:p>
          <w:p w14:paraId="4B05A50E" w14:textId="43CA81CB" w:rsidR="00801BD2" w:rsidRPr="00C00082" w:rsidRDefault="001202D4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nasilenia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objawów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choroby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wg</w:t>
            </w:r>
            <w:r w:rsidR="004561B4" w:rsidRPr="00C00082">
              <w:rPr>
                <w:spacing w:val="-19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4"/>
                <w:w w:val="105"/>
                <w:sz w:val="20"/>
                <w:szCs w:val="20"/>
                <w:lang w:val="pl-PL"/>
              </w:rPr>
              <w:t>EASI;</w:t>
            </w:r>
          </w:p>
          <w:p w14:paraId="1B5B5374" w14:textId="6C42899E" w:rsidR="00801BD2" w:rsidRPr="009E1B06" w:rsidRDefault="001202D4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jakości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3"/>
                <w:w w:val="105"/>
                <w:sz w:val="20"/>
                <w:szCs w:val="20"/>
                <w:lang w:val="pl-PL"/>
              </w:rPr>
              <w:t>życia</w:t>
            </w:r>
            <w:r w:rsidR="004561B4" w:rsidRPr="009E1B06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3"/>
                <w:w w:val="105"/>
                <w:sz w:val="20"/>
                <w:szCs w:val="20"/>
                <w:lang w:val="pl-PL"/>
              </w:rPr>
              <w:t>wg</w:t>
            </w:r>
            <w:r w:rsidR="004561B4" w:rsidRPr="009E1B06">
              <w:rPr>
                <w:spacing w:val="-22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7"/>
                <w:w w:val="105"/>
                <w:sz w:val="20"/>
                <w:szCs w:val="20"/>
                <w:lang w:val="pl-PL"/>
              </w:rPr>
              <w:t>DLQI</w:t>
            </w:r>
            <w:r w:rsidR="0038656C" w:rsidRPr="009E1B06">
              <w:rPr>
                <w:spacing w:val="-7"/>
                <w:w w:val="105"/>
                <w:sz w:val="20"/>
                <w:szCs w:val="20"/>
                <w:lang w:val="pl-PL"/>
              </w:rPr>
              <w:t xml:space="preserve"> u osób ≥ 18 r.ż., a u osób od 6 do 18 r.ż. skalą CDLQI</w:t>
            </w:r>
            <w:r w:rsidR="00A47777" w:rsidRPr="009E1B06">
              <w:rPr>
                <w:spacing w:val="-7"/>
                <w:w w:val="105"/>
                <w:sz w:val="20"/>
                <w:szCs w:val="20"/>
                <w:lang w:val="pl-PL"/>
              </w:rPr>
              <w:t>;</w:t>
            </w:r>
            <w:r w:rsidR="00064463" w:rsidRPr="009E1B06">
              <w:rPr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</w:p>
          <w:p w14:paraId="409CCFCB" w14:textId="572DFFEC" w:rsidR="009E64EB" w:rsidRPr="00F86743" w:rsidRDefault="001202D4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próba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ciążowa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u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kobiet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5"/>
                <w:w w:val="105"/>
                <w:sz w:val="20"/>
                <w:szCs w:val="20"/>
                <w:lang w:val="pl-PL"/>
              </w:rPr>
              <w:t>wieku</w:t>
            </w:r>
            <w:r w:rsidR="004561B4" w:rsidRPr="00C00082">
              <w:rPr>
                <w:spacing w:val="-10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rozrodczym.</w:t>
            </w:r>
          </w:p>
          <w:p w14:paraId="1ABFF10E" w14:textId="77777777" w:rsidR="00F86743" w:rsidRPr="002C3FDD" w:rsidRDefault="00F86743" w:rsidP="00F86743">
            <w:pPr>
              <w:pStyle w:val="TableParagraph"/>
              <w:tabs>
                <w:tab w:val="left" w:pos="774"/>
              </w:tabs>
              <w:spacing w:after="60"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  <w:p w14:paraId="011461EF" w14:textId="6D7D11C8" w:rsidR="001202D4" w:rsidRPr="00C00082" w:rsidRDefault="001202D4" w:rsidP="002C3FDD">
            <w:pPr>
              <w:pStyle w:val="TableParagraph"/>
              <w:numPr>
                <w:ilvl w:val="0"/>
                <w:numId w:val="32"/>
              </w:numPr>
              <w:tabs>
                <w:tab w:val="left" w:pos="533"/>
                <w:tab w:val="left" w:pos="534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C00082">
              <w:rPr>
                <w:b/>
                <w:spacing w:val="-4"/>
                <w:w w:val="105"/>
                <w:sz w:val="20"/>
                <w:szCs w:val="20"/>
                <w:lang w:val="pl-PL"/>
              </w:rPr>
              <w:t>Monitorowanie</w:t>
            </w:r>
            <w:r w:rsidR="004561B4" w:rsidRPr="00C00082">
              <w:rPr>
                <w:b/>
                <w:spacing w:val="25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leczenia</w:t>
            </w:r>
          </w:p>
          <w:p w14:paraId="05FDC2A7" w14:textId="30E3BE3C" w:rsidR="001202D4" w:rsidRPr="00C00082" w:rsidRDefault="001202D4" w:rsidP="00682DB3">
            <w:pPr>
              <w:pStyle w:val="TableParagraph"/>
              <w:numPr>
                <w:ilvl w:val="1"/>
                <w:numId w:val="32"/>
              </w:numPr>
              <w:spacing w:after="60" w:line="276" w:lineRule="auto"/>
              <w:ind w:right="120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b/>
                <w:w w:val="105"/>
                <w:sz w:val="20"/>
                <w:szCs w:val="20"/>
                <w:lang w:val="pl-PL"/>
              </w:rPr>
              <w:t>Badania</w:t>
            </w:r>
            <w:r w:rsidR="004561B4" w:rsidRPr="00C00082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po</w:t>
            </w:r>
            <w:r w:rsidR="004561B4" w:rsidRPr="00C00082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16</w:t>
            </w:r>
            <w:r w:rsidR="004561B4" w:rsidRPr="00C00082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tygodniach</w:t>
            </w:r>
            <w:r w:rsidR="004561B4" w:rsidRPr="00C00082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(+/-</w:t>
            </w:r>
            <w:r w:rsidR="005F1BE5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150C9" w:rsidRPr="00C00082">
              <w:rPr>
                <w:w w:val="105"/>
                <w:sz w:val="20"/>
                <w:szCs w:val="20"/>
                <w:lang w:val="pl-PL"/>
              </w:rPr>
              <w:t>14</w:t>
            </w:r>
            <w:r w:rsidRPr="00C00082">
              <w:rPr>
                <w:w w:val="105"/>
                <w:sz w:val="20"/>
                <w:szCs w:val="20"/>
                <w:lang w:val="pl-PL"/>
              </w:rPr>
              <w:t>dni)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,</w:t>
            </w:r>
            <w:r w:rsidR="004561B4" w:rsidRPr="00C00082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a</w:t>
            </w:r>
            <w:r w:rsidR="004561B4" w:rsidRPr="00C00082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następnie</w:t>
            </w:r>
            <w:r w:rsidR="004561B4" w:rsidRPr="00C00082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co</w:t>
            </w:r>
            <w:r w:rsidR="004561B4" w:rsidRPr="00C00082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3</w:t>
            </w:r>
            <w:r w:rsidR="004561B4" w:rsidRPr="00C00082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w w:val="105"/>
                <w:sz w:val="20"/>
                <w:szCs w:val="20"/>
                <w:lang w:val="pl-PL"/>
              </w:rPr>
              <w:t>miesiące</w:t>
            </w:r>
            <w:r w:rsidR="004561B4" w:rsidRPr="00C00082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(+/-</w:t>
            </w:r>
            <w:r w:rsidR="005F1BE5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150C9" w:rsidRPr="00C00082">
              <w:rPr>
                <w:w w:val="105"/>
                <w:sz w:val="20"/>
                <w:szCs w:val="20"/>
                <w:lang w:val="pl-PL"/>
              </w:rPr>
              <w:t xml:space="preserve">14 </w:t>
            </w:r>
            <w:r w:rsidRPr="00C00082">
              <w:rPr>
                <w:w w:val="105"/>
                <w:sz w:val="20"/>
                <w:szCs w:val="20"/>
                <w:lang w:val="pl-PL"/>
              </w:rPr>
              <w:t>dn</w:t>
            </w:r>
            <w:r w:rsidRPr="009E1B06">
              <w:rPr>
                <w:w w:val="105"/>
                <w:sz w:val="20"/>
                <w:szCs w:val="20"/>
                <w:lang w:val="pl-PL"/>
              </w:rPr>
              <w:t>i):</w:t>
            </w:r>
          </w:p>
          <w:p w14:paraId="0D73B0D1" w14:textId="722946FA" w:rsidR="00C745C6" w:rsidRPr="00C00082" w:rsidRDefault="001202D4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488"/>
                <w:tab w:val="left" w:pos="489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morfologia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5"/>
                <w:w w:val="105"/>
                <w:sz w:val="20"/>
                <w:szCs w:val="20"/>
                <w:lang w:val="pl-PL"/>
              </w:rPr>
              <w:t>krwi</w:t>
            </w:r>
            <w:r w:rsidR="004561B4" w:rsidRPr="00C00082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spacing w:val="-2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5"/>
                <w:w w:val="105"/>
                <w:sz w:val="20"/>
                <w:szCs w:val="20"/>
                <w:lang w:val="pl-PL"/>
              </w:rPr>
              <w:t>rozmazem</w:t>
            </w:r>
            <w:r w:rsidR="00487C27" w:rsidRPr="00C00082">
              <w:rPr>
                <w:spacing w:val="-5"/>
                <w:w w:val="105"/>
                <w:sz w:val="20"/>
                <w:szCs w:val="20"/>
                <w:lang w:val="pl-PL"/>
              </w:rPr>
              <w:t>,</w:t>
            </w:r>
            <w:r w:rsidR="004F6155" w:rsidRPr="00C00082">
              <w:rPr>
                <w:spacing w:val="-5"/>
                <w:w w:val="105"/>
                <w:sz w:val="20"/>
                <w:szCs w:val="20"/>
                <w:lang w:val="pl-PL"/>
              </w:rPr>
              <w:t>;</w:t>
            </w:r>
          </w:p>
          <w:p w14:paraId="5C2DA8DC" w14:textId="13599988" w:rsidR="001202D4" w:rsidRPr="00C00082" w:rsidRDefault="001202D4" w:rsidP="002C3FDD">
            <w:pPr>
              <w:pStyle w:val="TableParagraph"/>
              <w:numPr>
                <w:ilvl w:val="3"/>
                <w:numId w:val="32"/>
              </w:numPr>
              <w:tabs>
                <w:tab w:val="left" w:pos="488"/>
                <w:tab w:val="left" w:pos="489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badania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biochemiczne:</w:t>
            </w:r>
          </w:p>
          <w:p w14:paraId="5EB3DC02" w14:textId="602535FE" w:rsidR="001202D4" w:rsidRPr="00C00082" w:rsidRDefault="001202D4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kreatyniny,</w:t>
            </w:r>
          </w:p>
          <w:p w14:paraId="350C1BA2" w14:textId="688B705E" w:rsidR="001202D4" w:rsidRPr="00C00082" w:rsidRDefault="001202D4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lastRenderedPageBreak/>
              <w:t>stężenie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mocznika</w:t>
            </w:r>
            <w:r w:rsidR="000E081D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; </w:t>
            </w:r>
          </w:p>
          <w:p w14:paraId="2C8CE6B3" w14:textId="1C6B7F85" w:rsidR="001202D4" w:rsidRPr="00C00082" w:rsidRDefault="004F6155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 w:eastAsia="pl-PL"/>
              </w:rPr>
              <w:t xml:space="preserve">odczyn Biernackiego (OB) lub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białka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C-reaktywnego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6"/>
                <w:w w:val="105"/>
                <w:sz w:val="20"/>
                <w:szCs w:val="20"/>
                <w:lang w:val="pl-PL"/>
              </w:rPr>
              <w:t>(CRP),</w:t>
            </w:r>
          </w:p>
          <w:p w14:paraId="347B3A7E" w14:textId="45012086" w:rsidR="001202D4" w:rsidRPr="00C00082" w:rsidRDefault="001202D4" w:rsidP="002C3FDD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AIAT,</w:t>
            </w:r>
          </w:p>
          <w:p w14:paraId="0AADD442" w14:textId="3908C7A2" w:rsidR="00C745C6" w:rsidRPr="00C00082" w:rsidRDefault="001202D4" w:rsidP="00682DB3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6"/>
                <w:w w:val="105"/>
                <w:sz w:val="20"/>
                <w:szCs w:val="20"/>
                <w:lang w:val="pl-PL"/>
              </w:rPr>
              <w:t>AspAT,</w:t>
            </w:r>
          </w:p>
          <w:p w14:paraId="65D7D7E2" w14:textId="0C61A95F" w:rsidR="004F6155" w:rsidRPr="00C00082" w:rsidRDefault="004F6155" w:rsidP="00682DB3">
            <w:pPr>
              <w:pStyle w:val="TableParagraph"/>
              <w:numPr>
                <w:ilvl w:val="4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/>
              </w:rPr>
              <w:t xml:space="preserve">lipidogram w przypadku </w:t>
            </w:r>
            <w:r w:rsidR="00D44FEC" w:rsidRPr="00C00082">
              <w:rPr>
                <w:sz w:val="20"/>
                <w:szCs w:val="20"/>
                <w:lang w:val="pl-PL"/>
              </w:rPr>
              <w:t xml:space="preserve">monitorowania </w:t>
            </w:r>
            <w:r w:rsidRPr="00C00082">
              <w:rPr>
                <w:sz w:val="20"/>
                <w:szCs w:val="20"/>
                <w:lang w:val="pl-PL"/>
              </w:rPr>
              <w:t xml:space="preserve">leczenia </w:t>
            </w:r>
            <w:proofErr w:type="spellStart"/>
            <w:r w:rsidR="00825580" w:rsidRPr="00C00082">
              <w:rPr>
                <w:sz w:val="20"/>
                <w:szCs w:val="20"/>
                <w:lang w:val="pl-PL"/>
              </w:rPr>
              <w:t>upadacytynibem</w:t>
            </w:r>
            <w:proofErr w:type="spellEnd"/>
            <w:r w:rsidR="00825580" w:rsidRPr="00C00082">
              <w:rPr>
                <w:sz w:val="20"/>
                <w:szCs w:val="20"/>
                <w:lang w:val="pl-PL"/>
              </w:rPr>
              <w:t xml:space="preserve"> lub </w:t>
            </w:r>
            <w:proofErr w:type="spellStart"/>
            <w:r w:rsidRPr="00C00082">
              <w:rPr>
                <w:sz w:val="20"/>
                <w:szCs w:val="20"/>
                <w:lang w:val="pl-PL"/>
              </w:rPr>
              <w:t>baricytynibem</w:t>
            </w:r>
            <w:proofErr w:type="spellEnd"/>
            <w:r w:rsidRPr="00C00082">
              <w:rPr>
                <w:sz w:val="20"/>
                <w:szCs w:val="20"/>
                <w:lang w:val="pl-PL"/>
              </w:rPr>
              <w:t>;</w:t>
            </w:r>
          </w:p>
          <w:p w14:paraId="0870E154" w14:textId="1CA96879" w:rsidR="00C745C6" w:rsidRPr="00C00082" w:rsidRDefault="001202D4" w:rsidP="00682DB3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ogólnego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5"/>
                <w:w w:val="105"/>
                <w:sz w:val="20"/>
                <w:szCs w:val="20"/>
                <w:lang w:val="pl-PL"/>
              </w:rPr>
              <w:t>stanu</w:t>
            </w:r>
            <w:r w:rsidR="004561B4" w:rsidRPr="00C00082">
              <w:rPr>
                <w:spacing w:val="5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zdrowia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2"/>
                <w:w w:val="105"/>
                <w:sz w:val="20"/>
                <w:szCs w:val="20"/>
                <w:lang w:val="pl-PL"/>
              </w:rPr>
              <w:t>pacjenta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4"/>
                <w:w w:val="105"/>
                <w:sz w:val="20"/>
                <w:szCs w:val="20"/>
                <w:lang w:val="pl-PL"/>
              </w:rPr>
              <w:t>na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podstawie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wywiadu;</w:t>
            </w:r>
          </w:p>
          <w:p w14:paraId="6DFA2DB0" w14:textId="53D86262" w:rsidR="00C745C6" w:rsidRPr="009E1B06" w:rsidRDefault="001202D4" w:rsidP="00682DB3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nasilenia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w w:val="105"/>
                <w:sz w:val="20"/>
                <w:szCs w:val="20"/>
                <w:lang w:val="pl-PL"/>
              </w:rPr>
              <w:t>objawów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3"/>
                <w:w w:val="105"/>
                <w:sz w:val="20"/>
                <w:szCs w:val="20"/>
                <w:lang w:val="pl-PL"/>
              </w:rPr>
              <w:t>choroby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wg</w:t>
            </w:r>
            <w:r w:rsidR="004561B4" w:rsidRPr="00C00082">
              <w:rPr>
                <w:spacing w:val="-19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spacing w:val="-4"/>
                <w:w w:val="105"/>
                <w:sz w:val="20"/>
                <w:szCs w:val="20"/>
                <w:lang w:val="pl-PL"/>
              </w:rPr>
              <w:t>EASI;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</w:p>
          <w:p w14:paraId="64AFC771" w14:textId="32A5F50D" w:rsidR="002000B1" w:rsidRPr="009E1B06" w:rsidRDefault="001202D4" w:rsidP="00682DB3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9E1B06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 w:rsidRPr="009E1B06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w w:val="105"/>
                <w:sz w:val="20"/>
                <w:szCs w:val="20"/>
                <w:lang w:val="pl-PL"/>
              </w:rPr>
              <w:t>jakości</w:t>
            </w:r>
            <w:r w:rsidR="004561B4" w:rsidRPr="009E1B06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3"/>
                <w:w w:val="105"/>
                <w:sz w:val="20"/>
                <w:szCs w:val="20"/>
                <w:lang w:val="pl-PL"/>
              </w:rPr>
              <w:t>życia</w:t>
            </w:r>
            <w:r w:rsidR="004561B4" w:rsidRPr="009E1B06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3"/>
                <w:w w:val="105"/>
                <w:sz w:val="20"/>
                <w:szCs w:val="20"/>
                <w:lang w:val="pl-PL"/>
              </w:rPr>
              <w:t>wg</w:t>
            </w:r>
            <w:r w:rsidR="004561B4" w:rsidRPr="009E1B06">
              <w:rPr>
                <w:spacing w:val="-21"/>
                <w:w w:val="105"/>
                <w:sz w:val="20"/>
                <w:szCs w:val="20"/>
                <w:lang w:val="pl-PL"/>
              </w:rPr>
              <w:t xml:space="preserve"> </w:t>
            </w:r>
            <w:r w:rsidRPr="009E1B06">
              <w:rPr>
                <w:spacing w:val="-7"/>
                <w:w w:val="105"/>
                <w:sz w:val="20"/>
                <w:szCs w:val="20"/>
                <w:lang w:val="pl-PL"/>
              </w:rPr>
              <w:t>DLQI</w:t>
            </w:r>
            <w:r w:rsidR="002000B1" w:rsidRPr="009E1B06">
              <w:rPr>
                <w:spacing w:val="-7"/>
                <w:w w:val="105"/>
                <w:sz w:val="20"/>
                <w:szCs w:val="20"/>
                <w:lang w:val="pl-PL"/>
              </w:rPr>
              <w:t xml:space="preserve"> u osób ≥ 18 r.ż., a u osób od 6 do 18 r.ż. skalą CDLQI; </w:t>
            </w:r>
          </w:p>
          <w:p w14:paraId="778F5C78" w14:textId="62486455" w:rsidR="00F67003" w:rsidRPr="009E1B06" w:rsidRDefault="00E53082" w:rsidP="009E1B06">
            <w:pPr>
              <w:pStyle w:val="TableParagraph"/>
              <w:numPr>
                <w:ilvl w:val="3"/>
                <w:numId w:val="32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00082">
              <w:rPr>
                <w:sz w:val="20"/>
                <w:szCs w:val="20"/>
                <w:lang w:val="pl-PL"/>
              </w:rPr>
              <w:t>ocena skuteczności zastosowanej terapii</w:t>
            </w:r>
            <w:r w:rsidR="009E1B06">
              <w:rPr>
                <w:sz w:val="20"/>
                <w:szCs w:val="20"/>
                <w:lang w:val="pl-PL"/>
              </w:rPr>
              <w:t>.</w:t>
            </w:r>
          </w:p>
          <w:p w14:paraId="6D7FAEE7" w14:textId="77777777" w:rsidR="00E53082" w:rsidRPr="00C00082" w:rsidRDefault="00E53082" w:rsidP="00C00082">
            <w:pPr>
              <w:pStyle w:val="TableParagraph"/>
              <w:tabs>
                <w:tab w:val="left" w:pos="774"/>
              </w:tabs>
              <w:spacing w:after="60" w:line="276" w:lineRule="auto"/>
              <w:ind w:left="397"/>
              <w:jc w:val="both"/>
              <w:rPr>
                <w:sz w:val="20"/>
                <w:szCs w:val="20"/>
                <w:lang w:val="pl-PL"/>
              </w:rPr>
            </w:pPr>
          </w:p>
          <w:p w14:paraId="0BE4B284" w14:textId="7D03EBEE" w:rsidR="00C745C6" w:rsidRPr="00C00082" w:rsidRDefault="001202D4" w:rsidP="002C3FDD">
            <w:pPr>
              <w:pStyle w:val="TableParagraph"/>
              <w:numPr>
                <w:ilvl w:val="0"/>
                <w:numId w:val="32"/>
              </w:numPr>
              <w:tabs>
                <w:tab w:val="left" w:pos="848"/>
              </w:tabs>
              <w:spacing w:after="60" w:line="276" w:lineRule="auto"/>
              <w:jc w:val="both"/>
              <w:rPr>
                <w:b/>
                <w:spacing w:val="-5"/>
                <w:w w:val="105"/>
                <w:sz w:val="20"/>
                <w:szCs w:val="20"/>
                <w:lang w:val="pl-PL"/>
              </w:rPr>
            </w:pPr>
            <w:r w:rsidRPr="00C00082">
              <w:rPr>
                <w:b/>
                <w:spacing w:val="-4"/>
                <w:w w:val="105"/>
                <w:sz w:val="20"/>
                <w:szCs w:val="20"/>
                <w:lang w:val="pl-PL"/>
              </w:rPr>
              <w:t>Monitorowanie</w:t>
            </w:r>
            <w:r w:rsidR="004561B4" w:rsidRPr="00C00082">
              <w:rPr>
                <w:b/>
                <w:spacing w:val="24"/>
                <w:w w:val="105"/>
                <w:sz w:val="20"/>
                <w:szCs w:val="20"/>
                <w:lang w:val="pl-PL"/>
              </w:rPr>
              <w:t xml:space="preserve"> </w:t>
            </w:r>
            <w:r w:rsidRPr="00C00082">
              <w:rPr>
                <w:b/>
                <w:spacing w:val="-5"/>
                <w:w w:val="105"/>
                <w:sz w:val="20"/>
                <w:szCs w:val="20"/>
                <w:lang w:val="pl-PL"/>
              </w:rPr>
              <w:t>programu</w:t>
            </w:r>
          </w:p>
          <w:p w14:paraId="5A2CA075" w14:textId="55532DF4" w:rsidR="00C745C6" w:rsidRPr="00C00082" w:rsidRDefault="00C745C6" w:rsidP="00682DB3">
            <w:pPr>
              <w:pStyle w:val="TableParagraph"/>
              <w:numPr>
                <w:ilvl w:val="3"/>
                <w:numId w:val="32"/>
              </w:numPr>
              <w:tabs>
                <w:tab w:val="left" w:pos="848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C00082">
              <w:rPr>
                <w:spacing w:val="-4"/>
                <w:w w:val="105"/>
                <w:sz w:val="20"/>
                <w:szCs w:val="20"/>
                <w:lang w:val="pl-PL"/>
              </w:rPr>
              <w:t>g</w:t>
            </w:r>
            <w:r w:rsidR="001202D4" w:rsidRPr="00C00082">
              <w:rPr>
                <w:spacing w:val="-4"/>
                <w:w w:val="105"/>
                <w:sz w:val="20"/>
                <w:szCs w:val="20"/>
                <w:lang w:val="pl-PL"/>
              </w:rPr>
              <w:t>romadzenie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dokumentacji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medycznej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2"/>
                <w:w w:val="105"/>
                <w:sz w:val="20"/>
                <w:szCs w:val="20"/>
                <w:lang w:val="pl-PL"/>
              </w:rPr>
              <w:t>pacjenta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4"/>
                <w:w w:val="105"/>
                <w:sz w:val="20"/>
                <w:szCs w:val="20"/>
                <w:lang w:val="pl-PL"/>
              </w:rPr>
              <w:t>danych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dotyczących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monitorowania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leczenia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każdorazowe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ich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przedstawianie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na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żądanie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kontrolerów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Narodowego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Funduszu</w:t>
            </w:r>
            <w:r w:rsidR="004561B4" w:rsidRPr="00C00082">
              <w:rPr>
                <w:spacing w:val="7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Zdrowia;</w:t>
            </w:r>
          </w:p>
          <w:p w14:paraId="21754B61" w14:textId="53FFBA93" w:rsidR="00C745C6" w:rsidRPr="00C00082" w:rsidRDefault="00C745C6" w:rsidP="00682DB3">
            <w:pPr>
              <w:pStyle w:val="TableParagraph"/>
              <w:numPr>
                <w:ilvl w:val="3"/>
                <w:numId w:val="32"/>
              </w:numPr>
              <w:tabs>
                <w:tab w:val="left" w:pos="848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C00082">
              <w:rPr>
                <w:w w:val="105"/>
                <w:sz w:val="20"/>
                <w:szCs w:val="20"/>
                <w:lang w:val="pl-PL"/>
              </w:rPr>
              <w:t>u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zupełnienie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4"/>
                <w:w w:val="105"/>
                <w:sz w:val="20"/>
                <w:szCs w:val="20"/>
                <w:lang w:val="pl-PL"/>
              </w:rPr>
              <w:t>danych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zawartych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elektronicznym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systemie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monitorowania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programów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lekowych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(SMPT),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6"/>
                <w:w w:val="105"/>
                <w:sz w:val="20"/>
                <w:szCs w:val="20"/>
                <w:lang w:val="pl-PL"/>
              </w:rPr>
              <w:t>dostępnym</w:t>
            </w:r>
            <w:r w:rsidR="004561B4" w:rsidRPr="00C00082">
              <w:rPr>
                <w:spacing w:val="6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6"/>
                <w:w w:val="105"/>
                <w:sz w:val="20"/>
                <w:szCs w:val="20"/>
                <w:lang w:val="pl-PL"/>
              </w:rPr>
              <w:t>za</w:t>
            </w:r>
            <w:r w:rsidR="004561B4" w:rsidRPr="00C00082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pomocą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aplikacji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internetowej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4"/>
                <w:w w:val="105"/>
                <w:sz w:val="20"/>
                <w:szCs w:val="20"/>
                <w:lang w:val="pl-PL"/>
              </w:rPr>
              <w:t>udostępnionej</w:t>
            </w:r>
            <w:r w:rsidR="004561B4" w:rsidRPr="00C00082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przez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OW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NFZ,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częstotliwością</w:t>
            </w:r>
            <w:r w:rsidR="004561B4" w:rsidRPr="00C00082">
              <w:rPr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2"/>
                <w:w w:val="105"/>
                <w:sz w:val="20"/>
                <w:szCs w:val="20"/>
                <w:lang w:val="pl-PL"/>
              </w:rPr>
              <w:t>zgodną</w:t>
            </w:r>
            <w:r w:rsidR="004561B4" w:rsidRPr="00C00082">
              <w:rPr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spacing w:val="-2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opisem</w:t>
            </w:r>
            <w:r w:rsidR="004561B4" w:rsidRPr="00C00082">
              <w:rPr>
                <w:spacing w:val="-27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oraz</w:t>
            </w:r>
            <w:r w:rsidR="004561B4" w:rsidRPr="00C00082">
              <w:rPr>
                <w:spacing w:val="-2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na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zakończenie</w:t>
            </w:r>
            <w:r w:rsidR="004561B4" w:rsidRPr="00C00082">
              <w:rPr>
                <w:spacing w:val="26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leczenia;</w:t>
            </w:r>
          </w:p>
          <w:p w14:paraId="4F2C3D75" w14:textId="2A6CA023" w:rsidR="001202D4" w:rsidRPr="00C00082" w:rsidRDefault="00C745C6" w:rsidP="00682DB3">
            <w:pPr>
              <w:pStyle w:val="TableParagraph"/>
              <w:numPr>
                <w:ilvl w:val="3"/>
                <w:numId w:val="32"/>
              </w:numPr>
              <w:tabs>
                <w:tab w:val="left" w:pos="848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C00082">
              <w:rPr>
                <w:spacing w:val="-3"/>
                <w:w w:val="105"/>
                <w:sz w:val="20"/>
                <w:szCs w:val="20"/>
                <w:lang w:val="pl-PL"/>
              </w:rPr>
              <w:t>p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rzekazywanie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informacji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sprawozdawczo-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lastRenderedPageBreak/>
              <w:t>rozliczeniowych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NFZ: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informacje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3"/>
                <w:w w:val="105"/>
                <w:sz w:val="20"/>
                <w:szCs w:val="20"/>
                <w:lang w:val="pl-PL"/>
              </w:rPr>
              <w:t>przekazuje</w:t>
            </w:r>
            <w:r w:rsidR="004561B4" w:rsidRPr="00C00082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się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 w:rsidRPr="00C00082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4"/>
                <w:w w:val="105"/>
                <w:sz w:val="20"/>
                <w:szCs w:val="20"/>
                <w:lang w:val="pl-PL"/>
              </w:rPr>
              <w:t>NFZ</w:t>
            </w:r>
            <w:r w:rsidR="004561B4" w:rsidRPr="00C00082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-5"/>
                <w:w w:val="105"/>
                <w:sz w:val="20"/>
                <w:szCs w:val="20"/>
                <w:lang w:val="pl-PL"/>
              </w:rPr>
              <w:t>formie</w:t>
            </w:r>
            <w:r w:rsidR="004561B4" w:rsidRPr="00C00082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papierowej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lub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w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formie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elektronicznej,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zgodnie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spacing w:val="2"/>
                <w:w w:val="105"/>
                <w:sz w:val="20"/>
                <w:szCs w:val="20"/>
                <w:lang w:val="pl-PL"/>
              </w:rPr>
              <w:t>wymaganiami</w:t>
            </w:r>
            <w:r w:rsidR="004561B4" w:rsidRPr="00C00082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opublikowanymi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przez</w:t>
            </w:r>
            <w:r w:rsidR="004561B4" w:rsidRPr="00C00082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682DB3">
              <w:rPr>
                <w:w w:val="105"/>
                <w:sz w:val="20"/>
                <w:szCs w:val="20"/>
                <w:lang w:val="pl-PL"/>
              </w:rPr>
              <w:t>NFZ</w:t>
            </w:r>
            <w:r w:rsidR="001202D4" w:rsidRPr="00C00082">
              <w:rPr>
                <w:w w:val="105"/>
                <w:sz w:val="20"/>
                <w:szCs w:val="20"/>
                <w:lang w:val="pl-PL"/>
              </w:rPr>
              <w:t>.</w:t>
            </w:r>
          </w:p>
          <w:p w14:paraId="403DB8EF" w14:textId="76D8FCDF" w:rsidR="001202D4" w:rsidRPr="00C00082" w:rsidRDefault="001202D4" w:rsidP="00C00082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FD6147C" w14:textId="77777777" w:rsidR="00097CEA" w:rsidRPr="00B61F75" w:rsidRDefault="00097CEA" w:rsidP="00B61F75">
      <w:pPr>
        <w:spacing w:after="0"/>
        <w:rPr>
          <w:rFonts w:ascii="Times New Roman" w:hAnsi="Times New Roman" w:cs="Times New Roman"/>
          <w:sz w:val="4"/>
          <w:szCs w:val="14"/>
        </w:rPr>
      </w:pPr>
    </w:p>
    <w:sectPr w:rsidR="00097CEA" w:rsidRPr="00B61F75" w:rsidSect="006501FD">
      <w:footerReference w:type="default" r:id="rId11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0AB8" w14:textId="77777777" w:rsidR="00F611EE" w:rsidRDefault="00F611EE" w:rsidP="00EA1DA5">
      <w:pPr>
        <w:spacing w:after="0" w:line="240" w:lineRule="auto"/>
      </w:pPr>
      <w:r>
        <w:separator/>
      </w:r>
    </w:p>
  </w:endnote>
  <w:endnote w:type="continuationSeparator" w:id="0">
    <w:p w14:paraId="2C49C1E5" w14:textId="77777777" w:rsidR="00F611EE" w:rsidRDefault="00F611EE" w:rsidP="00EA1DA5">
      <w:pPr>
        <w:spacing w:after="0" w:line="240" w:lineRule="auto"/>
      </w:pPr>
      <w:r>
        <w:continuationSeparator/>
      </w:r>
    </w:p>
  </w:endnote>
  <w:endnote w:type="continuationNotice" w:id="1">
    <w:p w14:paraId="313DAC01" w14:textId="77777777" w:rsidR="00F611EE" w:rsidRDefault="00F611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EF7D" w14:textId="77777777" w:rsidR="00FD2B5C" w:rsidRDefault="00FD2B5C">
    <w:pPr>
      <w:pStyle w:val="Stopka"/>
    </w:pPr>
  </w:p>
  <w:p w14:paraId="43F2408A" w14:textId="77777777" w:rsidR="00CD3F29" w:rsidRPr="001B56AA" w:rsidRDefault="00CD3F29" w:rsidP="001B56A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A593" w14:textId="77777777" w:rsidR="00F611EE" w:rsidRDefault="00F611EE" w:rsidP="00EA1DA5">
      <w:pPr>
        <w:spacing w:after="0" w:line="240" w:lineRule="auto"/>
      </w:pPr>
      <w:r>
        <w:separator/>
      </w:r>
    </w:p>
  </w:footnote>
  <w:footnote w:type="continuationSeparator" w:id="0">
    <w:p w14:paraId="1256BC81" w14:textId="77777777" w:rsidR="00F611EE" w:rsidRDefault="00F611EE" w:rsidP="00EA1DA5">
      <w:pPr>
        <w:spacing w:after="0" w:line="240" w:lineRule="auto"/>
      </w:pPr>
      <w:r>
        <w:continuationSeparator/>
      </w:r>
    </w:p>
  </w:footnote>
  <w:footnote w:type="continuationNotice" w:id="1">
    <w:p w14:paraId="69E67E5F" w14:textId="77777777" w:rsidR="00F611EE" w:rsidRDefault="00F611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6B9"/>
    <w:multiLevelType w:val="multilevel"/>
    <w:tmpl w:val="540CE1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93F7609"/>
    <w:multiLevelType w:val="hybridMultilevel"/>
    <w:tmpl w:val="1172964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99014CC"/>
    <w:multiLevelType w:val="multilevel"/>
    <w:tmpl w:val="540CE1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A2B3643"/>
    <w:multiLevelType w:val="multilevel"/>
    <w:tmpl w:val="A79C9C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0BF91231"/>
    <w:multiLevelType w:val="hybridMultilevel"/>
    <w:tmpl w:val="29446D32"/>
    <w:lvl w:ilvl="0" w:tplc="B99C06F8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8"/>
        <w:w w:val="83"/>
        <w:sz w:val="20"/>
        <w:szCs w:val="20"/>
      </w:rPr>
    </w:lvl>
    <w:lvl w:ilvl="1" w:tplc="AE5EEC1A">
      <w:start w:val="1"/>
      <w:numFmt w:val="lowerLetter"/>
      <w:lvlText w:val="%2)"/>
      <w:lvlJc w:val="left"/>
      <w:pPr>
        <w:ind w:left="773" w:hanging="286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2" w:tplc="5E7ACFEA">
      <w:numFmt w:val="bullet"/>
      <w:lvlText w:val="•"/>
      <w:lvlJc w:val="left"/>
      <w:pPr>
        <w:ind w:left="1217" w:hanging="286"/>
      </w:pPr>
      <w:rPr>
        <w:rFonts w:hint="default"/>
      </w:rPr>
    </w:lvl>
    <w:lvl w:ilvl="3" w:tplc="CE1A4680">
      <w:numFmt w:val="bullet"/>
      <w:lvlText w:val="•"/>
      <w:lvlJc w:val="left"/>
      <w:pPr>
        <w:ind w:left="1654" w:hanging="286"/>
      </w:pPr>
      <w:rPr>
        <w:rFonts w:hint="default"/>
      </w:rPr>
    </w:lvl>
    <w:lvl w:ilvl="4" w:tplc="2AE881AC">
      <w:numFmt w:val="bullet"/>
      <w:lvlText w:val="•"/>
      <w:lvlJc w:val="left"/>
      <w:pPr>
        <w:ind w:left="2091" w:hanging="286"/>
      </w:pPr>
      <w:rPr>
        <w:rFonts w:hint="default"/>
      </w:rPr>
    </w:lvl>
    <w:lvl w:ilvl="5" w:tplc="4CF82F32">
      <w:numFmt w:val="bullet"/>
      <w:lvlText w:val="•"/>
      <w:lvlJc w:val="left"/>
      <w:pPr>
        <w:ind w:left="2528" w:hanging="286"/>
      </w:pPr>
      <w:rPr>
        <w:rFonts w:hint="default"/>
      </w:rPr>
    </w:lvl>
    <w:lvl w:ilvl="6" w:tplc="E3523E90">
      <w:numFmt w:val="bullet"/>
      <w:lvlText w:val="•"/>
      <w:lvlJc w:val="left"/>
      <w:pPr>
        <w:ind w:left="2965" w:hanging="286"/>
      </w:pPr>
      <w:rPr>
        <w:rFonts w:hint="default"/>
      </w:rPr>
    </w:lvl>
    <w:lvl w:ilvl="7" w:tplc="8FCE4D72">
      <w:numFmt w:val="bullet"/>
      <w:lvlText w:val="•"/>
      <w:lvlJc w:val="left"/>
      <w:pPr>
        <w:ind w:left="3402" w:hanging="286"/>
      </w:pPr>
      <w:rPr>
        <w:rFonts w:hint="default"/>
      </w:rPr>
    </w:lvl>
    <w:lvl w:ilvl="8" w:tplc="83AA9E14">
      <w:numFmt w:val="bullet"/>
      <w:lvlText w:val="•"/>
      <w:lvlJc w:val="left"/>
      <w:pPr>
        <w:ind w:left="3839" w:hanging="286"/>
      </w:pPr>
      <w:rPr>
        <w:rFonts w:hint="default"/>
      </w:rPr>
    </w:lvl>
  </w:abstractNum>
  <w:abstractNum w:abstractNumId="5" w15:restartNumberingAfterBreak="0">
    <w:nsid w:val="0F5E4BD2"/>
    <w:multiLevelType w:val="hybridMultilevel"/>
    <w:tmpl w:val="D0AE45C6"/>
    <w:lvl w:ilvl="0" w:tplc="19901930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83"/>
        <w:sz w:val="20"/>
        <w:szCs w:val="20"/>
      </w:rPr>
    </w:lvl>
    <w:lvl w:ilvl="1" w:tplc="C16E4E9C">
      <w:numFmt w:val="bullet"/>
      <w:lvlText w:val="•"/>
      <w:lvlJc w:val="left"/>
      <w:pPr>
        <w:ind w:left="969" w:hanging="361"/>
      </w:pPr>
      <w:rPr>
        <w:rFonts w:hint="default"/>
      </w:rPr>
    </w:lvl>
    <w:lvl w:ilvl="2" w:tplc="49BACE3E">
      <w:numFmt w:val="bullet"/>
      <w:lvlText w:val="•"/>
      <w:lvlJc w:val="left"/>
      <w:pPr>
        <w:ind w:left="1459" w:hanging="361"/>
      </w:pPr>
      <w:rPr>
        <w:rFonts w:hint="default"/>
      </w:rPr>
    </w:lvl>
    <w:lvl w:ilvl="3" w:tplc="9E62A806">
      <w:numFmt w:val="bullet"/>
      <w:lvlText w:val="•"/>
      <w:lvlJc w:val="left"/>
      <w:pPr>
        <w:ind w:left="1948" w:hanging="361"/>
      </w:pPr>
      <w:rPr>
        <w:rFonts w:hint="default"/>
      </w:rPr>
    </w:lvl>
    <w:lvl w:ilvl="4" w:tplc="8F38F694">
      <w:numFmt w:val="bullet"/>
      <w:lvlText w:val="•"/>
      <w:lvlJc w:val="left"/>
      <w:pPr>
        <w:ind w:left="2438" w:hanging="361"/>
      </w:pPr>
      <w:rPr>
        <w:rFonts w:hint="default"/>
      </w:rPr>
    </w:lvl>
    <w:lvl w:ilvl="5" w:tplc="4432B210">
      <w:numFmt w:val="bullet"/>
      <w:lvlText w:val="•"/>
      <w:lvlJc w:val="left"/>
      <w:pPr>
        <w:ind w:left="2927" w:hanging="361"/>
      </w:pPr>
      <w:rPr>
        <w:rFonts w:hint="default"/>
      </w:rPr>
    </w:lvl>
    <w:lvl w:ilvl="6" w:tplc="BADCF80C">
      <w:numFmt w:val="bullet"/>
      <w:lvlText w:val="•"/>
      <w:lvlJc w:val="left"/>
      <w:pPr>
        <w:ind w:left="3417" w:hanging="361"/>
      </w:pPr>
      <w:rPr>
        <w:rFonts w:hint="default"/>
      </w:rPr>
    </w:lvl>
    <w:lvl w:ilvl="7" w:tplc="6B4A737E">
      <w:numFmt w:val="bullet"/>
      <w:lvlText w:val="•"/>
      <w:lvlJc w:val="left"/>
      <w:pPr>
        <w:ind w:left="3906" w:hanging="361"/>
      </w:pPr>
      <w:rPr>
        <w:rFonts w:hint="default"/>
      </w:rPr>
    </w:lvl>
    <w:lvl w:ilvl="8" w:tplc="1702F5FC">
      <w:numFmt w:val="bullet"/>
      <w:lvlText w:val="•"/>
      <w:lvlJc w:val="left"/>
      <w:pPr>
        <w:ind w:left="4396" w:hanging="361"/>
      </w:pPr>
      <w:rPr>
        <w:rFonts w:hint="default"/>
      </w:rPr>
    </w:lvl>
  </w:abstractNum>
  <w:abstractNum w:abstractNumId="6" w15:restartNumberingAfterBreak="0">
    <w:nsid w:val="195749D3"/>
    <w:multiLevelType w:val="hybridMultilevel"/>
    <w:tmpl w:val="17B28048"/>
    <w:lvl w:ilvl="0" w:tplc="DD6299A0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83"/>
        <w:sz w:val="20"/>
        <w:szCs w:val="20"/>
      </w:rPr>
    </w:lvl>
    <w:lvl w:ilvl="1" w:tplc="BC92D184">
      <w:start w:val="1"/>
      <w:numFmt w:val="lowerLetter"/>
      <w:lvlText w:val="%2)"/>
      <w:lvlJc w:val="left"/>
      <w:pPr>
        <w:ind w:left="773" w:hanging="286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2" w:tplc="68A6256C">
      <w:numFmt w:val="bullet"/>
      <w:lvlText w:val="•"/>
      <w:lvlJc w:val="left"/>
      <w:pPr>
        <w:ind w:left="1217" w:hanging="286"/>
      </w:pPr>
      <w:rPr>
        <w:rFonts w:hint="default"/>
      </w:rPr>
    </w:lvl>
    <w:lvl w:ilvl="3" w:tplc="FFBA0FB0">
      <w:numFmt w:val="bullet"/>
      <w:lvlText w:val="•"/>
      <w:lvlJc w:val="left"/>
      <w:pPr>
        <w:ind w:left="1654" w:hanging="286"/>
      </w:pPr>
      <w:rPr>
        <w:rFonts w:hint="default"/>
      </w:rPr>
    </w:lvl>
    <w:lvl w:ilvl="4" w:tplc="3F4A6A0C">
      <w:numFmt w:val="bullet"/>
      <w:lvlText w:val="•"/>
      <w:lvlJc w:val="left"/>
      <w:pPr>
        <w:ind w:left="2091" w:hanging="286"/>
      </w:pPr>
      <w:rPr>
        <w:rFonts w:hint="default"/>
      </w:rPr>
    </w:lvl>
    <w:lvl w:ilvl="5" w:tplc="D0CEEBC2">
      <w:numFmt w:val="bullet"/>
      <w:lvlText w:val="•"/>
      <w:lvlJc w:val="left"/>
      <w:pPr>
        <w:ind w:left="2528" w:hanging="286"/>
      </w:pPr>
      <w:rPr>
        <w:rFonts w:hint="default"/>
      </w:rPr>
    </w:lvl>
    <w:lvl w:ilvl="6" w:tplc="0EA407B6">
      <w:numFmt w:val="bullet"/>
      <w:lvlText w:val="•"/>
      <w:lvlJc w:val="left"/>
      <w:pPr>
        <w:ind w:left="2965" w:hanging="286"/>
      </w:pPr>
      <w:rPr>
        <w:rFonts w:hint="default"/>
      </w:rPr>
    </w:lvl>
    <w:lvl w:ilvl="7" w:tplc="4AE83004">
      <w:numFmt w:val="bullet"/>
      <w:lvlText w:val="•"/>
      <w:lvlJc w:val="left"/>
      <w:pPr>
        <w:ind w:left="3402" w:hanging="286"/>
      </w:pPr>
      <w:rPr>
        <w:rFonts w:hint="default"/>
      </w:rPr>
    </w:lvl>
    <w:lvl w:ilvl="8" w:tplc="591ABDE4">
      <w:numFmt w:val="bullet"/>
      <w:lvlText w:val="•"/>
      <w:lvlJc w:val="left"/>
      <w:pPr>
        <w:ind w:left="3839" w:hanging="286"/>
      </w:pPr>
      <w:rPr>
        <w:rFonts w:hint="default"/>
      </w:rPr>
    </w:lvl>
  </w:abstractNum>
  <w:abstractNum w:abstractNumId="7" w15:restartNumberingAfterBreak="0">
    <w:nsid w:val="1FD61C34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FDF73FB"/>
    <w:multiLevelType w:val="hybridMultilevel"/>
    <w:tmpl w:val="71C6160A"/>
    <w:lvl w:ilvl="0" w:tplc="04150017">
      <w:start w:val="1"/>
      <w:numFmt w:val="lowerLetter"/>
      <w:lvlText w:val="%1)"/>
      <w:lvlJc w:val="left"/>
      <w:pPr>
        <w:ind w:left="1231" w:hanging="360"/>
      </w:pPr>
    </w:lvl>
    <w:lvl w:ilvl="1" w:tplc="04150019" w:tentative="1">
      <w:start w:val="1"/>
      <w:numFmt w:val="lowerLetter"/>
      <w:lvlText w:val="%2."/>
      <w:lvlJc w:val="left"/>
      <w:pPr>
        <w:ind w:left="1951" w:hanging="360"/>
      </w:pPr>
    </w:lvl>
    <w:lvl w:ilvl="2" w:tplc="0415001B" w:tentative="1">
      <w:start w:val="1"/>
      <w:numFmt w:val="lowerRoman"/>
      <w:lvlText w:val="%3."/>
      <w:lvlJc w:val="right"/>
      <w:pPr>
        <w:ind w:left="2671" w:hanging="180"/>
      </w:pPr>
    </w:lvl>
    <w:lvl w:ilvl="3" w:tplc="0415000F" w:tentative="1">
      <w:start w:val="1"/>
      <w:numFmt w:val="decimal"/>
      <w:lvlText w:val="%4."/>
      <w:lvlJc w:val="left"/>
      <w:pPr>
        <w:ind w:left="3391" w:hanging="360"/>
      </w:pPr>
    </w:lvl>
    <w:lvl w:ilvl="4" w:tplc="04150019" w:tentative="1">
      <w:start w:val="1"/>
      <w:numFmt w:val="lowerLetter"/>
      <w:lvlText w:val="%5."/>
      <w:lvlJc w:val="left"/>
      <w:pPr>
        <w:ind w:left="4111" w:hanging="360"/>
      </w:pPr>
    </w:lvl>
    <w:lvl w:ilvl="5" w:tplc="0415001B" w:tentative="1">
      <w:start w:val="1"/>
      <w:numFmt w:val="lowerRoman"/>
      <w:lvlText w:val="%6."/>
      <w:lvlJc w:val="right"/>
      <w:pPr>
        <w:ind w:left="4831" w:hanging="180"/>
      </w:pPr>
    </w:lvl>
    <w:lvl w:ilvl="6" w:tplc="0415000F" w:tentative="1">
      <w:start w:val="1"/>
      <w:numFmt w:val="decimal"/>
      <w:lvlText w:val="%7."/>
      <w:lvlJc w:val="left"/>
      <w:pPr>
        <w:ind w:left="5551" w:hanging="360"/>
      </w:pPr>
    </w:lvl>
    <w:lvl w:ilvl="7" w:tplc="04150019" w:tentative="1">
      <w:start w:val="1"/>
      <w:numFmt w:val="lowerLetter"/>
      <w:lvlText w:val="%8."/>
      <w:lvlJc w:val="left"/>
      <w:pPr>
        <w:ind w:left="6271" w:hanging="360"/>
      </w:pPr>
    </w:lvl>
    <w:lvl w:ilvl="8" w:tplc="0415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9" w15:restartNumberingAfterBreak="0">
    <w:nsid w:val="21DD6083"/>
    <w:multiLevelType w:val="multilevel"/>
    <w:tmpl w:val="4546DC8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  <w:color w:val="000000" w:themeColor="text1"/>
      </w:rPr>
    </w:lvl>
    <w:lvl w:ilvl="3">
      <w:start w:val="1"/>
      <w:numFmt w:val="bullet"/>
      <w:lvlText w:val=""/>
      <w:lvlJc w:val="left"/>
      <w:pPr>
        <w:ind w:left="700" w:hanging="360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87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5597610"/>
    <w:multiLevelType w:val="hybridMultilevel"/>
    <w:tmpl w:val="A544B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7476A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6665219"/>
    <w:multiLevelType w:val="hybridMultilevel"/>
    <w:tmpl w:val="B446537C"/>
    <w:lvl w:ilvl="0" w:tplc="B99C06F8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8"/>
        <w:w w:val="83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73A30"/>
    <w:multiLevelType w:val="hybridMultilevel"/>
    <w:tmpl w:val="303279E2"/>
    <w:lvl w:ilvl="0" w:tplc="389E5764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83"/>
        <w:sz w:val="20"/>
        <w:szCs w:val="20"/>
      </w:rPr>
    </w:lvl>
    <w:lvl w:ilvl="1" w:tplc="001200F2">
      <w:numFmt w:val="bullet"/>
      <w:lvlText w:val="•"/>
      <w:lvlJc w:val="left"/>
      <w:pPr>
        <w:ind w:left="903" w:hanging="361"/>
      </w:pPr>
      <w:rPr>
        <w:rFonts w:hint="default"/>
      </w:rPr>
    </w:lvl>
    <w:lvl w:ilvl="2" w:tplc="81FAF26C">
      <w:numFmt w:val="bullet"/>
      <w:lvlText w:val="•"/>
      <w:lvlJc w:val="left"/>
      <w:pPr>
        <w:ind w:left="1326" w:hanging="361"/>
      </w:pPr>
      <w:rPr>
        <w:rFonts w:hint="default"/>
      </w:rPr>
    </w:lvl>
    <w:lvl w:ilvl="3" w:tplc="CE005C62">
      <w:numFmt w:val="bullet"/>
      <w:lvlText w:val="•"/>
      <w:lvlJc w:val="left"/>
      <w:pPr>
        <w:ind w:left="1750" w:hanging="361"/>
      </w:pPr>
      <w:rPr>
        <w:rFonts w:hint="default"/>
      </w:rPr>
    </w:lvl>
    <w:lvl w:ilvl="4" w:tplc="9E0A5A78">
      <w:numFmt w:val="bullet"/>
      <w:lvlText w:val="•"/>
      <w:lvlJc w:val="left"/>
      <w:pPr>
        <w:ind w:left="2173" w:hanging="361"/>
      </w:pPr>
      <w:rPr>
        <w:rFonts w:hint="default"/>
      </w:rPr>
    </w:lvl>
    <w:lvl w:ilvl="5" w:tplc="00922816">
      <w:numFmt w:val="bullet"/>
      <w:lvlText w:val="•"/>
      <w:lvlJc w:val="left"/>
      <w:pPr>
        <w:ind w:left="2597" w:hanging="361"/>
      </w:pPr>
      <w:rPr>
        <w:rFonts w:hint="default"/>
      </w:rPr>
    </w:lvl>
    <w:lvl w:ilvl="6" w:tplc="366E845A">
      <w:numFmt w:val="bullet"/>
      <w:lvlText w:val="•"/>
      <w:lvlJc w:val="left"/>
      <w:pPr>
        <w:ind w:left="3020" w:hanging="361"/>
      </w:pPr>
      <w:rPr>
        <w:rFonts w:hint="default"/>
      </w:rPr>
    </w:lvl>
    <w:lvl w:ilvl="7" w:tplc="E78EF6A8">
      <w:numFmt w:val="bullet"/>
      <w:lvlText w:val="•"/>
      <w:lvlJc w:val="left"/>
      <w:pPr>
        <w:ind w:left="3443" w:hanging="361"/>
      </w:pPr>
      <w:rPr>
        <w:rFonts w:hint="default"/>
      </w:rPr>
    </w:lvl>
    <w:lvl w:ilvl="8" w:tplc="3F40DF7C">
      <w:numFmt w:val="bullet"/>
      <w:lvlText w:val="•"/>
      <w:lvlJc w:val="left"/>
      <w:pPr>
        <w:ind w:left="3867" w:hanging="361"/>
      </w:pPr>
      <w:rPr>
        <w:rFonts w:hint="default"/>
      </w:rPr>
    </w:lvl>
  </w:abstractNum>
  <w:abstractNum w:abstractNumId="14" w15:restartNumberingAfterBreak="0">
    <w:nsid w:val="34A71D42"/>
    <w:multiLevelType w:val="hybridMultilevel"/>
    <w:tmpl w:val="5EBCA930"/>
    <w:lvl w:ilvl="0" w:tplc="1C203CB2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83"/>
        <w:sz w:val="20"/>
        <w:szCs w:val="20"/>
      </w:rPr>
    </w:lvl>
    <w:lvl w:ilvl="1" w:tplc="1F2C2DDA">
      <w:start w:val="1"/>
      <w:numFmt w:val="lowerLetter"/>
      <w:lvlText w:val="%2)"/>
      <w:lvlJc w:val="left"/>
      <w:pPr>
        <w:ind w:left="923" w:hanging="435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2" w:tplc="50AAE5D2">
      <w:numFmt w:val="bullet"/>
      <w:lvlText w:val="•"/>
      <w:lvlJc w:val="left"/>
      <w:pPr>
        <w:ind w:left="920" w:hanging="435"/>
      </w:pPr>
      <w:rPr>
        <w:rFonts w:hint="default"/>
      </w:rPr>
    </w:lvl>
    <w:lvl w:ilvl="3" w:tplc="47AAC05A">
      <w:numFmt w:val="bullet"/>
      <w:lvlText w:val="•"/>
      <w:lvlJc w:val="left"/>
      <w:pPr>
        <w:ind w:left="1476" w:hanging="435"/>
      </w:pPr>
      <w:rPr>
        <w:rFonts w:hint="default"/>
      </w:rPr>
    </w:lvl>
    <w:lvl w:ilvl="4" w:tplc="C480E8E2">
      <w:numFmt w:val="bullet"/>
      <w:lvlText w:val="•"/>
      <w:lvlJc w:val="left"/>
      <w:pPr>
        <w:ind w:left="2033" w:hanging="435"/>
      </w:pPr>
      <w:rPr>
        <w:rFonts w:hint="default"/>
      </w:rPr>
    </w:lvl>
    <w:lvl w:ilvl="5" w:tplc="A6D4B128">
      <w:numFmt w:val="bullet"/>
      <w:lvlText w:val="•"/>
      <w:lvlJc w:val="left"/>
      <w:pPr>
        <w:ind w:left="2590" w:hanging="435"/>
      </w:pPr>
      <w:rPr>
        <w:rFonts w:hint="default"/>
      </w:rPr>
    </w:lvl>
    <w:lvl w:ilvl="6" w:tplc="C9C06D16">
      <w:numFmt w:val="bullet"/>
      <w:lvlText w:val="•"/>
      <w:lvlJc w:val="left"/>
      <w:pPr>
        <w:ind w:left="3147" w:hanging="435"/>
      </w:pPr>
      <w:rPr>
        <w:rFonts w:hint="default"/>
      </w:rPr>
    </w:lvl>
    <w:lvl w:ilvl="7" w:tplc="4C362888">
      <w:numFmt w:val="bullet"/>
      <w:lvlText w:val="•"/>
      <w:lvlJc w:val="left"/>
      <w:pPr>
        <w:ind w:left="3704" w:hanging="435"/>
      </w:pPr>
      <w:rPr>
        <w:rFonts w:hint="default"/>
      </w:rPr>
    </w:lvl>
    <w:lvl w:ilvl="8" w:tplc="5872A984">
      <w:numFmt w:val="bullet"/>
      <w:lvlText w:val="•"/>
      <w:lvlJc w:val="left"/>
      <w:pPr>
        <w:ind w:left="4261" w:hanging="435"/>
      </w:pPr>
      <w:rPr>
        <w:rFonts w:hint="default"/>
      </w:rPr>
    </w:lvl>
  </w:abstractNum>
  <w:abstractNum w:abstractNumId="15" w15:restartNumberingAfterBreak="0">
    <w:nsid w:val="48467596"/>
    <w:multiLevelType w:val="hybridMultilevel"/>
    <w:tmpl w:val="0AF6BF02"/>
    <w:lvl w:ilvl="0" w:tplc="A664E23E">
      <w:start w:val="1"/>
      <w:numFmt w:val="lowerLetter"/>
      <w:lvlText w:val="%1)"/>
      <w:lvlJc w:val="left"/>
      <w:pPr>
        <w:ind w:left="871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6" w15:restartNumberingAfterBreak="0">
    <w:nsid w:val="48BA4185"/>
    <w:multiLevelType w:val="hybridMultilevel"/>
    <w:tmpl w:val="2FFA04AC"/>
    <w:lvl w:ilvl="0" w:tplc="D92ACE0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75D6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4D5D37C6"/>
    <w:multiLevelType w:val="hybridMultilevel"/>
    <w:tmpl w:val="31CA77A4"/>
    <w:lvl w:ilvl="0" w:tplc="7AAEFAB8">
      <w:start w:val="1"/>
      <w:numFmt w:val="decimal"/>
      <w:lvlText w:val="%1)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D1F46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5AD43023"/>
    <w:multiLevelType w:val="hybridMultilevel"/>
    <w:tmpl w:val="062C08B2"/>
    <w:lvl w:ilvl="0" w:tplc="4A7CEA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A4CAE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62A17A93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3" w15:restartNumberingAfterBreak="0">
    <w:nsid w:val="6513619F"/>
    <w:multiLevelType w:val="hybridMultilevel"/>
    <w:tmpl w:val="C3FAFEE4"/>
    <w:lvl w:ilvl="0" w:tplc="682AA584">
      <w:start w:val="3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102"/>
        <w:sz w:val="20"/>
        <w:szCs w:val="20"/>
      </w:rPr>
    </w:lvl>
    <w:lvl w:ilvl="1" w:tplc="7B665F5C">
      <w:numFmt w:val="bullet"/>
      <w:lvlText w:val="•"/>
      <w:lvlJc w:val="left"/>
      <w:pPr>
        <w:ind w:left="903" w:hanging="361"/>
      </w:pPr>
      <w:rPr>
        <w:rFonts w:hint="default"/>
      </w:rPr>
    </w:lvl>
    <w:lvl w:ilvl="2" w:tplc="BEDE0228">
      <w:numFmt w:val="bullet"/>
      <w:lvlText w:val="•"/>
      <w:lvlJc w:val="left"/>
      <w:pPr>
        <w:ind w:left="1326" w:hanging="361"/>
      </w:pPr>
      <w:rPr>
        <w:rFonts w:hint="default"/>
      </w:rPr>
    </w:lvl>
    <w:lvl w:ilvl="3" w:tplc="142422E4">
      <w:numFmt w:val="bullet"/>
      <w:lvlText w:val="•"/>
      <w:lvlJc w:val="left"/>
      <w:pPr>
        <w:ind w:left="1750" w:hanging="361"/>
      </w:pPr>
      <w:rPr>
        <w:rFonts w:hint="default"/>
      </w:rPr>
    </w:lvl>
    <w:lvl w:ilvl="4" w:tplc="F17A7CE6">
      <w:numFmt w:val="bullet"/>
      <w:lvlText w:val="•"/>
      <w:lvlJc w:val="left"/>
      <w:pPr>
        <w:ind w:left="2173" w:hanging="361"/>
      </w:pPr>
      <w:rPr>
        <w:rFonts w:hint="default"/>
      </w:rPr>
    </w:lvl>
    <w:lvl w:ilvl="5" w:tplc="2118E04A">
      <w:numFmt w:val="bullet"/>
      <w:lvlText w:val="•"/>
      <w:lvlJc w:val="left"/>
      <w:pPr>
        <w:ind w:left="2597" w:hanging="361"/>
      </w:pPr>
      <w:rPr>
        <w:rFonts w:hint="default"/>
      </w:rPr>
    </w:lvl>
    <w:lvl w:ilvl="6" w:tplc="3144792E">
      <w:numFmt w:val="bullet"/>
      <w:lvlText w:val="•"/>
      <w:lvlJc w:val="left"/>
      <w:pPr>
        <w:ind w:left="3020" w:hanging="361"/>
      </w:pPr>
      <w:rPr>
        <w:rFonts w:hint="default"/>
      </w:rPr>
    </w:lvl>
    <w:lvl w:ilvl="7" w:tplc="5C826DCE">
      <w:numFmt w:val="bullet"/>
      <w:lvlText w:val="•"/>
      <w:lvlJc w:val="left"/>
      <w:pPr>
        <w:ind w:left="3443" w:hanging="361"/>
      </w:pPr>
      <w:rPr>
        <w:rFonts w:hint="default"/>
      </w:rPr>
    </w:lvl>
    <w:lvl w:ilvl="8" w:tplc="1414A66C">
      <w:numFmt w:val="bullet"/>
      <w:lvlText w:val="•"/>
      <w:lvlJc w:val="left"/>
      <w:pPr>
        <w:ind w:left="3867" w:hanging="361"/>
      </w:pPr>
      <w:rPr>
        <w:rFonts w:hint="default"/>
      </w:rPr>
    </w:lvl>
  </w:abstractNum>
  <w:abstractNum w:abstractNumId="24" w15:restartNumberingAfterBreak="0">
    <w:nsid w:val="6908181E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6FD7657E"/>
    <w:multiLevelType w:val="hybridMultilevel"/>
    <w:tmpl w:val="E4D08CB4"/>
    <w:lvl w:ilvl="0" w:tplc="741E17F0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102"/>
        <w:sz w:val="20"/>
        <w:szCs w:val="20"/>
      </w:rPr>
    </w:lvl>
    <w:lvl w:ilvl="1" w:tplc="6B2A8CA8">
      <w:start w:val="1"/>
      <w:numFmt w:val="lowerLetter"/>
      <w:lvlText w:val="%2)"/>
      <w:lvlJc w:val="left"/>
      <w:pPr>
        <w:ind w:left="923" w:hanging="435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2" w:tplc="AFDAC582">
      <w:numFmt w:val="bullet"/>
      <w:lvlText w:val="•"/>
      <w:lvlJc w:val="left"/>
      <w:pPr>
        <w:ind w:left="1415" w:hanging="435"/>
      </w:pPr>
      <w:rPr>
        <w:rFonts w:hint="default"/>
      </w:rPr>
    </w:lvl>
    <w:lvl w:ilvl="3" w:tplc="BF06DC36">
      <w:numFmt w:val="bullet"/>
      <w:lvlText w:val="•"/>
      <w:lvlJc w:val="left"/>
      <w:pPr>
        <w:ind w:left="1910" w:hanging="435"/>
      </w:pPr>
      <w:rPr>
        <w:rFonts w:hint="default"/>
      </w:rPr>
    </w:lvl>
    <w:lvl w:ilvl="4" w:tplc="92CAC08A">
      <w:numFmt w:val="bullet"/>
      <w:lvlText w:val="•"/>
      <w:lvlJc w:val="left"/>
      <w:pPr>
        <w:ind w:left="2405" w:hanging="435"/>
      </w:pPr>
      <w:rPr>
        <w:rFonts w:hint="default"/>
      </w:rPr>
    </w:lvl>
    <w:lvl w:ilvl="5" w:tplc="01380884">
      <w:numFmt w:val="bullet"/>
      <w:lvlText w:val="•"/>
      <w:lvlJc w:val="left"/>
      <w:pPr>
        <w:ind w:left="2900" w:hanging="435"/>
      </w:pPr>
      <w:rPr>
        <w:rFonts w:hint="default"/>
      </w:rPr>
    </w:lvl>
    <w:lvl w:ilvl="6" w:tplc="10D4F934">
      <w:numFmt w:val="bullet"/>
      <w:lvlText w:val="•"/>
      <w:lvlJc w:val="left"/>
      <w:pPr>
        <w:ind w:left="3395" w:hanging="435"/>
      </w:pPr>
      <w:rPr>
        <w:rFonts w:hint="default"/>
      </w:rPr>
    </w:lvl>
    <w:lvl w:ilvl="7" w:tplc="F63AA258">
      <w:numFmt w:val="bullet"/>
      <w:lvlText w:val="•"/>
      <w:lvlJc w:val="left"/>
      <w:pPr>
        <w:ind w:left="3890" w:hanging="435"/>
      </w:pPr>
      <w:rPr>
        <w:rFonts w:hint="default"/>
      </w:rPr>
    </w:lvl>
    <w:lvl w:ilvl="8" w:tplc="9B14D86C">
      <w:numFmt w:val="bullet"/>
      <w:lvlText w:val="•"/>
      <w:lvlJc w:val="left"/>
      <w:pPr>
        <w:ind w:left="4385" w:hanging="435"/>
      </w:pPr>
      <w:rPr>
        <w:rFonts w:hint="default"/>
      </w:rPr>
    </w:lvl>
  </w:abstractNum>
  <w:abstractNum w:abstractNumId="26" w15:restartNumberingAfterBreak="0">
    <w:nsid w:val="70802571"/>
    <w:multiLevelType w:val="hybridMultilevel"/>
    <w:tmpl w:val="42AAF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54CA6"/>
    <w:multiLevelType w:val="hybridMultilevel"/>
    <w:tmpl w:val="9FCCD790"/>
    <w:lvl w:ilvl="0" w:tplc="DBACFA44">
      <w:start w:val="1"/>
      <w:numFmt w:val="decimal"/>
      <w:lvlText w:val="%1)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A485B"/>
    <w:multiLevelType w:val="multilevel"/>
    <w:tmpl w:val="C45C9BDA"/>
    <w:lvl w:ilvl="0">
      <w:start w:val="2"/>
      <w:numFmt w:val="decimal"/>
      <w:lvlText w:val="%1."/>
      <w:lvlJc w:val="left"/>
      <w:pPr>
        <w:ind w:left="533" w:hanging="361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1">
      <w:start w:val="1"/>
      <w:numFmt w:val="decimal"/>
      <w:lvlText w:val="%1.%2."/>
      <w:lvlJc w:val="left"/>
      <w:pPr>
        <w:ind w:left="533" w:hanging="361"/>
      </w:pPr>
      <w:rPr>
        <w:rFonts w:ascii="Times New Roman" w:eastAsia="Times New Roman" w:hAnsi="Times New Roman" w:cs="Times New Roman" w:hint="default"/>
        <w:b/>
        <w:bCs/>
        <w:spacing w:val="-4"/>
        <w:w w:val="102"/>
        <w:sz w:val="19"/>
        <w:szCs w:val="19"/>
      </w:rPr>
    </w:lvl>
    <w:lvl w:ilvl="2">
      <w:numFmt w:val="bullet"/>
      <w:lvlText w:val="•"/>
      <w:lvlJc w:val="left"/>
      <w:pPr>
        <w:ind w:left="1374" w:hanging="361"/>
      </w:pPr>
      <w:rPr>
        <w:rFonts w:hint="default"/>
      </w:rPr>
    </w:lvl>
    <w:lvl w:ilvl="3">
      <w:numFmt w:val="bullet"/>
      <w:lvlText w:val="•"/>
      <w:lvlJc w:val="left"/>
      <w:pPr>
        <w:ind w:left="1792" w:hanging="361"/>
      </w:pPr>
      <w:rPr>
        <w:rFonts w:hint="default"/>
      </w:rPr>
    </w:lvl>
    <w:lvl w:ilvl="4">
      <w:numFmt w:val="bullet"/>
      <w:lvlText w:val="•"/>
      <w:lvlJc w:val="left"/>
      <w:pPr>
        <w:ind w:left="2209" w:hanging="361"/>
      </w:pPr>
      <w:rPr>
        <w:rFonts w:hint="default"/>
      </w:rPr>
    </w:lvl>
    <w:lvl w:ilvl="5">
      <w:numFmt w:val="bullet"/>
      <w:lvlText w:val="•"/>
      <w:lvlJc w:val="left"/>
      <w:pPr>
        <w:ind w:left="2627" w:hanging="361"/>
      </w:pPr>
      <w:rPr>
        <w:rFonts w:hint="default"/>
      </w:rPr>
    </w:lvl>
    <w:lvl w:ilvl="6">
      <w:numFmt w:val="bullet"/>
      <w:lvlText w:val="•"/>
      <w:lvlJc w:val="left"/>
      <w:pPr>
        <w:ind w:left="3044" w:hanging="361"/>
      </w:pPr>
      <w:rPr>
        <w:rFonts w:hint="default"/>
      </w:rPr>
    </w:lvl>
    <w:lvl w:ilvl="7">
      <w:numFmt w:val="bullet"/>
      <w:lvlText w:val="•"/>
      <w:lvlJc w:val="left"/>
      <w:pPr>
        <w:ind w:left="3461" w:hanging="361"/>
      </w:pPr>
      <w:rPr>
        <w:rFonts w:hint="default"/>
      </w:rPr>
    </w:lvl>
    <w:lvl w:ilvl="8">
      <w:numFmt w:val="bullet"/>
      <w:lvlText w:val="•"/>
      <w:lvlJc w:val="left"/>
      <w:pPr>
        <w:ind w:left="3879" w:hanging="361"/>
      </w:pPr>
      <w:rPr>
        <w:rFonts w:hint="default"/>
      </w:rPr>
    </w:lvl>
  </w:abstractNum>
  <w:abstractNum w:abstractNumId="29" w15:restartNumberingAfterBreak="0">
    <w:nsid w:val="7C2D0AB3"/>
    <w:multiLevelType w:val="multilevel"/>
    <w:tmpl w:val="C00C3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C1077F"/>
    <w:multiLevelType w:val="hybridMultilevel"/>
    <w:tmpl w:val="887434A4"/>
    <w:lvl w:ilvl="0" w:tplc="122EF494">
      <w:start w:val="1"/>
      <w:numFmt w:val="lowerLetter"/>
      <w:lvlText w:val="%1."/>
      <w:lvlJc w:val="left"/>
      <w:pPr>
        <w:ind w:left="53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7F315A47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 w16cid:durableId="423309803">
    <w:abstractNumId w:val="22"/>
  </w:num>
  <w:num w:numId="2" w16cid:durableId="1264343637">
    <w:abstractNumId w:val="2"/>
  </w:num>
  <w:num w:numId="3" w16cid:durableId="1408576834">
    <w:abstractNumId w:val="19"/>
  </w:num>
  <w:num w:numId="4" w16cid:durableId="265583687">
    <w:abstractNumId w:val="24"/>
  </w:num>
  <w:num w:numId="5" w16cid:durableId="189103477">
    <w:abstractNumId w:val="11"/>
  </w:num>
  <w:num w:numId="6" w16cid:durableId="1564901342">
    <w:abstractNumId w:val="25"/>
  </w:num>
  <w:num w:numId="7" w16cid:durableId="2028362974">
    <w:abstractNumId w:val="5"/>
  </w:num>
  <w:num w:numId="8" w16cid:durableId="986975370">
    <w:abstractNumId w:val="14"/>
  </w:num>
  <w:num w:numId="9" w16cid:durableId="383524634">
    <w:abstractNumId w:val="13"/>
  </w:num>
  <w:num w:numId="10" w16cid:durableId="2025286084">
    <w:abstractNumId w:val="6"/>
  </w:num>
  <w:num w:numId="11" w16cid:durableId="2015917470">
    <w:abstractNumId w:val="28"/>
  </w:num>
  <w:num w:numId="12" w16cid:durableId="2138644957">
    <w:abstractNumId w:val="23"/>
  </w:num>
  <w:num w:numId="13" w16cid:durableId="393504781">
    <w:abstractNumId w:val="4"/>
  </w:num>
  <w:num w:numId="14" w16cid:durableId="978996864">
    <w:abstractNumId w:val="12"/>
  </w:num>
  <w:num w:numId="15" w16cid:durableId="760299031">
    <w:abstractNumId w:val="0"/>
  </w:num>
  <w:num w:numId="16" w16cid:durableId="2082209848">
    <w:abstractNumId w:val="27"/>
  </w:num>
  <w:num w:numId="17" w16cid:durableId="1816025135">
    <w:abstractNumId w:val="20"/>
  </w:num>
  <w:num w:numId="18" w16cid:durableId="1792091847">
    <w:abstractNumId w:val="26"/>
  </w:num>
  <w:num w:numId="19" w16cid:durableId="1462531049">
    <w:abstractNumId w:val="18"/>
  </w:num>
  <w:num w:numId="20" w16cid:durableId="1712150949">
    <w:abstractNumId w:val="10"/>
  </w:num>
  <w:num w:numId="21" w16cid:durableId="1618634625">
    <w:abstractNumId w:val="9"/>
  </w:num>
  <w:num w:numId="22" w16cid:durableId="1593053586">
    <w:abstractNumId w:val="16"/>
  </w:num>
  <w:num w:numId="23" w16cid:durableId="589973591">
    <w:abstractNumId w:val="31"/>
  </w:num>
  <w:num w:numId="24" w16cid:durableId="520247243">
    <w:abstractNumId w:val="3"/>
  </w:num>
  <w:num w:numId="25" w16cid:durableId="576791614">
    <w:abstractNumId w:val="29"/>
  </w:num>
  <w:num w:numId="26" w16cid:durableId="1574047387">
    <w:abstractNumId w:val="1"/>
  </w:num>
  <w:num w:numId="27" w16cid:durableId="2086145340">
    <w:abstractNumId w:val="30"/>
  </w:num>
  <w:num w:numId="28" w16cid:durableId="606355707">
    <w:abstractNumId w:val="8"/>
  </w:num>
  <w:num w:numId="29" w16cid:durableId="949513392">
    <w:abstractNumId w:val="15"/>
  </w:num>
  <w:num w:numId="30" w16cid:durableId="171144639">
    <w:abstractNumId w:val="17"/>
  </w:num>
  <w:num w:numId="31" w16cid:durableId="954753006">
    <w:abstractNumId w:val="21"/>
  </w:num>
  <w:num w:numId="32" w16cid:durableId="19211745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EA"/>
    <w:rsid w:val="00003E75"/>
    <w:rsid w:val="0000774E"/>
    <w:rsid w:val="0001280A"/>
    <w:rsid w:val="000160F7"/>
    <w:rsid w:val="00016E7D"/>
    <w:rsid w:val="0001743B"/>
    <w:rsid w:val="0002328C"/>
    <w:rsid w:val="00024E22"/>
    <w:rsid w:val="00026323"/>
    <w:rsid w:val="0002784E"/>
    <w:rsid w:val="00035501"/>
    <w:rsid w:val="000368C5"/>
    <w:rsid w:val="00036DD3"/>
    <w:rsid w:val="00037DCB"/>
    <w:rsid w:val="00040D42"/>
    <w:rsid w:val="000422A7"/>
    <w:rsid w:val="0004348E"/>
    <w:rsid w:val="00043644"/>
    <w:rsid w:val="0004522F"/>
    <w:rsid w:val="00046C63"/>
    <w:rsid w:val="00047251"/>
    <w:rsid w:val="0005473F"/>
    <w:rsid w:val="00057B17"/>
    <w:rsid w:val="0006141E"/>
    <w:rsid w:val="00064463"/>
    <w:rsid w:val="000647CB"/>
    <w:rsid w:val="00066E0F"/>
    <w:rsid w:val="00067064"/>
    <w:rsid w:val="00070FB7"/>
    <w:rsid w:val="00072FCE"/>
    <w:rsid w:val="000754AD"/>
    <w:rsid w:val="00081943"/>
    <w:rsid w:val="000820BE"/>
    <w:rsid w:val="000845B4"/>
    <w:rsid w:val="0008481F"/>
    <w:rsid w:val="0008543D"/>
    <w:rsid w:val="00087401"/>
    <w:rsid w:val="00090838"/>
    <w:rsid w:val="00090E05"/>
    <w:rsid w:val="00094350"/>
    <w:rsid w:val="0009603B"/>
    <w:rsid w:val="00097CEA"/>
    <w:rsid w:val="000A354B"/>
    <w:rsid w:val="000A3B50"/>
    <w:rsid w:val="000A7AA2"/>
    <w:rsid w:val="000B2753"/>
    <w:rsid w:val="000B27A4"/>
    <w:rsid w:val="000B54B9"/>
    <w:rsid w:val="000B6C87"/>
    <w:rsid w:val="000C142A"/>
    <w:rsid w:val="000C164B"/>
    <w:rsid w:val="000C16E3"/>
    <w:rsid w:val="000C26A5"/>
    <w:rsid w:val="000C44D1"/>
    <w:rsid w:val="000C45DD"/>
    <w:rsid w:val="000C5589"/>
    <w:rsid w:val="000C6D37"/>
    <w:rsid w:val="000D01E9"/>
    <w:rsid w:val="000D0FD0"/>
    <w:rsid w:val="000D2DCB"/>
    <w:rsid w:val="000E081D"/>
    <w:rsid w:val="000E7243"/>
    <w:rsid w:val="000F5C19"/>
    <w:rsid w:val="000F73ED"/>
    <w:rsid w:val="000F7874"/>
    <w:rsid w:val="00100957"/>
    <w:rsid w:val="00101A8D"/>
    <w:rsid w:val="00102D95"/>
    <w:rsid w:val="00110556"/>
    <w:rsid w:val="001122F3"/>
    <w:rsid w:val="00114081"/>
    <w:rsid w:val="001150C9"/>
    <w:rsid w:val="001202D4"/>
    <w:rsid w:val="00120AE1"/>
    <w:rsid w:val="0012297A"/>
    <w:rsid w:val="001233A4"/>
    <w:rsid w:val="0012558D"/>
    <w:rsid w:val="001303A8"/>
    <w:rsid w:val="00131C17"/>
    <w:rsid w:val="00133F4C"/>
    <w:rsid w:val="00134BF8"/>
    <w:rsid w:val="00136C1D"/>
    <w:rsid w:val="0014239D"/>
    <w:rsid w:val="0015082F"/>
    <w:rsid w:val="00151EB2"/>
    <w:rsid w:val="001579F3"/>
    <w:rsid w:val="00157E1D"/>
    <w:rsid w:val="00161D21"/>
    <w:rsid w:val="001642B6"/>
    <w:rsid w:val="00165D7C"/>
    <w:rsid w:val="001708E1"/>
    <w:rsid w:val="00171A23"/>
    <w:rsid w:val="00171CE7"/>
    <w:rsid w:val="00174313"/>
    <w:rsid w:val="00174FC9"/>
    <w:rsid w:val="00175B18"/>
    <w:rsid w:val="001807E9"/>
    <w:rsid w:val="00182B30"/>
    <w:rsid w:val="00184E2B"/>
    <w:rsid w:val="00184FCE"/>
    <w:rsid w:val="00193879"/>
    <w:rsid w:val="00194A33"/>
    <w:rsid w:val="001A3BBC"/>
    <w:rsid w:val="001A4252"/>
    <w:rsid w:val="001A47D7"/>
    <w:rsid w:val="001A544B"/>
    <w:rsid w:val="001B03CC"/>
    <w:rsid w:val="001B1167"/>
    <w:rsid w:val="001B1B22"/>
    <w:rsid w:val="001B552A"/>
    <w:rsid w:val="001B56AA"/>
    <w:rsid w:val="001C2E81"/>
    <w:rsid w:val="001C3DAC"/>
    <w:rsid w:val="001C5A4F"/>
    <w:rsid w:val="001C78FE"/>
    <w:rsid w:val="001D2025"/>
    <w:rsid w:val="001D730A"/>
    <w:rsid w:val="001E56B4"/>
    <w:rsid w:val="001F06FA"/>
    <w:rsid w:val="001F2F3D"/>
    <w:rsid w:val="001F319F"/>
    <w:rsid w:val="001F38CF"/>
    <w:rsid w:val="001F6A89"/>
    <w:rsid w:val="002000B1"/>
    <w:rsid w:val="00201581"/>
    <w:rsid w:val="002026CD"/>
    <w:rsid w:val="002032FE"/>
    <w:rsid w:val="00211ACB"/>
    <w:rsid w:val="00212007"/>
    <w:rsid w:val="00213475"/>
    <w:rsid w:val="002144DF"/>
    <w:rsid w:val="00215FC7"/>
    <w:rsid w:val="00216D16"/>
    <w:rsid w:val="0022252A"/>
    <w:rsid w:val="00230B01"/>
    <w:rsid w:val="002316A4"/>
    <w:rsid w:val="00236092"/>
    <w:rsid w:val="00242455"/>
    <w:rsid w:val="00243420"/>
    <w:rsid w:val="00245FDE"/>
    <w:rsid w:val="002463BA"/>
    <w:rsid w:val="002505F3"/>
    <w:rsid w:val="00255EA4"/>
    <w:rsid w:val="0025682C"/>
    <w:rsid w:val="002609C3"/>
    <w:rsid w:val="00263EE6"/>
    <w:rsid w:val="00265D65"/>
    <w:rsid w:val="00265E8B"/>
    <w:rsid w:val="00272B85"/>
    <w:rsid w:val="00273238"/>
    <w:rsid w:val="0027424A"/>
    <w:rsid w:val="002761BB"/>
    <w:rsid w:val="0028029C"/>
    <w:rsid w:val="00281D21"/>
    <w:rsid w:val="00282981"/>
    <w:rsid w:val="0028506D"/>
    <w:rsid w:val="00290344"/>
    <w:rsid w:val="00291924"/>
    <w:rsid w:val="00292D21"/>
    <w:rsid w:val="00293043"/>
    <w:rsid w:val="00297608"/>
    <w:rsid w:val="00297CE2"/>
    <w:rsid w:val="00297F3E"/>
    <w:rsid w:val="002A0983"/>
    <w:rsid w:val="002A4ECE"/>
    <w:rsid w:val="002B3FE9"/>
    <w:rsid w:val="002B4101"/>
    <w:rsid w:val="002C12F1"/>
    <w:rsid w:val="002C31FC"/>
    <w:rsid w:val="002C3869"/>
    <w:rsid w:val="002C3FDD"/>
    <w:rsid w:val="002C6734"/>
    <w:rsid w:val="002C6939"/>
    <w:rsid w:val="002C72C7"/>
    <w:rsid w:val="002D2F56"/>
    <w:rsid w:val="002D3608"/>
    <w:rsid w:val="002D5B09"/>
    <w:rsid w:val="002D6B08"/>
    <w:rsid w:val="002D7061"/>
    <w:rsid w:val="002D707E"/>
    <w:rsid w:val="002E31C9"/>
    <w:rsid w:val="002E3CC0"/>
    <w:rsid w:val="002E7B42"/>
    <w:rsid w:val="002F08BC"/>
    <w:rsid w:val="002F0A83"/>
    <w:rsid w:val="002F15EF"/>
    <w:rsid w:val="002F2E41"/>
    <w:rsid w:val="00301185"/>
    <w:rsid w:val="00301674"/>
    <w:rsid w:val="003037E0"/>
    <w:rsid w:val="003038AC"/>
    <w:rsid w:val="00303E0A"/>
    <w:rsid w:val="00307A0F"/>
    <w:rsid w:val="00311461"/>
    <w:rsid w:val="00314948"/>
    <w:rsid w:val="00320E06"/>
    <w:rsid w:val="00333F0F"/>
    <w:rsid w:val="003351E6"/>
    <w:rsid w:val="00342175"/>
    <w:rsid w:val="00342A6A"/>
    <w:rsid w:val="00344669"/>
    <w:rsid w:val="00351639"/>
    <w:rsid w:val="003524E1"/>
    <w:rsid w:val="003531B7"/>
    <w:rsid w:val="003554F4"/>
    <w:rsid w:val="0035799E"/>
    <w:rsid w:val="00367687"/>
    <w:rsid w:val="00367C70"/>
    <w:rsid w:val="00377887"/>
    <w:rsid w:val="003800FA"/>
    <w:rsid w:val="00382421"/>
    <w:rsid w:val="003846E1"/>
    <w:rsid w:val="0038656C"/>
    <w:rsid w:val="00392064"/>
    <w:rsid w:val="00392D9A"/>
    <w:rsid w:val="003A3258"/>
    <w:rsid w:val="003A46A5"/>
    <w:rsid w:val="003A781A"/>
    <w:rsid w:val="003A7BE3"/>
    <w:rsid w:val="003B0E84"/>
    <w:rsid w:val="003B2A05"/>
    <w:rsid w:val="003B7F87"/>
    <w:rsid w:val="003C0A7D"/>
    <w:rsid w:val="003C53D3"/>
    <w:rsid w:val="003C683A"/>
    <w:rsid w:val="003C7858"/>
    <w:rsid w:val="003C7C53"/>
    <w:rsid w:val="003D45B4"/>
    <w:rsid w:val="003D68E4"/>
    <w:rsid w:val="003D7CCF"/>
    <w:rsid w:val="003E2460"/>
    <w:rsid w:val="003E286B"/>
    <w:rsid w:val="003E4C68"/>
    <w:rsid w:val="003F1699"/>
    <w:rsid w:val="003F2B88"/>
    <w:rsid w:val="004003E2"/>
    <w:rsid w:val="004003FF"/>
    <w:rsid w:val="0040042B"/>
    <w:rsid w:val="00400F78"/>
    <w:rsid w:val="00403769"/>
    <w:rsid w:val="00404123"/>
    <w:rsid w:val="00410074"/>
    <w:rsid w:val="00410163"/>
    <w:rsid w:val="00411458"/>
    <w:rsid w:val="00433F89"/>
    <w:rsid w:val="00436B1C"/>
    <w:rsid w:val="00437042"/>
    <w:rsid w:val="00440404"/>
    <w:rsid w:val="00441556"/>
    <w:rsid w:val="004422EC"/>
    <w:rsid w:val="00442319"/>
    <w:rsid w:val="004452F8"/>
    <w:rsid w:val="004561B4"/>
    <w:rsid w:val="00457135"/>
    <w:rsid w:val="00457D38"/>
    <w:rsid w:val="004605DF"/>
    <w:rsid w:val="00462CE3"/>
    <w:rsid w:val="004640D1"/>
    <w:rsid w:val="004701B0"/>
    <w:rsid w:val="00471610"/>
    <w:rsid w:val="004736A6"/>
    <w:rsid w:val="00475A61"/>
    <w:rsid w:val="0047684F"/>
    <w:rsid w:val="004775AE"/>
    <w:rsid w:val="004803DB"/>
    <w:rsid w:val="00486ED3"/>
    <w:rsid w:val="004876FE"/>
    <w:rsid w:val="00487C27"/>
    <w:rsid w:val="00496140"/>
    <w:rsid w:val="004A11D9"/>
    <w:rsid w:val="004A329A"/>
    <w:rsid w:val="004A61B1"/>
    <w:rsid w:val="004A7151"/>
    <w:rsid w:val="004B5DC8"/>
    <w:rsid w:val="004C0CE0"/>
    <w:rsid w:val="004C57AA"/>
    <w:rsid w:val="004C6CEB"/>
    <w:rsid w:val="004D4535"/>
    <w:rsid w:val="004D6B4C"/>
    <w:rsid w:val="004E554D"/>
    <w:rsid w:val="004F0448"/>
    <w:rsid w:val="004F0EFC"/>
    <w:rsid w:val="004F210C"/>
    <w:rsid w:val="004F6155"/>
    <w:rsid w:val="0050016F"/>
    <w:rsid w:val="00502DAD"/>
    <w:rsid w:val="005043BD"/>
    <w:rsid w:val="00506E03"/>
    <w:rsid w:val="00511432"/>
    <w:rsid w:val="00513E5C"/>
    <w:rsid w:val="00514C9F"/>
    <w:rsid w:val="0052217A"/>
    <w:rsid w:val="00523BA0"/>
    <w:rsid w:val="005263B8"/>
    <w:rsid w:val="0053715A"/>
    <w:rsid w:val="0054031F"/>
    <w:rsid w:val="005406FB"/>
    <w:rsid w:val="00550FC2"/>
    <w:rsid w:val="005515E7"/>
    <w:rsid w:val="005532A2"/>
    <w:rsid w:val="00553F95"/>
    <w:rsid w:val="005566C7"/>
    <w:rsid w:val="0055782D"/>
    <w:rsid w:val="00557BA7"/>
    <w:rsid w:val="0057219F"/>
    <w:rsid w:val="005733DB"/>
    <w:rsid w:val="005802F9"/>
    <w:rsid w:val="005869EA"/>
    <w:rsid w:val="00587EC9"/>
    <w:rsid w:val="005945C5"/>
    <w:rsid w:val="005954EB"/>
    <w:rsid w:val="005A1EC8"/>
    <w:rsid w:val="005A7139"/>
    <w:rsid w:val="005B04AB"/>
    <w:rsid w:val="005B396C"/>
    <w:rsid w:val="005B525A"/>
    <w:rsid w:val="005B5665"/>
    <w:rsid w:val="005B61EF"/>
    <w:rsid w:val="005C0751"/>
    <w:rsid w:val="005C471B"/>
    <w:rsid w:val="005C4B6A"/>
    <w:rsid w:val="005C6199"/>
    <w:rsid w:val="005D4F67"/>
    <w:rsid w:val="005D5A02"/>
    <w:rsid w:val="005D6A1C"/>
    <w:rsid w:val="005E03F0"/>
    <w:rsid w:val="005E1CFA"/>
    <w:rsid w:val="005E1D0B"/>
    <w:rsid w:val="005E2AE0"/>
    <w:rsid w:val="005E6425"/>
    <w:rsid w:val="005E71D8"/>
    <w:rsid w:val="005E7A45"/>
    <w:rsid w:val="005F1BE5"/>
    <w:rsid w:val="005F2837"/>
    <w:rsid w:val="00603A19"/>
    <w:rsid w:val="00603C1C"/>
    <w:rsid w:val="00603EA2"/>
    <w:rsid w:val="00604926"/>
    <w:rsid w:val="00604954"/>
    <w:rsid w:val="00604FC6"/>
    <w:rsid w:val="00607A2D"/>
    <w:rsid w:val="00611254"/>
    <w:rsid w:val="006126BC"/>
    <w:rsid w:val="00612E08"/>
    <w:rsid w:val="006133BA"/>
    <w:rsid w:val="0061367F"/>
    <w:rsid w:val="00613AF4"/>
    <w:rsid w:val="0061787D"/>
    <w:rsid w:val="00622DF6"/>
    <w:rsid w:val="00626BA2"/>
    <w:rsid w:val="0063101C"/>
    <w:rsid w:val="00631872"/>
    <w:rsid w:val="006319DB"/>
    <w:rsid w:val="00631C43"/>
    <w:rsid w:val="006351D6"/>
    <w:rsid w:val="00635D86"/>
    <w:rsid w:val="00642468"/>
    <w:rsid w:val="006458CF"/>
    <w:rsid w:val="00645E0B"/>
    <w:rsid w:val="00646217"/>
    <w:rsid w:val="006501FD"/>
    <w:rsid w:val="00653E2F"/>
    <w:rsid w:val="0065508A"/>
    <w:rsid w:val="0065584D"/>
    <w:rsid w:val="00656335"/>
    <w:rsid w:val="006575E0"/>
    <w:rsid w:val="00660F7B"/>
    <w:rsid w:val="0066372E"/>
    <w:rsid w:val="006641B0"/>
    <w:rsid w:val="0066548C"/>
    <w:rsid w:val="00665C71"/>
    <w:rsid w:val="00674AF9"/>
    <w:rsid w:val="00674B11"/>
    <w:rsid w:val="00676A1B"/>
    <w:rsid w:val="006778BC"/>
    <w:rsid w:val="006825B2"/>
    <w:rsid w:val="00682DB3"/>
    <w:rsid w:val="006831AC"/>
    <w:rsid w:val="0068435B"/>
    <w:rsid w:val="00685AAC"/>
    <w:rsid w:val="00687744"/>
    <w:rsid w:val="006956F1"/>
    <w:rsid w:val="006977EB"/>
    <w:rsid w:val="006A08EF"/>
    <w:rsid w:val="006A1C5A"/>
    <w:rsid w:val="006A3DB5"/>
    <w:rsid w:val="006A6223"/>
    <w:rsid w:val="006A7F1B"/>
    <w:rsid w:val="006B1B4E"/>
    <w:rsid w:val="006B1BA3"/>
    <w:rsid w:val="006B21DC"/>
    <w:rsid w:val="006B414C"/>
    <w:rsid w:val="006C1909"/>
    <w:rsid w:val="006C3862"/>
    <w:rsid w:val="006C500C"/>
    <w:rsid w:val="006C5A13"/>
    <w:rsid w:val="006D0569"/>
    <w:rsid w:val="006D7487"/>
    <w:rsid w:val="006E0A84"/>
    <w:rsid w:val="006E437B"/>
    <w:rsid w:val="006E56A7"/>
    <w:rsid w:val="006E592F"/>
    <w:rsid w:val="006E6D43"/>
    <w:rsid w:val="006F187F"/>
    <w:rsid w:val="006F4E84"/>
    <w:rsid w:val="006F63FD"/>
    <w:rsid w:val="00703CF7"/>
    <w:rsid w:val="0071396D"/>
    <w:rsid w:val="00721FCF"/>
    <w:rsid w:val="00724B2C"/>
    <w:rsid w:val="00735EB0"/>
    <w:rsid w:val="00737581"/>
    <w:rsid w:val="0075299B"/>
    <w:rsid w:val="00752BF5"/>
    <w:rsid w:val="00753A19"/>
    <w:rsid w:val="00756BBA"/>
    <w:rsid w:val="0075778F"/>
    <w:rsid w:val="007630BF"/>
    <w:rsid w:val="00771FDB"/>
    <w:rsid w:val="00776914"/>
    <w:rsid w:val="00777F54"/>
    <w:rsid w:val="00784470"/>
    <w:rsid w:val="00790F40"/>
    <w:rsid w:val="007A08A3"/>
    <w:rsid w:val="007A0A25"/>
    <w:rsid w:val="007A1BD9"/>
    <w:rsid w:val="007A25F8"/>
    <w:rsid w:val="007A27AE"/>
    <w:rsid w:val="007A41E4"/>
    <w:rsid w:val="007B0258"/>
    <w:rsid w:val="007B1F1B"/>
    <w:rsid w:val="007B7E5B"/>
    <w:rsid w:val="007C21FD"/>
    <w:rsid w:val="007C4BBB"/>
    <w:rsid w:val="007C6E5A"/>
    <w:rsid w:val="007C7350"/>
    <w:rsid w:val="007D3300"/>
    <w:rsid w:val="007E448D"/>
    <w:rsid w:val="007E4806"/>
    <w:rsid w:val="007E5A5A"/>
    <w:rsid w:val="007E7FF7"/>
    <w:rsid w:val="007F04EB"/>
    <w:rsid w:val="007F10E4"/>
    <w:rsid w:val="007F1DC2"/>
    <w:rsid w:val="007F3ECD"/>
    <w:rsid w:val="00801BD2"/>
    <w:rsid w:val="00804B1A"/>
    <w:rsid w:val="00811F44"/>
    <w:rsid w:val="008137BC"/>
    <w:rsid w:val="00817D16"/>
    <w:rsid w:val="00822708"/>
    <w:rsid w:val="00823510"/>
    <w:rsid w:val="00824217"/>
    <w:rsid w:val="00825580"/>
    <w:rsid w:val="00825865"/>
    <w:rsid w:val="0082733B"/>
    <w:rsid w:val="008323C3"/>
    <w:rsid w:val="00834596"/>
    <w:rsid w:val="0083577B"/>
    <w:rsid w:val="00841C41"/>
    <w:rsid w:val="00843855"/>
    <w:rsid w:val="008474D5"/>
    <w:rsid w:val="00847A8D"/>
    <w:rsid w:val="00850720"/>
    <w:rsid w:val="0085226C"/>
    <w:rsid w:val="00852A84"/>
    <w:rsid w:val="00856FA7"/>
    <w:rsid w:val="00857EFA"/>
    <w:rsid w:val="008628A9"/>
    <w:rsid w:val="00863FA2"/>
    <w:rsid w:val="00870DE3"/>
    <w:rsid w:val="008719A9"/>
    <w:rsid w:val="00872E1A"/>
    <w:rsid w:val="00874EB3"/>
    <w:rsid w:val="00877E87"/>
    <w:rsid w:val="00886349"/>
    <w:rsid w:val="0089303D"/>
    <w:rsid w:val="0089713D"/>
    <w:rsid w:val="008A0E72"/>
    <w:rsid w:val="008A34EF"/>
    <w:rsid w:val="008A7920"/>
    <w:rsid w:val="008B3FC4"/>
    <w:rsid w:val="008B5C1E"/>
    <w:rsid w:val="008B7D14"/>
    <w:rsid w:val="008C0632"/>
    <w:rsid w:val="008C2258"/>
    <w:rsid w:val="008D15F2"/>
    <w:rsid w:val="008D3D48"/>
    <w:rsid w:val="008D5AD6"/>
    <w:rsid w:val="008E3C9B"/>
    <w:rsid w:val="008F106D"/>
    <w:rsid w:val="008F61FF"/>
    <w:rsid w:val="008F656E"/>
    <w:rsid w:val="008F72AE"/>
    <w:rsid w:val="008F75A2"/>
    <w:rsid w:val="008F7B1E"/>
    <w:rsid w:val="008F7C04"/>
    <w:rsid w:val="00900209"/>
    <w:rsid w:val="009032E5"/>
    <w:rsid w:val="00906365"/>
    <w:rsid w:val="00906382"/>
    <w:rsid w:val="00906740"/>
    <w:rsid w:val="00917652"/>
    <w:rsid w:val="009209AF"/>
    <w:rsid w:val="00921383"/>
    <w:rsid w:val="0092492F"/>
    <w:rsid w:val="00926903"/>
    <w:rsid w:val="00927BE0"/>
    <w:rsid w:val="00932425"/>
    <w:rsid w:val="009434BE"/>
    <w:rsid w:val="009440F9"/>
    <w:rsid w:val="0094705A"/>
    <w:rsid w:val="009508FB"/>
    <w:rsid w:val="009520EF"/>
    <w:rsid w:val="00955357"/>
    <w:rsid w:val="00956602"/>
    <w:rsid w:val="00957CDB"/>
    <w:rsid w:val="00961DCA"/>
    <w:rsid w:val="00962DBF"/>
    <w:rsid w:val="00966741"/>
    <w:rsid w:val="00966DEC"/>
    <w:rsid w:val="00967049"/>
    <w:rsid w:val="009747FB"/>
    <w:rsid w:val="00980AC6"/>
    <w:rsid w:val="009815E4"/>
    <w:rsid w:val="00982FC2"/>
    <w:rsid w:val="00986B20"/>
    <w:rsid w:val="00990321"/>
    <w:rsid w:val="00990B15"/>
    <w:rsid w:val="00992051"/>
    <w:rsid w:val="00997DD8"/>
    <w:rsid w:val="009A1918"/>
    <w:rsid w:val="009A2A0C"/>
    <w:rsid w:val="009A4CE1"/>
    <w:rsid w:val="009A5CA2"/>
    <w:rsid w:val="009A7638"/>
    <w:rsid w:val="009B27EB"/>
    <w:rsid w:val="009B56B9"/>
    <w:rsid w:val="009B6E4C"/>
    <w:rsid w:val="009C15BB"/>
    <w:rsid w:val="009C3E5B"/>
    <w:rsid w:val="009C77E7"/>
    <w:rsid w:val="009D03E2"/>
    <w:rsid w:val="009D08C0"/>
    <w:rsid w:val="009D2218"/>
    <w:rsid w:val="009E1B06"/>
    <w:rsid w:val="009E64EB"/>
    <w:rsid w:val="009F198B"/>
    <w:rsid w:val="009F3C69"/>
    <w:rsid w:val="009F3D2D"/>
    <w:rsid w:val="009F4384"/>
    <w:rsid w:val="009F4ACB"/>
    <w:rsid w:val="00A00FEA"/>
    <w:rsid w:val="00A01DEA"/>
    <w:rsid w:val="00A03433"/>
    <w:rsid w:val="00A0760C"/>
    <w:rsid w:val="00A11A2D"/>
    <w:rsid w:val="00A11FBB"/>
    <w:rsid w:val="00A14A49"/>
    <w:rsid w:val="00A24605"/>
    <w:rsid w:val="00A25839"/>
    <w:rsid w:val="00A3084E"/>
    <w:rsid w:val="00A3181E"/>
    <w:rsid w:val="00A36C05"/>
    <w:rsid w:val="00A45067"/>
    <w:rsid w:val="00A45F6C"/>
    <w:rsid w:val="00A47777"/>
    <w:rsid w:val="00A50EF9"/>
    <w:rsid w:val="00A5213C"/>
    <w:rsid w:val="00A56CBE"/>
    <w:rsid w:val="00A60077"/>
    <w:rsid w:val="00A64FA2"/>
    <w:rsid w:val="00A674FD"/>
    <w:rsid w:val="00A7041F"/>
    <w:rsid w:val="00A704EC"/>
    <w:rsid w:val="00A7051A"/>
    <w:rsid w:val="00A7205F"/>
    <w:rsid w:val="00A742DC"/>
    <w:rsid w:val="00A74C91"/>
    <w:rsid w:val="00A80426"/>
    <w:rsid w:val="00A82940"/>
    <w:rsid w:val="00A83246"/>
    <w:rsid w:val="00A84B34"/>
    <w:rsid w:val="00A85769"/>
    <w:rsid w:val="00A85C00"/>
    <w:rsid w:val="00A9435D"/>
    <w:rsid w:val="00A96175"/>
    <w:rsid w:val="00A962C5"/>
    <w:rsid w:val="00A968B8"/>
    <w:rsid w:val="00AA02FB"/>
    <w:rsid w:val="00AA6493"/>
    <w:rsid w:val="00AB0268"/>
    <w:rsid w:val="00AB0E0C"/>
    <w:rsid w:val="00AB30A3"/>
    <w:rsid w:val="00AB370E"/>
    <w:rsid w:val="00AB4188"/>
    <w:rsid w:val="00AB5BC0"/>
    <w:rsid w:val="00AC0A47"/>
    <w:rsid w:val="00AC1C08"/>
    <w:rsid w:val="00AC5C25"/>
    <w:rsid w:val="00AC6510"/>
    <w:rsid w:val="00AD150B"/>
    <w:rsid w:val="00AD2626"/>
    <w:rsid w:val="00AE46D8"/>
    <w:rsid w:val="00AE5D08"/>
    <w:rsid w:val="00AE604B"/>
    <w:rsid w:val="00AE7842"/>
    <w:rsid w:val="00AF04FD"/>
    <w:rsid w:val="00AF25CF"/>
    <w:rsid w:val="00AF268E"/>
    <w:rsid w:val="00AF2FCC"/>
    <w:rsid w:val="00AF3A14"/>
    <w:rsid w:val="00AF43E2"/>
    <w:rsid w:val="00AF7641"/>
    <w:rsid w:val="00B030AF"/>
    <w:rsid w:val="00B05615"/>
    <w:rsid w:val="00B065F1"/>
    <w:rsid w:val="00B07645"/>
    <w:rsid w:val="00B14D6E"/>
    <w:rsid w:val="00B23B75"/>
    <w:rsid w:val="00B30805"/>
    <w:rsid w:val="00B3341B"/>
    <w:rsid w:val="00B33FA5"/>
    <w:rsid w:val="00B34778"/>
    <w:rsid w:val="00B40045"/>
    <w:rsid w:val="00B4034A"/>
    <w:rsid w:val="00B40DFF"/>
    <w:rsid w:val="00B42204"/>
    <w:rsid w:val="00B43B4A"/>
    <w:rsid w:val="00B448CC"/>
    <w:rsid w:val="00B44938"/>
    <w:rsid w:val="00B45159"/>
    <w:rsid w:val="00B45A8E"/>
    <w:rsid w:val="00B47157"/>
    <w:rsid w:val="00B47AC3"/>
    <w:rsid w:val="00B506C7"/>
    <w:rsid w:val="00B5090C"/>
    <w:rsid w:val="00B574C8"/>
    <w:rsid w:val="00B61F75"/>
    <w:rsid w:val="00B6597D"/>
    <w:rsid w:val="00B65C32"/>
    <w:rsid w:val="00B676AD"/>
    <w:rsid w:val="00B701AF"/>
    <w:rsid w:val="00B74261"/>
    <w:rsid w:val="00B750CC"/>
    <w:rsid w:val="00B77236"/>
    <w:rsid w:val="00B827D7"/>
    <w:rsid w:val="00B8422E"/>
    <w:rsid w:val="00B91E9B"/>
    <w:rsid w:val="00B929C5"/>
    <w:rsid w:val="00B92D4A"/>
    <w:rsid w:val="00B950C1"/>
    <w:rsid w:val="00B95FF8"/>
    <w:rsid w:val="00B967BB"/>
    <w:rsid w:val="00BA7370"/>
    <w:rsid w:val="00BB56E7"/>
    <w:rsid w:val="00BC029A"/>
    <w:rsid w:val="00BC08D5"/>
    <w:rsid w:val="00BC54AA"/>
    <w:rsid w:val="00BC5FAC"/>
    <w:rsid w:val="00BC6D39"/>
    <w:rsid w:val="00BC754B"/>
    <w:rsid w:val="00BD08EF"/>
    <w:rsid w:val="00BD0EB2"/>
    <w:rsid w:val="00BD34FC"/>
    <w:rsid w:val="00BD559B"/>
    <w:rsid w:val="00BD7F6C"/>
    <w:rsid w:val="00BE02B1"/>
    <w:rsid w:val="00BE3913"/>
    <w:rsid w:val="00BF50D7"/>
    <w:rsid w:val="00BF61BE"/>
    <w:rsid w:val="00BF6282"/>
    <w:rsid w:val="00C00082"/>
    <w:rsid w:val="00C00396"/>
    <w:rsid w:val="00C00D78"/>
    <w:rsid w:val="00C02F73"/>
    <w:rsid w:val="00C04776"/>
    <w:rsid w:val="00C066CA"/>
    <w:rsid w:val="00C070D6"/>
    <w:rsid w:val="00C10B42"/>
    <w:rsid w:val="00C138A1"/>
    <w:rsid w:val="00C140FF"/>
    <w:rsid w:val="00C14905"/>
    <w:rsid w:val="00C166A1"/>
    <w:rsid w:val="00C20C20"/>
    <w:rsid w:val="00C2669C"/>
    <w:rsid w:val="00C27EBD"/>
    <w:rsid w:val="00C31306"/>
    <w:rsid w:val="00C32310"/>
    <w:rsid w:val="00C32344"/>
    <w:rsid w:val="00C35DB8"/>
    <w:rsid w:val="00C35DED"/>
    <w:rsid w:val="00C36EED"/>
    <w:rsid w:val="00C45D55"/>
    <w:rsid w:val="00C477AA"/>
    <w:rsid w:val="00C5317A"/>
    <w:rsid w:val="00C53B9F"/>
    <w:rsid w:val="00C62C77"/>
    <w:rsid w:val="00C63FF0"/>
    <w:rsid w:val="00C64FB5"/>
    <w:rsid w:val="00C6573C"/>
    <w:rsid w:val="00C66B99"/>
    <w:rsid w:val="00C74128"/>
    <w:rsid w:val="00C745C6"/>
    <w:rsid w:val="00C768FB"/>
    <w:rsid w:val="00C76D55"/>
    <w:rsid w:val="00C80553"/>
    <w:rsid w:val="00C81A58"/>
    <w:rsid w:val="00C82810"/>
    <w:rsid w:val="00C84EA3"/>
    <w:rsid w:val="00C876D4"/>
    <w:rsid w:val="00C92F92"/>
    <w:rsid w:val="00C9325E"/>
    <w:rsid w:val="00C9638A"/>
    <w:rsid w:val="00C96E9C"/>
    <w:rsid w:val="00C9740E"/>
    <w:rsid w:val="00C97B77"/>
    <w:rsid w:val="00CA1D97"/>
    <w:rsid w:val="00CA29E8"/>
    <w:rsid w:val="00CB1118"/>
    <w:rsid w:val="00CB413C"/>
    <w:rsid w:val="00CB5B2F"/>
    <w:rsid w:val="00CB5D90"/>
    <w:rsid w:val="00CB7B11"/>
    <w:rsid w:val="00CC149B"/>
    <w:rsid w:val="00CD39C3"/>
    <w:rsid w:val="00CD3F29"/>
    <w:rsid w:val="00CD5BB3"/>
    <w:rsid w:val="00CD6150"/>
    <w:rsid w:val="00CE4E8B"/>
    <w:rsid w:val="00CF0130"/>
    <w:rsid w:val="00CF07D4"/>
    <w:rsid w:val="00CF4EA3"/>
    <w:rsid w:val="00D0427E"/>
    <w:rsid w:val="00D07283"/>
    <w:rsid w:val="00D11E58"/>
    <w:rsid w:val="00D17380"/>
    <w:rsid w:val="00D17D1F"/>
    <w:rsid w:val="00D20B1B"/>
    <w:rsid w:val="00D24802"/>
    <w:rsid w:val="00D30110"/>
    <w:rsid w:val="00D31B75"/>
    <w:rsid w:val="00D33BBC"/>
    <w:rsid w:val="00D37E87"/>
    <w:rsid w:val="00D40121"/>
    <w:rsid w:val="00D40227"/>
    <w:rsid w:val="00D40EE9"/>
    <w:rsid w:val="00D41DF5"/>
    <w:rsid w:val="00D44FEC"/>
    <w:rsid w:val="00D56B8C"/>
    <w:rsid w:val="00D57BBB"/>
    <w:rsid w:val="00D6116D"/>
    <w:rsid w:val="00D61364"/>
    <w:rsid w:val="00D62BA8"/>
    <w:rsid w:val="00D64EF1"/>
    <w:rsid w:val="00D6618B"/>
    <w:rsid w:val="00D70B04"/>
    <w:rsid w:val="00D74B9E"/>
    <w:rsid w:val="00D8051C"/>
    <w:rsid w:val="00D829E4"/>
    <w:rsid w:val="00D831D4"/>
    <w:rsid w:val="00D84D37"/>
    <w:rsid w:val="00D87631"/>
    <w:rsid w:val="00D87EDE"/>
    <w:rsid w:val="00D90491"/>
    <w:rsid w:val="00D90B5A"/>
    <w:rsid w:val="00D9747D"/>
    <w:rsid w:val="00DA03E0"/>
    <w:rsid w:val="00DA370F"/>
    <w:rsid w:val="00DA42F4"/>
    <w:rsid w:val="00DA4544"/>
    <w:rsid w:val="00DA4702"/>
    <w:rsid w:val="00DA66E7"/>
    <w:rsid w:val="00DA6744"/>
    <w:rsid w:val="00DA7BCE"/>
    <w:rsid w:val="00DB019F"/>
    <w:rsid w:val="00DB3062"/>
    <w:rsid w:val="00DC0877"/>
    <w:rsid w:val="00DC135D"/>
    <w:rsid w:val="00DC3C19"/>
    <w:rsid w:val="00DC532A"/>
    <w:rsid w:val="00DC6AD3"/>
    <w:rsid w:val="00DC6DD7"/>
    <w:rsid w:val="00DD3E6D"/>
    <w:rsid w:val="00DE4FF4"/>
    <w:rsid w:val="00DE6C55"/>
    <w:rsid w:val="00DE6CA4"/>
    <w:rsid w:val="00DF1B87"/>
    <w:rsid w:val="00DF7327"/>
    <w:rsid w:val="00E00F7E"/>
    <w:rsid w:val="00E05816"/>
    <w:rsid w:val="00E1062C"/>
    <w:rsid w:val="00E1143A"/>
    <w:rsid w:val="00E21710"/>
    <w:rsid w:val="00E242ED"/>
    <w:rsid w:val="00E316A2"/>
    <w:rsid w:val="00E334B6"/>
    <w:rsid w:val="00E33724"/>
    <w:rsid w:val="00E35EAD"/>
    <w:rsid w:val="00E370B0"/>
    <w:rsid w:val="00E40EA2"/>
    <w:rsid w:val="00E42760"/>
    <w:rsid w:val="00E45C89"/>
    <w:rsid w:val="00E5245B"/>
    <w:rsid w:val="00E5248F"/>
    <w:rsid w:val="00E53082"/>
    <w:rsid w:val="00E540E2"/>
    <w:rsid w:val="00E54496"/>
    <w:rsid w:val="00E55B4F"/>
    <w:rsid w:val="00E576BF"/>
    <w:rsid w:val="00E60F5A"/>
    <w:rsid w:val="00E61E68"/>
    <w:rsid w:val="00E63681"/>
    <w:rsid w:val="00E6490B"/>
    <w:rsid w:val="00E70753"/>
    <w:rsid w:val="00E73E6A"/>
    <w:rsid w:val="00E747F1"/>
    <w:rsid w:val="00E75116"/>
    <w:rsid w:val="00E753E9"/>
    <w:rsid w:val="00E76387"/>
    <w:rsid w:val="00E80820"/>
    <w:rsid w:val="00E84794"/>
    <w:rsid w:val="00E92007"/>
    <w:rsid w:val="00E95D2D"/>
    <w:rsid w:val="00EA1DA5"/>
    <w:rsid w:val="00EA2237"/>
    <w:rsid w:val="00EA6ED6"/>
    <w:rsid w:val="00EB3E85"/>
    <w:rsid w:val="00EB5661"/>
    <w:rsid w:val="00EB75DF"/>
    <w:rsid w:val="00EC6693"/>
    <w:rsid w:val="00ED1DF3"/>
    <w:rsid w:val="00ED74DE"/>
    <w:rsid w:val="00EE13A0"/>
    <w:rsid w:val="00EF437F"/>
    <w:rsid w:val="00EF4B76"/>
    <w:rsid w:val="00EF5C03"/>
    <w:rsid w:val="00EF7132"/>
    <w:rsid w:val="00EF71D4"/>
    <w:rsid w:val="00F0248E"/>
    <w:rsid w:val="00F03969"/>
    <w:rsid w:val="00F14CF8"/>
    <w:rsid w:val="00F20A3A"/>
    <w:rsid w:val="00F2710C"/>
    <w:rsid w:val="00F30A9F"/>
    <w:rsid w:val="00F328A5"/>
    <w:rsid w:val="00F33D11"/>
    <w:rsid w:val="00F37C14"/>
    <w:rsid w:val="00F414FF"/>
    <w:rsid w:val="00F438F6"/>
    <w:rsid w:val="00F43964"/>
    <w:rsid w:val="00F44643"/>
    <w:rsid w:val="00F45ED6"/>
    <w:rsid w:val="00F4600B"/>
    <w:rsid w:val="00F50612"/>
    <w:rsid w:val="00F539E4"/>
    <w:rsid w:val="00F54E5F"/>
    <w:rsid w:val="00F57FAD"/>
    <w:rsid w:val="00F611EE"/>
    <w:rsid w:val="00F67003"/>
    <w:rsid w:val="00F71E5E"/>
    <w:rsid w:val="00F7692C"/>
    <w:rsid w:val="00F776EC"/>
    <w:rsid w:val="00F866BC"/>
    <w:rsid w:val="00F86743"/>
    <w:rsid w:val="00F91D5E"/>
    <w:rsid w:val="00F97853"/>
    <w:rsid w:val="00FA0578"/>
    <w:rsid w:val="00FA0B9D"/>
    <w:rsid w:val="00FA1D99"/>
    <w:rsid w:val="00FA7F6B"/>
    <w:rsid w:val="00FB3B87"/>
    <w:rsid w:val="00FB6E4F"/>
    <w:rsid w:val="00FD047B"/>
    <w:rsid w:val="00FD0634"/>
    <w:rsid w:val="00FD18A1"/>
    <w:rsid w:val="00FD2901"/>
    <w:rsid w:val="00FD2B5C"/>
    <w:rsid w:val="00FD77DE"/>
    <w:rsid w:val="00FE5F6C"/>
    <w:rsid w:val="00FF008C"/>
    <w:rsid w:val="00FF0FA2"/>
    <w:rsid w:val="00FF6539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2F4962"/>
  <w15:docId w15:val="{B2EB6FEE-D8B8-48F1-97DF-B7C416E2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1,Styl moj,aotm_załączniki,Akapit z listą11,Table Legend,Bullet List,Bullet 1"/>
    <w:basedOn w:val="Normalny"/>
    <w:link w:val="AkapitzlistZnak"/>
    <w:uiPriority w:val="34"/>
    <w:qFormat/>
    <w:rsid w:val="00097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paragraph" w:styleId="Bezodstpw">
    <w:name w:val="No Spacing"/>
    <w:basedOn w:val="Normalny"/>
    <w:uiPriority w:val="1"/>
    <w:qFormat/>
    <w:rsid w:val="00090E05"/>
    <w:pPr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table" w:styleId="Jasnecieniowanie">
    <w:name w:val="Light Shading"/>
    <w:basedOn w:val="Standardowy"/>
    <w:uiPriority w:val="60"/>
    <w:rsid w:val="00090E05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A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2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A0C"/>
    <w:rPr>
      <w:b/>
      <w:bCs/>
      <w:sz w:val="20"/>
      <w:szCs w:val="20"/>
    </w:rPr>
  </w:style>
  <w:style w:type="paragraph" w:customStyle="1" w:styleId="Default">
    <w:name w:val="Default"/>
    <w:uiPriority w:val="99"/>
    <w:rsid w:val="00B065F1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A6ED6"/>
    <w:pPr>
      <w:widowControl w:val="0"/>
      <w:autoSpaceDE w:val="0"/>
      <w:autoSpaceDN w:val="0"/>
      <w:spacing w:after="0" w:line="240" w:lineRule="auto"/>
      <w:ind w:left="488"/>
    </w:pPr>
    <w:rPr>
      <w:rFonts w:ascii="Times New Roman" w:eastAsia="Times New Roman" w:hAnsi="Times New Roman" w:cs="Times New Roman"/>
      <w:lang w:val="en-US"/>
    </w:rPr>
  </w:style>
  <w:style w:type="character" w:customStyle="1" w:styleId="AkapitzlistZnak">
    <w:name w:val="Akapit z listą Znak"/>
    <w:aliases w:val="Bullet1 Znak,Styl moj Znak,aotm_załączniki Znak,Akapit z listą11 Znak,Table Legend Znak,Bullet List Znak,Bullet 1 Znak"/>
    <w:link w:val="Akapitzlist"/>
    <w:uiPriority w:val="34"/>
    <w:locked/>
    <w:rsid w:val="001A3BBC"/>
  </w:style>
  <w:style w:type="paragraph" w:styleId="Poprawka">
    <w:name w:val="Revision"/>
    <w:hidden/>
    <w:uiPriority w:val="99"/>
    <w:semiHidden/>
    <w:rsid w:val="00B45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BD59CBA385442B88F0A18217E591E" ma:contentTypeVersion="12" ma:contentTypeDescription="Create a new document." ma:contentTypeScope="" ma:versionID="9611f506a919846f90aad4ecce198f7d">
  <xsd:schema xmlns:xsd="http://www.w3.org/2001/XMLSchema" xmlns:xs="http://www.w3.org/2001/XMLSchema" xmlns:p="http://schemas.microsoft.com/office/2006/metadata/properties" xmlns:ns2="b82cf823-e415-44ae-86e3-05bc46b0bef3" xmlns:ns3="9a9e012c-2a49-4a9c-91d7-1dd347386624" targetNamespace="http://schemas.microsoft.com/office/2006/metadata/properties" ma:root="true" ma:fieldsID="289f8a25b60ca06d381b9c4ad769ac9c" ns2:_="" ns3:_="">
    <xsd:import namespace="b82cf823-e415-44ae-86e3-05bc46b0bef3"/>
    <xsd:import namespace="9a9e012c-2a49-4a9c-91d7-1dd3473866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cf823-e415-44ae-86e3-05bc46b0be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012c-2a49-4a9c-91d7-1dd347386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E1197-B187-411C-B135-D99F9EF68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C36C66-BDE7-4952-B2DB-B0A54AA47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cf823-e415-44ae-86e3-05bc46b0bef3"/>
    <ds:schemaRef ds:uri="9a9e012c-2a49-4a9c-91d7-1dd34738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CDA94-38AD-4589-8500-8D1BDAC76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8E4A53-0158-45E6-82DE-B6E1777AA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1055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Lipińska</dc:creator>
  <cp:keywords/>
  <cp:lastModifiedBy>Królak-Buzakowska Joanna</cp:lastModifiedBy>
  <cp:revision>9</cp:revision>
  <cp:lastPrinted>2022-09-27T12:41:00Z</cp:lastPrinted>
  <dcterms:created xsi:type="dcterms:W3CDTF">2022-10-11T10:15:00Z</dcterms:created>
  <dcterms:modified xsi:type="dcterms:W3CDTF">2022-10-16T21:28:00Z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32</vt:lpwstr>
  </property>
  <property fmtid="{D5CDD505-2E9C-101B-9397-08002B2CF9AE}" pid="3" name="ContentTypeId">
    <vt:lpwstr>0x01010092DBD59CBA385442B88F0A18217E591E</vt:lpwstr>
  </property>
</Properties>
</file>