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99" w:rsidRDefault="00A15399">
      <w:pPr>
        <w:pStyle w:val="Normal3"/>
        <w:tabs>
          <w:tab w:val="left" w:pos="426"/>
          <w:tab w:val="left" w:pos="851"/>
          <w:tab w:val="left" w:pos="1276"/>
        </w:tabs>
        <w:spacing w:line="16" w:lineRule="atLeast"/>
        <w:rPr>
          <w:shd w:val="clear" w:color="auto" w:fill="FFFFFF"/>
        </w:rPr>
      </w:pPr>
    </w:p>
    <w:p w:rsidR="00A15399" w:rsidRDefault="00A15399">
      <w:pPr>
        <w:pStyle w:val="Normal3"/>
        <w:tabs>
          <w:tab w:val="left" w:pos="426"/>
          <w:tab w:val="left" w:pos="851"/>
          <w:tab w:val="left" w:pos="1276"/>
        </w:tabs>
        <w:spacing w:line="16" w:lineRule="atLeast"/>
        <w:rPr>
          <w:shd w:val="clear" w:color="auto" w:fill="FFFFFF"/>
        </w:rPr>
      </w:pPr>
    </w:p>
    <w:p w:rsidR="00520ABB" w:rsidRDefault="00BA24E3">
      <w:pPr>
        <w:pStyle w:val="Normal3"/>
        <w:tabs>
          <w:tab w:val="left" w:pos="426"/>
          <w:tab w:val="left" w:pos="851"/>
          <w:tab w:val="left" w:pos="1276"/>
        </w:tabs>
        <w:spacing w:line="16" w:lineRule="atLeast"/>
        <w:rPr>
          <w:shd w:val="clear" w:color="auto" w:fill="FFFFFF"/>
        </w:rPr>
      </w:pPr>
      <w:r>
        <w:rPr>
          <w:shd w:val="clear" w:color="auto" w:fill="FFFFFF"/>
        </w:rPr>
        <w:t>........................................................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     </w:t>
      </w:r>
      <w:r w:rsidR="00D9251C">
        <w:rPr>
          <w:shd w:val="clear" w:color="auto" w:fill="FFFFFF"/>
        </w:rPr>
        <w:tab/>
      </w:r>
      <w:r w:rsidR="00D9251C">
        <w:rPr>
          <w:shd w:val="clear" w:color="auto" w:fill="FFFFFF"/>
        </w:rPr>
        <w:tab/>
      </w:r>
      <w:r>
        <w:rPr>
          <w:shd w:val="clear" w:color="auto" w:fill="FFFFFF"/>
        </w:rPr>
        <w:t xml:space="preserve">   .................................</w:t>
      </w:r>
    </w:p>
    <w:p w:rsidR="00520ABB" w:rsidRDefault="00BA24E3">
      <w:pPr>
        <w:pStyle w:val="Normal3"/>
        <w:tabs>
          <w:tab w:val="left" w:pos="426"/>
          <w:tab w:val="left" w:pos="851"/>
          <w:tab w:val="left" w:pos="1276"/>
        </w:tabs>
        <w:spacing w:line="16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      </w:t>
      </w:r>
      <w:r>
        <w:rPr>
          <w:sz w:val="20"/>
          <w:shd w:val="clear" w:color="auto" w:fill="FFFFFF"/>
        </w:rPr>
        <w:t>pieczątka jednostki organizacyjnej</w:t>
      </w:r>
      <w:r>
        <w:rPr>
          <w:sz w:val="20"/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="00D9251C">
        <w:rPr>
          <w:shd w:val="clear" w:color="auto" w:fill="FFFFFF"/>
        </w:rPr>
        <w:tab/>
        <w:t xml:space="preserve">  </w:t>
      </w:r>
      <w:r>
        <w:rPr>
          <w:shd w:val="clear" w:color="auto" w:fill="FFFFFF"/>
        </w:rPr>
        <w:t xml:space="preserve">  </w:t>
      </w:r>
      <w:r>
        <w:rPr>
          <w:sz w:val="20"/>
          <w:shd w:val="clear" w:color="auto" w:fill="FFFFFF"/>
        </w:rPr>
        <w:t>data</w:t>
      </w:r>
    </w:p>
    <w:p w:rsidR="00520ABB" w:rsidRDefault="00520ABB">
      <w:pPr>
        <w:pStyle w:val="FootnoteText2"/>
        <w:rPr>
          <w:b/>
          <w:sz w:val="24"/>
        </w:rPr>
      </w:pPr>
    </w:p>
    <w:p w:rsidR="00520ABB" w:rsidRDefault="00520ABB">
      <w:pPr>
        <w:pStyle w:val="Heading50"/>
        <w:spacing w:line="16" w:lineRule="atLeast"/>
        <w:rPr>
          <w:color w:val="auto"/>
        </w:rPr>
      </w:pPr>
    </w:p>
    <w:p w:rsidR="00520ABB" w:rsidRDefault="00520ABB">
      <w:pPr>
        <w:pStyle w:val="Heading50"/>
        <w:spacing w:line="16" w:lineRule="atLeast"/>
        <w:rPr>
          <w:color w:val="auto"/>
        </w:rPr>
      </w:pPr>
    </w:p>
    <w:p w:rsidR="00520ABB" w:rsidRDefault="00BA24E3">
      <w:pPr>
        <w:pStyle w:val="Heading50"/>
        <w:spacing w:before="0" w:after="200" w:line="240" w:lineRule="auto"/>
        <w:jc w:val="center"/>
        <w:rPr>
          <w:b/>
        </w:rPr>
      </w:pPr>
      <w:r>
        <w:rPr>
          <w:b/>
          <w:color w:val="auto"/>
        </w:rPr>
        <w:t>Protokół zniszczenia dokumentacji niearchiwalnej</w:t>
      </w:r>
      <w:r>
        <w:rPr>
          <w:b/>
        </w:rPr>
        <w:t xml:space="preserve"> </w:t>
      </w:r>
      <w:bookmarkStart w:id="0" w:name="_GoBack"/>
      <w:bookmarkEnd w:id="0"/>
    </w:p>
    <w:p w:rsidR="00520ABB" w:rsidRDefault="00BA24E3">
      <w:pPr>
        <w:pStyle w:val="Heading50"/>
        <w:spacing w:before="0" w:after="200" w:line="240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kategorii </w:t>
      </w:r>
      <w:r>
        <w:rPr>
          <w:b/>
          <w:color w:val="auto"/>
          <w:lang w:bidi="pl-PL"/>
        </w:rPr>
        <w:t xml:space="preserve">archiwalnej </w:t>
      </w:r>
      <w:r>
        <w:rPr>
          <w:b/>
          <w:color w:val="auto"/>
        </w:rPr>
        <w:t>„B” oznaczonej symbolem „B” lub „BE”</w:t>
      </w:r>
    </w:p>
    <w:p w:rsidR="00520ABB" w:rsidRDefault="00520ABB">
      <w:pPr>
        <w:pStyle w:val="FootnoteText2"/>
        <w:spacing w:line="360" w:lineRule="auto"/>
        <w:rPr>
          <w:sz w:val="24"/>
        </w:rPr>
      </w:pPr>
    </w:p>
    <w:p w:rsidR="00520ABB" w:rsidRDefault="00520ABB">
      <w:pPr>
        <w:pStyle w:val="FootnoteText2"/>
        <w:spacing w:line="360" w:lineRule="auto"/>
        <w:rPr>
          <w:sz w:val="24"/>
        </w:rPr>
      </w:pPr>
    </w:p>
    <w:p w:rsidR="00520ABB" w:rsidRDefault="00BA24E3">
      <w:pPr>
        <w:pStyle w:val="Normal3"/>
        <w:tabs>
          <w:tab w:val="left" w:pos="426"/>
          <w:tab w:val="left" w:pos="851"/>
          <w:tab w:val="left" w:pos="1276"/>
        </w:tabs>
        <w:spacing w:line="360" w:lineRule="auto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>W dniu .................. w obecności członków komisji w składzie:</w:t>
      </w:r>
    </w:p>
    <w:p w:rsidR="00520ABB" w:rsidRDefault="00BA24E3">
      <w:pPr>
        <w:pStyle w:val="Normal3"/>
        <w:numPr>
          <w:ilvl w:val="0"/>
          <w:numId w:val="3"/>
        </w:numPr>
        <w:tabs>
          <w:tab w:val="left" w:pos="0"/>
          <w:tab w:val="left" w:pos="851"/>
        </w:tabs>
        <w:spacing w:line="360" w:lineRule="auto"/>
        <w:ind w:left="851" w:hanging="284"/>
        <w:rPr>
          <w:shd w:val="clear" w:color="auto" w:fill="FFFFFF"/>
        </w:rPr>
      </w:pPr>
      <w:r>
        <w:rPr>
          <w:shd w:val="clear" w:color="auto" w:fill="FFFFFF"/>
        </w:rPr>
        <w:t>....................................</w:t>
      </w:r>
    </w:p>
    <w:p w:rsidR="00520ABB" w:rsidRDefault="00BA24E3">
      <w:pPr>
        <w:pStyle w:val="Normal3"/>
        <w:numPr>
          <w:ilvl w:val="0"/>
          <w:numId w:val="3"/>
        </w:numPr>
        <w:tabs>
          <w:tab w:val="left" w:pos="426"/>
          <w:tab w:val="left" w:pos="851"/>
          <w:tab w:val="left" w:pos="1276"/>
        </w:tabs>
        <w:spacing w:line="360" w:lineRule="auto"/>
        <w:ind w:left="851" w:hanging="284"/>
        <w:rPr>
          <w:shd w:val="clear" w:color="auto" w:fill="FFFFFF"/>
        </w:rPr>
      </w:pPr>
      <w:r>
        <w:rPr>
          <w:shd w:val="clear" w:color="auto" w:fill="FFFFFF"/>
        </w:rPr>
        <w:t>....................................</w:t>
      </w:r>
    </w:p>
    <w:p w:rsidR="00520ABB" w:rsidRDefault="00BA24E3">
      <w:pPr>
        <w:pStyle w:val="Normal3"/>
        <w:numPr>
          <w:ilvl w:val="0"/>
          <w:numId w:val="3"/>
        </w:numPr>
        <w:tabs>
          <w:tab w:val="left" w:pos="426"/>
          <w:tab w:val="left" w:pos="851"/>
          <w:tab w:val="left" w:pos="1276"/>
        </w:tabs>
        <w:spacing w:line="360" w:lineRule="auto"/>
        <w:ind w:left="851" w:hanging="284"/>
        <w:rPr>
          <w:shd w:val="clear" w:color="auto" w:fill="FFFFFF"/>
        </w:rPr>
      </w:pPr>
      <w:r>
        <w:rPr>
          <w:shd w:val="clear" w:color="auto" w:fill="FFFFFF"/>
        </w:rPr>
        <w:t>....................................</w:t>
      </w:r>
    </w:p>
    <w:p w:rsidR="00520ABB" w:rsidRDefault="00BA24E3">
      <w:pPr>
        <w:pStyle w:val="FootnoteText2"/>
        <w:spacing w:line="360" w:lineRule="auto"/>
        <w:jc w:val="both"/>
        <w:rPr>
          <w:sz w:val="24"/>
        </w:rPr>
      </w:pPr>
      <w:r>
        <w:rPr>
          <w:sz w:val="24"/>
        </w:rPr>
        <w:t>zniszczona została, z uwzględnieniem przepisów o ochronie informacji niejawnych, dokumentacja niearchiwalna kategorii archiwalnej „B" oznaczonej symbolem „B" lub „BE"</w:t>
      </w:r>
      <w:r>
        <w:rPr>
          <w:lang w:bidi="pl-PL"/>
        </w:rPr>
        <w:t xml:space="preserve"> </w:t>
      </w:r>
      <w:r w:rsidR="00D9251C">
        <w:rPr>
          <w:sz w:val="24"/>
        </w:rPr>
        <w:t>wymieniona w </w:t>
      </w:r>
      <w:r>
        <w:rPr>
          <w:sz w:val="24"/>
        </w:rPr>
        <w:t>zatwierdzonym przez .....................</w:t>
      </w:r>
      <w:r w:rsidR="00D9251C">
        <w:rPr>
          <w:sz w:val="24"/>
        </w:rPr>
        <w:t>...........</w:t>
      </w:r>
      <w:r>
        <w:rPr>
          <w:sz w:val="24"/>
        </w:rPr>
        <w:t>..................... protokole oceny dokumentacji niearchiwalnej kategorii</w:t>
      </w:r>
      <w:r>
        <w:rPr>
          <w:sz w:val="24"/>
          <w:lang w:bidi="pl-PL"/>
        </w:rPr>
        <w:t xml:space="preserve"> archiwalnej </w:t>
      </w:r>
      <w:r>
        <w:rPr>
          <w:sz w:val="24"/>
        </w:rPr>
        <w:t xml:space="preserve"> „B” oznaczonej symbolem „B” lub „BE”</w:t>
      </w:r>
      <w:r>
        <w:rPr>
          <w:b/>
          <w:sz w:val="24"/>
        </w:rPr>
        <w:t xml:space="preserve"> </w:t>
      </w:r>
      <w:r>
        <w:rPr>
          <w:sz w:val="24"/>
        </w:rPr>
        <w:t>przeznaczonej do zniszczenia z dnia ................. w liczbie ........ teczek, tj. ok. ....... m.b.</w:t>
      </w:r>
    </w:p>
    <w:p w:rsidR="00520ABB" w:rsidRDefault="00520ABB">
      <w:pPr>
        <w:pStyle w:val="FootnoteText2"/>
        <w:spacing w:line="360" w:lineRule="auto"/>
        <w:jc w:val="both"/>
        <w:rPr>
          <w:sz w:val="24"/>
        </w:rPr>
      </w:pPr>
    </w:p>
    <w:p w:rsidR="00520ABB" w:rsidRDefault="00BA24E3">
      <w:pPr>
        <w:pStyle w:val="FootnoteText2"/>
        <w:spacing w:line="360" w:lineRule="auto"/>
        <w:jc w:val="both"/>
        <w:rPr>
          <w:sz w:val="24"/>
        </w:rPr>
      </w:pPr>
      <w:r>
        <w:rPr>
          <w:sz w:val="24"/>
        </w:rPr>
        <w:t>Sposób zniszczenia:</w:t>
      </w:r>
    </w:p>
    <w:p w:rsidR="00520ABB" w:rsidRDefault="00BA24E3">
      <w:pPr>
        <w:pStyle w:val="FootnoteText2"/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0ABB" w:rsidRDefault="00520ABB">
      <w:pPr>
        <w:pStyle w:val="FootnoteText2"/>
        <w:spacing w:line="360" w:lineRule="auto"/>
        <w:ind w:left="2694"/>
        <w:rPr>
          <w:sz w:val="24"/>
        </w:rPr>
      </w:pPr>
    </w:p>
    <w:p w:rsidR="00520ABB" w:rsidRDefault="00BA24E3">
      <w:pPr>
        <w:pStyle w:val="FootnoteText2"/>
        <w:jc w:val="right"/>
        <w:rPr>
          <w:sz w:val="24"/>
        </w:rPr>
      </w:pPr>
      <w:r>
        <w:rPr>
          <w:sz w:val="24"/>
        </w:rPr>
        <w:t>Członkowie Komisji ..............................................................</w:t>
      </w:r>
    </w:p>
    <w:p w:rsidR="00520ABB" w:rsidRDefault="00BA24E3">
      <w:pPr>
        <w:pStyle w:val="FootnoteText2"/>
        <w:jc w:val="right"/>
        <w:rPr>
          <w:sz w:val="24"/>
        </w:rPr>
      </w:pPr>
      <w:r>
        <w:rPr>
          <w:sz w:val="24"/>
        </w:rPr>
        <w:t>..............................................................</w:t>
      </w:r>
    </w:p>
    <w:p w:rsidR="00520ABB" w:rsidRDefault="00BA24E3">
      <w:pPr>
        <w:pStyle w:val="FootnoteText2"/>
        <w:jc w:val="right"/>
        <w:rPr>
          <w:sz w:val="24"/>
        </w:rPr>
      </w:pPr>
      <w:r>
        <w:rPr>
          <w:sz w:val="24"/>
        </w:rPr>
        <w:t>..............................................................</w:t>
      </w:r>
    </w:p>
    <w:p w:rsidR="00520ABB" w:rsidRDefault="00BA24E3" w:rsidP="00A15399">
      <w:pPr>
        <w:pStyle w:val="Normal3"/>
        <w:ind w:left="6480"/>
        <w:jc w:val="center"/>
        <w:rPr>
          <w:shd w:val="clear" w:color="auto" w:fill="FFFFFF"/>
        </w:rPr>
      </w:pPr>
      <w:r>
        <w:rPr>
          <w:shd w:val="clear" w:color="auto" w:fill="FFFFFF"/>
          <w:lang w:bidi="pl-PL"/>
        </w:rPr>
        <w:t>podpisy</w:t>
      </w:r>
    </w:p>
    <w:sectPr w:rsidR="00520ABB"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054A630E">
      <w:start w:val="1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  <w:rPr>
        <w:b w:val="0"/>
        <w:i w:val="0"/>
      </w:rPr>
    </w:lvl>
    <w:lvl w:ilvl="1" w:tplc="9E4C7156">
      <w:start w:val="1"/>
      <w:numFmt w:val="decimal"/>
      <w:lvlText w:val="%2)"/>
      <w:lvlJc w:val="left"/>
      <w:pPr>
        <w:spacing w:beforeAutospacing="0" w:after="0" w:afterAutospacing="0" w:line="240" w:lineRule="auto"/>
        <w:ind w:left="1440" w:hanging="360"/>
      </w:pPr>
    </w:lvl>
    <w:lvl w:ilvl="2" w:tplc="693224AE">
      <w:start w:val="1"/>
      <w:numFmt w:val="lowerLetter"/>
      <w:lvlText w:val="%3)"/>
      <w:lvlJc w:val="left"/>
      <w:pPr>
        <w:spacing w:beforeAutospacing="0" w:after="0" w:afterAutospacing="0" w:line="240" w:lineRule="auto"/>
        <w:ind w:left="2340" w:hanging="360"/>
      </w:pPr>
    </w:lvl>
    <w:lvl w:ilvl="3" w:tplc="A62457C8">
      <w:start w:val="28"/>
      <w:numFmt w:val="decimal"/>
      <w:lvlText w:val="%4)"/>
      <w:lvlJc w:val="left"/>
      <w:pPr>
        <w:spacing w:beforeAutospacing="0" w:after="0" w:afterAutospacing="0" w:line="240" w:lineRule="auto"/>
        <w:ind w:left="397" w:hanging="397"/>
      </w:pPr>
      <w:rPr>
        <w:b w:val="0"/>
        <w:i w:val="0"/>
      </w:rPr>
    </w:lvl>
    <w:lvl w:ilvl="4" w:tplc="F1C225EC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31ACED88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3BE88034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ED90463C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D0887056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>
    <w:nsid w:val="00000002"/>
    <w:multiLevelType w:val="hybridMultilevel"/>
    <w:tmpl w:val="00000000"/>
    <w:lvl w:ilvl="0" w:tplc="04384C8A">
      <w:start w:val="1"/>
      <w:numFmt w:val="decimal"/>
      <w:lvlText w:val="%1."/>
      <w:lvlJc w:val="left"/>
      <w:pPr>
        <w:spacing w:beforeAutospacing="0" w:after="0" w:afterAutospacing="0" w:line="240" w:lineRule="auto"/>
        <w:ind w:left="1080" w:hanging="360"/>
      </w:pPr>
    </w:lvl>
    <w:lvl w:ilvl="1" w:tplc="A2DC416A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 w:tplc="0632ECE0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 w:tplc="11F8C72C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 w:tplc="59E07FC0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715A0F28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C98A57AC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F264AE36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BA8E60C4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2">
    <w:nsid w:val="00000003"/>
    <w:multiLevelType w:val="hybridMultilevel"/>
    <w:tmpl w:val="00000000"/>
    <w:lvl w:ilvl="0" w:tplc="8F1CA420">
      <w:start w:val="1"/>
      <w:numFmt w:val="decimal"/>
      <w:lvlText w:val="%1)"/>
      <w:lvlJc w:val="left"/>
      <w:pPr>
        <w:spacing w:beforeAutospacing="0" w:after="0" w:afterAutospacing="0" w:line="240" w:lineRule="auto"/>
        <w:ind w:left="1440" w:hanging="360"/>
      </w:pPr>
    </w:lvl>
    <w:lvl w:ilvl="1" w:tplc="F4F64C3A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C6F2DDE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6CB26F28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E04EC332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CF1E2E64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0F8E34F4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E78A4BC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56F20052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3">
    <w:nsid w:val="00000004"/>
    <w:multiLevelType w:val="hybridMultilevel"/>
    <w:tmpl w:val="00000000"/>
    <w:lvl w:ilvl="0" w:tplc="6FCA1BEE">
      <w:start w:val="1"/>
      <w:numFmt w:val="decimal"/>
      <w:lvlText w:val="%1)"/>
      <w:lvlJc w:val="left"/>
      <w:pPr>
        <w:spacing w:beforeAutospacing="0" w:after="0" w:afterAutospacing="0" w:line="240" w:lineRule="auto"/>
        <w:ind w:left="1440" w:hanging="360"/>
      </w:pPr>
    </w:lvl>
    <w:lvl w:ilvl="1" w:tplc="C5864B3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D352AFFE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2F901B56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24EA78C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D18EB188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4CB2BD8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8C7863E8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4A1A2E2A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BB"/>
    <w:rsid w:val="0001258F"/>
    <w:rsid w:val="000E0974"/>
    <w:rsid w:val="00167F39"/>
    <w:rsid w:val="00335AC0"/>
    <w:rsid w:val="003C7A56"/>
    <w:rsid w:val="00520ABB"/>
    <w:rsid w:val="006C7303"/>
    <w:rsid w:val="00A15399"/>
    <w:rsid w:val="00BA24E3"/>
    <w:rsid w:val="00BC0C76"/>
    <w:rsid w:val="00D9251C"/>
    <w:rsid w:val="00F5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4"/>
    <w:next w:val="Normal4"/>
    <w:pPr>
      <w:keepNext/>
      <w:keepLines/>
      <w:spacing w:before="480" w:after="200" w:line="276" w:lineRule="auto"/>
      <w:outlineLvl w:val="0"/>
    </w:pPr>
    <w:rPr>
      <w:b/>
      <w:color w:val="365F91" w:themeColor="accent1" w:themeShade="BF"/>
      <w:sz w:val="28"/>
    </w:rPr>
  </w:style>
  <w:style w:type="paragraph" w:styleId="Nagwek2">
    <w:name w:val="heading 2"/>
    <w:basedOn w:val="Normal0"/>
    <w:next w:val="Normal0"/>
    <w:pPr>
      <w:keepNext/>
      <w:keepLines/>
      <w:spacing w:before="200" w:after="200" w:line="276" w:lineRule="auto"/>
      <w:outlineLvl w:val="1"/>
    </w:pPr>
    <w:rPr>
      <w:b/>
      <w:color w:val="4F81BD" w:themeColor="accent1"/>
      <w:sz w:val="26"/>
    </w:rPr>
  </w:style>
  <w:style w:type="paragraph" w:styleId="Nagwek5">
    <w:name w:val="heading 5"/>
    <w:basedOn w:val="Normal2"/>
    <w:next w:val="Normal2"/>
    <w:pPr>
      <w:keepNext/>
      <w:keepLines/>
      <w:spacing w:before="200" w:line="276" w:lineRule="auto"/>
      <w:outlineLvl w:val="4"/>
    </w:pPr>
    <w:rPr>
      <w:color w:val="243F6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  <w:style w:type="paragraph" w:styleId="Tekstprzypisudolnego">
    <w:name w:val="footnote text"/>
    <w:basedOn w:val="Normal0"/>
    <w:rPr>
      <w:color w:val="auto"/>
      <w:sz w:val="20"/>
    </w:rPr>
  </w:style>
  <w:style w:type="table" w:styleId="Tabela-Siatka">
    <w:name w:val="Table Grid"/>
    <w:basedOn w:val="Standardowy"/>
    <w:rPr>
      <w:rFonts w:ascii="Calibri" w:hAnsi="Calibri"/>
      <w:sz w:val="24"/>
      <w:lang w:bidi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_1"/>
    <w:rPr>
      <w:color w:val="000000"/>
      <w:sz w:val="22"/>
    </w:rPr>
  </w:style>
  <w:style w:type="paragraph" w:customStyle="1" w:styleId="FootnoteText0">
    <w:name w:val="Footnote Text_0"/>
    <w:basedOn w:val="Normal1"/>
    <w:rPr>
      <w:color w:val="auto"/>
      <w:sz w:val="20"/>
    </w:rPr>
  </w:style>
  <w:style w:type="paragraph" w:customStyle="1" w:styleId="Normal2">
    <w:name w:val="Normal_2"/>
    <w:rPr>
      <w:color w:val="000000"/>
      <w:sz w:val="22"/>
    </w:rPr>
  </w:style>
  <w:style w:type="paragraph" w:customStyle="1" w:styleId="FootnoteText1">
    <w:name w:val="Footnote Text_1"/>
    <w:basedOn w:val="Normal2"/>
    <w:rPr>
      <w:color w:val="auto"/>
      <w:sz w:val="20"/>
    </w:rPr>
  </w:style>
  <w:style w:type="paragraph" w:customStyle="1" w:styleId="Normal3">
    <w:name w:val="Normal_3"/>
    <w:rPr>
      <w:color w:val="000000"/>
      <w:sz w:val="22"/>
    </w:rPr>
  </w:style>
  <w:style w:type="paragraph" w:customStyle="1" w:styleId="FootnoteText2">
    <w:name w:val="Footnote Text_2"/>
    <w:basedOn w:val="Normal3"/>
    <w:rPr>
      <w:color w:val="auto"/>
      <w:sz w:val="20"/>
    </w:rPr>
  </w:style>
  <w:style w:type="paragraph" w:customStyle="1" w:styleId="Heading50">
    <w:name w:val="Heading 5_0"/>
    <w:basedOn w:val="Normal3"/>
    <w:next w:val="Normal3"/>
    <w:pPr>
      <w:keepNext/>
      <w:keepLines/>
      <w:spacing w:before="200" w:line="276" w:lineRule="auto"/>
      <w:outlineLvl w:val="4"/>
    </w:pPr>
    <w:rPr>
      <w:color w:val="243F60" w:themeColor="accent1" w:themeShade="7F"/>
      <w:sz w:val="24"/>
    </w:rPr>
  </w:style>
  <w:style w:type="paragraph" w:customStyle="1" w:styleId="Normal4">
    <w:name w:val="Normal_4"/>
    <w:rPr>
      <w:color w:val="000000"/>
      <w:sz w:val="22"/>
    </w:rPr>
  </w:style>
  <w:style w:type="paragraph" w:customStyle="1" w:styleId="FootnoteText3">
    <w:name w:val="Footnote Text_3"/>
    <w:basedOn w:val="Normal4"/>
    <w:rPr>
      <w:color w:val="auto"/>
      <w:sz w:val="20"/>
    </w:rPr>
  </w:style>
  <w:style w:type="paragraph" w:customStyle="1" w:styleId="Normal5">
    <w:name w:val="Normal_5"/>
    <w:rPr>
      <w:color w:val="000000"/>
      <w:sz w:val="22"/>
    </w:rPr>
  </w:style>
  <w:style w:type="paragraph" w:customStyle="1" w:styleId="FootnoteText4">
    <w:name w:val="Footnote Text_4"/>
    <w:basedOn w:val="Normal5"/>
    <w:rPr>
      <w:color w:val="auto"/>
      <w:sz w:val="20"/>
    </w:rPr>
  </w:style>
  <w:style w:type="character" w:customStyle="1" w:styleId="TekstpodstawowyZnak">
    <w:name w:val="Tekst podstawowy Znak"/>
    <w:basedOn w:val="Domylnaczcionkaakapitu"/>
    <w:rPr>
      <w:rFonts w:ascii="Times New Roman" w:hAnsi="Times New Roman"/>
      <w:color w:val="auto"/>
      <w:sz w:val="20"/>
      <w:shd w:val="clear" w:color="auto" w:fill="auto"/>
    </w:rPr>
  </w:style>
  <w:style w:type="paragraph" w:customStyle="1" w:styleId="TekstWojtka">
    <w:name w:val="Tekst Wojtka"/>
    <w:pPr>
      <w:ind w:firstLine="709"/>
      <w:jc w:val="both"/>
    </w:pPr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4"/>
    <w:next w:val="Normal4"/>
    <w:pPr>
      <w:keepNext/>
      <w:keepLines/>
      <w:spacing w:before="480" w:after="200" w:line="276" w:lineRule="auto"/>
      <w:outlineLvl w:val="0"/>
    </w:pPr>
    <w:rPr>
      <w:b/>
      <w:color w:val="365F91" w:themeColor="accent1" w:themeShade="BF"/>
      <w:sz w:val="28"/>
    </w:rPr>
  </w:style>
  <w:style w:type="paragraph" w:styleId="Nagwek2">
    <w:name w:val="heading 2"/>
    <w:basedOn w:val="Normal0"/>
    <w:next w:val="Normal0"/>
    <w:pPr>
      <w:keepNext/>
      <w:keepLines/>
      <w:spacing w:before="200" w:after="200" w:line="276" w:lineRule="auto"/>
      <w:outlineLvl w:val="1"/>
    </w:pPr>
    <w:rPr>
      <w:b/>
      <w:color w:val="4F81BD" w:themeColor="accent1"/>
      <w:sz w:val="26"/>
    </w:rPr>
  </w:style>
  <w:style w:type="paragraph" w:styleId="Nagwek5">
    <w:name w:val="heading 5"/>
    <w:basedOn w:val="Normal2"/>
    <w:next w:val="Normal2"/>
    <w:pPr>
      <w:keepNext/>
      <w:keepLines/>
      <w:spacing w:before="200" w:line="276" w:lineRule="auto"/>
      <w:outlineLvl w:val="4"/>
    </w:pPr>
    <w:rPr>
      <w:color w:val="243F6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  <w:style w:type="paragraph" w:styleId="Tekstprzypisudolnego">
    <w:name w:val="footnote text"/>
    <w:basedOn w:val="Normal0"/>
    <w:rPr>
      <w:color w:val="auto"/>
      <w:sz w:val="20"/>
    </w:rPr>
  </w:style>
  <w:style w:type="table" w:styleId="Tabela-Siatka">
    <w:name w:val="Table Grid"/>
    <w:basedOn w:val="Standardowy"/>
    <w:rPr>
      <w:rFonts w:ascii="Calibri" w:hAnsi="Calibri"/>
      <w:sz w:val="24"/>
      <w:lang w:bidi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_1"/>
    <w:rPr>
      <w:color w:val="000000"/>
      <w:sz w:val="22"/>
    </w:rPr>
  </w:style>
  <w:style w:type="paragraph" w:customStyle="1" w:styleId="FootnoteText0">
    <w:name w:val="Footnote Text_0"/>
    <w:basedOn w:val="Normal1"/>
    <w:rPr>
      <w:color w:val="auto"/>
      <w:sz w:val="20"/>
    </w:rPr>
  </w:style>
  <w:style w:type="paragraph" w:customStyle="1" w:styleId="Normal2">
    <w:name w:val="Normal_2"/>
    <w:rPr>
      <w:color w:val="000000"/>
      <w:sz w:val="22"/>
    </w:rPr>
  </w:style>
  <w:style w:type="paragraph" w:customStyle="1" w:styleId="FootnoteText1">
    <w:name w:val="Footnote Text_1"/>
    <w:basedOn w:val="Normal2"/>
    <w:rPr>
      <w:color w:val="auto"/>
      <w:sz w:val="20"/>
    </w:rPr>
  </w:style>
  <w:style w:type="paragraph" w:customStyle="1" w:styleId="Normal3">
    <w:name w:val="Normal_3"/>
    <w:rPr>
      <w:color w:val="000000"/>
      <w:sz w:val="22"/>
    </w:rPr>
  </w:style>
  <w:style w:type="paragraph" w:customStyle="1" w:styleId="FootnoteText2">
    <w:name w:val="Footnote Text_2"/>
    <w:basedOn w:val="Normal3"/>
    <w:rPr>
      <w:color w:val="auto"/>
      <w:sz w:val="20"/>
    </w:rPr>
  </w:style>
  <w:style w:type="paragraph" w:customStyle="1" w:styleId="Heading50">
    <w:name w:val="Heading 5_0"/>
    <w:basedOn w:val="Normal3"/>
    <w:next w:val="Normal3"/>
    <w:pPr>
      <w:keepNext/>
      <w:keepLines/>
      <w:spacing w:before="200" w:line="276" w:lineRule="auto"/>
      <w:outlineLvl w:val="4"/>
    </w:pPr>
    <w:rPr>
      <w:color w:val="243F60" w:themeColor="accent1" w:themeShade="7F"/>
      <w:sz w:val="24"/>
    </w:rPr>
  </w:style>
  <w:style w:type="paragraph" w:customStyle="1" w:styleId="Normal4">
    <w:name w:val="Normal_4"/>
    <w:rPr>
      <w:color w:val="000000"/>
      <w:sz w:val="22"/>
    </w:rPr>
  </w:style>
  <w:style w:type="paragraph" w:customStyle="1" w:styleId="FootnoteText3">
    <w:name w:val="Footnote Text_3"/>
    <w:basedOn w:val="Normal4"/>
    <w:rPr>
      <w:color w:val="auto"/>
      <w:sz w:val="20"/>
    </w:rPr>
  </w:style>
  <w:style w:type="paragraph" w:customStyle="1" w:styleId="Normal5">
    <w:name w:val="Normal_5"/>
    <w:rPr>
      <w:color w:val="000000"/>
      <w:sz w:val="22"/>
    </w:rPr>
  </w:style>
  <w:style w:type="paragraph" w:customStyle="1" w:styleId="FootnoteText4">
    <w:name w:val="Footnote Text_4"/>
    <w:basedOn w:val="Normal5"/>
    <w:rPr>
      <w:color w:val="auto"/>
      <w:sz w:val="20"/>
    </w:rPr>
  </w:style>
  <w:style w:type="character" w:customStyle="1" w:styleId="TekstpodstawowyZnak">
    <w:name w:val="Tekst podstawowy Znak"/>
    <w:basedOn w:val="Domylnaczcionkaakapitu"/>
    <w:rPr>
      <w:rFonts w:ascii="Times New Roman" w:hAnsi="Times New Roman"/>
      <w:color w:val="auto"/>
      <w:sz w:val="20"/>
      <w:shd w:val="clear" w:color="auto" w:fill="auto"/>
    </w:rPr>
  </w:style>
  <w:style w:type="paragraph" w:customStyle="1" w:styleId="TekstWojtka">
    <w:name w:val="Tekst Wojtka"/>
    <w:pPr>
      <w:ind w:firstLine="709"/>
      <w:jc w:val="both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Decyzja</vt:lpstr>
      <vt:lpstr/>
    </vt:vector>
  </TitlesOfParts>
  <Company>Komendant Główny Państwowej Straży Pożarnej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</dc:title>
  <dc:subject>w sprawie trybu brakowania dokumentacji niearchiwalnej w^Państwowej Straży Pożarnej</dc:subject>
  <dc:creator>bpawnik</dc:creator>
  <cp:lastModifiedBy>Łućko Ewa</cp:lastModifiedBy>
  <cp:revision>2</cp:revision>
  <cp:lastPrinted>2018-01-30T07:48:00Z</cp:lastPrinted>
  <dcterms:created xsi:type="dcterms:W3CDTF">2020-09-23T11:34:00Z</dcterms:created>
  <dcterms:modified xsi:type="dcterms:W3CDTF">2020-09-23T11:34:00Z</dcterms:modified>
  <cp:category>Akt prawny</cp:category>
</cp:coreProperties>
</file>