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027" w:type="dxa"/>
        <w:tblInd w:w="-318" w:type="dxa"/>
        <w:tblLook w:val="04A0" w:firstRow="1" w:lastRow="0" w:firstColumn="1" w:lastColumn="0" w:noHBand="0" w:noVBand="1"/>
      </w:tblPr>
      <w:tblGrid>
        <w:gridCol w:w="10803"/>
        <w:gridCol w:w="4224"/>
      </w:tblGrid>
      <w:tr w:rsidR="00D74C50" w14:paraId="6FA84641" w14:textId="77777777" w:rsidTr="0045799F">
        <w:tc>
          <w:tcPr>
            <w:tcW w:w="10803" w:type="dxa"/>
            <w:vAlign w:val="center"/>
          </w:tcPr>
          <w:p w14:paraId="10FB0AF4" w14:textId="77777777" w:rsidR="00D74C50" w:rsidRPr="008F1F76" w:rsidRDefault="00D74C50" w:rsidP="00085A38">
            <w:pPr>
              <w:jc w:val="center"/>
              <w:rPr>
                <w:b/>
              </w:rPr>
            </w:pPr>
            <w:r w:rsidRPr="008F1F76">
              <w:rPr>
                <w:b/>
              </w:rPr>
              <w:t>Opis wymagań minimalnych określonych przez Zamawiającego</w:t>
            </w:r>
          </w:p>
        </w:tc>
        <w:tc>
          <w:tcPr>
            <w:tcW w:w="4224" w:type="dxa"/>
            <w:vAlign w:val="center"/>
          </w:tcPr>
          <w:p w14:paraId="09DFF435" w14:textId="77777777" w:rsidR="00D74C50" w:rsidRPr="008F1F76" w:rsidRDefault="00D74C50" w:rsidP="00085A38">
            <w:pPr>
              <w:jc w:val="center"/>
              <w:rPr>
                <w:b/>
              </w:rPr>
            </w:pPr>
            <w:r w:rsidRPr="008F1F76">
              <w:rPr>
                <w:b/>
              </w:rPr>
              <w:t>Parametry techniczne oferowanego sprzętu</w:t>
            </w:r>
          </w:p>
        </w:tc>
      </w:tr>
      <w:tr w:rsidR="00D74C50" w14:paraId="4696486F" w14:textId="77777777" w:rsidTr="0045799F">
        <w:tc>
          <w:tcPr>
            <w:tcW w:w="10803" w:type="dxa"/>
          </w:tcPr>
          <w:p w14:paraId="259C23E0" w14:textId="77777777" w:rsidR="00D74C50" w:rsidRPr="009E3510" w:rsidRDefault="00D74C50" w:rsidP="008F1F76">
            <w:pPr>
              <w:pStyle w:val="Default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9E3510">
              <w:rPr>
                <w:rFonts w:asciiTheme="minorHAnsi" w:hAnsiTheme="minorHAnsi" w:cstheme="minorHAnsi"/>
                <w:b/>
                <w:i/>
                <w:u w:val="single"/>
              </w:rPr>
              <w:t>Wóz asenizacyjny</w:t>
            </w:r>
          </w:p>
        </w:tc>
        <w:tc>
          <w:tcPr>
            <w:tcW w:w="4224" w:type="dxa"/>
          </w:tcPr>
          <w:p w14:paraId="72191061" w14:textId="77777777" w:rsidR="00D74C50" w:rsidRDefault="00D74C50"/>
        </w:tc>
      </w:tr>
      <w:tr w:rsidR="00D74C50" w14:paraId="447524C7" w14:textId="77777777" w:rsidTr="0045799F">
        <w:tc>
          <w:tcPr>
            <w:tcW w:w="10803" w:type="dxa"/>
          </w:tcPr>
          <w:p w14:paraId="0E659315" w14:textId="77777777" w:rsidR="00D74C50" w:rsidRPr="009E3510" w:rsidRDefault="00D74C50" w:rsidP="00207F4B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9E3510">
              <w:rPr>
                <w:rFonts w:cstheme="minorHAnsi"/>
                <w:color w:val="000000"/>
                <w:sz w:val="24"/>
                <w:szCs w:val="24"/>
              </w:rPr>
              <w:t xml:space="preserve">‎wóz asenizacyjny o pojemności </w:t>
            </w:r>
            <w:r>
              <w:rPr>
                <w:rFonts w:cstheme="minorHAnsi"/>
                <w:color w:val="000000"/>
                <w:sz w:val="24"/>
                <w:szCs w:val="24"/>
              </w:rPr>
              <w:t>4500 – 5500l</w:t>
            </w:r>
            <w:r w:rsidRPr="009E3510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4" w:type="dxa"/>
          </w:tcPr>
          <w:p w14:paraId="69C84E6A" w14:textId="77777777" w:rsidR="00D74C50" w:rsidRDefault="0023608F">
            <w:r>
              <w:t>Pojemność zbiornika …………**</w:t>
            </w:r>
          </w:p>
        </w:tc>
      </w:tr>
      <w:tr w:rsidR="00D74C50" w14:paraId="197C3139" w14:textId="77777777" w:rsidTr="0045799F">
        <w:tc>
          <w:tcPr>
            <w:tcW w:w="10803" w:type="dxa"/>
          </w:tcPr>
          <w:p w14:paraId="5D10D230" w14:textId="77777777" w:rsidR="00D74C50" w:rsidRPr="009E3510" w:rsidRDefault="00D74C50" w:rsidP="009E3510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9E3510">
              <w:rPr>
                <w:rFonts w:cstheme="minorHAnsi"/>
                <w:color w:val="000000"/>
                <w:sz w:val="24"/>
                <w:szCs w:val="24"/>
              </w:rPr>
              <w:t>konstrukcja ocynkowana</w:t>
            </w:r>
          </w:p>
        </w:tc>
        <w:tc>
          <w:tcPr>
            <w:tcW w:w="4224" w:type="dxa"/>
          </w:tcPr>
          <w:p w14:paraId="695C6ADB" w14:textId="77777777" w:rsidR="00D74C50" w:rsidRDefault="0023608F">
            <w:r w:rsidRPr="007A0AA2">
              <w:t>Spełnia/nie spełnia *</w:t>
            </w:r>
          </w:p>
        </w:tc>
      </w:tr>
      <w:tr w:rsidR="00D74C50" w14:paraId="3457C8EF" w14:textId="77777777" w:rsidTr="0045799F">
        <w:tc>
          <w:tcPr>
            <w:tcW w:w="10803" w:type="dxa"/>
          </w:tcPr>
          <w:p w14:paraId="4C790D21" w14:textId="77777777" w:rsidR="00D74C50" w:rsidRPr="009E3510" w:rsidRDefault="00D74C50" w:rsidP="009E3510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9E3510">
              <w:rPr>
                <w:rFonts w:cstheme="minorHAnsi"/>
                <w:color w:val="000000"/>
                <w:sz w:val="24"/>
                <w:szCs w:val="24"/>
              </w:rPr>
              <w:t>podwozie jednoosiowe</w:t>
            </w:r>
          </w:p>
        </w:tc>
        <w:tc>
          <w:tcPr>
            <w:tcW w:w="4224" w:type="dxa"/>
          </w:tcPr>
          <w:p w14:paraId="5AF99862" w14:textId="77777777" w:rsidR="00D74C50" w:rsidRDefault="0023608F">
            <w:r w:rsidRPr="007A0AA2">
              <w:t>Spełnia/nie spełnia *</w:t>
            </w:r>
          </w:p>
        </w:tc>
      </w:tr>
      <w:tr w:rsidR="00D74C50" w14:paraId="70F69F15" w14:textId="77777777" w:rsidTr="0045799F">
        <w:tc>
          <w:tcPr>
            <w:tcW w:w="10803" w:type="dxa"/>
          </w:tcPr>
          <w:p w14:paraId="26C450CB" w14:textId="77777777" w:rsidR="00D74C50" w:rsidRPr="009E3510" w:rsidRDefault="00D74C50" w:rsidP="009E3510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9E3510">
              <w:rPr>
                <w:rFonts w:cstheme="minorHAnsi"/>
                <w:color w:val="000000"/>
                <w:sz w:val="24"/>
                <w:szCs w:val="24"/>
              </w:rPr>
              <w:t>układ hamulcowy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pneumatyczny</w:t>
            </w:r>
            <w:r w:rsidRPr="009E3510">
              <w:rPr>
                <w:rFonts w:cstheme="minorHAnsi"/>
                <w:color w:val="000000"/>
                <w:sz w:val="24"/>
                <w:szCs w:val="24"/>
              </w:rPr>
              <w:t xml:space="preserve"> jedno</w:t>
            </w:r>
            <w:r w:rsidR="0023608F">
              <w:rPr>
                <w:rFonts w:cstheme="minorHAnsi"/>
                <w:color w:val="000000"/>
                <w:sz w:val="24"/>
                <w:szCs w:val="24"/>
              </w:rPr>
              <w:t>- lub dwuobwodowy</w:t>
            </w:r>
          </w:p>
        </w:tc>
        <w:tc>
          <w:tcPr>
            <w:tcW w:w="4224" w:type="dxa"/>
          </w:tcPr>
          <w:p w14:paraId="545C38A9" w14:textId="77777777" w:rsidR="00D74C50" w:rsidRDefault="0023608F" w:rsidP="0062774E">
            <w:r>
              <w:t>Typ układu …………**</w:t>
            </w:r>
          </w:p>
        </w:tc>
      </w:tr>
      <w:tr w:rsidR="00D74C50" w14:paraId="3563AB99" w14:textId="77777777" w:rsidTr="0045799F">
        <w:tc>
          <w:tcPr>
            <w:tcW w:w="10803" w:type="dxa"/>
          </w:tcPr>
          <w:p w14:paraId="4041D3DA" w14:textId="77777777" w:rsidR="00D74C50" w:rsidRPr="009E3510" w:rsidRDefault="00D74C50" w:rsidP="009E3510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pompa próżniowa</w:t>
            </w:r>
            <w:r w:rsidRPr="009E351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napędzana od </w:t>
            </w:r>
            <w:r w:rsidRPr="009E3510">
              <w:rPr>
                <w:rFonts w:cstheme="minorHAnsi"/>
                <w:color w:val="000000"/>
                <w:sz w:val="24"/>
                <w:szCs w:val="24"/>
              </w:rPr>
              <w:t>WOM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ciągnika</w:t>
            </w:r>
          </w:p>
        </w:tc>
        <w:tc>
          <w:tcPr>
            <w:tcW w:w="4224" w:type="dxa"/>
          </w:tcPr>
          <w:p w14:paraId="38692956" w14:textId="77777777" w:rsidR="00D74C50" w:rsidRDefault="0023608F" w:rsidP="00E96BBE">
            <w:r w:rsidRPr="007A0AA2">
              <w:t>Spełnia/nie spełnia *</w:t>
            </w:r>
          </w:p>
        </w:tc>
      </w:tr>
      <w:tr w:rsidR="00D74C50" w14:paraId="6DEA97C2" w14:textId="77777777" w:rsidTr="0045799F">
        <w:tc>
          <w:tcPr>
            <w:tcW w:w="10803" w:type="dxa"/>
          </w:tcPr>
          <w:p w14:paraId="4BBAE0E0" w14:textId="77777777" w:rsidR="00D74C50" w:rsidRPr="009E3510" w:rsidRDefault="00D74C50" w:rsidP="009E3510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na wyposażeniu wał przegubowo-</w:t>
            </w:r>
            <w:r w:rsidRPr="009E3510">
              <w:rPr>
                <w:rFonts w:cstheme="minorHAnsi"/>
                <w:color w:val="000000"/>
                <w:sz w:val="24"/>
                <w:szCs w:val="24"/>
              </w:rPr>
              <w:t>teleskopowy</w:t>
            </w:r>
          </w:p>
        </w:tc>
        <w:tc>
          <w:tcPr>
            <w:tcW w:w="4224" w:type="dxa"/>
          </w:tcPr>
          <w:p w14:paraId="5B51D87A" w14:textId="77777777" w:rsidR="00D74C50" w:rsidRDefault="0023608F" w:rsidP="00E96BBE">
            <w:r w:rsidRPr="007A0AA2">
              <w:t>Spełnia/nie spełnia *</w:t>
            </w:r>
          </w:p>
        </w:tc>
      </w:tr>
      <w:tr w:rsidR="00D74C50" w14:paraId="5678FFA7" w14:textId="77777777" w:rsidTr="0045799F">
        <w:tc>
          <w:tcPr>
            <w:tcW w:w="10803" w:type="dxa"/>
          </w:tcPr>
          <w:p w14:paraId="5BCCECB4" w14:textId="77777777" w:rsidR="00D74C50" w:rsidRPr="009E3510" w:rsidRDefault="00D74C50" w:rsidP="00752E48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9E3510">
              <w:rPr>
                <w:rFonts w:cstheme="minorHAnsi"/>
                <w:color w:val="000000"/>
                <w:sz w:val="24"/>
                <w:szCs w:val="24"/>
              </w:rPr>
              <w:t xml:space="preserve">aplikator łyżwowy </w:t>
            </w:r>
            <w:r>
              <w:rPr>
                <w:rFonts w:cstheme="minorHAnsi"/>
                <w:color w:val="000000"/>
                <w:sz w:val="24"/>
                <w:szCs w:val="24"/>
              </w:rPr>
              <w:t>o szerokości 3 metry</w:t>
            </w:r>
            <w:r w:rsidRPr="009E3510">
              <w:rPr>
                <w:rFonts w:cstheme="minorHAnsi"/>
                <w:color w:val="000000"/>
                <w:sz w:val="24"/>
                <w:szCs w:val="24"/>
              </w:rPr>
              <w:t xml:space="preserve"> z hydraulicznym podnoszeniem/składaniem</w:t>
            </w:r>
          </w:p>
        </w:tc>
        <w:tc>
          <w:tcPr>
            <w:tcW w:w="4224" w:type="dxa"/>
          </w:tcPr>
          <w:p w14:paraId="5FA19FB6" w14:textId="77777777" w:rsidR="00D74C50" w:rsidRDefault="0023608F" w:rsidP="00E96BBE">
            <w:r w:rsidRPr="007A0AA2">
              <w:t>Spełnia/nie spełnia *</w:t>
            </w:r>
          </w:p>
        </w:tc>
      </w:tr>
      <w:tr w:rsidR="007A7203" w14:paraId="72F4100B" w14:textId="77777777" w:rsidTr="0045799F">
        <w:tc>
          <w:tcPr>
            <w:tcW w:w="10803" w:type="dxa"/>
          </w:tcPr>
          <w:p w14:paraId="7AF49124" w14:textId="77777777" w:rsidR="007A7203" w:rsidRPr="00205CA2" w:rsidRDefault="007A7203" w:rsidP="005C5428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205CA2">
              <w:rPr>
                <w:rFonts w:cstheme="minorHAnsi"/>
                <w:sz w:val="24"/>
                <w:szCs w:val="24"/>
              </w:rPr>
              <w:t>maszyna ma być wyposażona w system ISOBUS zgodny z założeniami rolnictwa 4.0</w:t>
            </w:r>
          </w:p>
        </w:tc>
        <w:tc>
          <w:tcPr>
            <w:tcW w:w="4224" w:type="dxa"/>
          </w:tcPr>
          <w:p w14:paraId="13710C5D" w14:textId="77777777" w:rsidR="007A7203" w:rsidRDefault="0023608F" w:rsidP="00E96BBE">
            <w:r w:rsidRPr="007A0AA2">
              <w:t>Spełnia/nie spełnia *</w:t>
            </w:r>
          </w:p>
        </w:tc>
      </w:tr>
      <w:tr w:rsidR="007A7203" w14:paraId="1F627D12" w14:textId="77777777" w:rsidTr="0045799F">
        <w:tc>
          <w:tcPr>
            <w:tcW w:w="10803" w:type="dxa"/>
          </w:tcPr>
          <w:p w14:paraId="1818620C" w14:textId="77777777" w:rsidR="007A7203" w:rsidRPr="00205CA2" w:rsidRDefault="007A7203" w:rsidP="005C5428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205CA2">
              <w:rPr>
                <w:rFonts w:cstheme="minorHAnsi"/>
                <w:sz w:val="24"/>
                <w:szCs w:val="24"/>
              </w:rPr>
              <w:t>maszyna ma współpracować z ciągnikiem wyposażonym w system ISOBUS oraz s</w:t>
            </w:r>
            <w:r w:rsidR="00205CA2" w:rsidRPr="00205CA2">
              <w:rPr>
                <w:rFonts w:cstheme="minorHAnsi"/>
                <w:sz w:val="24"/>
                <w:szCs w:val="24"/>
              </w:rPr>
              <w:t xml:space="preserve">ystem </w:t>
            </w:r>
            <w:proofErr w:type="spellStart"/>
            <w:r w:rsidR="00205CA2" w:rsidRPr="00205CA2">
              <w:rPr>
                <w:rFonts w:cstheme="minorHAnsi"/>
                <w:sz w:val="24"/>
                <w:szCs w:val="24"/>
              </w:rPr>
              <w:t>telematyczny</w:t>
            </w:r>
            <w:proofErr w:type="spellEnd"/>
            <w:r w:rsidR="00205CA2" w:rsidRPr="00205CA2">
              <w:rPr>
                <w:rFonts w:cstheme="minorHAnsi"/>
                <w:sz w:val="24"/>
                <w:szCs w:val="24"/>
              </w:rPr>
              <w:t xml:space="preserve"> umożliwiającym </w:t>
            </w:r>
            <w:r w:rsidRPr="00205CA2">
              <w:rPr>
                <w:rFonts w:cstheme="minorHAnsi"/>
                <w:sz w:val="24"/>
                <w:szCs w:val="24"/>
              </w:rPr>
              <w:t>dwukierunkową wymianę danych w czasie rzeczywistym</w:t>
            </w:r>
            <w:r w:rsidR="00384024" w:rsidRPr="00205CA2">
              <w:rPr>
                <w:rFonts w:cstheme="minorHAnsi"/>
              </w:rPr>
              <w:t xml:space="preserve"> </w:t>
            </w:r>
            <w:r w:rsidR="00384024" w:rsidRPr="00205CA2">
              <w:rPr>
                <w:rFonts w:cstheme="minorHAnsi"/>
                <w:sz w:val="24"/>
                <w:szCs w:val="24"/>
              </w:rPr>
              <w:t>zgodnie założeniami rolnictwa 4.0</w:t>
            </w:r>
          </w:p>
        </w:tc>
        <w:tc>
          <w:tcPr>
            <w:tcW w:w="4224" w:type="dxa"/>
          </w:tcPr>
          <w:p w14:paraId="7A761722" w14:textId="77777777" w:rsidR="007A7203" w:rsidRDefault="0023608F" w:rsidP="00E96BBE">
            <w:r w:rsidRPr="007A0AA2">
              <w:t>Spełnia/nie spełnia *</w:t>
            </w:r>
          </w:p>
        </w:tc>
      </w:tr>
      <w:tr w:rsidR="007A7203" w14:paraId="42D30AE8" w14:textId="77777777" w:rsidTr="0045799F">
        <w:tc>
          <w:tcPr>
            <w:tcW w:w="10803" w:type="dxa"/>
          </w:tcPr>
          <w:p w14:paraId="2064EFFC" w14:textId="77777777" w:rsidR="007A7203" w:rsidRPr="00205CA2" w:rsidRDefault="007A7203" w:rsidP="005C5428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205CA2">
              <w:rPr>
                <w:rFonts w:cstheme="minorHAnsi"/>
                <w:sz w:val="24"/>
                <w:szCs w:val="24"/>
              </w:rPr>
              <w:t>możliwość automatycznego sterowania dawką w oparciu o mapy aplikacyjne</w:t>
            </w:r>
          </w:p>
        </w:tc>
        <w:tc>
          <w:tcPr>
            <w:tcW w:w="4224" w:type="dxa"/>
          </w:tcPr>
          <w:p w14:paraId="5B576538" w14:textId="77777777" w:rsidR="007A7203" w:rsidRDefault="0023608F" w:rsidP="00E96BBE">
            <w:r w:rsidRPr="007A0AA2">
              <w:t>Spełnia/nie spełnia *</w:t>
            </w:r>
          </w:p>
        </w:tc>
      </w:tr>
      <w:tr w:rsidR="007A7203" w14:paraId="0B318A8C" w14:textId="77777777" w:rsidTr="0045799F">
        <w:tc>
          <w:tcPr>
            <w:tcW w:w="10803" w:type="dxa"/>
          </w:tcPr>
          <w:p w14:paraId="35563FE5" w14:textId="77777777" w:rsidR="007A7203" w:rsidRPr="00205CA2" w:rsidRDefault="007A7203" w:rsidP="005C5428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205CA2">
              <w:rPr>
                <w:rFonts w:cstheme="minorHAnsi"/>
                <w:sz w:val="24"/>
                <w:szCs w:val="24"/>
              </w:rPr>
              <w:t>automatyczne sterowanie dawką z poziomu wyświetlacza ciągnika</w:t>
            </w:r>
          </w:p>
        </w:tc>
        <w:tc>
          <w:tcPr>
            <w:tcW w:w="4224" w:type="dxa"/>
          </w:tcPr>
          <w:p w14:paraId="48DE1752" w14:textId="77777777" w:rsidR="007A7203" w:rsidRDefault="0023608F" w:rsidP="00E96BBE">
            <w:r w:rsidRPr="007A0AA2">
              <w:t>Spełnia/nie spełnia *</w:t>
            </w:r>
          </w:p>
        </w:tc>
      </w:tr>
      <w:tr w:rsidR="007A7203" w14:paraId="302B4CFC" w14:textId="77777777" w:rsidTr="0045799F">
        <w:tc>
          <w:tcPr>
            <w:tcW w:w="10803" w:type="dxa"/>
          </w:tcPr>
          <w:p w14:paraId="069CC39A" w14:textId="77777777" w:rsidR="007A7203" w:rsidRPr="00205CA2" w:rsidRDefault="007A7203" w:rsidP="009E3510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205CA2">
              <w:rPr>
                <w:rFonts w:cstheme="minorHAnsi"/>
                <w:sz w:val="24"/>
                <w:szCs w:val="24"/>
              </w:rPr>
              <w:t>wóz wyposażony w przepływomierz</w:t>
            </w:r>
          </w:p>
        </w:tc>
        <w:tc>
          <w:tcPr>
            <w:tcW w:w="4224" w:type="dxa"/>
          </w:tcPr>
          <w:p w14:paraId="47089AE6" w14:textId="77777777" w:rsidR="007A7203" w:rsidRPr="009E3510" w:rsidRDefault="0023608F" w:rsidP="005C5428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7A0AA2">
              <w:t>Spełnia/nie spełnia *</w:t>
            </w:r>
          </w:p>
        </w:tc>
      </w:tr>
      <w:tr w:rsidR="007A7203" w14:paraId="02138E88" w14:textId="77777777" w:rsidTr="0045799F">
        <w:tc>
          <w:tcPr>
            <w:tcW w:w="10803" w:type="dxa"/>
          </w:tcPr>
          <w:p w14:paraId="08353AD0" w14:textId="77777777" w:rsidR="007A7203" w:rsidRPr="00205CA2" w:rsidRDefault="007A7203" w:rsidP="003D0EE1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205CA2">
              <w:rPr>
                <w:rFonts w:cstheme="minorHAnsi"/>
                <w:sz w:val="24"/>
                <w:szCs w:val="24"/>
              </w:rPr>
              <w:t>wskaźnik poziomu cieczy rurowy oraz pływakowy z wizualizacją danych w wyświetlaczu ciągnika</w:t>
            </w:r>
          </w:p>
        </w:tc>
        <w:tc>
          <w:tcPr>
            <w:tcW w:w="4224" w:type="dxa"/>
          </w:tcPr>
          <w:p w14:paraId="7D1DFA2D" w14:textId="77777777" w:rsidR="007A7203" w:rsidRPr="009E3510" w:rsidRDefault="0023608F" w:rsidP="005C5428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7A0AA2">
              <w:t>Spełnia/nie spełnia *</w:t>
            </w:r>
          </w:p>
        </w:tc>
      </w:tr>
      <w:tr w:rsidR="007A7203" w14:paraId="10A7D7E3" w14:textId="77777777" w:rsidTr="0045799F">
        <w:tc>
          <w:tcPr>
            <w:tcW w:w="10803" w:type="dxa"/>
          </w:tcPr>
          <w:p w14:paraId="434FA663" w14:textId="77777777" w:rsidR="007A7203" w:rsidRPr="00205CA2" w:rsidRDefault="007A7203" w:rsidP="003D0EE1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205CA2">
              <w:rPr>
                <w:rFonts w:cstheme="minorHAnsi"/>
                <w:sz w:val="24"/>
                <w:szCs w:val="24"/>
              </w:rPr>
              <w:t>manometr/wakuometr zamontowany w widocznym miejscu z przekazywaniem (wyświetlaniem) informacji w wyświetlaczu ciągnika</w:t>
            </w:r>
          </w:p>
        </w:tc>
        <w:tc>
          <w:tcPr>
            <w:tcW w:w="4224" w:type="dxa"/>
          </w:tcPr>
          <w:p w14:paraId="61AEF989" w14:textId="77777777" w:rsidR="007A7203" w:rsidRDefault="0023608F">
            <w:r w:rsidRPr="007A0AA2">
              <w:t>Spełnia/nie spełnia *</w:t>
            </w:r>
          </w:p>
        </w:tc>
      </w:tr>
      <w:tr w:rsidR="007A7203" w14:paraId="33C3A018" w14:textId="77777777" w:rsidTr="0045799F">
        <w:tc>
          <w:tcPr>
            <w:tcW w:w="10803" w:type="dxa"/>
          </w:tcPr>
          <w:p w14:paraId="1211CE26" w14:textId="77777777" w:rsidR="007A7203" w:rsidRPr="00205CA2" w:rsidRDefault="007A7203" w:rsidP="009E3510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205CA2">
              <w:rPr>
                <w:rFonts w:cstheme="minorHAnsi"/>
                <w:sz w:val="24"/>
                <w:szCs w:val="24"/>
              </w:rPr>
              <w:t>przyłącza boczne do węża do pobierania nawozu ze zbiornika zamontowane z lewej i prawej strony maszyny</w:t>
            </w:r>
          </w:p>
        </w:tc>
        <w:tc>
          <w:tcPr>
            <w:tcW w:w="4224" w:type="dxa"/>
          </w:tcPr>
          <w:p w14:paraId="501E4180" w14:textId="77777777" w:rsidR="007A7203" w:rsidRDefault="0023608F">
            <w:r w:rsidRPr="007A0AA2">
              <w:t>Spełnia/nie spełnia *</w:t>
            </w:r>
          </w:p>
        </w:tc>
      </w:tr>
      <w:tr w:rsidR="007A7203" w14:paraId="2602802F" w14:textId="77777777" w:rsidTr="0045799F">
        <w:tc>
          <w:tcPr>
            <w:tcW w:w="10803" w:type="dxa"/>
          </w:tcPr>
          <w:p w14:paraId="72E19554" w14:textId="77777777" w:rsidR="007A7203" w:rsidRPr="00205CA2" w:rsidRDefault="007A7203" w:rsidP="007A7203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205CA2">
              <w:rPr>
                <w:rFonts w:cstheme="minorHAnsi"/>
                <w:sz w:val="24"/>
                <w:szCs w:val="24"/>
              </w:rPr>
              <w:t>wąż ssawny w koszem ssawnym i przyłączami składający się dwóch odcinków po 3,5m (łącznie 7m)</w:t>
            </w:r>
          </w:p>
        </w:tc>
        <w:tc>
          <w:tcPr>
            <w:tcW w:w="4224" w:type="dxa"/>
          </w:tcPr>
          <w:p w14:paraId="532AA4D6" w14:textId="77777777" w:rsidR="007A7203" w:rsidRDefault="007A7203"/>
        </w:tc>
      </w:tr>
      <w:tr w:rsidR="007A7203" w14:paraId="4617A322" w14:textId="77777777" w:rsidTr="0045799F">
        <w:tc>
          <w:tcPr>
            <w:tcW w:w="10803" w:type="dxa"/>
          </w:tcPr>
          <w:p w14:paraId="48FC47C4" w14:textId="77777777" w:rsidR="007A7203" w:rsidRPr="00205CA2" w:rsidRDefault="007A7203" w:rsidP="00205CA2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205CA2">
              <w:rPr>
                <w:rFonts w:cstheme="minorHAnsi"/>
                <w:sz w:val="24"/>
                <w:szCs w:val="24"/>
              </w:rPr>
              <w:lastRenderedPageBreak/>
              <w:t>dodatkow</w:t>
            </w:r>
            <w:r w:rsidR="002C0CD7" w:rsidRPr="00205CA2">
              <w:rPr>
                <w:rFonts w:cstheme="minorHAnsi"/>
                <w:sz w:val="24"/>
                <w:szCs w:val="24"/>
              </w:rPr>
              <w:t xml:space="preserve">a zasuwa </w:t>
            </w:r>
            <w:r w:rsidR="00205CA2" w:rsidRPr="00205CA2">
              <w:rPr>
                <w:rFonts w:cstheme="minorHAnsi"/>
                <w:sz w:val="24"/>
                <w:szCs w:val="24"/>
              </w:rPr>
              <w:t xml:space="preserve">zakończona łyżką </w:t>
            </w:r>
            <w:proofErr w:type="spellStart"/>
            <w:r w:rsidR="00205CA2" w:rsidRPr="00205CA2">
              <w:rPr>
                <w:rFonts w:cstheme="minorHAnsi"/>
                <w:sz w:val="24"/>
                <w:szCs w:val="24"/>
              </w:rPr>
              <w:t>rozlewową</w:t>
            </w:r>
            <w:proofErr w:type="spellEnd"/>
            <w:r w:rsidR="00205CA2" w:rsidRPr="00205CA2">
              <w:rPr>
                <w:rFonts w:cstheme="minorHAnsi"/>
                <w:sz w:val="24"/>
                <w:szCs w:val="24"/>
              </w:rPr>
              <w:t xml:space="preserve"> </w:t>
            </w:r>
            <w:r w:rsidR="002C0CD7" w:rsidRPr="00205CA2">
              <w:rPr>
                <w:rFonts w:cstheme="minorHAnsi"/>
                <w:sz w:val="24"/>
                <w:szCs w:val="24"/>
              </w:rPr>
              <w:t>sterowana z dodatkowego przewodu</w:t>
            </w:r>
            <w:r w:rsidR="00205CA2" w:rsidRPr="00205CA2">
              <w:rPr>
                <w:rFonts w:cstheme="minorHAnsi"/>
                <w:sz w:val="24"/>
                <w:szCs w:val="24"/>
              </w:rPr>
              <w:t xml:space="preserve"> hydraulicznego z szybkozłączem lub inne wyposażenie umożliwiające</w:t>
            </w:r>
            <w:r w:rsidRPr="00205CA2">
              <w:rPr>
                <w:rFonts w:cstheme="minorHAnsi"/>
                <w:sz w:val="24"/>
                <w:szCs w:val="24"/>
              </w:rPr>
              <w:t xml:space="preserve"> awaryjne opróżnienie zbiornika w przypadku awarii instalacji elektrycznej (sterującej)</w:t>
            </w:r>
            <w:r w:rsidR="002C0CD7" w:rsidRPr="00205CA2">
              <w:rPr>
                <w:rFonts w:cstheme="minorHAnsi"/>
                <w:sz w:val="24"/>
                <w:szCs w:val="24"/>
              </w:rPr>
              <w:t xml:space="preserve"> </w:t>
            </w:r>
            <w:r w:rsidR="00205CA2" w:rsidRPr="00205CA2">
              <w:rPr>
                <w:rFonts w:cstheme="minorHAnsi"/>
                <w:sz w:val="24"/>
                <w:szCs w:val="24"/>
              </w:rPr>
              <w:t xml:space="preserve">sterowane z kabiny ciągnika </w:t>
            </w:r>
          </w:p>
        </w:tc>
        <w:tc>
          <w:tcPr>
            <w:tcW w:w="4224" w:type="dxa"/>
          </w:tcPr>
          <w:p w14:paraId="115A08FE" w14:textId="77777777" w:rsidR="007A7203" w:rsidRDefault="0023608F">
            <w:r w:rsidRPr="007A0AA2">
              <w:t>Spełnia/nie spełnia *</w:t>
            </w:r>
          </w:p>
        </w:tc>
      </w:tr>
      <w:tr w:rsidR="00697FDF" w14:paraId="46C98F08" w14:textId="77777777" w:rsidTr="0045799F">
        <w:tc>
          <w:tcPr>
            <w:tcW w:w="10803" w:type="dxa"/>
          </w:tcPr>
          <w:p w14:paraId="13DA254C" w14:textId="77777777" w:rsidR="00697FDF" w:rsidRPr="009E3510" w:rsidRDefault="00697FD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9E3510">
              <w:rPr>
                <w:rFonts w:cstheme="minorHAnsi"/>
                <w:color w:val="000000"/>
                <w:sz w:val="24"/>
                <w:szCs w:val="24"/>
              </w:rPr>
              <w:t>agregatowany z dolnym zaczepem ciągnika</w:t>
            </w:r>
          </w:p>
        </w:tc>
        <w:tc>
          <w:tcPr>
            <w:tcW w:w="4224" w:type="dxa"/>
          </w:tcPr>
          <w:p w14:paraId="32D59533" w14:textId="77777777" w:rsidR="00697FDF" w:rsidRPr="000968E7" w:rsidRDefault="0023608F">
            <w:r w:rsidRPr="007A0AA2">
              <w:t>Spełnia/nie spełnia *</w:t>
            </w:r>
          </w:p>
        </w:tc>
      </w:tr>
      <w:tr w:rsidR="00697FDF" w14:paraId="301C7C3C" w14:textId="77777777" w:rsidTr="0045799F">
        <w:tc>
          <w:tcPr>
            <w:tcW w:w="10803" w:type="dxa"/>
          </w:tcPr>
          <w:p w14:paraId="3D810704" w14:textId="77777777" w:rsidR="00697FDF" w:rsidRPr="009E3510" w:rsidRDefault="00697FD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9E3510">
              <w:rPr>
                <w:rFonts w:cstheme="minorHAnsi"/>
                <w:color w:val="000000"/>
                <w:sz w:val="24"/>
                <w:szCs w:val="24"/>
              </w:rPr>
              <w:t>zaczep wyposażony w ucho obrotowe</w:t>
            </w:r>
          </w:p>
        </w:tc>
        <w:tc>
          <w:tcPr>
            <w:tcW w:w="4224" w:type="dxa"/>
          </w:tcPr>
          <w:p w14:paraId="19F6E784" w14:textId="77777777" w:rsidR="00697FDF" w:rsidRPr="000968E7" w:rsidRDefault="0023608F">
            <w:r w:rsidRPr="007A0AA2">
              <w:t>Spełnia/nie spełnia *</w:t>
            </w:r>
          </w:p>
        </w:tc>
      </w:tr>
      <w:tr w:rsidR="00697FDF" w14:paraId="4B2A56C1" w14:textId="77777777" w:rsidTr="0045799F">
        <w:tc>
          <w:tcPr>
            <w:tcW w:w="10803" w:type="dxa"/>
          </w:tcPr>
          <w:p w14:paraId="4FD6D600" w14:textId="77777777" w:rsidR="00697FDF" w:rsidRPr="009E3510" w:rsidRDefault="00697FD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9E3510">
              <w:rPr>
                <w:rFonts w:cstheme="minorHAnsi"/>
                <w:color w:val="000000"/>
                <w:sz w:val="24"/>
                <w:szCs w:val="24"/>
              </w:rPr>
              <w:t xml:space="preserve">zbiornik wyposażony w falochron </w:t>
            </w:r>
          </w:p>
        </w:tc>
        <w:tc>
          <w:tcPr>
            <w:tcW w:w="4224" w:type="dxa"/>
          </w:tcPr>
          <w:p w14:paraId="7FDC8D6C" w14:textId="77777777" w:rsidR="00697FDF" w:rsidRPr="000968E7" w:rsidRDefault="0023608F">
            <w:r w:rsidRPr="007A0AA2">
              <w:t>Spełnia/nie spełnia *</w:t>
            </w:r>
          </w:p>
        </w:tc>
      </w:tr>
      <w:tr w:rsidR="0023608F" w14:paraId="27D53FD4" w14:textId="77777777" w:rsidTr="0045799F">
        <w:tc>
          <w:tcPr>
            <w:tcW w:w="10803" w:type="dxa"/>
          </w:tcPr>
          <w:p w14:paraId="324F00F5" w14:textId="77777777" w:rsidR="0023608F" w:rsidRPr="009E3510" w:rsidRDefault="0023608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9E3510">
              <w:rPr>
                <w:rFonts w:cstheme="minorHAnsi"/>
                <w:color w:val="000000"/>
                <w:sz w:val="24"/>
                <w:szCs w:val="24"/>
              </w:rPr>
              <w:t>zbiornik wyposażony w mieszadło hydrauliczne</w:t>
            </w:r>
          </w:p>
        </w:tc>
        <w:tc>
          <w:tcPr>
            <w:tcW w:w="4224" w:type="dxa"/>
          </w:tcPr>
          <w:p w14:paraId="1BE47E7D" w14:textId="77777777" w:rsidR="0023608F" w:rsidRDefault="0023608F">
            <w:r w:rsidRPr="00DF5EC0">
              <w:t>Spełnia/nie spełnia *</w:t>
            </w:r>
          </w:p>
        </w:tc>
      </w:tr>
      <w:tr w:rsidR="0023608F" w14:paraId="4B4759A3" w14:textId="77777777" w:rsidTr="0045799F">
        <w:tc>
          <w:tcPr>
            <w:tcW w:w="10803" w:type="dxa"/>
          </w:tcPr>
          <w:p w14:paraId="3AFE6741" w14:textId="77777777" w:rsidR="0023608F" w:rsidRPr="009E3510" w:rsidRDefault="0023608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zbiornik wyposażony we </w:t>
            </w:r>
            <w:r w:rsidRPr="009E3510">
              <w:rPr>
                <w:rFonts w:cstheme="minorHAnsi"/>
                <w:color w:val="000000"/>
                <w:sz w:val="24"/>
                <w:szCs w:val="24"/>
              </w:rPr>
              <w:t>właz górny</w:t>
            </w:r>
          </w:p>
        </w:tc>
        <w:tc>
          <w:tcPr>
            <w:tcW w:w="4224" w:type="dxa"/>
          </w:tcPr>
          <w:p w14:paraId="4CCC0E24" w14:textId="77777777" w:rsidR="0023608F" w:rsidRDefault="0023608F">
            <w:r w:rsidRPr="00DF5EC0">
              <w:t>Spełnia/nie spełnia *</w:t>
            </w:r>
          </w:p>
        </w:tc>
      </w:tr>
      <w:tr w:rsidR="0023608F" w14:paraId="5A6238F7" w14:textId="77777777" w:rsidTr="0045799F">
        <w:tc>
          <w:tcPr>
            <w:tcW w:w="10803" w:type="dxa"/>
          </w:tcPr>
          <w:p w14:paraId="0B46A4E6" w14:textId="77777777" w:rsidR="0023608F" w:rsidRPr="009E3510" w:rsidRDefault="0023608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wóz wyposażony w drabinę</w:t>
            </w:r>
            <w:r w:rsidRPr="009E3510">
              <w:rPr>
                <w:rFonts w:cstheme="minorHAnsi"/>
                <w:color w:val="000000"/>
                <w:sz w:val="24"/>
                <w:szCs w:val="24"/>
              </w:rPr>
              <w:t xml:space="preserve"> obsługow</w:t>
            </w:r>
            <w:r>
              <w:rPr>
                <w:rFonts w:cstheme="minorHAnsi"/>
                <w:color w:val="000000"/>
                <w:sz w:val="24"/>
                <w:szCs w:val="24"/>
              </w:rPr>
              <w:t>ą</w:t>
            </w:r>
          </w:p>
        </w:tc>
        <w:tc>
          <w:tcPr>
            <w:tcW w:w="4224" w:type="dxa"/>
          </w:tcPr>
          <w:p w14:paraId="3030C780" w14:textId="77777777" w:rsidR="0023608F" w:rsidRDefault="0023608F">
            <w:r w:rsidRPr="00DF5EC0">
              <w:t>Spełnia/nie spełnia *</w:t>
            </w:r>
          </w:p>
        </w:tc>
      </w:tr>
      <w:tr w:rsidR="0023608F" w14:paraId="26FB8CED" w14:textId="77777777" w:rsidTr="0045799F">
        <w:tc>
          <w:tcPr>
            <w:tcW w:w="10803" w:type="dxa"/>
          </w:tcPr>
          <w:p w14:paraId="05302FCE" w14:textId="77777777" w:rsidR="0023608F" w:rsidRPr="009E3510" w:rsidRDefault="0023608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9E3510">
              <w:rPr>
                <w:rFonts w:cstheme="minorHAnsi"/>
                <w:color w:val="000000"/>
                <w:sz w:val="24"/>
                <w:szCs w:val="24"/>
              </w:rPr>
              <w:t xml:space="preserve">zbiornik </w:t>
            </w:r>
            <w:r>
              <w:rPr>
                <w:rFonts w:cstheme="minorHAnsi"/>
                <w:color w:val="000000"/>
                <w:sz w:val="24"/>
                <w:szCs w:val="24"/>
              </w:rPr>
              <w:t>na wodę</w:t>
            </w:r>
            <w:r w:rsidRPr="009E3510">
              <w:rPr>
                <w:rFonts w:cstheme="minorHAnsi"/>
                <w:color w:val="000000"/>
                <w:sz w:val="24"/>
                <w:szCs w:val="24"/>
              </w:rPr>
              <w:t xml:space="preserve"> do mycia rąk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zamontowany na maszynie</w:t>
            </w:r>
          </w:p>
        </w:tc>
        <w:tc>
          <w:tcPr>
            <w:tcW w:w="4224" w:type="dxa"/>
          </w:tcPr>
          <w:p w14:paraId="24A69DAC" w14:textId="77777777" w:rsidR="0023608F" w:rsidRDefault="0023608F">
            <w:r w:rsidRPr="009545AE">
              <w:t>Spełnia/nie spełnia *</w:t>
            </w:r>
          </w:p>
        </w:tc>
      </w:tr>
      <w:tr w:rsidR="0023608F" w14:paraId="46CEA55F" w14:textId="77777777" w:rsidTr="0045799F">
        <w:tc>
          <w:tcPr>
            <w:tcW w:w="10803" w:type="dxa"/>
          </w:tcPr>
          <w:p w14:paraId="1B5A37D7" w14:textId="77777777" w:rsidR="0023608F" w:rsidRPr="009E3510" w:rsidRDefault="0023608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9E3510">
              <w:rPr>
                <w:rFonts w:cstheme="minorHAnsi"/>
                <w:color w:val="000000"/>
                <w:sz w:val="24"/>
                <w:szCs w:val="24"/>
              </w:rPr>
              <w:t>skrzynka na narzędzia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zamontowana na maszynie</w:t>
            </w:r>
          </w:p>
        </w:tc>
        <w:tc>
          <w:tcPr>
            <w:tcW w:w="4224" w:type="dxa"/>
          </w:tcPr>
          <w:p w14:paraId="6F1D017A" w14:textId="77777777" w:rsidR="0023608F" w:rsidRDefault="0023608F">
            <w:r w:rsidRPr="009545AE">
              <w:t>Spełnia/nie spełnia *</w:t>
            </w:r>
          </w:p>
        </w:tc>
      </w:tr>
      <w:tr w:rsidR="0023608F" w14:paraId="46A6F0B4" w14:textId="77777777" w:rsidTr="0045799F">
        <w:tc>
          <w:tcPr>
            <w:tcW w:w="10803" w:type="dxa"/>
          </w:tcPr>
          <w:p w14:paraId="00AB17B0" w14:textId="77777777" w:rsidR="0023608F" w:rsidRPr="009E3510" w:rsidRDefault="0023608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wóz wyposażony w błotniki kół jezdnych</w:t>
            </w:r>
          </w:p>
        </w:tc>
        <w:tc>
          <w:tcPr>
            <w:tcW w:w="4224" w:type="dxa"/>
          </w:tcPr>
          <w:p w14:paraId="3EB87D2D" w14:textId="77777777" w:rsidR="0023608F" w:rsidRDefault="0023608F">
            <w:r w:rsidRPr="009545AE">
              <w:t>Spełnia/nie spełnia *</w:t>
            </w:r>
          </w:p>
        </w:tc>
      </w:tr>
      <w:tr w:rsidR="0023608F" w14:paraId="7D6E1E32" w14:textId="77777777" w:rsidTr="0045799F">
        <w:tc>
          <w:tcPr>
            <w:tcW w:w="10803" w:type="dxa"/>
          </w:tcPr>
          <w:p w14:paraId="0D6D0807" w14:textId="77777777" w:rsidR="0023608F" w:rsidRPr="009E3510" w:rsidRDefault="0023608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wóz wyposażony w </w:t>
            </w:r>
            <w:r w:rsidRPr="009E3510">
              <w:rPr>
                <w:rFonts w:cstheme="minorHAnsi"/>
                <w:color w:val="000000"/>
                <w:sz w:val="24"/>
                <w:szCs w:val="24"/>
              </w:rPr>
              <w:t>oświetlenie na drogi publiczne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oraz trójkąt wyróżniający pojazdy wolnobieżne</w:t>
            </w:r>
          </w:p>
        </w:tc>
        <w:tc>
          <w:tcPr>
            <w:tcW w:w="4224" w:type="dxa"/>
          </w:tcPr>
          <w:p w14:paraId="2AD9B7D5" w14:textId="77777777" w:rsidR="0023608F" w:rsidRDefault="0023608F">
            <w:r w:rsidRPr="009545AE">
              <w:t>Spełnia/nie spełnia *</w:t>
            </w:r>
          </w:p>
        </w:tc>
      </w:tr>
      <w:tr w:rsidR="00697FDF" w14:paraId="205200A4" w14:textId="77777777" w:rsidTr="0045799F">
        <w:tc>
          <w:tcPr>
            <w:tcW w:w="10803" w:type="dxa"/>
          </w:tcPr>
          <w:p w14:paraId="048970BC" w14:textId="77777777" w:rsidR="00697FDF" w:rsidRDefault="00697FD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maszyna fabrycznie nowa – rok produkcji minimum 2025</w:t>
            </w:r>
          </w:p>
        </w:tc>
        <w:tc>
          <w:tcPr>
            <w:tcW w:w="4224" w:type="dxa"/>
          </w:tcPr>
          <w:p w14:paraId="27B6867C" w14:textId="77777777" w:rsidR="00697FDF" w:rsidRDefault="0023608F">
            <w:r>
              <w:t>Rok produkcji …………**</w:t>
            </w:r>
          </w:p>
        </w:tc>
      </w:tr>
      <w:tr w:rsidR="00697FDF" w14:paraId="36100797" w14:textId="77777777" w:rsidTr="0045799F">
        <w:tc>
          <w:tcPr>
            <w:tcW w:w="10803" w:type="dxa"/>
          </w:tcPr>
          <w:p w14:paraId="04EF52E5" w14:textId="77777777" w:rsidR="00697FDF" w:rsidRDefault="00697FD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okres gwarancji minimum 24 miesiące</w:t>
            </w:r>
          </w:p>
        </w:tc>
        <w:tc>
          <w:tcPr>
            <w:tcW w:w="4224" w:type="dxa"/>
          </w:tcPr>
          <w:p w14:paraId="6C4BE152" w14:textId="77777777" w:rsidR="00697FDF" w:rsidRDefault="0023608F">
            <w:r>
              <w:t>Okres gwarancji …………**</w:t>
            </w:r>
          </w:p>
        </w:tc>
      </w:tr>
      <w:tr w:rsidR="00697FDF" w14:paraId="1DF6BA14" w14:textId="77777777" w:rsidTr="0045799F">
        <w:tc>
          <w:tcPr>
            <w:tcW w:w="10803" w:type="dxa"/>
          </w:tcPr>
          <w:p w14:paraId="20000EFD" w14:textId="77777777" w:rsidR="00697FDF" w:rsidRPr="00AC6C85" w:rsidRDefault="00697FD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AC6C85">
              <w:rPr>
                <w:sz w:val="24"/>
                <w:szCs w:val="24"/>
              </w:rPr>
              <w:t>naprawy gwarancyjne realizowane w siedzibie zamawiającego</w:t>
            </w:r>
          </w:p>
        </w:tc>
        <w:tc>
          <w:tcPr>
            <w:tcW w:w="4224" w:type="dxa"/>
          </w:tcPr>
          <w:p w14:paraId="3D4BBF4D" w14:textId="77777777" w:rsidR="00697FDF" w:rsidRDefault="0023608F" w:rsidP="0062774E">
            <w:r w:rsidRPr="007A0AA2">
              <w:t>Spełnia/nie spełnia *</w:t>
            </w:r>
          </w:p>
        </w:tc>
      </w:tr>
      <w:tr w:rsidR="00697FDF" w14:paraId="24145B32" w14:textId="77777777" w:rsidTr="0045799F">
        <w:tc>
          <w:tcPr>
            <w:tcW w:w="10803" w:type="dxa"/>
          </w:tcPr>
          <w:p w14:paraId="1D4D4139" w14:textId="77777777" w:rsidR="00697FDF" w:rsidRDefault="00697FDF" w:rsidP="002B5A54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dostawa do siedziby zamawiającego</w:t>
            </w:r>
          </w:p>
        </w:tc>
        <w:tc>
          <w:tcPr>
            <w:tcW w:w="4224" w:type="dxa"/>
          </w:tcPr>
          <w:p w14:paraId="37CBE4C6" w14:textId="77777777" w:rsidR="00697FDF" w:rsidRDefault="0023608F" w:rsidP="0062774E">
            <w:r w:rsidRPr="007A0AA2">
              <w:t>Spełnia/nie spełnia *</w:t>
            </w:r>
          </w:p>
        </w:tc>
      </w:tr>
    </w:tbl>
    <w:p w14:paraId="3BFB49C8" w14:textId="77777777" w:rsidR="0023608F" w:rsidRPr="009360B4" w:rsidRDefault="004C0FE3" w:rsidP="0023608F">
      <w:pPr>
        <w:pStyle w:val="Nagwek6"/>
        <w:rPr>
          <w:rFonts w:cs="Calibri Light"/>
          <w:bCs/>
          <w:i w:val="0"/>
          <w:color w:val="auto"/>
          <w:sz w:val="24"/>
          <w:szCs w:val="24"/>
        </w:rPr>
      </w:pPr>
      <w:r>
        <w:rPr>
          <w:sz w:val="18"/>
          <w:szCs w:val="18"/>
        </w:rPr>
        <w:t xml:space="preserve"> </w:t>
      </w:r>
      <w:r w:rsidR="0023608F" w:rsidRPr="009360B4">
        <w:rPr>
          <w:rFonts w:cs="Calibri Light"/>
          <w:bCs/>
          <w:i w:val="0"/>
          <w:color w:val="auto"/>
          <w:sz w:val="24"/>
          <w:szCs w:val="24"/>
        </w:rPr>
        <w:t>* Prawą stronę tabeli, należy wypełnić wykreślając odpowiednio słowa „spełnia” lub „nie spełnia”,</w:t>
      </w:r>
    </w:p>
    <w:p w14:paraId="324A5579" w14:textId="77777777" w:rsidR="0023608F" w:rsidRPr="00D81BFD" w:rsidRDefault="0023608F" w:rsidP="0023608F">
      <w:pPr>
        <w:rPr>
          <w:rFonts w:ascii="Calibri Light" w:eastAsia="Calibri" w:hAnsi="Calibri Light" w:cs="Calibri Light"/>
          <w:sz w:val="24"/>
          <w:szCs w:val="24"/>
        </w:rPr>
      </w:pPr>
      <w:r w:rsidRPr="00D81BFD">
        <w:rPr>
          <w:rFonts w:ascii="Calibri Light" w:eastAsia="Calibri" w:hAnsi="Calibri Light" w:cs="Calibri Light"/>
          <w:sz w:val="24"/>
          <w:szCs w:val="24"/>
        </w:rPr>
        <w:t xml:space="preserve">** </w:t>
      </w:r>
      <w:r w:rsidRPr="00D81BFD">
        <w:rPr>
          <w:rFonts w:ascii="Calibri Light" w:eastAsia="Calibri" w:hAnsi="Calibri Light" w:cs="Calibri Light"/>
          <w:bCs/>
          <w:sz w:val="24"/>
          <w:szCs w:val="24"/>
        </w:rPr>
        <w:t>W przypadku żądania wykazania określonych parametrów/wyposażenia, należy wpisać oferowane</w:t>
      </w:r>
      <w:r w:rsidRPr="00D81BFD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68BDD84C" w14:textId="77777777" w:rsidR="00DA59A1" w:rsidRDefault="00DA59A1" w:rsidP="00735FC3">
      <w:pPr>
        <w:pStyle w:val="Default"/>
      </w:pPr>
    </w:p>
    <w:sectPr w:rsidR="00DA59A1" w:rsidSect="00085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B03D" w14:textId="77777777" w:rsidR="00B473A5" w:rsidRDefault="00B473A5" w:rsidP="00EF1196">
      <w:pPr>
        <w:spacing w:after="0" w:line="240" w:lineRule="auto"/>
      </w:pPr>
      <w:r>
        <w:separator/>
      </w:r>
    </w:p>
  </w:endnote>
  <w:endnote w:type="continuationSeparator" w:id="0">
    <w:p w14:paraId="24F9C70B" w14:textId="77777777" w:rsidR="00B473A5" w:rsidRDefault="00B473A5" w:rsidP="00EF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984A" w14:textId="77777777" w:rsidR="00EF1196" w:rsidRDefault="00EF11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41BE" w14:textId="77777777" w:rsidR="00EF1196" w:rsidRDefault="00EF11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7CE3" w14:textId="77777777" w:rsidR="00EF1196" w:rsidRDefault="00EF1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DB8C" w14:textId="77777777" w:rsidR="00B473A5" w:rsidRDefault="00B473A5" w:rsidP="00EF1196">
      <w:pPr>
        <w:spacing w:after="0" w:line="240" w:lineRule="auto"/>
      </w:pPr>
      <w:r>
        <w:separator/>
      </w:r>
    </w:p>
  </w:footnote>
  <w:footnote w:type="continuationSeparator" w:id="0">
    <w:p w14:paraId="0844553D" w14:textId="77777777" w:rsidR="00B473A5" w:rsidRDefault="00B473A5" w:rsidP="00EF1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A154" w14:textId="77777777" w:rsidR="00EF1196" w:rsidRDefault="00EF11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5C92" w14:textId="502AB85D" w:rsidR="00EF1196" w:rsidRDefault="00EF1196" w:rsidP="00EF1196">
    <w:pPr>
      <w:pStyle w:val="Nagwek"/>
      <w:jc w:val="center"/>
    </w:pPr>
    <w:r>
      <w:rPr>
        <w:rFonts w:ascii="Cambria" w:hAnsi="Cambria"/>
        <w:b/>
        <w:noProof/>
        <w:sz w:val="19"/>
        <w:szCs w:val="19"/>
      </w:rPr>
      <w:drawing>
        <wp:inline distT="0" distB="0" distL="0" distR="0" wp14:anchorId="74622C5A" wp14:editId="0688FBA6">
          <wp:extent cx="5619750" cy="714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85231" w14:textId="77777777" w:rsidR="00EF1196" w:rsidRDefault="00EF1196" w:rsidP="00EF1196">
    <w:pPr>
      <w:pStyle w:val="Nagwek"/>
      <w:jc w:val="center"/>
      <w:rPr>
        <w:rFonts w:ascii="Cambria" w:hAnsi="Cambria"/>
        <w:i/>
        <w:sz w:val="19"/>
        <w:szCs w:val="19"/>
      </w:rPr>
    </w:pPr>
    <w:r>
      <w:rPr>
        <w:rFonts w:ascii="Cambria" w:hAnsi="Cambria"/>
        <w:sz w:val="19"/>
        <w:szCs w:val="19"/>
      </w:rPr>
      <w:t>Postępowanie prowadzone w trybie przetargu nieograniczonego pn.</w:t>
    </w:r>
    <w:r>
      <w:rPr>
        <w:rFonts w:ascii="Cambria" w:hAnsi="Cambria"/>
        <w:sz w:val="19"/>
        <w:szCs w:val="19"/>
      </w:rPr>
      <w:br/>
    </w:r>
    <w:r>
      <w:rPr>
        <w:rFonts w:ascii="Cambria" w:hAnsi="Cambria"/>
        <w:b/>
        <w:bCs/>
        <w:sz w:val="19"/>
        <w:szCs w:val="19"/>
      </w:rPr>
      <w:t xml:space="preserve">„Rozbudowa bazy dydaktycznej ZSCKR w Okszowie poprzez zakup nowych maszyn i urządzeń wyposażonych w rozwiązania rolnictwa 4.0 niezbędnych do realizacji kształcenia w zawodach: technik mechanizacji rolnictwa i </w:t>
    </w:r>
    <w:proofErr w:type="spellStart"/>
    <w:r>
      <w:rPr>
        <w:rFonts w:ascii="Cambria" w:hAnsi="Cambria"/>
        <w:b/>
        <w:bCs/>
        <w:sz w:val="19"/>
        <w:szCs w:val="19"/>
      </w:rPr>
      <w:t>agrotroniki</w:t>
    </w:r>
    <w:proofErr w:type="spellEnd"/>
    <w:r>
      <w:rPr>
        <w:rFonts w:ascii="Cambria" w:hAnsi="Cambria"/>
        <w:b/>
        <w:bCs/>
        <w:sz w:val="19"/>
        <w:szCs w:val="19"/>
      </w:rPr>
      <w:t xml:space="preserve">, mechanik-operator pojazdów i maszyn rolniczych oraz rolnik - </w:t>
    </w:r>
    <w:r>
      <w:rPr>
        <w:rFonts w:ascii="Cambria" w:hAnsi="Cambria"/>
        <w:i/>
        <w:sz w:val="19"/>
        <w:szCs w:val="19"/>
      </w:rPr>
      <w:t>w ramach Inwestycji A1.4.1 Krajowego Planu Odbudowy i Zwiększania Odporności, za realizację której odpowiedzialny jest Minister Rolnictwa i Rozwoju Wsi</w:t>
    </w:r>
  </w:p>
  <w:p w14:paraId="41C5CCBC" w14:textId="77777777" w:rsidR="00EF1196" w:rsidRDefault="00EF1196" w:rsidP="00EF1196">
    <w:pPr>
      <w:pStyle w:val="Nagwek"/>
      <w:jc w:val="center"/>
      <w:rPr>
        <w:rFonts w:ascii="Cambria" w:hAnsi="Cambria"/>
        <w:i/>
        <w:sz w:val="19"/>
        <w:szCs w:val="19"/>
      </w:rPr>
    </w:pPr>
  </w:p>
  <w:p w14:paraId="5C4C2535" w14:textId="77777777" w:rsidR="00EF1196" w:rsidRDefault="00EF1196" w:rsidP="00EF1196">
    <w:pPr>
      <w:pStyle w:val="Nagwek"/>
      <w:jc w:val="center"/>
      <w:rPr>
        <w:rFonts w:ascii="Cambria" w:hAnsi="Cambria"/>
        <w:i/>
        <w:sz w:val="19"/>
        <w:szCs w:val="19"/>
      </w:rPr>
    </w:pPr>
  </w:p>
  <w:p w14:paraId="703C4515" w14:textId="3431A51B" w:rsidR="00EF1196" w:rsidRDefault="00EF1196" w:rsidP="00EF1196">
    <w:pPr>
      <w:pStyle w:val="Nagwek"/>
      <w:jc w:val="right"/>
      <w:rPr>
        <w:rFonts w:ascii="Cambria" w:hAnsi="Cambria"/>
        <w:i/>
        <w:sz w:val="19"/>
        <w:szCs w:val="19"/>
      </w:rPr>
    </w:pPr>
    <w:r>
      <w:rPr>
        <w:rFonts w:ascii="Cambria" w:hAnsi="Cambria"/>
        <w:i/>
        <w:sz w:val="19"/>
        <w:szCs w:val="19"/>
      </w:rPr>
      <w:t>Załącznik nr 1.4 do SWZ</w:t>
    </w:r>
  </w:p>
  <w:p w14:paraId="498BC9BD" w14:textId="77777777" w:rsidR="00EF1196" w:rsidRDefault="00EF11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B871" w14:textId="77777777" w:rsidR="00EF1196" w:rsidRDefault="00EF11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96D333"/>
    <w:multiLevelType w:val="hybridMultilevel"/>
    <w:tmpl w:val="B868B5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8080A"/>
    <w:multiLevelType w:val="multilevel"/>
    <w:tmpl w:val="40E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4A21C0"/>
    <w:multiLevelType w:val="multilevel"/>
    <w:tmpl w:val="012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8758B"/>
    <w:multiLevelType w:val="multilevel"/>
    <w:tmpl w:val="289A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6013D"/>
    <w:multiLevelType w:val="multilevel"/>
    <w:tmpl w:val="706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C4E40"/>
    <w:multiLevelType w:val="multilevel"/>
    <w:tmpl w:val="3FD0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C182F"/>
    <w:multiLevelType w:val="hybridMultilevel"/>
    <w:tmpl w:val="E5BB79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591028"/>
    <w:multiLevelType w:val="multilevel"/>
    <w:tmpl w:val="1680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C76DED"/>
    <w:multiLevelType w:val="hybridMultilevel"/>
    <w:tmpl w:val="E638A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55FE1"/>
    <w:multiLevelType w:val="multilevel"/>
    <w:tmpl w:val="09FA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A55515"/>
    <w:multiLevelType w:val="multilevel"/>
    <w:tmpl w:val="81D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AD43B3"/>
    <w:multiLevelType w:val="multilevel"/>
    <w:tmpl w:val="C33A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6E75CA"/>
    <w:multiLevelType w:val="multilevel"/>
    <w:tmpl w:val="252E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E6125"/>
    <w:multiLevelType w:val="hybridMultilevel"/>
    <w:tmpl w:val="10AC0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6B41"/>
    <w:multiLevelType w:val="multilevel"/>
    <w:tmpl w:val="C3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0359C1"/>
    <w:multiLevelType w:val="multilevel"/>
    <w:tmpl w:val="F0E2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AE06AA"/>
    <w:multiLevelType w:val="multilevel"/>
    <w:tmpl w:val="C9A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DE4BD2"/>
    <w:multiLevelType w:val="multilevel"/>
    <w:tmpl w:val="FF4E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9328A0"/>
    <w:multiLevelType w:val="hybridMultilevel"/>
    <w:tmpl w:val="42F898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AE026A9"/>
    <w:multiLevelType w:val="multilevel"/>
    <w:tmpl w:val="D858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B50BCF"/>
    <w:multiLevelType w:val="multilevel"/>
    <w:tmpl w:val="6F60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E66EDE"/>
    <w:multiLevelType w:val="multilevel"/>
    <w:tmpl w:val="211C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F64474"/>
    <w:multiLevelType w:val="hybridMultilevel"/>
    <w:tmpl w:val="BA16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92A73"/>
    <w:multiLevelType w:val="multilevel"/>
    <w:tmpl w:val="7784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E120E5"/>
    <w:multiLevelType w:val="hybridMultilevel"/>
    <w:tmpl w:val="4A064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89545A"/>
    <w:multiLevelType w:val="multilevel"/>
    <w:tmpl w:val="A49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C21F1D"/>
    <w:multiLevelType w:val="multilevel"/>
    <w:tmpl w:val="8470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7238C6"/>
    <w:multiLevelType w:val="multilevel"/>
    <w:tmpl w:val="890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6877BC"/>
    <w:multiLevelType w:val="multilevel"/>
    <w:tmpl w:val="6F94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784930"/>
    <w:multiLevelType w:val="multilevel"/>
    <w:tmpl w:val="16C8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193E6C"/>
    <w:multiLevelType w:val="multilevel"/>
    <w:tmpl w:val="C674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1743B5"/>
    <w:multiLevelType w:val="multilevel"/>
    <w:tmpl w:val="649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092469"/>
    <w:multiLevelType w:val="multilevel"/>
    <w:tmpl w:val="1468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4E0B91"/>
    <w:multiLevelType w:val="hybridMultilevel"/>
    <w:tmpl w:val="DF6A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D4BFF"/>
    <w:multiLevelType w:val="hybridMultilevel"/>
    <w:tmpl w:val="F560F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B5B49"/>
    <w:multiLevelType w:val="multilevel"/>
    <w:tmpl w:val="9E3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331652"/>
    <w:multiLevelType w:val="hybridMultilevel"/>
    <w:tmpl w:val="100E2900"/>
    <w:lvl w:ilvl="0" w:tplc="AFBC70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923117">
    <w:abstractNumId w:val="36"/>
  </w:num>
  <w:num w:numId="2" w16cid:durableId="1619485329">
    <w:abstractNumId w:val="22"/>
  </w:num>
  <w:num w:numId="3" w16cid:durableId="1334717891">
    <w:abstractNumId w:val="8"/>
  </w:num>
  <w:num w:numId="4" w16cid:durableId="1948078478">
    <w:abstractNumId w:val="33"/>
  </w:num>
  <w:num w:numId="5" w16cid:durableId="844973826">
    <w:abstractNumId w:val="34"/>
  </w:num>
  <w:num w:numId="6" w16cid:durableId="179586594">
    <w:abstractNumId w:val="13"/>
  </w:num>
  <w:num w:numId="7" w16cid:durableId="1612860479">
    <w:abstractNumId w:val="10"/>
  </w:num>
  <w:num w:numId="8" w16cid:durableId="2133477662">
    <w:abstractNumId w:val="3"/>
  </w:num>
  <w:num w:numId="9" w16cid:durableId="1071276229">
    <w:abstractNumId w:val="16"/>
  </w:num>
  <w:num w:numId="10" w16cid:durableId="203714374">
    <w:abstractNumId w:val="35"/>
  </w:num>
  <w:num w:numId="11" w16cid:durableId="1894191245">
    <w:abstractNumId w:val="2"/>
  </w:num>
  <w:num w:numId="12" w16cid:durableId="282540681">
    <w:abstractNumId w:val="11"/>
  </w:num>
  <w:num w:numId="13" w16cid:durableId="2100102685">
    <w:abstractNumId w:val="26"/>
  </w:num>
  <w:num w:numId="14" w16cid:durableId="1629512262">
    <w:abstractNumId w:val="30"/>
  </w:num>
  <w:num w:numId="15" w16cid:durableId="117650992">
    <w:abstractNumId w:val="19"/>
  </w:num>
  <w:num w:numId="16" w16cid:durableId="1320498586">
    <w:abstractNumId w:val="23"/>
  </w:num>
  <w:num w:numId="17" w16cid:durableId="993878671">
    <w:abstractNumId w:val="7"/>
  </w:num>
  <w:num w:numId="18" w16cid:durableId="2012026498">
    <w:abstractNumId w:val="5"/>
  </w:num>
  <w:num w:numId="19" w16cid:durableId="661739894">
    <w:abstractNumId w:val="14"/>
  </w:num>
  <w:num w:numId="20" w16cid:durableId="1849515157">
    <w:abstractNumId w:val="20"/>
  </w:num>
  <w:num w:numId="21" w16cid:durableId="1929264664">
    <w:abstractNumId w:val="15"/>
  </w:num>
  <w:num w:numId="22" w16cid:durableId="340621575">
    <w:abstractNumId w:val="21"/>
  </w:num>
  <w:num w:numId="23" w16cid:durableId="1291325221">
    <w:abstractNumId w:val="9"/>
  </w:num>
  <w:num w:numId="24" w16cid:durableId="1201553017">
    <w:abstractNumId w:val="4"/>
  </w:num>
  <w:num w:numId="25" w16cid:durableId="777527903">
    <w:abstractNumId w:val="29"/>
  </w:num>
  <w:num w:numId="26" w16cid:durableId="575436549">
    <w:abstractNumId w:val="32"/>
  </w:num>
  <w:num w:numId="27" w16cid:durableId="1734962924">
    <w:abstractNumId w:val="25"/>
  </w:num>
  <w:num w:numId="28" w16cid:durableId="893395817">
    <w:abstractNumId w:val="17"/>
  </w:num>
  <w:num w:numId="29" w16cid:durableId="760105220">
    <w:abstractNumId w:val="31"/>
  </w:num>
  <w:num w:numId="30" w16cid:durableId="197547687">
    <w:abstractNumId w:val="28"/>
  </w:num>
  <w:num w:numId="31" w16cid:durableId="1560751552">
    <w:abstractNumId w:val="12"/>
  </w:num>
  <w:num w:numId="32" w16cid:durableId="1443260135">
    <w:abstractNumId w:val="27"/>
  </w:num>
  <w:num w:numId="33" w16cid:durableId="941838717">
    <w:abstractNumId w:val="1"/>
  </w:num>
  <w:num w:numId="34" w16cid:durableId="398212793">
    <w:abstractNumId w:val="24"/>
  </w:num>
  <w:num w:numId="35" w16cid:durableId="476918852">
    <w:abstractNumId w:val="6"/>
  </w:num>
  <w:num w:numId="36" w16cid:durableId="929123506">
    <w:abstractNumId w:val="0"/>
  </w:num>
  <w:num w:numId="37" w16cid:durableId="6823233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38"/>
    <w:rsid w:val="00085A38"/>
    <w:rsid w:val="000C5C97"/>
    <w:rsid w:val="000C6C46"/>
    <w:rsid w:val="000D0DA0"/>
    <w:rsid w:val="000F1B01"/>
    <w:rsid w:val="000F6E6B"/>
    <w:rsid w:val="0013712F"/>
    <w:rsid w:val="00141883"/>
    <w:rsid w:val="001A495B"/>
    <w:rsid w:val="001E1C82"/>
    <w:rsid w:val="001F3243"/>
    <w:rsid w:val="00205CA2"/>
    <w:rsid w:val="00206CBE"/>
    <w:rsid w:val="00207F4B"/>
    <w:rsid w:val="0023608F"/>
    <w:rsid w:val="0027385F"/>
    <w:rsid w:val="00274DDE"/>
    <w:rsid w:val="002769D7"/>
    <w:rsid w:val="002B446B"/>
    <w:rsid w:val="002C0CD7"/>
    <w:rsid w:val="002E28EF"/>
    <w:rsid w:val="002E4ABA"/>
    <w:rsid w:val="00311CFB"/>
    <w:rsid w:val="0032261F"/>
    <w:rsid w:val="00331094"/>
    <w:rsid w:val="00384024"/>
    <w:rsid w:val="003A065E"/>
    <w:rsid w:val="003C69D2"/>
    <w:rsid w:val="0045799F"/>
    <w:rsid w:val="00487236"/>
    <w:rsid w:val="004A06EF"/>
    <w:rsid w:val="004C0FE3"/>
    <w:rsid w:val="004E7101"/>
    <w:rsid w:val="00510A89"/>
    <w:rsid w:val="0054088F"/>
    <w:rsid w:val="005B67C2"/>
    <w:rsid w:val="005E3AE8"/>
    <w:rsid w:val="00635D74"/>
    <w:rsid w:val="00653496"/>
    <w:rsid w:val="00680062"/>
    <w:rsid w:val="00697FDF"/>
    <w:rsid w:val="007256D7"/>
    <w:rsid w:val="00735FC3"/>
    <w:rsid w:val="00752E48"/>
    <w:rsid w:val="007A435B"/>
    <w:rsid w:val="007A7203"/>
    <w:rsid w:val="007C22F7"/>
    <w:rsid w:val="007C5617"/>
    <w:rsid w:val="0082622F"/>
    <w:rsid w:val="008328E6"/>
    <w:rsid w:val="00843F7F"/>
    <w:rsid w:val="00864A62"/>
    <w:rsid w:val="00870CF8"/>
    <w:rsid w:val="00890229"/>
    <w:rsid w:val="008A22D6"/>
    <w:rsid w:val="008C2D07"/>
    <w:rsid w:val="008F1F76"/>
    <w:rsid w:val="00993B24"/>
    <w:rsid w:val="009E3510"/>
    <w:rsid w:val="00A06FE6"/>
    <w:rsid w:val="00A07991"/>
    <w:rsid w:val="00A120E3"/>
    <w:rsid w:val="00A17134"/>
    <w:rsid w:val="00A500C3"/>
    <w:rsid w:val="00A55B0A"/>
    <w:rsid w:val="00A57DC9"/>
    <w:rsid w:val="00A65F71"/>
    <w:rsid w:val="00A71B84"/>
    <w:rsid w:val="00A805D0"/>
    <w:rsid w:val="00A97E62"/>
    <w:rsid w:val="00AC6C85"/>
    <w:rsid w:val="00B258F5"/>
    <w:rsid w:val="00B473A5"/>
    <w:rsid w:val="00B61210"/>
    <w:rsid w:val="00B814F7"/>
    <w:rsid w:val="00BC6D8B"/>
    <w:rsid w:val="00CC2921"/>
    <w:rsid w:val="00D07D3F"/>
    <w:rsid w:val="00D558DE"/>
    <w:rsid w:val="00D74C50"/>
    <w:rsid w:val="00D94DF4"/>
    <w:rsid w:val="00DA59A1"/>
    <w:rsid w:val="00DB1036"/>
    <w:rsid w:val="00EA7DBA"/>
    <w:rsid w:val="00EC1560"/>
    <w:rsid w:val="00EF1196"/>
    <w:rsid w:val="00F356D2"/>
    <w:rsid w:val="00F3761F"/>
    <w:rsid w:val="00F62BA3"/>
    <w:rsid w:val="00FA240D"/>
    <w:rsid w:val="00FB42D1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B39C"/>
  <w15:docId w15:val="{B0CFF80E-9067-497A-97CF-D2E2D565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9A1"/>
  </w:style>
  <w:style w:type="paragraph" w:styleId="Nagwek6">
    <w:name w:val="heading 6"/>
    <w:basedOn w:val="Normalny"/>
    <w:next w:val="Normalny"/>
    <w:link w:val="Nagwek6Znak"/>
    <w:qFormat/>
    <w:rsid w:val="0023608F"/>
    <w:pPr>
      <w:keepNext/>
      <w:keepLines/>
      <w:spacing w:before="200" w:after="0" w:line="259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5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85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6F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12F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23608F"/>
    <w:rPr>
      <w:rFonts w:ascii="Calibri Light" w:eastAsia="Times New Roman" w:hAnsi="Calibri Light" w:cs="Times New Roman"/>
      <w:i/>
      <w:iCs/>
      <w:color w:val="1F4D78"/>
    </w:rPr>
  </w:style>
  <w:style w:type="paragraph" w:styleId="Nagwek">
    <w:name w:val="header"/>
    <w:basedOn w:val="Normalny"/>
    <w:link w:val="NagwekZnak"/>
    <w:uiPriority w:val="99"/>
    <w:unhideWhenUsed/>
    <w:rsid w:val="00EF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196"/>
  </w:style>
  <w:style w:type="paragraph" w:styleId="Stopka">
    <w:name w:val="footer"/>
    <w:basedOn w:val="Normalny"/>
    <w:link w:val="StopkaZnak"/>
    <w:uiPriority w:val="99"/>
    <w:unhideWhenUsed/>
    <w:rsid w:val="00EF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527D-E7C8-4283-9D8F-FCDCAA8F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Dyś</cp:lastModifiedBy>
  <cp:revision>3</cp:revision>
  <dcterms:created xsi:type="dcterms:W3CDTF">2026-01-07T13:57:00Z</dcterms:created>
  <dcterms:modified xsi:type="dcterms:W3CDTF">2026-01-11T13:04:00Z</dcterms:modified>
</cp:coreProperties>
</file>