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2A3D325F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>0</w:t>
      </w:r>
      <w:r w:rsidR="0076373E">
        <w:rPr>
          <w:rFonts w:ascii="Arial" w:eastAsiaTheme="minorHAnsi" w:hAnsi="Arial" w:cs="Arial"/>
          <w:bCs/>
          <w:sz w:val="24"/>
          <w:szCs w:val="24"/>
        </w:rPr>
        <w:t>1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76373E" w:rsidRPr="0076373E">
        <w:rPr>
          <w:rFonts w:ascii="Arial" w:eastAsiaTheme="minorHAnsi" w:hAnsi="Arial" w:cs="Arial"/>
          <w:bCs/>
          <w:sz w:val="24"/>
          <w:szCs w:val="24"/>
        </w:rPr>
        <w:t>Wsparcie sektorów energetyka i środowisko z Funduszu Spójności</w:t>
      </w:r>
      <w:bookmarkEnd w:id="1"/>
    </w:p>
    <w:p w14:paraId="21F7A1FB" w14:textId="30FDAB3B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>FENX.</w:t>
      </w:r>
      <w:r w:rsidR="0076373E" w:rsidRPr="003848CB">
        <w:rPr>
          <w:rFonts w:ascii="Arial" w:hAnsi="Arial" w:cs="Arial"/>
          <w:sz w:val="24"/>
          <w:szCs w:val="24"/>
        </w:rPr>
        <w:t>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>.0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End w:id="3"/>
      <w:r w:rsidR="0076373E" w:rsidRPr="0076373E">
        <w:rPr>
          <w:rFonts w:ascii="Arial" w:hAnsi="Arial" w:cs="Arial"/>
          <w:sz w:val="24"/>
          <w:szCs w:val="24"/>
        </w:rPr>
        <w:t>Efektywność energetyczna</w:t>
      </w:r>
      <w:bookmarkEnd w:id="2"/>
      <w:bookmarkEnd w:id="4"/>
    </w:p>
    <w:p w14:paraId="6BFF958D" w14:textId="68BBB460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5" w:name="_Hlk144971991"/>
      <w:r w:rsidRPr="003848CB">
        <w:rPr>
          <w:rFonts w:ascii="Arial" w:hAnsi="Arial" w:cs="Arial"/>
          <w:sz w:val="24"/>
          <w:szCs w:val="24"/>
        </w:rPr>
        <w:t xml:space="preserve">Typ projektu: </w:t>
      </w:r>
      <w:r w:rsidR="008F0339" w:rsidRPr="008F0339">
        <w:rPr>
          <w:rFonts w:ascii="Arial" w:hAnsi="Arial" w:cs="Arial"/>
          <w:sz w:val="24"/>
          <w:szCs w:val="24"/>
        </w:rPr>
        <w:t>Poprawa efektywności energetycznej w budynkach mieszkalnych (wraz z instalacją OZE) - wkład w Program Czyste Powietrze</w:t>
      </w:r>
      <w:bookmarkEnd w:id="5"/>
      <w:r w:rsidRPr="008F0339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76373E">
        <w:trPr>
          <w:trHeight w:val="624"/>
        </w:trPr>
        <w:tc>
          <w:tcPr>
            <w:tcW w:w="481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76373E">
        <w:trPr>
          <w:trHeight w:val="624"/>
        </w:trPr>
        <w:tc>
          <w:tcPr>
            <w:tcW w:w="481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76373E">
        <w:trPr>
          <w:trHeight w:val="624"/>
        </w:trPr>
        <w:tc>
          <w:tcPr>
            <w:tcW w:w="481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76373E">
        <w:trPr>
          <w:trHeight w:val="624"/>
        </w:trPr>
        <w:tc>
          <w:tcPr>
            <w:tcW w:w="481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76373E">
        <w:trPr>
          <w:trHeight w:val="624"/>
        </w:trPr>
        <w:tc>
          <w:tcPr>
            <w:tcW w:w="481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780A3EE9" w:rsidR="00382581" w:rsidRPr="003848CB" w:rsidRDefault="003C2C69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sierpień</w:t>
      </w:r>
      <w:r w:rsidR="0076373E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3848CB">
        <w:rPr>
          <w:rFonts w:ascii="Arial" w:hAnsi="Arial" w:cs="Arial"/>
          <w:sz w:val="24"/>
          <w:szCs w:val="24"/>
        </w:rPr>
        <w:t>FEnIKS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35561D5" w14:textId="70BAB73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3AC523E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27 sierpnia 2009 r. o finansach publicznych (Dz. U. z 202</w:t>
      </w:r>
      <w:r w:rsidR="00146FED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 w:rsidR="00146FED">
        <w:rPr>
          <w:rFonts w:ascii="Arial" w:hAnsi="Arial" w:cs="Arial"/>
          <w:sz w:val="24"/>
          <w:szCs w:val="24"/>
        </w:rPr>
        <w:t>1270</w:t>
      </w:r>
      <w:r w:rsidRPr="003848C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</w:t>
      </w:r>
      <w:proofErr w:type="spellStart"/>
      <w:r w:rsidRPr="003848CB">
        <w:rPr>
          <w:rFonts w:ascii="Arial" w:hAnsi="Arial" w:cs="Arial"/>
          <w:sz w:val="24"/>
          <w:szCs w:val="24"/>
        </w:rPr>
        <w:t>uofp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D912AC0" w14:textId="7334C04E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14 czerwca 1960 r. – Kodeks postępowania administracyjnego (Dz. U. z 202</w:t>
      </w:r>
      <w:r w:rsidR="00146FED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 w:rsidR="00146FED">
        <w:rPr>
          <w:rFonts w:ascii="Arial" w:hAnsi="Arial" w:cs="Arial"/>
          <w:sz w:val="24"/>
          <w:szCs w:val="24"/>
        </w:rPr>
        <w:t>775</w:t>
      </w:r>
      <w:r w:rsidRPr="003848CB">
        <w:rPr>
          <w:rFonts w:ascii="Arial" w:hAnsi="Arial" w:cs="Arial"/>
          <w:sz w:val="24"/>
          <w:szCs w:val="24"/>
        </w:rPr>
        <w:t>);</w:t>
      </w:r>
    </w:p>
    <w:p w14:paraId="452212BE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409B4FF4" w:rsidR="00E80217" w:rsidRPr="003848CB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Rady Ministrów z dnia 5 maja 2022 r. zmieniające rozporządzenie w sprawie przedsięwzięć mogących znacząco oddziaływać na środowisko (Dz.U. z 202</w:t>
      </w:r>
      <w:r w:rsidR="00146FED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 w:rsidR="00146FED">
        <w:rPr>
          <w:rFonts w:ascii="Arial" w:hAnsi="Arial" w:cs="Arial"/>
          <w:sz w:val="24"/>
          <w:szCs w:val="24"/>
        </w:rPr>
        <w:t>1094</w:t>
      </w:r>
      <w:r w:rsidRPr="003848C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6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6932E2DC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Metodyka i horyzontalne kryteria wyboru projektów dla Programu Fundusze Europejskie na Infrastrukturę, Klimat, Środowisko 2021-2027, </w:t>
      </w:r>
      <w:r w:rsidR="00567570">
        <w:rPr>
          <w:rFonts w:ascii="Arial" w:hAnsi="Arial" w:cs="Arial"/>
          <w:sz w:val="24"/>
          <w:szCs w:val="24"/>
        </w:rPr>
        <w:t>p</w:t>
      </w:r>
      <w:r w:rsidR="00567570" w:rsidRPr="00567570">
        <w:rPr>
          <w:rFonts w:ascii="Arial" w:hAnsi="Arial" w:cs="Arial"/>
          <w:sz w:val="24"/>
          <w:szCs w:val="24"/>
        </w:rPr>
        <w:t>rzygotowan</w:t>
      </w:r>
      <w:r w:rsidR="00567570">
        <w:rPr>
          <w:rFonts w:ascii="Arial" w:hAnsi="Arial" w:cs="Arial"/>
          <w:sz w:val="24"/>
          <w:szCs w:val="24"/>
        </w:rPr>
        <w:t>e</w:t>
      </w:r>
      <w:r w:rsidR="00567570" w:rsidRPr="00567570">
        <w:rPr>
          <w:rFonts w:ascii="Arial" w:hAnsi="Arial" w:cs="Arial"/>
          <w:sz w:val="24"/>
          <w:szCs w:val="24"/>
        </w:rPr>
        <w:t xml:space="preserve"> na podstawie </w:t>
      </w:r>
      <w:r w:rsidRPr="00A45856">
        <w:rPr>
          <w:rFonts w:ascii="Arial" w:hAnsi="Arial" w:cs="Arial"/>
          <w:sz w:val="24"/>
          <w:szCs w:val="24"/>
        </w:rPr>
        <w:t>Uchwał</w:t>
      </w:r>
      <w:r w:rsidR="00DD2F4A">
        <w:rPr>
          <w:rFonts w:ascii="Arial" w:hAnsi="Arial" w:cs="Arial"/>
          <w:sz w:val="24"/>
          <w:szCs w:val="24"/>
        </w:rPr>
        <w:t>y</w:t>
      </w:r>
      <w:r w:rsidRPr="00A45856">
        <w:rPr>
          <w:rFonts w:ascii="Arial" w:hAnsi="Arial" w:cs="Arial"/>
          <w:sz w:val="24"/>
          <w:szCs w:val="24"/>
        </w:rPr>
        <w:t xml:space="preserve"> Ko</w:t>
      </w:r>
      <w:r w:rsidRPr="003848CB">
        <w:rPr>
          <w:rFonts w:ascii="Arial" w:hAnsi="Arial" w:cs="Arial"/>
          <w:sz w:val="24"/>
          <w:szCs w:val="24"/>
        </w:rPr>
        <w:t>mitetu Monitorującego Program Fundusze Europejskie na Infrastrukturę, Klimat, Środowisko 2021-2027</w:t>
      </w:r>
      <w:r w:rsidR="00DD2F4A">
        <w:rPr>
          <w:rFonts w:ascii="Arial" w:hAnsi="Arial" w:cs="Arial"/>
          <w:sz w:val="24"/>
          <w:szCs w:val="24"/>
        </w:rPr>
        <w:t xml:space="preserve"> </w:t>
      </w:r>
      <w:r w:rsidR="00567570" w:rsidRPr="00567570">
        <w:rPr>
          <w:rFonts w:ascii="Arial" w:hAnsi="Arial" w:cs="Arial"/>
          <w:sz w:val="24"/>
          <w:szCs w:val="24"/>
        </w:rPr>
        <w:t>: nr 2/2023 z 10 lutego 2023 r., nr 11/2023 z 20 kwietnia 2023 r.</w:t>
      </w:r>
      <w:r w:rsidR="00025634">
        <w:rPr>
          <w:rFonts w:ascii="Arial" w:hAnsi="Arial" w:cs="Arial"/>
          <w:sz w:val="24"/>
          <w:szCs w:val="24"/>
        </w:rPr>
        <w:t>, nr 56/2023 z 8 września 2023 r.</w:t>
      </w:r>
      <w:r w:rsidR="009C33A9">
        <w:rPr>
          <w:rFonts w:ascii="Arial" w:hAnsi="Arial" w:cs="Arial"/>
          <w:sz w:val="24"/>
          <w:szCs w:val="24"/>
        </w:rPr>
        <w:t xml:space="preserve"> </w:t>
      </w:r>
      <w:r w:rsidR="00715607" w:rsidRPr="003848CB">
        <w:rPr>
          <w:rFonts w:ascii="Arial" w:hAnsi="Arial" w:cs="Arial"/>
          <w:sz w:val="24"/>
          <w:szCs w:val="24"/>
        </w:rPr>
        <w:t xml:space="preserve">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</w:t>
        </w:r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1A747CA4" w14:textId="2FFDA3DB" w:rsidR="00C92FA7" w:rsidRPr="00707CD0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707CD0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 xml:space="preserve">), Załącznik do Uchwały nr </w:t>
      </w:r>
      <w:r w:rsidR="000A54AD">
        <w:rPr>
          <w:rFonts w:ascii="Arial" w:hAnsi="Arial" w:cs="Arial"/>
          <w:sz w:val="24"/>
          <w:szCs w:val="24"/>
        </w:rPr>
        <w:t>3</w:t>
      </w:r>
      <w:r w:rsidR="00C10987">
        <w:rPr>
          <w:rFonts w:ascii="Arial" w:hAnsi="Arial" w:cs="Arial"/>
          <w:sz w:val="24"/>
          <w:szCs w:val="24"/>
        </w:rPr>
        <w:t>1</w:t>
      </w:r>
      <w:r w:rsidR="00692FDC">
        <w:rPr>
          <w:rFonts w:ascii="Arial" w:hAnsi="Arial" w:cs="Arial"/>
          <w:sz w:val="24"/>
          <w:szCs w:val="24"/>
        </w:rPr>
        <w:t>/2023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0A54AD">
        <w:rPr>
          <w:rFonts w:ascii="Arial" w:hAnsi="Arial" w:cs="Arial"/>
          <w:sz w:val="24"/>
          <w:szCs w:val="24"/>
        </w:rPr>
        <w:t>18 maja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2023 r. zwane dalej „Kryteria wyboru - 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”</w:t>
      </w:r>
      <w:r w:rsidR="00FE27F5" w:rsidRPr="00707CD0">
        <w:rPr>
          <w:rFonts w:ascii="Arial" w:hAnsi="Arial" w:cs="Arial"/>
          <w:sz w:val="24"/>
          <w:szCs w:val="24"/>
        </w:rPr>
        <w:t xml:space="preserve"> (link do </w:t>
      </w:r>
      <w:r w:rsidR="00EE6680" w:rsidRPr="00707CD0">
        <w:rPr>
          <w:rFonts w:ascii="Arial" w:hAnsi="Arial" w:cs="Arial"/>
          <w:sz w:val="24"/>
          <w:szCs w:val="24"/>
        </w:rPr>
        <w:t xml:space="preserve">aktualnego </w:t>
      </w:r>
      <w:r w:rsidR="00FE27F5" w:rsidRPr="00707CD0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707CD0" w:rsidRPr="00707CD0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D62F2" w:rsidRPr="00707CD0">
        <w:rPr>
          <w:rFonts w:ascii="Arial" w:hAnsi="Arial" w:cs="Arial"/>
          <w:sz w:val="24"/>
          <w:szCs w:val="24"/>
        </w:rPr>
        <w:t>);</w:t>
      </w:r>
    </w:p>
    <w:p w14:paraId="6474F6A4" w14:textId="47B233A8" w:rsidR="0011525B" w:rsidRPr="003848C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Regulacje wspólnotowe:</w:t>
      </w:r>
    </w:p>
    <w:p w14:paraId="32849FA3" w14:textId="1B21321B" w:rsidR="00382581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BB45C6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638BEBE8" w:rsidR="00865052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BB45C6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47DBD9F0" w14:textId="43CA629B" w:rsidR="003B7B84" w:rsidRPr="00D908C8" w:rsidRDefault="003B7B84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Dni</w:t>
      </w:r>
      <w:r w:rsidRPr="00D908C8">
        <w:rPr>
          <w:rFonts w:ascii="Arial" w:hAnsi="Arial" w:cs="Arial"/>
          <w:sz w:val="24"/>
          <w:szCs w:val="24"/>
        </w:rPr>
        <w:t xml:space="preserve"> – dni kalendarzowych;</w:t>
      </w:r>
    </w:p>
    <w:p w14:paraId="2C1E2BEF" w14:textId="72D09B1F" w:rsidR="00C36861" w:rsidRPr="00D908C8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Dofinansowanie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C92FA7" w:rsidRPr="00D908C8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00DE0796" w14:textId="77777777" w:rsidR="00FC283E" w:rsidRDefault="00C92FA7" w:rsidP="00FC283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EFRR</w:t>
      </w:r>
      <w:r w:rsidR="00FC28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08C8">
        <w:rPr>
          <w:rFonts w:ascii="Arial" w:hAnsi="Arial" w:cs="Arial"/>
          <w:sz w:val="24"/>
          <w:szCs w:val="24"/>
        </w:rPr>
        <w:t>– Europejski Fundusz Rozwoju Regionalnego;</w:t>
      </w:r>
    </w:p>
    <w:p w14:paraId="0E550421" w14:textId="4EA2A1C0" w:rsidR="00FC283E" w:rsidRPr="00FC283E" w:rsidRDefault="00FC283E" w:rsidP="00FC283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C283E">
        <w:rPr>
          <w:rFonts w:ascii="Arial" w:hAnsi="Arial" w:cs="Arial"/>
          <w:b/>
          <w:bCs/>
          <w:sz w:val="24"/>
          <w:szCs w:val="24"/>
        </w:rPr>
        <w:t>FS</w:t>
      </w:r>
      <w:r w:rsidRPr="00FC283E">
        <w:rPr>
          <w:rFonts w:ascii="Arial" w:hAnsi="Arial" w:cs="Arial"/>
          <w:sz w:val="24"/>
          <w:szCs w:val="24"/>
        </w:rPr>
        <w:t xml:space="preserve"> – Fundusz Spójności;</w:t>
      </w:r>
    </w:p>
    <w:p w14:paraId="6DAB2A19" w14:textId="19282D14" w:rsidR="004815CD" w:rsidRPr="00D908C8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lastRenderedPageBreak/>
        <w:t>Instytucja Pośrednicząca (IP)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D908C8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Instytucja Zarządzająca (IZ)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3B82F4F0" w:rsidR="004815CD" w:rsidRPr="00D908C8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D908C8">
        <w:rPr>
          <w:rFonts w:ascii="Arial" w:hAnsi="Arial" w:cs="Arial"/>
          <w:b/>
          <w:sz w:val="24"/>
          <w:szCs w:val="24"/>
        </w:rPr>
        <w:t xml:space="preserve">(KOP) </w:t>
      </w:r>
      <w:r w:rsidR="00346840" w:rsidRPr="00D908C8">
        <w:rPr>
          <w:rFonts w:ascii="Arial" w:hAnsi="Arial" w:cs="Arial"/>
          <w:bCs/>
          <w:sz w:val="24"/>
          <w:szCs w:val="24"/>
        </w:rPr>
        <w:t>–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zespół oceniający wnioski o dofinansowanie projektu</w:t>
      </w:r>
      <w:r w:rsidR="00EB61A8" w:rsidRPr="00D908C8">
        <w:rPr>
          <w:rFonts w:ascii="Arial" w:hAnsi="Arial" w:cs="Arial"/>
          <w:bCs/>
          <w:sz w:val="24"/>
          <w:szCs w:val="24"/>
        </w:rPr>
        <w:t xml:space="preserve"> o którym mowa w art. 53 ustawy wdrożeniowej</w:t>
      </w:r>
      <w:r w:rsidR="004815CD" w:rsidRPr="00D908C8">
        <w:rPr>
          <w:rFonts w:ascii="Arial" w:hAnsi="Arial" w:cs="Arial"/>
          <w:bCs/>
          <w:sz w:val="24"/>
          <w:szCs w:val="24"/>
        </w:rPr>
        <w:t>, powołan</w:t>
      </w:r>
      <w:r w:rsidR="00EB61A8" w:rsidRPr="00D908C8">
        <w:rPr>
          <w:rFonts w:ascii="Arial" w:hAnsi="Arial" w:cs="Arial"/>
          <w:bCs/>
          <w:sz w:val="24"/>
          <w:szCs w:val="24"/>
        </w:rPr>
        <w:t>a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</w:t>
      </w:r>
      <w:r w:rsidR="00EB61A8" w:rsidRPr="00D908C8">
        <w:rPr>
          <w:rFonts w:ascii="Arial" w:hAnsi="Arial" w:cs="Arial"/>
          <w:bCs/>
          <w:sz w:val="24"/>
          <w:szCs w:val="24"/>
        </w:rPr>
        <w:t>do oceny spełnienia kryteriów wyboru projektów uczestniczących w naborze;</w:t>
      </w:r>
    </w:p>
    <w:p w14:paraId="2F60983C" w14:textId="56D2A3BE" w:rsidR="00EB61A8" w:rsidRPr="00D908C8" w:rsidRDefault="00EB61A8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Nabór </w:t>
      </w:r>
      <w:r w:rsidRPr="00D908C8">
        <w:rPr>
          <w:rFonts w:ascii="Arial" w:hAnsi="Arial" w:cs="Arial"/>
          <w:sz w:val="24"/>
          <w:szCs w:val="24"/>
        </w:rPr>
        <w:t xml:space="preserve">– postępowanie w zakresie wyboru projektów do dofinansowania, o którym mowa w art. 50 ust.1 ustawy wdrożeniowej, nabór nr </w:t>
      </w:r>
      <w:r w:rsidR="008F0339" w:rsidRPr="008F0339">
        <w:rPr>
          <w:rFonts w:ascii="Arial" w:hAnsi="Arial" w:cs="Arial"/>
          <w:sz w:val="24"/>
          <w:szCs w:val="24"/>
        </w:rPr>
        <w:t>FENX.01.01-IP.01-002/23</w:t>
      </w:r>
      <w:r w:rsidR="00E7197E" w:rsidRPr="00D908C8">
        <w:rPr>
          <w:rFonts w:ascii="Arial" w:hAnsi="Arial" w:cs="Arial"/>
          <w:sz w:val="24"/>
          <w:szCs w:val="24"/>
        </w:rPr>
        <w:t>;</w:t>
      </w:r>
    </w:p>
    <w:p w14:paraId="1063AE96" w14:textId="77777777" w:rsidR="006F381D" w:rsidRPr="00D908C8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OZE</w:t>
      </w:r>
      <w:r w:rsidR="006F381D" w:rsidRPr="00D908C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D908C8" w:rsidRDefault="00454ECA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Portal</w:t>
      </w:r>
      <w:r w:rsidR="00331B4F" w:rsidRPr="00D908C8">
        <w:rPr>
          <w:rFonts w:ascii="Arial" w:hAnsi="Arial" w:cs="Arial"/>
          <w:b/>
          <w:sz w:val="24"/>
          <w:szCs w:val="24"/>
        </w:rPr>
        <w:t xml:space="preserve"> -</w:t>
      </w:r>
      <w:r w:rsidRPr="00D908C8">
        <w:rPr>
          <w:rFonts w:ascii="Arial" w:hAnsi="Arial" w:cs="Arial"/>
          <w:b/>
          <w:sz w:val="24"/>
          <w:szCs w:val="24"/>
        </w:rPr>
        <w:t xml:space="preserve"> 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  <w:r w:rsidR="00331B4F" w:rsidRPr="00D908C8">
        <w:rPr>
          <w:rFonts w:ascii="Arial" w:hAnsi="Arial" w:cs="Arial"/>
          <w:sz w:val="24"/>
          <w:szCs w:val="24"/>
        </w:rPr>
        <w:t xml:space="preserve">strona internetowa </w:t>
      </w:r>
      <w:hyperlink r:id="rId11" w:history="1">
        <w:r w:rsidR="00331B4F" w:rsidRPr="00D908C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D908C8">
        <w:rPr>
          <w:rFonts w:ascii="Arial" w:hAnsi="Arial" w:cs="Arial"/>
          <w:sz w:val="24"/>
          <w:szCs w:val="24"/>
        </w:rPr>
        <w:t>;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8F0339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7" w:name="_Hlk13110271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7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D908C8">
        <w:rPr>
          <w:rFonts w:ascii="Arial" w:hAnsi="Arial" w:cs="Arial"/>
          <w:sz w:val="24"/>
          <w:szCs w:val="24"/>
        </w:rPr>
        <w:t xml:space="preserve"> </w:t>
      </w:r>
    </w:p>
    <w:p w14:paraId="44B17CBF" w14:textId="12E80D3F" w:rsidR="00854C9C" w:rsidRPr="00D908C8" w:rsidRDefault="00854C9C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RWP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Regulamin wyboru projektu w ramach naboru </w:t>
      </w:r>
      <w:r w:rsidRPr="00D908C8">
        <w:rPr>
          <w:rFonts w:ascii="Arial" w:hAnsi="Arial" w:cs="Arial"/>
          <w:sz w:val="24"/>
          <w:szCs w:val="24"/>
        </w:rPr>
        <w:t xml:space="preserve">nr </w:t>
      </w:r>
      <w:r w:rsidR="008F0339" w:rsidRPr="008F0339">
        <w:rPr>
          <w:rFonts w:ascii="Arial" w:hAnsi="Arial" w:cs="Arial"/>
          <w:sz w:val="24"/>
          <w:szCs w:val="24"/>
        </w:rPr>
        <w:t>FENX.01.01-IP.01-002/23</w:t>
      </w:r>
      <w:r>
        <w:rPr>
          <w:rFonts w:ascii="Arial" w:hAnsi="Arial" w:cs="Arial"/>
          <w:sz w:val="24"/>
          <w:szCs w:val="24"/>
        </w:rPr>
        <w:t>;</w:t>
      </w:r>
    </w:p>
    <w:p w14:paraId="431AD701" w14:textId="769B5C41" w:rsidR="006C6A3D" w:rsidRPr="00D908C8" w:rsidRDefault="006C6A3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D908C8">
        <w:t xml:space="preserve"> </w:t>
      </w:r>
      <w:hyperlink r:id="rId12" w:history="1">
        <w:r w:rsidR="009127E2" w:rsidRPr="00D908C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D908C8">
        <w:rPr>
          <w:rFonts w:ascii="Arial" w:hAnsi="Arial" w:cs="Arial"/>
          <w:sz w:val="24"/>
          <w:szCs w:val="24"/>
        </w:rPr>
        <w:t>;</w:t>
      </w:r>
      <w:r w:rsidR="007808A2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D908C8" w:rsidRDefault="00000966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D908C8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D908C8">
        <w:rPr>
          <w:rFonts w:ascii="Arial" w:hAnsi="Arial" w:cs="Arial"/>
          <w:bCs/>
          <w:sz w:val="24"/>
          <w:szCs w:val="24"/>
        </w:rPr>
        <w:t>–</w:t>
      </w:r>
      <w:r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D908C8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</w:t>
      </w:r>
      <w:r w:rsidR="00F7724A" w:rsidRPr="00D908C8">
        <w:rPr>
          <w:rFonts w:ascii="Arial" w:hAnsi="Arial" w:cs="Arial"/>
          <w:bCs/>
          <w:sz w:val="24"/>
          <w:szCs w:val="24"/>
        </w:rPr>
        <w:lastRenderedPageBreak/>
        <w:t xml:space="preserve">do dofinansowania, zawierająca co najmniej elementy, o których mowa w art. 206 ust. 2 </w:t>
      </w:r>
      <w:proofErr w:type="spellStart"/>
      <w:r w:rsidR="00F7724A" w:rsidRPr="00D908C8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D908C8">
        <w:rPr>
          <w:rFonts w:ascii="Arial" w:hAnsi="Arial" w:cs="Arial"/>
          <w:bCs/>
          <w:sz w:val="24"/>
          <w:szCs w:val="24"/>
        </w:rPr>
        <w:t>, zwana dalej: „umową”;</w:t>
      </w:r>
    </w:p>
    <w:p w14:paraId="66BFF84A" w14:textId="120DF431" w:rsidR="00F7724A" w:rsidRPr="00D908C8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D908C8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D908C8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D908C8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D908C8">
        <w:rPr>
          <w:rFonts w:ascii="Arial" w:hAnsi="Arial" w:cs="Arial"/>
          <w:bCs/>
          <w:sz w:val="24"/>
          <w:szCs w:val="24"/>
        </w:rPr>
        <w:t>;</w:t>
      </w:r>
    </w:p>
    <w:p w14:paraId="287F621A" w14:textId="7D3973DC" w:rsidR="008D563F" w:rsidRPr="00D908C8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Wniosek</w:t>
      </w:r>
      <w:r w:rsidR="00E802AC"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691E12" w:rsidRPr="00D908C8">
        <w:rPr>
          <w:rFonts w:ascii="Arial" w:hAnsi="Arial" w:cs="Arial"/>
          <w:sz w:val="24"/>
          <w:szCs w:val="24"/>
        </w:rPr>
        <w:t>–</w:t>
      </w:r>
      <w:r w:rsidR="00895D55" w:rsidRPr="00D908C8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D908C8">
        <w:rPr>
          <w:rFonts w:ascii="Arial" w:hAnsi="Arial" w:cs="Arial"/>
          <w:sz w:val="24"/>
          <w:szCs w:val="24"/>
        </w:rPr>
        <w:t>;</w:t>
      </w:r>
    </w:p>
    <w:p w14:paraId="7B3A1658" w14:textId="201EB4F0" w:rsidR="00503DAF" w:rsidRPr="00D908C8" w:rsidRDefault="00503DA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D908C8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D908C8">
        <w:rPr>
          <w:rFonts w:ascii="Arial" w:hAnsi="Arial" w:cs="Arial"/>
          <w:sz w:val="24"/>
          <w:szCs w:val="24"/>
        </w:rPr>
        <w:t xml:space="preserve"> </w:t>
      </w:r>
    </w:p>
    <w:p w14:paraId="67C9FE2D" w14:textId="4CCD3239" w:rsidR="00434EDE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3E079436" w:rsidR="000515C7" w:rsidRPr="003848CB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953270" w:rsidRPr="003848CB">
        <w:rPr>
          <w:rFonts w:ascii="Arial" w:hAnsi="Arial" w:cs="Arial"/>
          <w:sz w:val="24"/>
          <w:szCs w:val="24"/>
        </w:rPr>
        <w:t>wniosk</w:t>
      </w:r>
      <w:r w:rsidR="00953270">
        <w:rPr>
          <w:rFonts w:ascii="Arial" w:hAnsi="Arial" w:cs="Arial"/>
          <w:sz w:val="24"/>
          <w:szCs w:val="24"/>
        </w:rPr>
        <w:t>u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="00E15317" w:rsidRPr="003848CB">
        <w:rPr>
          <w:rFonts w:ascii="Arial" w:hAnsi="Arial" w:cs="Arial"/>
          <w:sz w:val="24"/>
          <w:szCs w:val="24"/>
        </w:rPr>
        <w:t>o dofinansowanie 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953270" w:rsidRPr="003848CB">
        <w:rPr>
          <w:rFonts w:ascii="Arial" w:hAnsi="Arial" w:cs="Arial"/>
          <w:sz w:val="24"/>
          <w:szCs w:val="24"/>
        </w:rPr>
        <w:t>projekt</w:t>
      </w:r>
      <w:r w:rsidR="00953270">
        <w:rPr>
          <w:rFonts w:ascii="Arial" w:hAnsi="Arial" w:cs="Arial"/>
          <w:sz w:val="24"/>
          <w:szCs w:val="24"/>
        </w:rPr>
        <w:t>u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w ramach </w:t>
      </w:r>
      <w:r w:rsidR="002E1017" w:rsidRPr="003848CB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>FENX.0</w:t>
      </w:r>
      <w:r w:rsidR="00346840">
        <w:rPr>
          <w:rFonts w:ascii="Arial" w:hAnsi="Arial" w:cs="Arial"/>
          <w:bCs/>
          <w:sz w:val="24"/>
          <w:szCs w:val="24"/>
        </w:rPr>
        <w:t>1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346840" w:rsidRPr="00346840">
        <w:rPr>
          <w:rFonts w:ascii="Arial" w:hAnsi="Arial" w:cs="Arial"/>
          <w:bCs/>
          <w:sz w:val="24"/>
          <w:szCs w:val="24"/>
        </w:rPr>
        <w:t>Wsparcie sektorów energetyka i środowisko z Funduszu Spójności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8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>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 xml:space="preserve"> </w:t>
      </w:r>
      <w:r w:rsidR="00346840">
        <w:rPr>
          <w:rFonts w:ascii="Arial" w:hAnsi="Arial" w:cs="Arial"/>
          <w:sz w:val="24"/>
          <w:szCs w:val="24"/>
        </w:rPr>
        <w:t xml:space="preserve">Efektywność </w:t>
      </w:r>
      <w:r w:rsidR="00D849DF" w:rsidRPr="003848CB">
        <w:rPr>
          <w:rFonts w:ascii="Arial" w:hAnsi="Arial" w:cs="Arial"/>
          <w:sz w:val="24"/>
          <w:szCs w:val="24"/>
        </w:rPr>
        <w:t>energetyczna</w:t>
      </w:r>
      <w:bookmarkEnd w:id="8"/>
      <w:r w:rsidR="00953270">
        <w:rPr>
          <w:rFonts w:ascii="Arial" w:hAnsi="Arial" w:cs="Arial"/>
          <w:sz w:val="24"/>
          <w:szCs w:val="24"/>
        </w:rPr>
        <w:t xml:space="preserve">, typ projektu: </w:t>
      </w:r>
      <w:r w:rsidR="00953270" w:rsidRPr="00953270">
        <w:rPr>
          <w:rFonts w:ascii="Arial" w:hAnsi="Arial" w:cs="Arial"/>
          <w:sz w:val="24"/>
          <w:szCs w:val="24"/>
        </w:rPr>
        <w:t>Poprawa efektywności energetycznej w budynkach mieszkalnych (wraz z instalacją OZE) - wkład w Program Czyste Powietrze</w:t>
      </w:r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369B52C5" w14:textId="77777777" w:rsidR="00D946AB" w:rsidRDefault="00D946AB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5BF27E42" w:rsidR="00AD6F4E" w:rsidRPr="003848CB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 </w:t>
      </w:r>
      <w:r w:rsidR="00953270" w:rsidRPr="003848CB">
        <w:rPr>
          <w:rFonts w:ascii="Arial" w:hAnsi="Arial" w:cs="Arial"/>
          <w:sz w:val="24"/>
          <w:szCs w:val="24"/>
        </w:rPr>
        <w:t>uprawnion</w:t>
      </w:r>
      <w:r w:rsidR="00953270">
        <w:rPr>
          <w:rFonts w:ascii="Arial" w:hAnsi="Arial" w:cs="Arial"/>
          <w:sz w:val="24"/>
          <w:szCs w:val="24"/>
        </w:rPr>
        <w:t>y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>rojekt</w:t>
      </w:r>
      <w:r w:rsidR="00953270">
        <w:rPr>
          <w:rFonts w:ascii="Arial" w:hAnsi="Arial" w:cs="Arial"/>
          <w:sz w:val="24"/>
          <w:szCs w:val="24"/>
        </w:rPr>
        <w:t xml:space="preserve"> </w:t>
      </w:r>
      <w:r w:rsidR="00953270" w:rsidRPr="003848CB">
        <w:rPr>
          <w:rFonts w:ascii="Arial" w:hAnsi="Arial" w:cs="Arial"/>
          <w:sz w:val="24"/>
          <w:szCs w:val="24"/>
        </w:rPr>
        <w:t>spełniając</w:t>
      </w:r>
      <w:r w:rsidR="00953270">
        <w:rPr>
          <w:rFonts w:ascii="Arial" w:hAnsi="Arial" w:cs="Arial"/>
          <w:sz w:val="24"/>
          <w:szCs w:val="24"/>
        </w:rPr>
        <w:t>y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="001243C4" w:rsidRPr="003848CB">
        <w:rPr>
          <w:rFonts w:ascii="Arial" w:hAnsi="Arial" w:cs="Arial"/>
          <w:sz w:val="24"/>
          <w:szCs w:val="24"/>
        </w:rPr>
        <w:t>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364FDDD5" w14:textId="3719F011" w:rsidR="008F0339" w:rsidRDefault="00AD6F4E" w:rsidP="008F0339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złożenie </w:t>
      </w:r>
      <w:r w:rsidR="00953270" w:rsidRPr="003848CB">
        <w:rPr>
          <w:rFonts w:ascii="Arial" w:hAnsi="Arial" w:cs="Arial"/>
          <w:sz w:val="24"/>
          <w:szCs w:val="24"/>
        </w:rPr>
        <w:t>wniosk</w:t>
      </w:r>
      <w:r w:rsidR="00953270">
        <w:rPr>
          <w:rFonts w:ascii="Arial" w:hAnsi="Arial" w:cs="Arial"/>
          <w:sz w:val="24"/>
          <w:szCs w:val="24"/>
        </w:rPr>
        <w:t>u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o dofinansowanie </w:t>
      </w:r>
      <w:r w:rsidR="00953270" w:rsidRPr="003848CB">
        <w:rPr>
          <w:rFonts w:ascii="Arial" w:hAnsi="Arial" w:cs="Arial"/>
          <w:sz w:val="24"/>
          <w:szCs w:val="24"/>
        </w:rPr>
        <w:t>projekt</w:t>
      </w:r>
      <w:r w:rsidR="00953270">
        <w:rPr>
          <w:rFonts w:ascii="Arial" w:hAnsi="Arial" w:cs="Arial"/>
          <w:sz w:val="24"/>
          <w:szCs w:val="24"/>
        </w:rPr>
        <w:t xml:space="preserve">u </w:t>
      </w:r>
      <w:r w:rsidR="00953270" w:rsidRPr="003848CB">
        <w:rPr>
          <w:rFonts w:ascii="Arial" w:hAnsi="Arial" w:cs="Arial"/>
          <w:sz w:val="24"/>
          <w:szCs w:val="24"/>
        </w:rPr>
        <w:t>określon</w:t>
      </w:r>
      <w:r w:rsidR="00953270">
        <w:rPr>
          <w:rFonts w:ascii="Arial" w:hAnsi="Arial" w:cs="Arial"/>
          <w:sz w:val="24"/>
          <w:szCs w:val="24"/>
        </w:rPr>
        <w:t>ego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w ust. </w:t>
      </w:r>
      <w:r w:rsidR="00D946A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, w </w:t>
      </w:r>
      <w:r w:rsidR="00B13C33" w:rsidRPr="003848CB">
        <w:rPr>
          <w:rFonts w:ascii="Arial" w:hAnsi="Arial" w:cs="Arial"/>
          <w:sz w:val="24"/>
          <w:szCs w:val="24"/>
        </w:rPr>
        <w:t>ramach</w:t>
      </w:r>
      <w:r w:rsidRPr="003848CB">
        <w:rPr>
          <w:rFonts w:ascii="Arial" w:hAnsi="Arial" w:cs="Arial"/>
          <w:sz w:val="24"/>
          <w:szCs w:val="24"/>
        </w:rPr>
        <w:t xml:space="preserve"> niekonkurencyjn</w:t>
      </w:r>
      <w:r w:rsidR="00B13C33" w:rsidRPr="003848CB">
        <w:rPr>
          <w:rFonts w:ascii="Arial" w:hAnsi="Arial" w:cs="Arial"/>
          <w:sz w:val="24"/>
          <w:szCs w:val="24"/>
        </w:rPr>
        <w:t>ego sposobu wyboru</w:t>
      </w:r>
      <w:r w:rsidRPr="003848CB">
        <w:rPr>
          <w:rFonts w:ascii="Arial" w:hAnsi="Arial" w:cs="Arial"/>
          <w:sz w:val="24"/>
          <w:szCs w:val="24"/>
        </w:rPr>
        <w:t xml:space="preserve">, jest </w:t>
      </w:r>
      <w:r w:rsidR="00953270">
        <w:rPr>
          <w:rFonts w:ascii="Arial" w:hAnsi="Arial" w:cs="Arial"/>
          <w:sz w:val="24"/>
          <w:szCs w:val="24"/>
        </w:rPr>
        <w:t>jego</w:t>
      </w:r>
      <w:r w:rsidR="00953270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>uprzedni</w:t>
      </w:r>
      <w:r w:rsidRPr="003848CB">
        <w:rPr>
          <w:rFonts w:ascii="Arial" w:hAnsi="Arial" w:cs="Arial"/>
          <w:sz w:val="24"/>
          <w:szCs w:val="24"/>
        </w:rPr>
        <w:t>e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lastRenderedPageBreak/>
        <w:t>zidentyfikowane</w:t>
      </w:r>
      <w:r w:rsidR="00BC6C06" w:rsidRPr="003848CB">
        <w:rPr>
          <w:rFonts w:ascii="Arial" w:hAnsi="Arial" w:cs="Arial"/>
          <w:sz w:val="24"/>
          <w:szCs w:val="24"/>
        </w:rPr>
        <w:t xml:space="preserve"> przez IZ,</w:t>
      </w:r>
      <w:r w:rsidR="00BD60BD" w:rsidRPr="003848CB">
        <w:rPr>
          <w:rFonts w:ascii="Arial" w:hAnsi="Arial" w:cs="Arial"/>
          <w:sz w:val="24"/>
          <w:szCs w:val="24"/>
        </w:rPr>
        <w:t xml:space="preserve"> jako </w:t>
      </w:r>
      <w:r w:rsidR="00953270" w:rsidRPr="003848CB">
        <w:rPr>
          <w:rFonts w:ascii="Arial" w:hAnsi="Arial" w:cs="Arial"/>
          <w:sz w:val="24"/>
          <w:szCs w:val="24"/>
        </w:rPr>
        <w:t>uprawnion</w:t>
      </w:r>
      <w:r w:rsidR="00953270">
        <w:rPr>
          <w:rFonts w:ascii="Arial" w:hAnsi="Arial" w:cs="Arial"/>
          <w:sz w:val="24"/>
          <w:szCs w:val="24"/>
        </w:rPr>
        <w:t>ego</w:t>
      </w:r>
      <w:r w:rsidR="00953270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do </w:t>
      </w:r>
      <w:r w:rsidR="00D51798" w:rsidRPr="003848CB">
        <w:rPr>
          <w:rFonts w:ascii="Arial" w:hAnsi="Arial" w:cs="Arial"/>
          <w:sz w:val="24"/>
          <w:szCs w:val="24"/>
        </w:rPr>
        <w:t>zgłoszenia w ramach</w:t>
      </w:r>
      <w:r w:rsidR="00E80217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niekonkurencyjnego </w:t>
      </w:r>
      <w:r w:rsidR="00027FFE" w:rsidRPr="003848CB">
        <w:rPr>
          <w:rFonts w:ascii="Arial" w:hAnsi="Arial" w:cs="Arial"/>
          <w:sz w:val="24"/>
          <w:szCs w:val="24"/>
        </w:rPr>
        <w:t>sposobu</w:t>
      </w:r>
      <w:r w:rsidR="00BD60BD" w:rsidRPr="003848CB">
        <w:rPr>
          <w:rFonts w:ascii="Arial" w:hAnsi="Arial" w:cs="Arial"/>
          <w:sz w:val="24"/>
          <w:szCs w:val="24"/>
        </w:rPr>
        <w:t xml:space="preserve">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5F18CD9" w14:textId="32AD253F" w:rsidR="00045E73" w:rsidRPr="008F0339" w:rsidRDefault="00953270" w:rsidP="008F0339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F0339">
        <w:rPr>
          <w:rFonts w:ascii="Arial" w:hAnsi="Arial" w:cs="Arial"/>
          <w:sz w:val="24"/>
          <w:szCs w:val="24"/>
        </w:rPr>
        <w:t>Wnio</w:t>
      </w:r>
      <w:r>
        <w:rPr>
          <w:rFonts w:ascii="Arial" w:hAnsi="Arial" w:cs="Arial"/>
          <w:sz w:val="24"/>
          <w:szCs w:val="24"/>
        </w:rPr>
        <w:t xml:space="preserve">sek </w:t>
      </w:r>
      <w:r w:rsidR="00045E73" w:rsidRPr="008F0339">
        <w:rPr>
          <w:rFonts w:ascii="Arial" w:hAnsi="Arial" w:cs="Arial"/>
          <w:sz w:val="24"/>
          <w:szCs w:val="24"/>
        </w:rPr>
        <w:t xml:space="preserve">o dofinansowanie składać </w:t>
      </w:r>
      <w:r w:rsidRPr="008F0339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że</w:t>
      </w:r>
      <w:r w:rsidR="00045E73" w:rsidRPr="008F0339">
        <w:rPr>
          <w:rFonts w:ascii="Arial" w:hAnsi="Arial" w:cs="Arial"/>
          <w:sz w:val="24"/>
          <w:szCs w:val="24"/>
        </w:rPr>
        <w:t xml:space="preserve">: </w:t>
      </w:r>
    </w:p>
    <w:p w14:paraId="3A54851A" w14:textId="0EB53C06" w:rsidR="00045E73" w:rsidRPr="00045E73" w:rsidRDefault="00045E73" w:rsidP="00045E73">
      <w:pPr>
        <w:pStyle w:val="Akapitzlist"/>
        <w:numPr>
          <w:ilvl w:val="0"/>
          <w:numId w:val="13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Narodowy Fundusz Ochrony Środowiska i Gospodarki Wodnej.</w:t>
      </w:r>
    </w:p>
    <w:p w14:paraId="5C2E64BA" w14:textId="58355199" w:rsidR="00045E73" w:rsidRDefault="00A16881" w:rsidP="00045E7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953270" w:rsidRPr="003848CB">
        <w:rPr>
          <w:rFonts w:ascii="Arial" w:hAnsi="Arial" w:cs="Arial"/>
          <w:bCs/>
          <w:sz w:val="24"/>
          <w:szCs w:val="24"/>
        </w:rPr>
        <w:t>określon</w:t>
      </w:r>
      <w:r w:rsidR="00953270">
        <w:rPr>
          <w:rFonts w:ascii="Arial" w:hAnsi="Arial" w:cs="Arial"/>
          <w:bCs/>
          <w:sz w:val="24"/>
          <w:szCs w:val="24"/>
        </w:rPr>
        <w:t>ego</w:t>
      </w:r>
      <w:r w:rsidR="00953270" w:rsidRPr="003848CB">
        <w:rPr>
          <w:rFonts w:ascii="Arial" w:hAnsi="Arial" w:cs="Arial"/>
          <w:bCs/>
          <w:sz w:val="24"/>
          <w:szCs w:val="24"/>
        </w:rPr>
        <w:t xml:space="preserve"> 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w ust. </w:t>
      </w:r>
      <w:r w:rsidR="00D946AB">
        <w:rPr>
          <w:rFonts w:ascii="Arial" w:hAnsi="Arial" w:cs="Arial"/>
          <w:bCs/>
          <w:sz w:val="24"/>
          <w:szCs w:val="24"/>
        </w:rPr>
        <w:t>3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953270" w:rsidRPr="003848CB">
        <w:rPr>
          <w:rFonts w:ascii="Arial" w:hAnsi="Arial" w:cs="Arial"/>
          <w:bCs/>
          <w:sz w:val="24"/>
          <w:szCs w:val="24"/>
        </w:rPr>
        <w:t>projekt</w:t>
      </w:r>
      <w:r w:rsidR="00953270">
        <w:rPr>
          <w:rFonts w:ascii="Arial" w:hAnsi="Arial" w:cs="Arial"/>
          <w:bCs/>
          <w:sz w:val="24"/>
          <w:szCs w:val="24"/>
        </w:rPr>
        <w:t>u</w:t>
      </w:r>
      <w:r w:rsidR="0095327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953270">
        <w:rPr>
          <w:rFonts w:ascii="Arial" w:hAnsi="Arial" w:cs="Arial"/>
          <w:bCs/>
          <w:sz w:val="24"/>
          <w:szCs w:val="24"/>
        </w:rPr>
        <w:t>ego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</w:t>
      </w:r>
      <w:r w:rsidR="00953270" w:rsidRPr="003848CB">
        <w:rPr>
          <w:rFonts w:ascii="Arial" w:hAnsi="Arial" w:cs="Arial"/>
          <w:bCs/>
          <w:sz w:val="24"/>
          <w:szCs w:val="24"/>
        </w:rPr>
        <w:t>wniosk</w:t>
      </w:r>
      <w:r w:rsidR="00953270">
        <w:rPr>
          <w:rFonts w:ascii="Arial" w:hAnsi="Arial" w:cs="Arial"/>
          <w:bCs/>
          <w:sz w:val="24"/>
          <w:szCs w:val="24"/>
        </w:rPr>
        <w:t>u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określonych </w:t>
      </w:r>
      <w:r w:rsidR="008B3DFD" w:rsidRPr="00F16942">
        <w:rPr>
          <w:rFonts w:ascii="Arial" w:hAnsi="Arial" w:cs="Arial"/>
          <w:bCs/>
          <w:sz w:val="24"/>
          <w:szCs w:val="24"/>
        </w:rPr>
        <w:t>w</w:t>
      </w:r>
      <w:r w:rsidRPr="00F16942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F16942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F16942">
        <w:rPr>
          <w:rFonts w:ascii="Arial" w:hAnsi="Arial" w:cs="Arial"/>
          <w:bCs/>
          <w:sz w:val="24"/>
          <w:szCs w:val="24"/>
        </w:rPr>
        <w:t>k</w:t>
      </w:r>
      <w:r w:rsidR="004E606B" w:rsidRPr="00F16942">
        <w:rPr>
          <w:rFonts w:ascii="Arial" w:hAnsi="Arial" w:cs="Arial"/>
          <w:bCs/>
          <w:sz w:val="24"/>
          <w:szCs w:val="24"/>
        </w:rPr>
        <w:t>ryteria</w:t>
      </w:r>
      <w:r w:rsidR="008B3DFD" w:rsidRPr="00F16942">
        <w:rPr>
          <w:rFonts w:ascii="Arial" w:hAnsi="Arial" w:cs="Arial"/>
          <w:bCs/>
          <w:sz w:val="24"/>
          <w:szCs w:val="24"/>
        </w:rPr>
        <w:t>ch</w:t>
      </w:r>
      <w:r w:rsidR="004E606B" w:rsidRPr="00F16942">
        <w:rPr>
          <w:rFonts w:ascii="Arial" w:hAnsi="Arial" w:cs="Arial"/>
          <w:bCs/>
          <w:sz w:val="24"/>
          <w:szCs w:val="24"/>
        </w:rPr>
        <w:t xml:space="preserve"> </w:t>
      </w:r>
      <w:r w:rsidR="00F16942">
        <w:rPr>
          <w:rFonts w:ascii="Arial" w:hAnsi="Arial" w:cs="Arial"/>
          <w:bCs/>
          <w:sz w:val="24"/>
          <w:szCs w:val="24"/>
        </w:rPr>
        <w:t xml:space="preserve">specyficznych dla działania 1.1 i danego typu projektu. </w:t>
      </w:r>
    </w:p>
    <w:p w14:paraId="7D67F133" w14:textId="035FF777" w:rsidR="00045E73" w:rsidRPr="00DD2F4A" w:rsidRDefault="00045E73" w:rsidP="00045E7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C10987" w:rsidRPr="00DD2F4A">
        <w:rPr>
          <w:rFonts w:ascii="Arial" w:hAnsi="Arial" w:cs="Arial"/>
          <w:sz w:val="24"/>
          <w:szCs w:val="24"/>
        </w:rPr>
        <w:t>Funduszu Spójności</w:t>
      </w:r>
      <w:r w:rsidRPr="00DD2F4A">
        <w:rPr>
          <w:rFonts w:ascii="Arial" w:hAnsi="Arial" w:cs="Arial"/>
          <w:sz w:val="24"/>
          <w:szCs w:val="24"/>
        </w:rPr>
        <w:t xml:space="preserve">, dla Działania FENX.01.01 Efektywność energetyczna, w ramach niniejszego naboru wynosi </w:t>
      </w:r>
      <w:r w:rsidR="008F0339" w:rsidRPr="00DD2F4A">
        <w:rPr>
          <w:rFonts w:ascii="Arial" w:hAnsi="Arial" w:cs="Arial"/>
          <w:b/>
          <w:bCs/>
          <w:sz w:val="24"/>
          <w:szCs w:val="24"/>
        </w:rPr>
        <w:t>8 460 000 000 PLN</w:t>
      </w:r>
      <w:r w:rsidR="008F0339" w:rsidRPr="00DD2F4A">
        <w:rPr>
          <w:rFonts w:ascii="Arial" w:hAnsi="Arial" w:cs="Arial"/>
          <w:sz w:val="24"/>
          <w:szCs w:val="24"/>
        </w:rPr>
        <w:t xml:space="preserve"> (słownie: osiem miliardów czterysta sześćdziesiąt milionów złotych)</w:t>
      </w:r>
      <w:r w:rsidR="00433A0C" w:rsidRPr="00DD2F4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D2F4A">
        <w:rPr>
          <w:rFonts w:ascii="Arial" w:hAnsi="Arial" w:cs="Arial"/>
          <w:sz w:val="24"/>
          <w:szCs w:val="24"/>
        </w:rPr>
        <w:t>.</w:t>
      </w:r>
    </w:p>
    <w:p w14:paraId="1C60586F" w14:textId="16BC1554" w:rsidR="008F0339" w:rsidRPr="00045E73" w:rsidRDefault="008F0339" w:rsidP="00045E7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realizowany jest w formule projektu grantowego.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604CCFA1" w:rsidR="003816B6" w:rsidRPr="003848CB" w:rsidRDefault="00045E7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Zasady realizacji i finansowanie </w:t>
      </w:r>
      <w:r w:rsidR="00953270">
        <w:rPr>
          <w:rFonts w:ascii="Arial" w:hAnsi="Arial" w:cs="Arial"/>
          <w:b/>
          <w:sz w:val="24"/>
          <w:szCs w:val="24"/>
        </w:rPr>
        <w:t>projektu</w:t>
      </w:r>
    </w:p>
    <w:p w14:paraId="6DF34B57" w14:textId="340F7C8D" w:rsidR="00183BD6" w:rsidRPr="00EA2609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A2609">
        <w:rPr>
          <w:rFonts w:ascii="Arial" w:hAnsi="Arial" w:cs="Arial"/>
          <w:sz w:val="24"/>
          <w:szCs w:val="24"/>
        </w:rPr>
        <w:t>Celem</w:t>
      </w:r>
      <w:r w:rsidR="00A16881" w:rsidRPr="00EA2609">
        <w:rPr>
          <w:rFonts w:ascii="Arial" w:hAnsi="Arial" w:cs="Arial"/>
          <w:sz w:val="24"/>
          <w:szCs w:val="24"/>
        </w:rPr>
        <w:t xml:space="preserve"> </w:t>
      </w:r>
      <w:r w:rsidR="003816B6" w:rsidRPr="00EA2609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EA2609">
        <w:rPr>
          <w:rFonts w:ascii="Arial" w:hAnsi="Arial" w:cs="Arial"/>
          <w:sz w:val="24"/>
          <w:szCs w:val="24"/>
        </w:rPr>
        <w:t>działania FENX.0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>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 xml:space="preserve"> </w:t>
      </w:r>
      <w:r w:rsidR="00346840" w:rsidRPr="00EA2609">
        <w:rPr>
          <w:rFonts w:ascii="Arial" w:hAnsi="Arial" w:cs="Arial"/>
          <w:sz w:val="24"/>
          <w:szCs w:val="24"/>
        </w:rPr>
        <w:t xml:space="preserve">Efektywność </w:t>
      </w:r>
      <w:r w:rsidR="00E419E9" w:rsidRPr="00EA2609">
        <w:rPr>
          <w:rFonts w:ascii="Arial" w:hAnsi="Arial" w:cs="Arial"/>
          <w:sz w:val="24"/>
          <w:szCs w:val="24"/>
        </w:rPr>
        <w:t>energetyczna,</w:t>
      </w:r>
      <w:r w:rsidR="003816B6" w:rsidRPr="00EA2609">
        <w:rPr>
          <w:rFonts w:ascii="Arial" w:hAnsi="Arial" w:cs="Arial"/>
          <w:sz w:val="24"/>
          <w:szCs w:val="24"/>
        </w:rPr>
        <w:t xml:space="preserve"> </w:t>
      </w:r>
      <w:r w:rsidRPr="00EA2609">
        <w:rPr>
          <w:rFonts w:ascii="Arial" w:hAnsi="Arial" w:cs="Arial"/>
          <w:sz w:val="24"/>
          <w:szCs w:val="24"/>
        </w:rPr>
        <w:t>jest</w:t>
      </w:r>
      <w:r w:rsidR="003816B6" w:rsidRPr="00EA2609">
        <w:rPr>
          <w:rFonts w:ascii="Arial" w:hAnsi="Arial" w:cs="Arial"/>
          <w:sz w:val="24"/>
          <w:szCs w:val="24"/>
        </w:rPr>
        <w:t xml:space="preserve"> wybór projekt</w:t>
      </w:r>
      <w:r w:rsidR="00EA2609" w:rsidRPr="00EA2609">
        <w:rPr>
          <w:rFonts w:ascii="Arial" w:hAnsi="Arial" w:cs="Arial"/>
          <w:sz w:val="24"/>
          <w:szCs w:val="24"/>
        </w:rPr>
        <w:t>u</w:t>
      </w:r>
      <w:r w:rsidR="00CA7BFE">
        <w:rPr>
          <w:rFonts w:ascii="Arial" w:hAnsi="Arial" w:cs="Arial"/>
          <w:sz w:val="24"/>
          <w:szCs w:val="24"/>
        </w:rPr>
        <w:t xml:space="preserve"> grantowego</w:t>
      </w:r>
      <w:r w:rsidR="003816B6" w:rsidRPr="00EA2609">
        <w:rPr>
          <w:rFonts w:ascii="Arial" w:hAnsi="Arial" w:cs="Arial"/>
          <w:sz w:val="24"/>
          <w:szCs w:val="24"/>
        </w:rPr>
        <w:t xml:space="preserve"> dotycząc</w:t>
      </w:r>
      <w:r w:rsidR="00EA2609" w:rsidRPr="00EA2609">
        <w:rPr>
          <w:rFonts w:ascii="Arial" w:hAnsi="Arial" w:cs="Arial"/>
          <w:sz w:val="24"/>
          <w:szCs w:val="24"/>
        </w:rPr>
        <w:t>ego</w:t>
      </w:r>
      <w:r w:rsidRPr="00EA2609">
        <w:rPr>
          <w:rFonts w:ascii="Arial" w:hAnsi="Arial" w:cs="Arial"/>
          <w:sz w:val="24"/>
          <w:szCs w:val="24"/>
        </w:rPr>
        <w:t xml:space="preserve"> </w:t>
      </w:r>
      <w:r w:rsidR="008F0339" w:rsidRPr="008F0339">
        <w:rPr>
          <w:rFonts w:ascii="Arial" w:hAnsi="Arial" w:cs="Arial"/>
          <w:sz w:val="24"/>
          <w:szCs w:val="24"/>
        </w:rPr>
        <w:t>realizacj</w:t>
      </w:r>
      <w:r w:rsidR="008F0339">
        <w:rPr>
          <w:rFonts w:ascii="Arial" w:hAnsi="Arial" w:cs="Arial"/>
          <w:sz w:val="24"/>
          <w:szCs w:val="24"/>
        </w:rPr>
        <w:t>i</w:t>
      </w:r>
      <w:r w:rsidR="008F0339" w:rsidRPr="008F0339">
        <w:rPr>
          <w:rFonts w:ascii="Arial" w:hAnsi="Arial" w:cs="Arial"/>
          <w:iCs/>
          <w:sz w:val="24"/>
          <w:szCs w:val="24"/>
        </w:rPr>
        <w:t xml:space="preserve"> </w:t>
      </w:r>
      <w:r w:rsidR="008F0339" w:rsidRPr="008F0339">
        <w:rPr>
          <w:rFonts w:ascii="Arial" w:hAnsi="Arial" w:cs="Arial"/>
          <w:sz w:val="24"/>
          <w:szCs w:val="24"/>
        </w:rPr>
        <w:t>Programu „Czyste Powietrze”</w:t>
      </w:r>
      <w:r w:rsidR="00CA7BFE">
        <w:rPr>
          <w:rFonts w:ascii="Arial" w:hAnsi="Arial" w:cs="Arial"/>
          <w:sz w:val="24"/>
          <w:szCs w:val="24"/>
        </w:rPr>
        <w:t>.</w:t>
      </w:r>
    </w:p>
    <w:p w14:paraId="2DA27457" w14:textId="3A57D810" w:rsidR="00045E73" w:rsidRDefault="008F0339" w:rsidP="00045E73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64BC4" w:rsidRPr="00164BC4">
        <w:rPr>
          <w:rFonts w:ascii="Arial" w:hAnsi="Arial" w:cs="Arial"/>
          <w:sz w:val="24"/>
          <w:szCs w:val="24"/>
        </w:rPr>
        <w:t xml:space="preserve"> ramach </w:t>
      </w:r>
      <w:r w:rsidRPr="008F0339">
        <w:rPr>
          <w:rFonts w:ascii="Arial" w:hAnsi="Arial" w:cs="Arial"/>
          <w:sz w:val="24"/>
          <w:szCs w:val="24"/>
        </w:rPr>
        <w:t>Programu „Czyste Powietrze”</w:t>
      </w:r>
      <w:r w:rsidR="00164BC4" w:rsidRPr="00164B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udzielane będzie wsparcie na wymianę</w:t>
      </w:r>
      <w:r w:rsidRPr="008F0339">
        <w:rPr>
          <w:rFonts w:ascii="Arial" w:hAnsi="Arial" w:cs="Arial"/>
          <w:iCs/>
          <w:sz w:val="24"/>
          <w:szCs w:val="24"/>
        </w:rPr>
        <w:t xml:space="preserve"> nieefektywnych źródeł</w:t>
      </w:r>
      <w:r w:rsidRPr="008F0339">
        <w:rPr>
          <w:rFonts w:ascii="Arial" w:hAnsi="Arial" w:cs="Arial"/>
          <w:sz w:val="24"/>
          <w:szCs w:val="24"/>
        </w:rPr>
        <w:t xml:space="preserve"> służących do ogrzewania pomieszczeń i przygotowania ciepłej wody użytkowej, termomodernizacj</w:t>
      </w:r>
      <w:r w:rsidR="00BB45C6">
        <w:rPr>
          <w:rFonts w:ascii="Arial" w:hAnsi="Arial" w:cs="Arial"/>
          <w:sz w:val="24"/>
          <w:szCs w:val="24"/>
        </w:rPr>
        <w:t>ę</w:t>
      </w:r>
      <w:r w:rsidRPr="008F0339">
        <w:rPr>
          <w:rFonts w:ascii="Arial" w:hAnsi="Arial" w:cs="Arial"/>
          <w:sz w:val="24"/>
          <w:szCs w:val="24"/>
        </w:rPr>
        <w:t xml:space="preserve"> budynków mieszkalnych i instalacj</w:t>
      </w:r>
      <w:r w:rsidR="00BB45C6">
        <w:rPr>
          <w:rFonts w:ascii="Arial" w:hAnsi="Arial" w:cs="Arial"/>
          <w:sz w:val="24"/>
          <w:szCs w:val="24"/>
        </w:rPr>
        <w:t>ę</w:t>
      </w:r>
      <w:r w:rsidRPr="008F0339">
        <w:rPr>
          <w:rFonts w:ascii="Arial" w:hAnsi="Arial" w:cs="Arial"/>
          <w:sz w:val="24"/>
          <w:szCs w:val="24"/>
        </w:rPr>
        <w:t xml:space="preserve"> OZE (w tym przede wszystkim paneli fotowoltaicznych i kolektorów słonecznych)</w:t>
      </w:r>
      <w:r>
        <w:rPr>
          <w:rFonts w:ascii="Arial" w:hAnsi="Arial" w:cs="Arial"/>
          <w:sz w:val="24"/>
          <w:szCs w:val="24"/>
        </w:rPr>
        <w:t xml:space="preserve"> dla osób </w:t>
      </w:r>
      <w:r w:rsidRPr="008F0339">
        <w:rPr>
          <w:rFonts w:ascii="Arial" w:hAnsi="Arial" w:cs="Arial"/>
          <w:sz w:val="24"/>
          <w:szCs w:val="24"/>
        </w:rPr>
        <w:t>fizyczn</w:t>
      </w:r>
      <w:r>
        <w:rPr>
          <w:rFonts w:ascii="Arial" w:hAnsi="Arial" w:cs="Arial"/>
          <w:sz w:val="24"/>
          <w:szCs w:val="24"/>
        </w:rPr>
        <w:t>ych</w:t>
      </w:r>
      <w:r w:rsidRPr="008F0339">
        <w:rPr>
          <w:rFonts w:ascii="Arial" w:hAnsi="Arial" w:cs="Arial"/>
          <w:sz w:val="24"/>
          <w:szCs w:val="24"/>
        </w:rPr>
        <w:t xml:space="preserve"> będąc</w:t>
      </w:r>
      <w:r>
        <w:rPr>
          <w:rFonts w:ascii="Arial" w:hAnsi="Arial" w:cs="Arial"/>
          <w:sz w:val="24"/>
          <w:szCs w:val="24"/>
        </w:rPr>
        <w:t>ych</w:t>
      </w:r>
      <w:r w:rsidRPr="008F0339">
        <w:rPr>
          <w:rFonts w:ascii="Arial" w:hAnsi="Arial" w:cs="Arial"/>
          <w:sz w:val="24"/>
          <w:szCs w:val="24"/>
        </w:rPr>
        <w:t xml:space="preserve"> właścicielami/współwłaścicielami budynków mieszkalnych jednorodzinnych.</w:t>
      </w:r>
    </w:p>
    <w:p w14:paraId="266522D1" w14:textId="2DEF5959" w:rsidR="008F0339" w:rsidRDefault="008F0339" w:rsidP="00045E73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F0339">
        <w:rPr>
          <w:rFonts w:ascii="Arial" w:hAnsi="Arial" w:cs="Arial"/>
          <w:sz w:val="24"/>
          <w:szCs w:val="24"/>
        </w:rPr>
        <w:lastRenderedPageBreak/>
        <w:t>Wsparcie w Programie „Czyste Powietrze” będzie mogło dotyczyć samej wymiany indywidualnych źródeł ciepła, również w przypadku wymiany na systemy grzewcze zasilane gazem ziemnym. W programie tym preferowane będą przedsięwzięcia, łączące wymianę źródeł ciepła z termomodernizacją, jednakże nie będzie to wymóg konieczny.</w:t>
      </w:r>
    </w:p>
    <w:p w14:paraId="5348BFC4" w14:textId="5708B10F" w:rsidR="008F0339" w:rsidRDefault="00D964A2" w:rsidP="00045E73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F0339" w:rsidRPr="008F0339">
        <w:rPr>
          <w:rFonts w:ascii="Arial" w:hAnsi="Arial" w:cs="Arial"/>
          <w:sz w:val="24"/>
          <w:szCs w:val="24"/>
        </w:rPr>
        <w:t>inimalny próg wymaganych oszczędności energii pierwotnej</w:t>
      </w:r>
      <w:r>
        <w:rPr>
          <w:rFonts w:ascii="Arial" w:hAnsi="Arial" w:cs="Arial"/>
          <w:sz w:val="24"/>
          <w:szCs w:val="24"/>
        </w:rPr>
        <w:t xml:space="preserve"> na poziomie całego </w:t>
      </w:r>
      <w:r w:rsidR="00BB45C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rogramu </w:t>
      </w:r>
      <w:r w:rsidR="00BB45C6" w:rsidRPr="008F0339">
        <w:rPr>
          <w:rFonts w:ascii="Arial" w:hAnsi="Arial" w:cs="Arial"/>
          <w:sz w:val="24"/>
          <w:szCs w:val="24"/>
        </w:rPr>
        <w:t xml:space="preserve">„Czyste Powietrze” </w:t>
      </w:r>
      <w:r w:rsidR="008F0339" w:rsidRPr="008F0339">
        <w:rPr>
          <w:rFonts w:ascii="Arial" w:hAnsi="Arial" w:cs="Arial"/>
          <w:sz w:val="24"/>
          <w:szCs w:val="24"/>
        </w:rPr>
        <w:t>wynosi 30%</w:t>
      </w:r>
      <w:r>
        <w:rPr>
          <w:rFonts w:ascii="Arial" w:hAnsi="Arial" w:cs="Arial"/>
          <w:sz w:val="24"/>
          <w:szCs w:val="24"/>
        </w:rPr>
        <w:t>.</w:t>
      </w:r>
    </w:p>
    <w:p w14:paraId="3353A98C" w14:textId="110E52BB" w:rsidR="00D964A2" w:rsidRPr="00C805B8" w:rsidRDefault="00D964A2" w:rsidP="00C805B8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C805B8">
        <w:rPr>
          <w:rFonts w:ascii="Arial" w:hAnsi="Arial" w:cs="Arial"/>
          <w:sz w:val="24"/>
          <w:szCs w:val="24"/>
        </w:rPr>
        <w:t>W Programie “Czyste Powietrze” audyty energetyczne są kwalifikowalne, ale nieobligatoryjne</w:t>
      </w:r>
      <w:r w:rsidR="00C805B8" w:rsidRPr="00C805B8">
        <w:rPr>
          <w:rFonts w:ascii="Arial" w:hAnsi="Arial" w:cs="Arial"/>
          <w:sz w:val="24"/>
          <w:szCs w:val="24"/>
        </w:rPr>
        <w:t>, natomiast wykorzystywane jest uproszczone</w:t>
      </w:r>
      <w:r w:rsidR="00C805B8">
        <w:rPr>
          <w:rFonts w:ascii="Arial" w:hAnsi="Arial" w:cs="Arial"/>
          <w:sz w:val="24"/>
          <w:szCs w:val="24"/>
        </w:rPr>
        <w:t xml:space="preserve"> </w:t>
      </w:r>
      <w:r w:rsidR="00C805B8" w:rsidRPr="00C805B8">
        <w:rPr>
          <w:rFonts w:ascii="Arial" w:hAnsi="Arial" w:cs="Arial"/>
          <w:sz w:val="24"/>
          <w:szCs w:val="24"/>
        </w:rPr>
        <w:t>narzędzie do wyliczania oszczędności energii</w:t>
      </w:r>
      <w:r w:rsidRPr="00C805B8">
        <w:rPr>
          <w:rFonts w:ascii="Arial" w:hAnsi="Arial" w:cs="Arial"/>
          <w:sz w:val="24"/>
          <w:szCs w:val="24"/>
        </w:rPr>
        <w:t>.</w:t>
      </w:r>
    </w:p>
    <w:p w14:paraId="5059B7FF" w14:textId="77777777" w:rsidR="00045E73" w:rsidRDefault="00045E73" w:rsidP="00045E73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Okres kwalifikowalności wydatków obejmuje </w:t>
      </w:r>
      <w:r w:rsidRPr="00045E73">
        <w:rPr>
          <w:rFonts w:ascii="Arial" w:hAnsi="Arial" w:cs="Arial"/>
          <w:b/>
          <w:bCs/>
          <w:sz w:val="24"/>
          <w:szCs w:val="24"/>
        </w:rPr>
        <w:t>okres od 1 stycznia 2021 r. do 31 grudnia 2029 r.</w:t>
      </w:r>
    </w:p>
    <w:p w14:paraId="05D63FBA" w14:textId="77777777" w:rsidR="002F3395" w:rsidRPr="002F3395" w:rsidRDefault="00045E73" w:rsidP="002F339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Warunkiem uznania poniesionych kosztów za kwalifikowalne w projekcie jest ich zgodność z Umową o dofinansowanie, Wytycznymi dotyczącymi kwalifikowalności wydatków na lata 2021-2027, RWP oraz uwzględnienie we wniosku o dofinansowanie. </w:t>
      </w:r>
    </w:p>
    <w:p w14:paraId="0E6C3771" w14:textId="53780836" w:rsidR="002F3395" w:rsidRPr="002F3395" w:rsidRDefault="00045E73" w:rsidP="002F339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 xml:space="preserve">Do katalogu kosztów kwalifikowanych w projekcie zaliczają się koszty pośrednie, o których mowa w podrozdziale 3.12. Wytycznych dotyczących kwalifikowalności wydatków na lata 2021-2027, rozliczane według stawki ryczałtowej w wysokości do </w:t>
      </w:r>
      <w:r w:rsidR="00D964A2">
        <w:rPr>
          <w:rFonts w:ascii="Arial" w:hAnsi="Arial" w:cs="Arial"/>
          <w:sz w:val="24"/>
          <w:szCs w:val="24"/>
        </w:rPr>
        <w:t>7%</w:t>
      </w:r>
      <w:r w:rsidRPr="002F3395">
        <w:rPr>
          <w:rFonts w:ascii="Arial" w:hAnsi="Arial" w:cs="Arial"/>
          <w:sz w:val="24"/>
          <w:szCs w:val="24"/>
        </w:rPr>
        <w:t xml:space="preserve"> kwalifikowalnych kosztów bezpośrednich</w:t>
      </w:r>
      <w:r w:rsidR="002F3395">
        <w:rPr>
          <w:rFonts w:ascii="Arial" w:hAnsi="Arial" w:cs="Arial"/>
          <w:sz w:val="24"/>
          <w:szCs w:val="24"/>
        </w:rPr>
        <w:t>.</w:t>
      </w:r>
    </w:p>
    <w:p w14:paraId="714FEE9E" w14:textId="77777777" w:rsidR="002F3395" w:rsidRPr="002F3395" w:rsidRDefault="00045E73" w:rsidP="002F339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>W przypadku zamówień, do których nie stosuje się ustawy Prawo zamówień publicznych, w których postępowanie o udzielenie zamówienia wszczęto przed dniem zawarcia umowy o dofinansowanie projektu zastosowanie mają wymogi określone w podrozdziale 3.2 Wytycznych dotyczących kwalifikowalności wydatków na lata 2021-2027.</w:t>
      </w:r>
    </w:p>
    <w:p w14:paraId="7AB5D610" w14:textId="6063D785" w:rsidR="00045E73" w:rsidRPr="002F3395" w:rsidRDefault="00045E73" w:rsidP="002F339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616BF7B4" w14:textId="77777777" w:rsidR="00045E73" w:rsidRDefault="00045E73" w:rsidP="00045E73">
      <w:pPr>
        <w:pStyle w:val="Akapitzlist"/>
        <w:numPr>
          <w:ilvl w:val="0"/>
          <w:numId w:val="141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lastRenderedPageBreak/>
        <w:t xml:space="preserve">zamówienia udzielane przez beneficjenta będącego, podmiotem zobowiązanym do stosowania ustawy </w:t>
      </w:r>
      <w:proofErr w:type="spellStart"/>
      <w:r w:rsidRPr="00045E73">
        <w:rPr>
          <w:rFonts w:ascii="Arial" w:hAnsi="Arial" w:cs="Arial"/>
          <w:sz w:val="24"/>
          <w:szCs w:val="24"/>
        </w:rPr>
        <w:t>Pzp</w:t>
      </w:r>
      <w:proofErr w:type="spellEnd"/>
      <w:r w:rsidRPr="00045E73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045E73">
        <w:rPr>
          <w:rFonts w:ascii="Arial" w:hAnsi="Arial" w:cs="Arial"/>
          <w:sz w:val="24"/>
          <w:szCs w:val="24"/>
        </w:rPr>
        <w:t>Pzp</w:t>
      </w:r>
      <w:proofErr w:type="spellEnd"/>
      <w:r w:rsidRPr="00045E73">
        <w:rPr>
          <w:rFonts w:ascii="Arial" w:hAnsi="Arial" w:cs="Arial"/>
          <w:sz w:val="24"/>
          <w:szCs w:val="24"/>
        </w:rPr>
        <w:t xml:space="preserve">, </w:t>
      </w:r>
    </w:p>
    <w:p w14:paraId="3A67851B" w14:textId="060AAFE0" w:rsidR="00045E73" w:rsidRPr="00045E73" w:rsidRDefault="00045E73" w:rsidP="00045E73">
      <w:pPr>
        <w:pStyle w:val="Akapitzlist"/>
        <w:numPr>
          <w:ilvl w:val="0"/>
          <w:numId w:val="141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zamówienia udzielane przez beneficjenta będącego, podmiotem zobowiązanym do stosowania zasady konkurencyjności, są weryfikowane pod względem zgodności z regulacjami krajowymi i unijnymi, z zasadą uczciwej konkurencji i równego traktowania wykonawców</w:t>
      </w:r>
      <w:r>
        <w:rPr>
          <w:rFonts w:ascii="Arial" w:hAnsi="Arial" w:cs="Arial"/>
          <w:sz w:val="24"/>
          <w:szCs w:val="24"/>
        </w:rPr>
        <w:t>.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7409D737" w:rsidR="000832D2" w:rsidRPr="00DD2F4A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C10987" w:rsidRPr="00DD2F4A">
        <w:rPr>
          <w:rFonts w:ascii="Arial" w:hAnsi="Arial" w:cs="Arial"/>
          <w:sz w:val="24"/>
          <w:szCs w:val="24"/>
        </w:rPr>
        <w:t>Funduszu Spójności</w:t>
      </w:r>
      <w:r w:rsidR="00C55F34" w:rsidRPr="00DD2F4A">
        <w:rPr>
          <w:rFonts w:ascii="Arial" w:hAnsi="Arial" w:cs="Arial"/>
          <w:sz w:val="24"/>
          <w:szCs w:val="24"/>
        </w:rPr>
        <w:t>,</w:t>
      </w:r>
      <w:r w:rsidRPr="00DD2F4A">
        <w:rPr>
          <w:rFonts w:ascii="Arial" w:hAnsi="Arial" w:cs="Arial"/>
          <w:sz w:val="24"/>
          <w:szCs w:val="24"/>
        </w:rPr>
        <w:t xml:space="preserve"> </w:t>
      </w:r>
      <w:r w:rsidR="000832D2" w:rsidRPr="00DD2F4A">
        <w:rPr>
          <w:rFonts w:ascii="Arial" w:hAnsi="Arial" w:cs="Arial"/>
          <w:sz w:val="24"/>
          <w:szCs w:val="24"/>
        </w:rPr>
        <w:t xml:space="preserve">dla </w:t>
      </w:r>
      <w:r w:rsidR="00EB2228" w:rsidRPr="00DD2F4A">
        <w:rPr>
          <w:rFonts w:ascii="Arial" w:hAnsi="Arial" w:cs="Arial"/>
          <w:sz w:val="24"/>
          <w:szCs w:val="24"/>
        </w:rPr>
        <w:t>Działania FENX.0</w:t>
      </w:r>
      <w:r w:rsidR="00BE616E" w:rsidRPr="00DD2F4A">
        <w:rPr>
          <w:rFonts w:ascii="Arial" w:hAnsi="Arial" w:cs="Arial"/>
          <w:sz w:val="24"/>
          <w:szCs w:val="24"/>
        </w:rPr>
        <w:t>1</w:t>
      </w:r>
      <w:r w:rsidR="00EB2228" w:rsidRPr="00DD2F4A">
        <w:rPr>
          <w:rFonts w:ascii="Arial" w:hAnsi="Arial" w:cs="Arial"/>
          <w:sz w:val="24"/>
          <w:szCs w:val="24"/>
        </w:rPr>
        <w:t>.0</w:t>
      </w:r>
      <w:r w:rsidR="00BE616E" w:rsidRPr="00DD2F4A">
        <w:rPr>
          <w:rFonts w:ascii="Arial" w:hAnsi="Arial" w:cs="Arial"/>
          <w:sz w:val="24"/>
          <w:szCs w:val="24"/>
        </w:rPr>
        <w:t>1</w:t>
      </w:r>
      <w:r w:rsidR="00EB2228" w:rsidRPr="00DD2F4A">
        <w:rPr>
          <w:rFonts w:ascii="Arial" w:hAnsi="Arial" w:cs="Arial"/>
          <w:sz w:val="24"/>
          <w:szCs w:val="24"/>
        </w:rPr>
        <w:t xml:space="preserve"> </w:t>
      </w:r>
      <w:r w:rsidR="00F00EC2" w:rsidRPr="00DD2F4A">
        <w:rPr>
          <w:rFonts w:ascii="Arial" w:hAnsi="Arial" w:cs="Arial"/>
          <w:sz w:val="24"/>
          <w:szCs w:val="24"/>
        </w:rPr>
        <w:t>Efektywność energetyczna</w:t>
      </w:r>
      <w:r w:rsidR="000832D2" w:rsidRPr="00DD2F4A">
        <w:rPr>
          <w:rFonts w:ascii="Arial" w:hAnsi="Arial" w:cs="Arial"/>
          <w:sz w:val="24"/>
          <w:szCs w:val="24"/>
        </w:rPr>
        <w:t>,</w:t>
      </w:r>
      <w:r w:rsidR="00EB2228" w:rsidRPr="00DD2F4A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DD2F4A">
        <w:rPr>
          <w:rFonts w:ascii="Arial" w:hAnsi="Arial" w:cs="Arial"/>
          <w:sz w:val="24"/>
          <w:szCs w:val="24"/>
        </w:rPr>
        <w:t xml:space="preserve"> </w:t>
      </w:r>
      <w:r w:rsidR="00D964A2" w:rsidRPr="00DD2F4A">
        <w:rPr>
          <w:rFonts w:ascii="Arial" w:hAnsi="Arial" w:cs="Arial"/>
          <w:sz w:val="24"/>
          <w:szCs w:val="24"/>
        </w:rPr>
        <w:t>8 460 000 000 PLN (słownie: osiem miliardów czterysta sześćdziesiąt milionów złotych)</w:t>
      </w:r>
      <w:r w:rsidR="00C805B8" w:rsidRPr="00DD2F4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EB2228" w:rsidRPr="00DD2F4A">
        <w:rPr>
          <w:rFonts w:ascii="Arial" w:hAnsi="Arial" w:cs="Arial"/>
          <w:sz w:val="24"/>
          <w:szCs w:val="24"/>
        </w:rPr>
        <w:t>.</w:t>
      </w:r>
    </w:p>
    <w:p w14:paraId="1C6AA96C" w14:textId="039A41DB" w:rsidR="00382581" w:rsidRPr="003C2C69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C2C69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C2C69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3C2C69">
        <w:rPr>
          <w:rFonts w:ascii="Arial" w:hAnsi="Arial" w:cs="Arial"/>
          <w:sz w:val="24"/>
          <w:szCs w:val="24"/>
        </w:rPr>
        <w:t>SzOP</w:t>
      </w:r>
      <w:proofErr w:type="spellEnd"/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wynosi</w:t>
      </w:r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100</w:t>
      </w:r>
      <w:r w:rsidRPr="003C2C69">
        <w:rPr>
          <w:rFonts w:ascii="Arial" w:hAnsi="Arial" w:cs="Arial"/>
          <w:sz w:val="24"/>
          <w:szCs w:val="24"/>
        </w:rPr>
        <w:t>%.</w:t>
      </w:r>
    </w:p>
    <w:p w14:paraId="09EAE06E" w14:textId="0DBE1F43" w:rsidR="00382581" w:rsidRPr="003848CB" w:rsidRDefault="00650E49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</w:t>
      </w:r>
      <w:r w:rsidR="00D760D4">
        <w:rPr>
          <w:rFonts w:ascii="Arial" w:hAnsi="Arial" w:cs="Arial"/>
          <w:sz w:val="24"/>
          <w:szCs w:val="24"/>
        </w:rPr>
        <w:t xml:space="preserve"> co do zasady</w:t>
      </w:r>
      <w:r w:rsidRPr="003848CB">
        <w:rPr>
          <w:rFonts w:ascii="Arial" w:hAnsi="Arial" w:cs="Arial"/>
          <w:sz w:val="24"/>
          <w:szCs w:val="24"/>
        </w:rPr>
        <w:t xml:space="preserve"> jest wydatkiem niekwalifikowalnym.</w:t>
      </w:r>
      <w:r w:rsidR="00D760D4" w:rsidRPr="00D760D4">
        <w:rPr>
          <w:rFonts w:cs="Calibri"/>
          <w:color w:val="000000"/>
          <w:sz w:val="28"/>
          <w:szCs w:val="28"/>
          <w:lang w:eastAsia="pl-PL"/>
        </w:rPr>
        <w:t xml:space="preserve"> </w:t>
      </w:r>
      <w:r w:rsidR="00D760D4" w:rsidRPr="00D760D4">
        <w:rPr>
          <w:rFonts w:ascii="Arial" w:hAnsi="Arial" w:cs="Arial"/>
          <w:sz w:val="24"/>
          <w:szCs w:val="24"/>
        </w:rPr>
        <w:t>Możliwość kwalifikowania VAT w przypadku braku prawnej możliwości odzyskania VAT</w:t>
      </w:r>
      <w:r w:rsidR="00D760D4">
        <w:rPr>
          <w:rFonts w:ascii="Arial" w:hAnsi="Arial" w:cs="Arial"/>
          <w:sz w:val="24"/>
          <w:szCs w:val="24"/>
        </w:rPr>
        <w:t>.</w:t>
      </w:r>
    </w:p>
    <w:p w14:paraId="12B08E64" w14:textId="05820A86" w:rsidR="00382581" w:rsidRPr="00833F9C" w:rsidRDefault="00EB2228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33F9C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9" w:name="_Hlk63592900"/>
    </w:p>
    <w:p w14:paraId="3E85313D" w14:textId="41B51A46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045E73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037D5EB9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Nabór </w:t>
      </w:r>
      <w:r w:rsidR="00953270" w:rsidRPr="003848CB">
        <w:rPr>
          <w:rFonts w:ascii="Arial" w:hAnsi="Arial" w:cs="Arial"/>
          <w:b/>
          <w:spacing w:val="20"/>
          <w:sz w:val="24"/>
          <w:szCs w:val="24"/>
        </w:rPr>
        <w:t>wniosk</w:t>
      </w:r>
      <w:r w:rsidR="00953270">
        <w:rPr>
          <w:rFonts w:ascii="Arial" w:hAnsi="Arial" w:cs="Arial"/>
          <w:b/>
          <w:spacing w:val="20"/>
          <w:sz w:val="24"/>
          <w:szCs w:val="24"/>
        </w:rPr>
        <w:t>u</w:t>
      </w:r>
      <w:r w:rsidR="00953270" w:rsidRPr="003848CB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3848CB">
        <w:rPr>
          <w:rFonts w:ascii="Arial" w:hAnsi="Arial" w:cs="Arial"/>
          <w:b/>
          <w:spacing w:val="20"/>
          <w:sz w:val="24"/>
          <w:szCs w:val="24"/>
        </w:rPr>
        <w:t>o dofinansowanie</w:t>
      </w:r>
    </w:p>
    <w:p w14:paraId="3558F6D8" w14:textId="737055DF" w:rsidR="003405B9" w:rsidRPr="00DD2F4A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 xml:space="preserve">Nabór </w:t>
      </w:r>
      <w:r w:rsidR="00953270" w:rsidRPr="00DD2F4A">
        <w:rPr>
          <w:rFonts w:ascii="Arial" w:hAnsi="Arial" w:cs="Arial"/>
          <w:sz w:val="24"/>
          <w:szCs w:val="24"/>
        </w:rPr>
        <w:t xml:space="preserve">wniosku </w:t>
      </w:r>
      <w:r w:rsidRPr="00DD2F4A">
        <w:rPr>
          <w:rFonts w:ascii="Arial" w:hAnsi="Arial" w:cs="Arial"/>
          <w:sz w:val="24"/>
          <w:szCs w:val="24"/>
        </w:rPr>
        <w:t>o dofinansowanie</w:t>
      </w:r>
      <w:r w:rsidR="009B7088" w:rsidRPr="00DD2F4A">
        <w:rPr>
          <w:rFonts w:ascii="Arial" w:hAnsi="Arial" w:cs="Arial"/>
          <w:sz w:val="24"/>
          <w:szCs w:val="24"/>
        </w:rPr>
        <w:t xml:space="preserve"> , w ramach działania FENX.0</w:t>
      </w:r>
      <w:r w:rsidR="00575993" w:rsidRPr="00DD2F4A">
        <w:rPr>
          <w:rFonts w:ascii="Arial" w:hAnsi="Arial" w:cs="Arial"/>
          <w:sz w:val="24"/>
          <w:szCs w:val="24"/>
        </w:rPr>
        <w:t>1</w:t>
      </w:r>
      <w:r w:rsidR="009B7088" w:rsidRPr="00DD2F4A">
        <w:rPr>
          <w:rFonts w:ascii="Arial" w:hAnsi="Arial" w:cs="Arial"/>
          <w:sz w:val="24"/>
          <w:szCs w:val="24"/>
        </w:rPr>
        <w:t>.0</w:t>
      </w:r>
      <w:r w:rsidR="00575993" w:rsidRPr="00DD2F4A">
        <w:rPr>
          <w:rFonts w:ascii="Arial" w:hAnsi="Arial" w:cs="Arial"/>
          <w:sz w:val="24"/>
          <w:szCs w:val="24"/>
        </w:rPr>
        <w:t>1</w:t>
      </w:r>
      <w:r w:rsidR="009B7088" w:rsidRPr="00DD2F4A">
        <w:rPr>
          <w:rFonts w:ascii="Arial" w:hAnsi="Arial" w:cs="Arial"/>
          <w:sz w:val="24"/>
          <w:szCs w:val="24"/>
        </w:rPr>
        <w:t xml:space="preserve"> </w:t>
      </w:r>
      <w:r w:rsidR="00575993" w:rsidRPr="00DD2F4A">
        <w:rPr>
          <w:rFonts w:ascii="Arial" w:hAnsi="Arial" w:cs="Arial"/>
          <w:sz w:val="24"/>
          <w:szCs w:val="24"/>
        </w:rPr>
        <w:t>Efektywność</w:t>
      </w:r>
      <w:r w:rsidR="009B7088" w:rsidRPr="00DD2F4A">
        <w:rPr>
          <w:rFonts w:ascii="Arial" w:hAnsi="Arial" w:cs="Arial"/>
          <w:sz w:val="24"/>
          <w:szCs w:val="24"/>
        </w:rPr>
        <w:t xml:space="preserve"> energetyczna, </w:t>
      </w:r>
      <w:r w:rsidR="0063555E" w:rsidRPr="00DD2F4A">
        <w:rPr>
          <w:rFonts w:ascii="Arial" w:hAnsi="Arial" w:cs="Arial"/>
          <w:sz w:val="24"/>
          <w:szCs w:val="24"/>
        </w:rPr>
        <w:t xml:space="preserve">trwa </w:t>
      </w:r>
      <w:r w:rsidR="0063555E" w:rsidRPr="00DD2F4A">
        <w:rPr>
          <w:rFonts w:ascii="Arial" w:hAnsi="Arial" w:cs="Arial"/>
          <w:b/>
          <w:bCs/>
          <w:sz w:val="24"/>
          <w:szCs w:val="24"/>
        </w:rPr>
        <w:t>od dnia</w:t>
      </w:r>
      <w:r w:rsidR="0063555E" w:rsidRPr="00DD2F4A">
        <w:rPr>
          <w:rFonts w:ascii="Arial" w:hAnsi="Arial" w:cs="Arial"/>
          <w:sz w:val="24"/>
          <w:szCs w:val="24"/>
        </w:rPr>
        <w:t xml:space="preserve"> </w:t>
      </w:r>
      <w:r w:rsidR="00953270" w:rsidRPr="00DD2F4A">
        <w:rPr>
          <w:rFonts w:ascii="Arial" w:hAnsi="Arial" w:cs="Arial"/>
          <w:b/>
          <w:bCs/>
          <w:sz w:val="24"/>
          <w:szCs w:val="24"/>
        </w:rPr>
        <w:t>15 września 2023 r.</w:t>
      </w:r>
      <w:r w:rsidR="0063555E" w:rsidRPr="00DD2F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F4A">
        <w:rPr>
          <w:rFonts w:ascii="Arial" w:hAnsi="Arial" w:cs="Arial"/>
          <w:b/>
          <w:bCs/>
          <w:sz w:val="24"/>
          <w:szCs w:val="24"/>
        </w:rPr>
        <w:t>do</w:t>
      </w:r>
      <w:r w:rsidR="003C2C69" w:rsidRPr="00DD2F4A">
        <w:rPr>
          <w:rFonts w:ascii="Arial" w:hAnsi="Arial" w:cs="Arial"/>
          <w:b/>
          <w:bCs/>
          <w:sz w:val="24"/>
          <w:szCs w:val="24"/>
        </w:rPr>
        <w:t xml:space="preserve"> dnia </w:t>
      </w:r>
      <w:r w:rsidR="00D964A2" w:rsidRPr="00DD2F4A">
        <w:rPr>
          <w:rFonts w:ascii="Arial" w:hAnsi="Arial" w:cs="Arial"/>
          <w:b/>
          <w:bCs/>
          <w:sz w:val="24"/>
          <w:szCs w:val="24"/>
        </w:rPr>
        <w:t>25 września</w:t>
      </w:r>
      <w:r w:rsidR="00575993" w:rsidRPr="00DD2F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F4A">
        <w:rPr>
          <w:rFonts w:ascii="Arial" w:hAnsi="Arial" w:cs="Arial"/>
          <w:b/>
          <w:bCs/>
          <w:sz w:val="24"/>
          <w:szCs w:val="24"/>
        </w:rPr>
        <w:t>202</w:t>
      </w:r>
      <w:r w:rsidR="00575993" w:rsidRPr="00DD2F4A">
        <w:rPr>
          <w:rFonts w:ascii="Arial" w:hAnsi="Arial" w:cs="Arial"/>
          <w:b/>
          <w:bCs/>
          <w:sz w:val="24"/>
          <w:szCs w:val="24"/>
        </w:rPr>
        <w:t>3</w:t>
      </w:r>
      <w:r w:rsidRPr="00DD2F4A">
        <w:rPr>
          <w:rFonts w:ascii="Arial" w:hAnsi="Arial" w:cs="Arial"/>
          <w:b/>
          <w:bCs/>
          <w:sz w:val="24"/>
          <w:szCs w:val="24"/>
        </w:rPr>
        <w:t xml:space="preserve"> r.</w:t>
      </w:r>
      <w:r w:rsidR="00F00EC2" w:rsidRPr="00DD2F4A">
        <w:rPr>
          <w:rFonts w:ascii="Arial" w:eastAsiaTheme="minorHAnsi" w:hAnsi="Arial" w:cs="Arial"/>
          <w:sz w:val="24"/>
          <w:szCs w:val="24"/>
        </w:rPr>
        <w:t xml:space="preserve"> </w:t>
      </w:r>
      <w:r w:rsidR="00F00EC2" w:rsidRPr="00DD2F4A">
        <w:rPr>
          <w:rFonts w:ascii="Arial" w:hAnsi="Arial" w:cs="Arial"/>
          <w:sz w:val="24"/>
          <w:szCs w:val="24"/>
        </w:rPr>
        <w:t>(w ostatnim dniu naboru do godz. 23:59).</w:t>
      </w:r>
      <w:r w:rsidRPr="00DD2F4A">
        <w:rPr>
          <w:rFonts w:ascii="Arial" w:hAnsi="Arial" w:cs="Arial"/>
          <w:sz w:val="24"/>
          <w:szCs w:val="24"/>
        </w:rPr>
        <w:t xml:space="preserve"> </w:t>
      </w:r>
    </w:p>
    <w:p w14:paraId="70825C2B" w14:textId="77777777" w:rsidR="00C56396" w:rsidRPr="00094451" w:rsidRDefault="00C56396" w:rsidP="00C56396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Nabór może zostać </w:t>
      </w:r>
      <w:r w:rsidRPr="00094451">
        <w:rPr>
          <w:rFonts w:ascii="Arial" w:hAnsi="Arial" w:cs="Arial"/>
          <w:sz w:val="24"/>
          <w:szCs w:val="24"/>
        </w:rPr>
        <w:t>wydłużony, z zastrzeżeniem że o wydłużeniu naboru wniosk</w:t>
      </w:r>
      <w:r>
        <w:rPr>
          <w:rFonts w:ascii="Arial" w:hAnsi="Arial" w:cs="Arial"/>
          <w:sz w:val="24"/>
          <w:szCs w:val="24"/>
        </w:rPr>
        <w:t>u</w:t>
      </w:r>
      <w:r w:rsidRPr="00094451">
        <w:rPr>
          <w:rFonts w:ascii="Arial" w:hAnsi="Arial" w:cs="Arial"/>
          <w:sz w:val="24"/>
          <w:szCs w:val="24"/>
        </w:rPr>
        <w:t xml:space="preserve"> IP poinformuje nie później niż na 3 dni przed planowanym terminem zakończenia naboru.</w:t>
      </w:r>
    </w:p>
    <w:p w14:paraId="78980633" w14:textId="11C57097" w:rsidR="001F1BC3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74CA75E" w14:textId="480E6AAA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</w:t>
      </w:r>
      <w:r w:rsidR="00FC0C5F"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kryteriów wyboru projektów w trakcie naboru;</w:t>
      </w:r>
    </w:p>
    <w:p w14:paraId="106FB0E8" w14:textId="4A934BD5" w:rsidR="004C19F0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4C19F0">
        <w:rPr>
          <w:rFonts w:ascii="Arial" w:hAnsi="Arial" w:cs="Arial"/>
          <w:sz w:val="24"/>
          <w:szCs w:val="24"/>
        </w:rPr>
        <w:t>;</w:t>
      </w:r>
    </w:p>
    <w:p w14:paraId="02BDBD75" w14:textId="0F5434B8" w:rsidR="001F1BC3" w:rsidRPr="003848CB" w:rsidRDefault="004C19F0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C19F0">
        <w:rPr>
          <w:rFonts w:ascii="Arial" w:hAnsi="Arial" w:cs="Arial"/>
          <w:sz w:val="24"/>
          <w:szCs w:val="24"/>
        </w:rPr>
        <w:t>inn</w:t>
      </w:r>
      <w:r w:rsidR="00FC0C5F">
        <w:rPr>
          <w:rFonts w:ascii="Arial" w:hAnsi="Arial" w:cs="Arial"/>
          <w:sz w:val="24"/>
          <w:szCs w:val="24"/>
        </w:rPr>
        <w:t>ej</w:t>
      </w:r>
      <w:r w:rsidRPr="004C19F0">
        <w:rPr>
          <w:rFonts w:ascii="Arial" w:hAnsi="Arial" w:cs="Arial"/>
          <w:sz w:val="24"/>
          <w:szCs w:val="24"/>
        </w:rPr>
        <w:t xml:space="preserve"> niż przewidywana pierwotnie liczb</w:t>
      </w:r>
      <w:r w:rsidR="00FC0C5F">
        <w:rPr>
          <w:rFonts w:ascii="Arial" w:hAnsi="Arial" w:cs="Arial"/>
          <w:sz w:val="24"/>
          <w:szCs w:val="24"/>
        </w:rPr>
        <w:t>y</w:t>
      </w:r>
      <w:r w:rsidRPr="004C19F0">
        <w:rPr>
          <w:rFonts w:ascii="Arial" w:hAnsi="Arial" w:cs="Arial"/>
          <w:sz w:val="24"/>
          <w:szCs w:val="24"/>
        </w:rPr>
        <w:t xml:space="preserve"> składanych wniosków</w:t>
      </w:r>
      <w:r>
        <w:rPr>
          <w:rFonts w:ascii="Arial" w:hAnsi="Arial" w:cs="Arial"/>
          <w:sz w:val="24"/>
          <w:szCs w:val="24"/>
        </w:rPr>
        <w:t>.</w:t>
      </w:r>
    </w:p>
    <w:p w14:paraId="071A91D0" w14:textId="38F8EA79" w:rsidR="00420470" w:rsidRPr="003848CB" w:rsidRDefault="00F079D3" w:rsidP="006F719D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4781DC09" w:rsidR="00F21CD0" w:rsidRPr="003848CB" w:rsidRDefault="00F079D3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 terminie składania </w:t>
      </w:r>
      <w:r w:rsidR="0063555E" w:rsidRPr="003848CB">
        <w:rPr>
          <w:rFonts w:ascii="Arial" w:hAnsi="Arial" w:cs="Arial"/>
          <w:sz w:val="24"/>
          <w:szCs w:val="24"/>
        </w:rPr>
        <w:t>wniosk</w:t>
      </w:r>
      <w:r w:rsidR="0063555E">
        <w:rPr>
          <w:rFonts w:ascii="Arial" w:hAnsi="Arial" w:cs="Arial"/>
          <w:sz w:val="24"/>
          <w:szCs w:val="24"/>
        </w:rPr>
        <w:t>u</w:t>
      </w:r>
      <w:r w:rsidR="0063555E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 dofinansowanie projektu nie złożono wniosku;</w:t>
      </w:r>
    </w:p>
    <w:p w14:paraId="42228A09" w14:textId="5BE32926" w:rsidR="00F21CD0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</w:t>
      </w:r>
      <w:r w:rsidR="0063555E" w:rsidRPr="003848CB">
        <w:rPr>
          <w:rFonts w:ascii="Arial" w:hAnsi="Arial" w:cs="Arial"/>
          <w:color w:val="000000"/>
          <w:sz w:val="24"/>
          <w:szCs w:val="24"/>
          <w:lang w:eastAsia="pl-PL"/>
        </w:rPr>
        <w:t>projekt</w:t>
      </w:r>
      <w:r w:rsidR="0063555E"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="0063555E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do dofinansowania nie leży w interesie publicznym, czego nie można było wcześniej przewidzieć; </w:t>
      </w:r>
    </w:p>
    <w:p w14:paraId="69613685" w14:textId="34AE7584" w:rsidR="00F079D3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</w:t>
      </w:r>
      <w:r w:rsidR="004C19F0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59B2A71" w14:textId="3FF0B251" w:rsidR="00021F43" w:rsidRDefault="00021F43" w:rsidP="000F202A">
      <w:pPr>
        <w:numPr>
          <w:ilvl w:val="0"/>
          <w:numId w:val="10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Nie jest możliwe zawieszenie naboru, tzn. przerwanie go i wznowienie w późniejszym terminie. Przerwanie naboru skutkuje tym, że </w:t>
      </w:r>
      <w:r w:rsidR="005D62A3">
        <w:rPr>
          <w:rFonts w:ascii="Arial" w:hAnsi="Arial" w:cs="Arial"/>
          <w:sz w:val="24"/>
          <w:szCs w:val="24"/>
        </w:rPr>
        <w:t>złożenie</w:t>
      </w:r>
      <w:r w:rsidR="005D62A3" w:rsidRPr="003848CB">
        <w:rPr>
          <w:rFonts w:ascii="Arial" w:hAnsi="Arial" w:cs="Arial"/>
          <w:sz w:val="24"/>
          <w:szCs w:val="24"/>
        </w:rPr>
        <w:t xml:space="preserve"> </w:t>
      </w:r>
      <w:r w:rsidR="0063555E" w:rsidRPr="003848CB">
        <w:rPr>
          <w:rFonts w:ascii="Arial" w:hAnsi="Arial" w:cs="Arial"/>
          <w:sz w:val="24"/>
          <w:szCs w:val="24"/>
        </w:rPr>
        <w:t>wniosk</w:t>
      </w:r>
      <w:r w:rsidR="0063555E">
        <w:rPr>
          <w:rFonts w:ascii="Arial" w:hAnsi="Arial" w:cs="Arial"/>
          <w:sz w:val="24"/>
          <w:szCs w:val="24"/>
        </w:rPr>
        <w:t>u</w:t>
      </w:r>
      <w:r w:rsidR="0063555E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DFE380E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9"/>
    <w:p w14:paraId="217BFC54" w14:textId="36B3C01F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 xml:space="preserve">czące przygotowania i złożenia </w:t>
      </w:r>
      <w:r w:rsidR="00881EAF">
        <w:rPr>
          <w:rFonts w:ascii="Arial" w:hAnsi="Arial" w:cs="Arial"/>
          <w:b/>
          <w:sz w:val="24"/>
          <w:szCs w:val="24"/>
        </w:rPr>
        <w:t>w</w:t>
      </w:r>
      <w:r w:rsidR="00881EAF" w:rsidRPr="003848CB">
        <w:rPr>
          <w:rFonts w:ascii="Arial" w:hAnsi="Arial" w:cs="Arial"/>
          <w:b/>
          <w:sz w:val="24"/>
          <w:szCs w:val="24"/>
        </w:rPr>
        <w:t xml:space="preserve">niosku </w:t>
      </w:r>
      <w:r w:rsidRPr="003848CB">
        <w:rPr>
          <w:rFonts w:ascii="Arial" w:hAnsi="Arial" w:cs="Arial"/>
          <w:b/>
          <w:sz w:val="24"/>
          <w:szCs w:val="24"/>
        </w:rPr>
        <w:t>o dofinansowanie</w:t>
      </w:r>
    </w:p>
    <w:p w14:paraId="36937960" w14:textId="77777777" w:rsidR="000F202A" w:rsidRPr="000F202A" w:rsidRDefault="00855040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Wnioskodawca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0F202A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0F202A">
        <w:rPr>
          <w:rFonts w:ascii="Arial" w:hAnsi="Arial" w:cs="Arial"/>
          <w:bCs/>
          <w:sz w:val="24"/>
          <w:szCs w:val="24"/>
        </w:rPr>
        <w:t>,</w:t>
      </w:r>
      <w:r w:rsidR="00881A2D" w:rsidRPr="000F202A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0F202A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0F202A">
        <w:rPr>
          <w:rFonts w:ascii="Arial" w:hAnsi="Arial" w:cs="Arial"/>
          <w:bCs/>
          <w:sz w:val="24"/>
          <w:szCs w:val="24"/>
        </w:rPr>
        <w:t>system</w:t>
      </w:r>
      <w:r w:rsidR="00683C72" w:rsidRPr="000F202A">
        <w:rPr>
          <w:rFonts w:ascii="Arial" w:hAnsi="Arial" w:cs="Arial"/>
          <w:bCs/>
          <w:sz w:val="24"/>
          <w:szCs w:val="24"/>
        </w:rPr>
        <w:t>u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0F202A">
        <w:rPr>
          <w:rFonts w:ascii="Arial" w:hAnsi="Arial" w:cs="Arial"/>
          <w:bCs/>
          <w:sz w:val="24"/>
          <w:szCs w:val="24"/>
        </w:rPr>
        <w:t>ego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0F202A">
        <w:rPr>
          <w:rFonts w:ascii="Arial" w:hAnsi="Arial" w:cs="Arial"/>
          <w:bCs/>
          <w:sz w:val="24"/>
          <w:szCs w:val="24"/>
        </w:rPr>
        <w:t>ej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5324D63" w14:textId="77777777" w:rsidR="000F202A" w:rsidRPr="000F202A" w:rsidRDefault="0084461E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0F202A">
        <w:rPr>
          <w:rFonts w:ascii="Arial" w:hAnsi="Arial" w:cs="Arial"/>
          <w:bCs/>
          <w:sz w:val="24"/>
          <w:szCs w:val="24"/>
        </w:rPr>
        <w:t>aplikacji WOD2021</w:t>
      </w:r>
      <w:r w:rsidR="00855040" w:rsidRPr="000F202A">
        <w:rPr>
          <w:rFonts w:ascii="Arial" w:hAnsi="Arial" w:cs="Arial"/>
          <w:bCs/>
          <w:sz w:val="24"/>
          <w:szCs w:val="24"/>
        </w:rPr>
        <w:t>, w języku polskim.</w:t>
      </w:r>
    </w:p>
    <w:p w14:paraId="38693182" w14:textId="77777777" w:rsidR="000F202A" w:rsidRPr="000F202A" w:rsidRDefault="00503DAF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0F202A">
        <w:rPr>
          <w:rFonts w:ascii="Arial" w:hAnsi="Arial" w:cs="Arial"/>
          <w:bCs/>
          <w:sz w:val="24"/>
          <w:szCs w:val="24"/>
        </w:rPr>
        <w:t>, zawierający aplikację WOD2021,</w:t>
      </w:r>
      <w:r w:rsidRPr="000F202A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0F202A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0F202A">
        <w:rPr>
          <w:rFonts w:ascii="Arial" w:hAnsi="Arial" w:cs="Arial"/>
          <w:bCs/>
          <w:sz w:val="24"/>
          <w:szCs w:val="24"/>
        </w:rPr>
        <w:t>.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</w:t>
      </w:r>
    </w:p>
    <w:p w14:paraId="4C5FC7B4" w14:textId="77777777" w:rsidR="000F202A" w:rsidRPr="000F202A" w:rsidRDefault="001A1E7C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0F202A">
        <w:rPr>
          <w:rFonts w:ascii="Arial" w:hAnsi="Arial" w:cs="Arial"/>
          <w:bCs/>
          <w:sz w:val="24"/>
          <w:szCs w:val="24"/>
        </w:rPr>
        <w:t>ę</w:t>
      </w:r>
      <w:r w:rsidRPr="000F202A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200D9C94" w14:textId="77777777" w:rsidR="000F202A" w:rsidRPr="000F202A" w:rsidRDefault="00855040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lastRenderedPageBreak/>
        <w:t>Wnioskodawca jest zobowiązany przygotować wniosek o dofinansowanie w oparciu o zapisy instrukcji jego wypełniania, które są zawarte w załączniku nr</w:t>
      </w:r>
      <w:r w:rsidR="001D6093" w:rsidRPr="000F202A">
        <w:rPr>
          <w:rFonts w:ascii="Arial" w:hAnsi="Arial" w:cs="Arial"/>
          <w:sz w:val="24"/>
          <w:szCs w:val="24"/>
        </w:rPr>
        <w:t xml:space="preserve"> </w:t>
      </w:r>
      <w:r w:rsidR="00EE6680" w:rsidRPr="000F202A">
        <w:rPr>
          <w:rFonts w:ascii="Arial" w:hAnsi="Arial" w:cs="Arial"/>
          <w:sz w:val="24"/>
          <w:szCs w:val="24"/>
        </w:rPr>
        <w:t>2</w:t>
      </w:r>
      <w:r w:rsidRPr="000F20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F202A">
        <w:rPr>
          <w:rFonts w:ascii="Arial" w:hAnsi="Arial" w:cs="Arial"/>
          <w:sz w:val="24"/>
          <w:szCs w:val="24"/>
        </w:rPr>
        <w:t xml:space="preserve">do niniejszego </w:t>
      </w:r>
      <w:r w:rsidRPr="000F202A">
        <w:rPr>
          <w:rFonts w:ascii="Arial" w:hAnsi="Arial" w:cs="Arial"/>
          <w:i/>
          <w:sz w:val="24"/>
          <w:szCs w:val="24"/>
        </w:rPr>
        <w:t>Regulaminu</w:t>
      </w:r>
      <w:r w:rsidRPr="000F202A">
        <w:rPr>
          <w:rFonts w:ascii="Arial" w:hAnsi="Arial" w:cs="Arial"/>
          <w:sz w:val="24"/>
          <w:szCs w:val="24"/>
        </w:rPr>
        <w:t xml:space="preserve">. </w:t>
      </w:r>
    </w:p>
    <w:p w14:paraId="25D00CBB" w14:textId="77777777" w:rsidR="000F202A" w:rsidRPr="000F202A" w:rsidRDefault="00FC5BF6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0F202A">
        <w:rPr>
          <w:rFonts w:ascii="Arial" w:hAnsi="Arial" w:cs="Arial"/>
          <w:sz w:val="24"/>
          <w:szCs w:val="24"/>
        </w:rPr>
        <w:t>odpowiednie załączniki</w:t>
      </w:r>
      <w:r w:rsidR="00361DDC" w:rsidRPr="000F202A">
        <w:rPr>
          <w:rFonts w:ascii="Arial" w:hAnsi="Arial" w:cs="Arial"/>
          <w:sz w:val="24"/>
          <w:szCs w:val="24"/>
        </w:rPr>
        <w:t>.</w:t>
      </w:r>
    </w:p>
    <w:p w14:paraId="6845AD8D" w14:textId="77777777" w:rsidR="000F202A" w:rsidRPr="000F202A" w:rsidRDefault="0088388C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191DE449" w14:textId="60D4A59E" w:rsidR="000F202A" w:rsidRPr="000F202A" w:rsidRDefault="0088388C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57417F">
        <w:rPr>
          <w:rFonts w:ascii="Arial" w:hAnsi="Arial" w:cs="Arial"/>
          <w:bCs/>
          <w:sz w:val="24"/>
          <w:szCs w:val="24"/>
        </w:rPr>
        <w:t>3</w:t>
      </w:r>
      <w:r w:rsidRPr="000F202A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AE8457D" w14:textId="77777777" w:rsidR="000F202A" w:rsidRPr="000F202A" w:rsidRDefault="001D6093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vertAlign w:val="superscript"/>
        </w:rPr>
        <w:footnoteReference w:id="3"/>
      </w:r>
      <w:r w:rsidRPr="000F202A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25D77117" w14:textId="69D5A1F3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59C8" w:rsidRPr="000F202A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1A32D75A" w14:textId="5C2A9CFE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6093" w:rsidRPr="000F202A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0F202A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374C6F" w:rsidRPr="000F202A">
        <w:rPr>
          <w:rFonts w:ascii="Arial" w:hAnsi="Arial" w:cs="Arial"/>
          <w:sz w:val="24"/>
          <w:szCs w:val="24"/>
        </w:rPr>
        <w:t>10</w:t>
      </w:r>
      <w:r w:rsidR="001D6093" w:rsidRPr="000F202A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0F202A">
        <w:rPr>
          <w:rFonts w:ascii="Arial" w:hAnsi="Arial" w:cs="Arial"/>
          <w:sz w:val="24"/>
          <w:szCs w:val="24"/>
        </w:rPr>
        <w:t xml:space="preserve">. </w:t>
      </w:r>
      <w:r w:rsidR="000353E2" w:rsidRPr="000F202A">
        <w:rPr>
          <w:rFonts w:ascii="Arial" w:hAnsi="Arial" w:cs="Arial"/>
          <w:sz w:val="24"/>
          <w:szCs w:val="24"/>
        </w:rPr>
        <w:lastRenderedPageBreak/>
        <w:t>Nazwy plików nie mogą zawierać skrótów i polskich znaków, powinny zawierać numer</w:t>
      </w:r>
      <w:r w:rsidR="006E00E1" w:rsidRPr="000F202A">
        <w:rPr>
          <w:rFonts w:ascii="Arial" w:hAnsi="Arial" w:cs="Arial"/>
          <w:sz w:val="24"/>
          <w:szCs w:val="24"/>
        </w:rPr>
        <w:t xml:space="preserve"> załącznika</w:t>
      </w:r>
      <w:r w:rsidR="000353E2" w:rsidRPr="000F202A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0F202A">
        <w:rPr>
          <w:rFonts w:ascii="Arial" w:hAnsi="Arial" w:cs="Arial"/>
          <w:sz w:val="24"/>
          <w:szCs w:val="24"/>
        </w:rPr>
        <w:t xml:space="preserve">, nie mogą być spakowane w żadnym formacie zip,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57272AF2" w14:textId="59F9B892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58E0" w:rsidRPr="000F202A">
        <w:rPr>
          <w:rFonts w:ascii="Arial" w:hAnsi="Arial" w:cs="Arial"/>
          <w:sz w:val="24"/>
          <w:szCs w:val="24"/>
        </w:rPr>
        <w:t>W przypadku dołącz</w:t>
      </w:r>
      <w:r w:rsidR="00910C19" w:rsidRPr="000F202A">
        <w:rPr>
          <w:rFonts w:ascii="Arial" w:hAnsi="Arial" w:cs="Arial"/>
          <w:sz w:val="24"/>
          <w:szCs w:val="24"/>
        </w:rPr>
        <w:t>a</w:t>
      </w:r>
      <w:r w:rsidR="00C058E0" w:rsidRPr="000F202A">
        <w:rPr>
          <w:rFonts w:ascii="Arial" w:hAnsi="Arial" w:cs="Arial"/>
          <w:sz w:val="24"/>
          <w:szCs w:val="24"/>
        </w:rPr>
        <w:t>nia</w:t>
      </w:r>
      <w:r w:rsidR="00910C19" w:rsidRPr="000F202A">
        <w:rPr>
          <w:rFonts w:ascii="Arial" w:hAnsi="Arial" w:cs="Arial"/>
          <w:sz w:val="24"/>
          <w:szCs w:val="24"/>
        </w:rPr>
        <w:t xml:space="preserve"> przez wnioskodawcę</w:t>
      </w:r>
      <w:r w:rsidR="00C058E0" w:rsidRPr="000F202A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0F202A">
        <w:rPr>
          <w:rFonts w:ascii="Arial" w:hAnsi="Arial" w:cs="Arial"/>
          <w:sz w:val="24"/>
          <w:szCs w:val="24"/>
        </w:rPr>
        <w:t>sposób</w:t>
      </w:r>
      <w:r w:rsidR="00C058E0" w:rsidRPr="000F202A">
        <w:rPr>
          <w:rFonts w:ascii="Arial" w:hAnsi="Arial" w:cs="Arial"/>
          <w:sz w:val="24"/>
          <w:szCs w:val="24"/>
        </w:rPr>
        <w:t xml:space="preserve"> </w:t>
      </w:r>
      <w:r w:rsidR="00910C19" w:rsidRPr="000F202A">
        <w:rPr>
          <w:rFonts w:ascii="Arial" w:hAnsi="Arial" w:cs="Arial"/>
          <w:sz w:val="24"/>
          <w:szCs w:val="24"/>
        </w:rPr>
        <w:t xml:space="preserve">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EE6680" w:rsidRPr="000F202A">
        <w:rPr>
          <w:rFonts w:ascii="Arial" w:hAnsi="Arial" w:cs="Arial"/>
          <w:sz w:val="24"/>
          <w:szCs w:val="24"/>
        </w:rPr>
        <w:t>11</w:t>
      </w:r>
      <w:r w:rsidR="00C058E0" w:rsidRPr="000F202A">
        <w:rPr>
          <w:rFonts w:ascii="Arial" w:hAnsi="Arial" w:cs="Arial"/>
          <w:sz w:val="24"/>
          <w:szCs w:val="24"/>
        </w:rPr>
        <w:t>.</w:t>
      </w:r>
    </w:p>
    <w:p w14:paraId="04C883AF" w14:textId="1C4D3BBE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7F7B" w:rsidRPr="000F202A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>25 MB</w:t>
      </w:r>
      <w:r w:rsidR="00207683" w:rsidRPr="000F202A">
        <w:rPr>
          <w:rFonts w:ascii="Arial" w:hAnsi="Arial" w:cs="Arial"/>
          <w:sz w:val="24"/>
          <w:szCs w:val="24"/>
        </w:rPr>
        <w:t>.</w:t>
      </w:r>
    </w:p>
    <w:p w14:paraId="63964F19" w14:textId="7FA430CD" w:rsidR="000F202A" w:rsidRPr="00F56EF1" w:rsidRDefault="000F202A" w:rsidP="00CC0F7D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52C2" w:rsidRPr="000F202A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0F202A">
        <w:rPr>
          <w:rFonts w:ascii="Arial" w:hAnsi="Arial" w:cs="Arial"/>
          <w:sz w:val="24"/>
          <w:szCs w:val="24"/>
        </w:rPr>
        <w:t>3</w:t>
      </w:r>
      <w:r w:rsidR="001452C2" w:rsidRPr="000F202A">
        <w:rPr>
          <w:rFonts w:ascii="Arial" w:hAnsi="Arial" w:cs="Arial"/>
          <w:sz w:val="24"/>
          <w:szCs w:val="24"/>
        </w:rPr>
        <w:t xml:space="preserve">, </w:t>
      </w:r>
      <w:r w:rsidR="00DC51E1" w:rsidRPr="000F202A">
        <w:rPr>
          <w:rFonts w:ascii="Arial" w:hAnsi="Arial" w:cs="Arial"/>
          <w:sz w:val="24"/>
          <w:szCs w:val="24"/>
        </w:rPr>
        <w:t xml:space="preserve">wnioskodawca powinien </w:t>
      </w:r>
      <w:r w:rsidR="00DC51E1" w:rsidRPr="003F7181">
        <w:rPr>
          <w:rFonts w:ascii="Arial" w:hAnsi="Arial" w:cs="Arial"/>
          <w:sz w:val="24"/>
          <w:szCs w:val="24"/>
        </w:rPr>
        <w:t>przesłać załącznik przy użyciu chmury internetowej, obsługiwanej przez sekretarza KOP:</w:t>
      </w:r>
      <w:r w:rsidR="00EE6680" w:rsidRPr="003F7181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BD2A11" w:rsidRPr="00BD2A11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https://mos-my.sharepoint.com/:f:/g/personal/kceranow_mos_gov_pl/Emdbs63p9phBgoa0MJzPNKABDEP4lXeL9kGONIaMJ2mbtQ</w:t>
        </w:r>
      </w:hyperlink>
      <w:r w:rsidR="00BD2A11">
        <w:rPr>
          <w:rFonts w:ascii="Arial" w:hAnsi="Arial" w:cs="Arial"/>
          <w:sz w:val="24"/>
          <w:szCs w:val="24"/>
        </w:rPr>
        <w:t>.</w:t>
      </w:r>
    </w:p>
    <w:p w14:paraId="739FF85B" w14:textId="58D9703F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0F202A"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>z informacją o składanych dokumentach</w:t>
      </w:r>
      <w:r w:rsidR="00741FA1" w:rsidRPr="000F202A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6C28B192" w14:textId="793DF47E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7EFC" w:rsidRPr="000F202A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0F202A">
        <w:rPr>
          <w:rFonts w:ascii="Arial" w:hAnsi="Arial" w:cs="Arial"/>
          <w:sz w:val="24"/>
          <w:szCs w:val="24"/>
        </w:rPr>
        <w:t>zawierające,</w:t>
      </w:r>
      <w:r w:rsidR="00DB7EFC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>w statusie wniosku informację „</w:t>
      </w:r>
      <w:r w:rsidR="00DC51E1" w:rsidRPr="000F202A">
        <w:rPr>
          <w:rFonts w:ascii="Arial" w:hAnsi="Arial" w:cs="Arial"/>
          <w:sz w:val="24"/>
          <w:szCs w:val="24"/>
        </w:rPr>
        <w:t>przesłany</w:t>
      </w:r>
      <w:r w:rsidR="00B9280D" w:rsidRPr="000F202A">
        <w:rPr>
          <w:rFonts w:ascii="Arial" w:hAnsi="Arial" w:cs="Arial"/>
          <w:sz w:val="24"/>
          <w:szCs w:val="24"/>
        </w:rPr>
        <w:t>”</w:t>
      </w:r>
      <w:r w:rsidR="00F7499E" w:rsidRPr="000F202A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0F202A">
        <w:rPr>
          <w:rFonts w:ascii="Arial" w:hAnsi="Arial" w:cs="Arial"/>
          <w:sz w:val="24"/>
          <w:szCs w:val="24"/>
        </w:rPr>
        <w:t>numer wniosku</w:t>
      </w:r>
      <w:r w:rsidR="00F7499E" w:rsidRPr="000F202A">
        <w:rPr>
          <w:rFonts w:ascii="Arial" w:hAnsi="Arial" w:cs="Arial"/>
          <w:sz w:val="24"/>
          <w:szCs w:val="24"/>
        </w:rPr>
        <w:t>, jego sumę kontrolną oraz</w:t>
      </w:r>
      <w:r w:rsidR="00B9280D" w:rsidRPr="000F202A">
        <w:rPr>
          <w:rFonts w:ascii="Arial" w:hAnsi="Arial" w:cs="Arial"/>
          <w:sz w:val="24"/>
          <w:szCs w:val="24"/>
        </w:rPr>
        <w:t xml:space="preserve"> datę jego złożenia w systemie WOD2021</w:t>
      </w:r>
      <w:r w:rsidR="00DB7EFC" w:rsidRPr="000F202A">
        <w:rPr>
          <w:rFonts w:ascii="Arial" w:hAnsi="Arial" w:cs="Arial"/>
          <w:sz w:val="24"/>
          <w:szCs w:val="24"/>
        </w:rPr>
        <w:t>.</w:t>
      </w:r>
    </w:p>
    <w:p w14:paraId="7337492B" w14:textId="120231D2" w:rsidR="000F202A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</w:t>
      </w:r>
      <w:proofErr w:type="spellStart"/>
      <w:r w:rsidR="00F7499E" w:rsidRPr="000F202A">
        <w:rPr>
          <w:rFonts w:ascii="Arial" w:hAnsi="Arial" w:cs="Arial"/>
          <w:sz w:val="24"/>
          <w:szCs w:val="24"/>
        </w:rPr>
        <w:t>mos</w:t>
      </w:r>
      <w:proofErr w:type="spellEnd"/>
      <w:r w:rsidR="00F7499E" w:rsidRPr="000F202A">
        <w:rPr>
          <w:rFonts w:ascii="Arial" w:hAnsi="Arial" w:cs="Arial"/>
          <w:sz w:val="24"/>
          <w:szCs w:val="24"/>
        </w:rPr>
        <w:t>/skrytka). Jeżeli z powodów technicznych komunikacja w formie elektronicznej nie jest możliwa, komunikacja następuje w formie pisemnej (adres do korespondencji: Ministerstwo Klimatu i Środowiska, ul. Wawelska 52/54, 00-922 Warszawa).</w:t>
      </w:r>
    </w:p>
    <w:p w14:paraId="284AB21C" w14:textId="2AFEF4CD" w:rsidR="00F7499E" w:rsidRPr="000F202A" w:rsidRDefault="000F202A" w:rsidP="000F202A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="00F7499E" w:rsidRPr="000F202A">
          <w:rPr>
            <w:rFonts w:ascii="Arial" w:hAnsi="Arial" w:cs="Arial"/>
            <w:sz w:val="24"/>
            <w:szCs w:val="24"/>
          </w:rPr>
          <w:t>sekretarzkop@mos.gov.pl</w:t>
        </w:r>
      </w:hyperlink>
      <w:r w:rsidR="00F7499E" w:rsidRPr="000F202A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7EE61087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bookmarkStart w:id="10" w:name="_Hlk144971650"/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8</w:t>
      </w:r>
    </w:p>
    <w:bookmarkEnd w:id="10"/>
    <w:p w14:paraId="60AD219A" w14:textId="58F11ABD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Ocena </w:t>
      </w:r>
      <w:r w:rsidR="00BD2A11" w:rsidRPr="003848CB">
        <w:rPr>
          <w:rFonts w:ascii="Arial" w:hAnsi="Arial" w:cs="Arial"/>
          <w:b/>
          <w:sz w:val="24"/>
          <w:szCs w:val="24"/>
        </w:rPr>
        <w:t>projekt</w:t>
      </w:r>
      <w:r w:rsidR="00BD2A11">
        <w:rPr>
          <w:rFonts w:ascii="Arial" w:hAnsi="Arial" w:cs="Arial"/>
          <w:b/>
          <w:sz w:val="24"/>
          <w:szCs w:val="24"/>
        </w:rPr>
        <w:t>u</w:t>
      </w:r>
    </w:p>
    <w:p w14:paraId="46289BD8" w14:textId="512225EA" w:rsidR="002F7494" w:rsidRPr="002F3395" w:rsidRDefault="00BD2A11" w:rsidP="002F3395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1" w:name="_Ref405377582"/>
      <w:r w:rsidRPr="003848CB">
        <w:rPr>
          <w:rFonts w:ascii="Arial" w:hAnsi="Arial" w:cs="Arial"/>
          <w:sz w:val="24"/>
          <w:szCs w:val="24"/>
        </w:rPr>
        <w:t>Ocen</w:t>
      </w:r>
      <w:r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wn</w:t>
      </w:r>
      <w:r w:rsidR="00F56E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osku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A16881" w:rsidRPr="003848CB">
        <w:rPr>
          <w:rFonts w:ascii="Arial" w:hAnsi="Arial" w:cs="Arial"/>
          <w:sz w:val="24"/>
          <w:szCs w:val="24"/>
        </w:rPr>
        <w:t xml:space="preserve">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="00A16881"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 xml:space="preserve">pkt. 28 </w:t>
      </w:r>
      <w:r w:rsidR="002F3395">
        <w:rPr>
          <w:rFonts w:ascii="Arial" w:hAnsi="Arial" w:cs="Arial"/>
          <w:sz w:val="24"/>
          <w:szCs w:val="24"/>
        </w:rPr>
        <w:t xml:space="preserve">Systemu </w:t>
      </w:r>
      <w:r w:rsidR="002F3395" w:rsidRPr="002F3395">
        <w:rPr>
          <w:rFonts w:ascii="Arial" w:hAnsi="Arial" w:cs="Arial"/>
          <w:sz w:val="24"/>
          <w:szCs w:val="24"/>
        </w:rPr>
        <w:t>oceny i wyboru projektów w ramach programu Fundusze Europejskie na Infrastrukturę, Klimat, Środowisko 2021-2027</w:t>
      </w:r>
      <w:r w:rsidR="00A16881" w:rsidRPr="002F3395">
        <w:rPr>
          <w:rFonts w:ascii="Arial" w:hAnsi="Arial" w:cs="Arial"/>
          <w:sz w:val="24"/>
          <w:szCs w:val="24"/>
        </w:rPr>
        <w:t xml:space="preserve">. </w:t>
      </w:r>
    </w:p>
    <w:p w14:paraId="1ACC342C" w14:textId="77777777" w:rsidR="00DD2F4A" w:rsidRPr="00DD2F4A" w:rsidRDefault="00A16881" w:rsidP="00DD2F4A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1E3642" w14:textId="69B689AA" w:rsidR="00543B0D" w:rsidRPr="00DD2F4A" w:rsidRDefault="00BD2A11" w:rsidP="00DD2F4A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DD2F4A">
        <w:rPr>
          <w:rFonts w:ascii="Arial" w:hAnsi="Arial" w:cs="Arial"/>
          <w:sz w:val="24"/>
          <w:szCs w:val="24"/>
        </w:rPr>
        <w:t>wniosku</w:t>
      </w:r>
      <w:r w:rsidRPr="00DD2F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DD2F4A">
        <w:rPr>
          <w:rFonts w:ascii="Arial" w:hAnsi="Arial" w:cs="Arial"/>
          <w:sz w:val="24"/>
          <w:szCs w:val="24"/>
        </w:rPr>
        <w:t xml:space="preserve">o dofinansowanie </w:t>
      </w:r>
      <w:r w:rsidRPr="00DD2F4A">
        <w:rPr>
          <w:rFonts w:ascii="Arial" w:hAnsi="Arial" w:cs="Arial"/>
          <w:sz w:val="24"/>
          <w:szCs w:val="24"/>
        </w:rPr>
        <w:t xml:space="preserve">została przedstawiona w § 9 Regulaminu. </w:t>
      </w:r>
    </w:p>
    <w:p w14:paraId="44257FCC" w14:textId="51D75E2D" w:rsidR="00845AD2" w:rsidRPr="003848CB" w:rsidRDefault="00845AD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71178A">
        <w:rPr>
          <w:rFonts w:ascii="Arial" w:hAnsi="Arial" w:cs="Arial"/>
          <w:sz w:val="24"/>
          <w:szCs w:val="24"/>
        </w:rPr>
        <w:t>4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1A8B6EFD" w:rsidR="00102AAD" w:rsidRPr="003848CB" w:rsidRDefault="006D2D6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jest</w:t>
      </w:r>
      <w:r w:rsidR="00770E5B" w:rsidRPr="003848CB">
        <w:rPr>
          <w:rFonts w:ascii="Arial" w:hAnsi="Arial" w:cs="Arial"/>
          <w:sz w:val="24"/>
          <w:szCs w:val="24"/>
        </w:rPr>
        <w:t xml:space="preserve"> </w:t>
      </w:r>
      <w:r w:rsidR="005D2C6F" w:rsidRPr="003848CB">
        <w:rPr>
          <w:rFonts w:ascii="Arial" w:hAnsi="Arial" w:cs="Arial"/>
          <w:sz w:val="24"/>
          <w:szCs w:val="24"/>
        </w:rPr>
        <w:t>ocenian</w:t>
      </w:r>
      <w:r>
        <w:rPr>
          <w:rFonts w:ascii="Arial" w:hAnsi="Arial" w:cs="Arial"/>
          <w:sz w:val="24"/>
          <w:szCs w:val="24"/>
        </w:rPr>
        <w:t>y</w:t>
      </w:r>
      <w:r w:rsidR="005D2C6F" w:rsidRPr="003848CB">
        <w:rPr>
          <w:rFonts w:ascii="Arial" w:hAnsi="Arial" w:cs="Arial"/>
          <w:sz w:val="24"/>
          <w:szCs w:val="24"/>
        </w:rPr>
        <w:t xml:space="preserve">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</w:t>
      </w:r>
      <w:r w:rsidR="00FD3394" w:rsidRPr="00F00EC2">
        <w:rPr>
          <w:rFonts w:ascii="Arial" w:hAnsi="Arial" w:cs="Arial"/>
          <w:sz w:val="24"/>
          <w:szCs w:val="24"/>
        </w:rPr>
        <w:t xml:space="preserve">kryteriach horyzontalnych i </w:t>
      </w:r>
      <w:r w:rsidR="002F7748" w:rsidRPr="00F00EC2">
        <w:rPr>
          <w:rFonts w:ascii="Arial" w:hAnsi="Arial" w:cs="Arial"/>
          <w:sz w:val="24"/>
          <w:szCs w:val="24"/>
        </w:rPr>
        <w:t>specyficznych dla</w:t>
      </w:r>
      <w:r w:rsidR="002F7748" w:rsidRPr="003848CB">
        <w:rPr>
          <w:rFonts w:ascii="Arial" w:hAnsi="Arial" w:cs="Arial"/>
          <w:sz w:val="24"/>
          <w:szCs w:val="24"/>
        </w:rPr>
        <w:t xml:space="preserve"> działania FENX.0</w:t>
      </w:r>
      <w:r w:rsidR="00575993">
        <w:rPr>
          <w:rFonts w:ascii="Arial" w:hAnsi="Arial" w:cs="Arial"/>
          <w:sz w:val="24"/>
          <w:szCs w:val="24"/>
        </w:rPr>
        <w:t>1</w:t>
      </w:r>
      <w:r w:rsidR="002F7748" w:rsidRPr="003848CB">
        <w:rPr>
          <w:rFonts w:ascii="Arial" w:hAnsi="Arial" w:cs="Arial"/>
          <w:sz w:val="24"/>
          <w:szCs w:val="24"/>
        </w:rPr>
        <w:t>.0</w:t>
      </w:r>
      <w:r w:rsidR="00575993">
        <w:rPr>
          <w:rFonts w:ascii="Arial" w:hAnsi="Arial" w:cs="Arial"/>
          <w:sz w:val="24"/>
          <w:szCs w:val="24"/>
        </w:rPr>
        <w:t>1</w:t>
      </w:r>
      <w:r w:rsidR="00BD2A11">
        <w:rPr>
          <w:rFonts w:ascii="Arial" w:hAnsi="Arial" w:cs="Arial"/>
          <w:sz w:val="24"/>
          <w:szCs w:val="24"/>
        </w:rPr>
        <w:t>, t</w:t>
      </w:r>
      <w:r w:rsidR="00BD2A11" w:rsidRPr="00BD2A11">
        <w:rPr>
          <w:rFonts w:ascii="Arial" w:hAnsi="Arial" w:cs="Arial"/>
          <w:sz w:val="24"/>
          <w:szCs w:val="24"/>
        </w:rPr>
        <w:t>yp projektu: Poprawa efektywności energetycznej w budynkach mieszkalnych (wraz z instalacją OZE) - wkład w Program Czyste Powietrze</w:t>
      </w:r>
      <w:r w:rsidR="00BD2A11">
        <w:rPr>
          <w:rFonts w:ascii="Arial" w:hAnsi="Arial" w:cs="Arial"/>
          <w:sz w:val="24"/>
          <w:szCs w:val="24"/>
        </w:rPr>
        <w:t>.</w:t>
      </w:r>
    </w:p>
    <w:p w14:paraId="5E933CCA" w14:textId="54D8B01A" w:rsidR="002F7748" w:rsidRPr="003848CB" w:rsidRDefault="008A1010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</w:t>
      </w:r>
      <w:r w:rsidR="00C60378">
        <w:rPr>
          <w:rFonts w:ascii="Arial" w:hAnsi="Arial" w:cs="Arial"/>
          <w:sz w:val="24"/>
          <w:szCs w:val="24"/>
        </w:rPr>
        <w:t xml:space="preserve"> projektu</w:t>
      </w:r>
      <w:r w:rsidR="00ED0F9C" w:rsidRPr="003848CB">
        <w:rPr>
          <w:rFonts w:ascii="Arial" w:hAnsi="Arial" w:cs="Arial"/>
          <w:sz w:val="24"/>
          <w:szCs w:val="24"/>
        </w:rPr>
        <w:t>, pod kątem spełniania kryteriów</w:t>
      </w:r>
      <w:r w:rsidR="005B1527" w:rsidRPr="003848CB">
        <w:rPr>
          <w:rFonts w:ascii="Arial" w:hAnsi="Arial" w:cs="Arial"/>
          <w:sz w:val="24"/>
          <w:szCs w:val="24"/>
        </w:rPr>
        <w:t xml:space="preserve">, </w:t>
      </w:r>
      <w:r w:rsidR="00ED0F9C" w:rsidRPr="003848CB">
        <w:rPr>
          <w:rFonts w:ascii="Arial" w:hAnsi="Arial" w:cs="Arial"/>
          <w:sz w:val="24"/>
          <w:szCs w:val="24"/>
        </w:rPr>
        <w:t xml:space="preserve">o których mowa w ust. </w:t>
      </w:r>
      <w:r w:rsidR="00DB078D">
        <w:rPr>
          <w:rFonts w:ascii="Arial" w:hAnsi="Arial" w:cs="Arial"/>
          <w:sz w:val="24"/>
          <w:szCs w:val="24"/>
        </w:rPr>
        <w:t>6</w:t>
      </w:r>
      <w:r w:rsidR="00ED0F9C" w:rsidRPr="003848CB">
        <w:rPr>
          <w:rFonts w:ascii="Arial" w:hAnsi="Arial" w:cs="Arial"/>
          <w:sz w:val="24"/>
          <w:szCs w:val="24"/>
        </w:rPr>
        <w:t>.</w:t>
      </w:r>
    </w:p>
    <w:p w14:paraId="0C450E3D" w14:textId="07408605" w:rsidR="00110BEB" w:rsidRPr="00F00EC2" w:rsidRDefault="00D71DA9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2" w:name="_Hlk144740777"/>
      <w:r w:rsidRPr="00F00EC2">
        <w:rPr>
          <w:rFonts w:ascii="Arial" w:hAnsi="Arial" w:cs="Arial"/>
          <w:sz w:val="24"/>
          <w:szCs w:val="24"/>
        </w:rPr>
        <w:t xml:space="preserve">Kryteria </w:t>
      </w:r>
      <w:r w:rsidR="00110BEB" w:rsidRPr="00F00EC2">
        <w:rPr>
          <w:rFonts w:ascii="Arial" w:hAnsi="Arial" w:cs="Arial"/>
          <w:sz w:val="24"/>
          <w:szCs w:val="24"/>
        </w:rPr>
        <w:t xml:space="preserve">horyzontalne </w:t>
      </w:r>
      <w:r w:rsidRPr="00F00EC2">
        <w:rPr>
          <w:rFonts w:ascii="Arial" w:hAnsi="Arial" w:cs="Arial"/>
          <w:sz w:val="24"/>
          <w:szCs w:val="24"/>
        </w:rPr>
        <w:t>dzielą się na kryteria obligatoryjne</w:t>
      </w:r>
      <w:r w:rsidR="00110BEB" w:rsidRPr="00F00EC2">
        <w:rPr>
          <w:rFonts w:ascii="Arial" w:hAnsi="Arial" w:cs="Arial"/>
          <w:sz w:val="24"/>
          <w:szCs w:val="24"/>
        </w:rPr>
        <w:t xml:space="preserve"> i kryteria rankingujące.</w:t>
      </w:r>
      <w:r w:rsidR="00BD2A11" w:rsidRPr="00BD2A11">
        <w:rPr>
          <w:rFonts w:ascii="Arial" w:hAnsi="Arial" w:cs="Arial"/>
          <w:sz w:val="24"/>
          <w:szCs w:val="24"/>
        </w:rPr>
        <w:t xml:space="preserve"> </w:t>
      </w:r>
      <w:r w:rsidR="00BD2A11">
        <w:rPr>
          <w:rFonts w:ascii="Arial" w:hAnsi="Arial" w:cs="Arial"/>
          <w:sz w:val="24"/>
          <w:szCs w:val="24"/>
        </w:rPr>
        <w:t>Natomiast k</w:t>
      </w:r>
      <w:r w:rsidR="00BD2A11" w:rsidRPr="00BD2A11">
        <w:rPr>
          <w:rFonts w:ascii="Arial" w:hAnsi="Arial" w:cs="Arial"/>
          <w:sz w:val="24"/>
          <w:szCs w:val="24"/>
        </w:rPr>
        <w:t xml:space="preserve">ryteria specyficzne dla </w:t>
      </w:r>
      <w:r w:rsidR="00BD2A11">
        <w:rPr>
          <w:rFonts w:ascii="Arial" w:hAnsi="Arial" w:cs="Arial"/>
          <w:sz w:val="24"/>
          <w:szCs w:val="24"/>
        </w:rPr>
        <w:t xml:space="preserve">projektu granatowego w </w:t>
      </w:r>
      <w:r w:rsidR="00BD2A11" w:rsidRPr="00BD2A11">
        <w:rPr>
          <w:rFonts w:ascii="Arial" w:hAnsi="Arial" w:cs="Arial"/>
          <w:sz w:val="24"/>
          <w:szCs w:val="24"/>
        </w:rPr>
        <w:t>FENX.01.01</w:t>
      </w:r>
      <w:r w:rsidR="00BD2A11">
        <w:rPr>
          <w:rFonts w:ascii="Arial" w:hAnsi="Arial" w:cs="Arial"/>
          <w:sz w:val="24"/>
          <w:szCs w:val="24"/>
        </w:rPr>
        <w:t xml:space="preserve">, </w:t>
      </w:r>
      <w:r w:rsidR="00BD2A11" w:rsidRPr="00BD2A11">
        <w:rPr>
          <w:rFonts w:ascii="Arial" w:hAnsi="Arial" w:cs="Arial"/>
          <w:sz w:val="24"/>
          <w:szCs w:val="24"/>
        </w:rPr>
        <w:t xml:space="preserve">typ projektu: </w:t>
      </w:r>
      <w:r w:rsidR="00BD2A11" w:rsidRPr="00BD2A11">
        <w:rPr>
          <w:rFonts w:ascii="Arial" w:hAnsi="Arial" w:cs="Arial"/>
          <w:sz w:val="24"/>
          <w:szCs w:val="24"/>
        </w:rPr>
        <w:lastRenderedPageBreak/>
        <w:t xml:space="preserve">Poprawa efektywności energetycznej w budynkach mieszkalnych (wraz z instalacją OZE) - wkład w Program Czyste Powietrze, </w:t>
      </w:r>
      <w:r w:rsidR="00AB7C8D">
        <w:rPr>
          <w:rFonts w:ascii="Arial" w:hAnsi="Arial" w:cs="Arial"/>
          <w:sz w:val="24"/>
          <w:szCs w:val="24"/>
        </w:rPr>
        <w:t xml:space="preserve">są kryteriami obligatoryjnymi. </w:t>
      </w:r>
    </w:p>
    <w:bookmarkEnd w:id="12"/>
    <w:p w14:paraId="438DACD8" w14:textId="3CE628F2" w:rsidR="00110BEB" w:rsidRPr="00DD2F4A" w:rsidRDefault="00110BEB" w:rsidP="009C33A9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F00EC2">
        <w:rPr>
          <w:rFonts w:ascii="Arial" w:hAnsi="Arial" w:cs="Arial"/>
          <w:sz w:val="24"/>
          <w:szCs w:val="24"/>
        </w:rPr>
        <w:t>oceniane w systemie zerojedynkowym</w:t>
      </w:r>
      <w:r w:rsidRPr="00F00EC2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</w:t>
      </w:r>
      <w:r w:rsidR="00B36418">
        <w:rPr>
          <w:rFonts w:ascii="Arial" w:hAnsi="Arial" w:cs="Arial"/>
          <w:sz w:val="24"/>
          <w:szCs w:val="24"/>
        </w:rPr>
        <w:t>,</w:t>
      </w:r>
      <w:r w:rsidRPr="00F00EC2">
        <w:rPr>
          <w:rFonts w:ascii="Arial" w:hAnsi="Arial" w:cs="Arial"/>
          <w:sz w:val="24"/>
          <w:szCs w:val="24"/>
        </w:rPr>
        <w:t xml:space="preserve"> jak i specyficznych otrzyma ocenę „TAK” lub w uzasadnionych przypadkach „NIE DOTYCZY”</w:t>
      </w:r>
      <w:r w:rsidR="00AB7C8D">
        <w:rPr>
          <w:rFonts w:ascii="Arial" w:hAnsi="Arial" w:cs="Arial"/>
          <w:sz w:val="24"/>
          <w:szCs w:val="24"/>
        </w:rPr>
        <w:t xml:space="preserve"> oraz </w:t>
      </w:r>
      <w:r w:rsidR="00AB7C8D" w:rsidRPr="00AB7C8D">
        <w:rPr>
          <w:rFonts w:ascii="Arial" w:hAnsi="Arial" w:cs="Arial"/>
          <w:sz w:val="24"/>
          <w:szCs w:val="24"/>
        </w:rPr>
        <w:t xml:space="preserve">uzyskał minimalna liczbę punktów określoną w </w:t>
      </w:r>
      <w:r w:rsidR="00CC0F7D">
        <w:rPr>
          <w:rFonts w:ascii="Arial" w:hAnsi="Arial" w:cs="Arial"/>
          <w:sz w:val="24"/>
          <w:szCs w:val="24"/>
        </w:rPr>
        <w:t>ust</w:t>
      </w:r>
      <w:r w:rsidR="00AB7C8D" w:rsidRPr="00AB7C8D">
        <w:rPr>
          <w:rFonts w:ascii="Arial" w:hAnsi="Arial" w:cs="Arial"/>
          <w:sz w:val="24"/>
          <w:szCs w:val="24"/>
        </w:rPr>
        <w:t>. 1</w:t>
      </w:r>
      <w:r w:rsidR="00DB078D">
        <w:rPr>
          <w:rFonts w:ascii="Arial" w:hAnsi="Arial" w:cs="Arial"/>
          <w:sz w:val="24"/>
          <w:szCs w:val="24"/>
        </w:rPr>
        <w:t>3</w:t>
      </w:r>
      <w:r w:rsidRPr="00F00EC2">
        <w:rPr>
          <w:rFonts w:ascii="Arial" w:hAnsi="Arial" w:cs="Arial"/>
          <w:sz w:val="24"/>
          <w:szCs w:val="24"/>
        </w:rPr>
        <w:t>.</w:t>
      </w:r>
      <w:r w:rsidR="009C33A9">
        <w:rPr>
          <w:rFonts w:ascii="Arial" w:hAnsi="Arial" w:cs="Arial"/>
          <w:sz w:val="24"/>
          <w:szCs w:val="24"/>
        </w:rPr>
        <w:t xml:space="preserve"> Należy jednak wskazać, że n</w:t>
      </w:r>
      <w:r w:rsidR="009C33A9" w:rsidRPr="00457D09">
        <w:rPr>
          <w:rFonts w:ascii="Arial" w:hAnsi="Arial" w:cs="Arial"/>
          <w:sz w:val="24"/>
          <w:szCs w:val="24"/>
        </w:rPr>
        <w:t xml:space="preserve">iespełnienie kryterium </w:t>
      </w:r>
      <w:r w:rsidR="009C33A9">
        <w:rPr>
          <w:rFonts w:ascii="Arial" w:hAnsi="Arial" w:cs="Arial"/>
          <w:sz w:val="24"/>
          <w:szCs w:val="24"/>
        </w:rPr>
        <w:t xml:space="preserve">horyzontalnego rankingującego </w:t>
      </w:r>
      <w:r w:rsidR="009C33A9" w:rsidRPr="00457D09">
        <w:rPr>
          <w:rFonts w:ascii="Arial" w:hAnsi="Arial" w:cs="Arial"/>
          <w:sz w:val="24"/>
          <w:szCs w:val="24"/>
        </w:rPr>
        <w:t>(ocena 0 pkt) nie eliminuje projektu z możliwości otrzymania dofinansowania</w:t>
      </w:r>
      <w:r w:rsidR="009C33A9">
        <w:rPr>
          <w:rFonts w:ascii="Arial" w:hAnsi="Arial" w:cs="Arial"/>
          <w:sz w:val="24"/>
          <w:szCs w:val="24"/>
        </w:rPr>
        <w:t>.</w:t>
      </w:r>
    </w:p>
    <w:p w14:paraId="77C0CD28" w14:textId="362E76BC" w:rsidR="004A57A2" w:rsidRPr="002A44AA" w:rsidRDefault="004A57A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Jeżeli chociaż jedno kryterium obligatoryjne</w:t>
      </w:r>
      <w:r w:rsidR="00AB7C8D" w:rsidRPr="00AB7C8D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r w:rsidR="00AB7C8D">
        <w:rPr>
          <w:rFonts w:ascii="Arial" w:hAnsi="Arial" w:cs="Arial"/>
          <w:sz w:val="24"/>
          <w:szCs w:val="24"/>
        </w:rPr>
        <w:t>za</w:t>
      </w:r>
      <w:r w:rsidR="00AB7C8D" w:rsidRPr="00AB7C8D">
        <w:rPr>
          <w:rFonts w:ascii="Arial" w:hAnsi="Arial" w:cs="Arial"/>
          <w:sz w:val="24"/>
          <w:szCs w:val="24"/>
        </w:rPr>
        <w:t>równo z grupy kryteriów horyzontalnych</w:t>
      </w:r>
      <w:r w:rsidR="00B36418">
        <w:rPr>
          <w:rFonts w:ascii="Arial" w:hAnsi="Arial" w:cs="Arial"/>
          <w:sz w:val="24"/>
          <w:szCs w:val="24"/>
        </w:rPr>
        <w:t>,</w:t>
      </w:r>
      <w:r w:rsidR="00AB7C8D" w:rsidRPr="00AB7C8D">
        <w:rPr>
          <w:rFonts w:ascii="Arial" w:hAnsi="Arial" w:cs="Arial"/>
          <w:sz w:val="24"/>
          <w:szCs w:val="24"/>
        </w:rPr>
        <w:t xml:space="preserve"> jak i specyficznych </w:t>
      </w:r>
      <w:r w:rsidRPr="002A44AA">
        <w:rPr>
          <w:rFonts w:ascii="Arial" w:hAnsi="Arial" w:cs="Arial"/>
          <w:sz w:val="24"/>
          <w:szCs w:val="24"/>
        </w:rPr>
        <w:t xml:space="preserve"> nie jest spełnione</w:t>
      </w:r>
      <w:r w:rsidR="00B36418">
        <w:rPr>
          <w:rFonts w:ascii="Arial" w:hAnsi="Arial" w:cs="Arial"/>
          <w:sz w:val="24"/>
          <w:szCs w:val="24"/>
        </w:rPr>
        <w:t>,</w:t>
      </w:r>
      <w:r w:rsidRPr="002A44AA">
        <w:rPr>
          <w:rFonts w:ascii="Arial" w:hAnsi="Arial" w:cs="Arial"/>
          <w:sz w:val="24"/>
          <w:szCs w:val="24"/>
        </w:rPr>
        <w:t xml:space="preserve"> bądź w dokumentacji nie zostały zawarte informacje wystarczające do oceny projektu</w:t>
      </w:r>
      <w:r w:rsidR="00AB7C8D">
        <w:rPr>
          <w:rFonts w:ascii="Arial" w:hAnsi="Arial" w:cs="Arial"/>
          <w:sz w:val="24"/>
          <w:szCs w:val="24"/>
        </w:rPr>
        <w:t xml:space="preserve">, w tym </w:t>
      </w:r>
      <w:r w:rsidR="00457D09">
        <w:rPr>
          <w:rFonts w:ascii="Arial" w:hAnsi="Arial" w:cs="Arial"/>
          <w:sz w:val="24"/>
          <w:szCs w:val="24"/>
        </w:rPr>
        <w:t>pozwalające na jednoznaczną ocenę kryteriów horyzontalnych rankingujących (ocenianych punktowo)</w:t>
      </w:r>
      <w:r w:rsidRPr="002A44AA">
        <w:rPr>
          <w:rFonts w:ascii="Arial" w:hAnsi="Arial" w:cs="Arial"/>
          <w:sz w:val="24"/>
          <w:szCs w:val="24"/>
        </w:rPr>
        <w:t xml:space="preserve">, wnioskodawca wzywany jest </w:t>
      </w:r>
      <w:r w:rsidR="00055731" w:rsidRPr="002A44AA">
        <w:rPr>
          <w:rFonts w:ascii="Arial" w:hAnsi="Arial" w:cs="Arial"/>
          <w:sz w:val="24"/>
          <w:szCs w:val="24"/>
        </w:rPr>
        <w:t xml:space="preserve">zeskanowanym pismem, wysłanym w systemie WOD2021, </w:t>
      </w:r>
      <w:r w:rsidRPr="002A44AA">
        <w:rPr>
          <w:rFonts w:ascii="Arial" w:hAnsi="Arial" w:cs="Arial"/>
          <w:sz w:val="24"/>
          <w:szCs w:val="24"/>
        </w:rPr>
        <w:t>do przedstawienia wyjaśnień oraz do ewentualnej poprawy lub uzupełnienia dokumentacji aplikacyjnej, o ile projekt w tym zakresie jest możliwy do poprawy. Wezwanie określa, które kryteria nie zostały spełnione</w:t>
      </w:r>
      <w:r w:rsidR="00B7649E" w:rsidRPr="002A44AA">
        <w:rPr>
          <w:rFonts w:ascii="Arial" w:hAnsi="Arial" w:cs="Arial"/>
          <w:sz w:val="24"/>
          <w:szCs w:val="24"/>
        </w:rPr>
        <w:t xml:space="preserve">, </w:t>
      </w:r>
      <w:r w:rsidRPr="002A44AA">
        <w:rPr>
          <w:rFonts w:ascii="Arial" w:hAnsi="Arial" w:cs="Arial"/>
          <w:sz w:val="24"/>
          <w:szCs w:val="24"/>
        </w:rPr>
        <w:t>szczegółowe wskazanie zakresu i przyczyn niezgodności</w:t>
      </w:r>
      <w:r w:rsidR="00B7649E" w:rsidRPr="002A44AA">
        <w:rPr>
          <w:rFonts w:ascii="Arial" w:hAnsi="Arial" w:cs="Arial"/>
          <w:sz w:val="24"/>
          <w:szCs w:val="24"/>
        </w:rPr>
        <w:t xml:space="preserve"> oraz sposób i termin udzielenia odpowiedzi.</w:t>
      </w:r>
      <w:r w:rsidR="00457D09" w:rsidRPr="00457D09">
        <w:rPr>
          <w:rFonts w:ascii="Arial" w:hAnsi="Arial" w:cs="Arial"/>
          <w:sz w:val="24"/>
          <w:szCs w:val="24"/>
        </w:rPr>
        <w:t xml:space="preserve"> </w:t>
      </w:r>
    </w:p>
    <w:p w14:paraId="44B085A5" w14:textId="67EA264D" w:rsidR="000E0325" w:rsidRPr="002A44AA" w:rsidRDefault="000E0325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2A44AA" w:rsidRDefault="00B076EF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2A44AA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2A44AA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2A44AA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lastRenderedPageBreak/>
        <w:t>wynikają one pośrednio ze zgłoszonych przez właściwą instytucję uwag i są zgodne z zakresem zmian określonym w regulaminie wyboru projektów.</w:t>
      </w:r>
    </w:p>
    <w:p w14:paraId="5B25B35F" w14:textId="1FF1E102" w:rsidR="00E369A0" w:rsidRPr="003142D3" w:rsidRDefault="00AF15E3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otrzymuje pozytywną ocenę, jeśli </w:t>
      </w:r>
      <w:r w:rsidR="00457D09" w:rsidRPr="00457D09">
        <w:rPr>
          <w:rFonts w:ascii="Segoe UI" w:hAnsi="Segoe UI" w:cs="Segoe UI"/>
          <w:sz w:val="18"/>
          <w:szCs w:val="18"/>
        </w:rPr>
        <w:t xml:space="preserve"> </w:t>
      </w:r>
      <w:r w:rsidR="00457D09">
        <w:rPr>
          <w:rFonts w:ascii="Arial" w:hAnsi="Arial" w:cs="Arial"/>
          <w:sz w:val="24"/>
          <w:szCs w:val="24"/>
        </w:rPr>
        <w:t>sp</w:t>
      </w:r>
      <w:r w:rsidR="00457D09" w:rsidRPr="00457D09">
        <w:rPr>
          <w:rFonts w:ascii="Arial" w:hAnsi="Arial" w:cs="Arial"/>
          <w:sz w:val="24"/>
          <w:szCs w:val="24"/>
        </w:rPr>
        <w:t xml:space="preserve">ełnia warunki określone w </w:t>
      </w:r>
      <w:r w:rsidR="00CC0F7D">
        <w:rPr>
          <w:rFonts w:ascii="Arial" w:hAnsi="Arial" w:cs="Arial"/>
          <w:sz w:val="24"/>
          <w:szCs w:val="24"/>
        </w:rPr>
        <w:t>ust</w:t>
      </w:r>
      <w:r w:rsidR="00457D09" w:rsidRPr="00457D09">
        <w:rPr>
          <w:rFonts w:ascii="Arial" w:hAnsi="Arial" w:cs="Arial"/>
          <w:sz w:val="24"/>
          <w:szCs w:val="24"/>
        </w:rPr>
        <w:t xml:space="preserve">. </w:t>
      </w:r>
      <w:r w:rsidR="00DB078D">
        <w:rPr>
          <w:rFonts w:ascii="Arial" w:hAnsi="Arial" w:cs="Arial"/>
          <w:sz w:val="24"/>
          <w:szCs w:val="24"/>
        </w:rPr>
        <w:t>9</w:t>
      </w:r>
      <w:r w:rsidR="00457D09" w:rsidRPr="00457D09">
        <w:rPr>
          <w:rFonts w:ascii="Arial" w:hAnsi="Arial" w:cs="Arial"/>
          <w:sz w:val="24"/>
          <w:szCs w:val="24"/>
        </w:rPr>
        <w:t xml:space="preserve"> i uzyskał </w:t>
      </w:r>
      <w:r w:rsidR="004A57A2" w:rsidRPr="003142D3">
        <w:rPr>
          <w:rFonts w:ascii="Arial" w:hAnsi="Arial" w:cs="Arial"/>
          <w:sz w:val="24"/>
          <w:szCs w:val="24"/>
        </w:rPr>
        <w:t xml:space="preserve">minimalną wymaganą liczbę punktów, </w:t>
      </w:r>
      <w:r w:rsidR="003142D3" w:rsidRPr="003142D3">
        <w:rPr>
          <w:rFonts w:ascii="Arial" w:hAnsi="Arial" w:cs="Arial"/>
          <w:sz w:val="24"/>
          <w:szCs w:val="24"/>
        </w:rPr>
        <w:t xml:space="preserve">tj. 8 pkt. </w:t>
      </w:r>
    </w:p>
    <w:p w14:paraId="56DB9D07" w14:textId="7DE16F1B" w:rsidR="005B1527" w:rsidRPr="003142D3" w:rsidRDefault="00DB2FF3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sytuacji negatywnej oceny w</w:t>
      </w:r>
      <w:r w:rsidR="00457D09" w:rsidRPr="003142D3">
        <w:rPr>
          <w:rFonts w:ascii="Arial" w:hAnsi="Arial" w:cs="Arial"/>
          <w:sz w:val="24"/>
          <w:szCs w:val="24"/>
        </w:rPr>
        <w:t>nioskodawc</w:t>
      </w:r>
      <w:r w:rsidR="00457D09">
        <w:rPr>
          <w:rFonts w:ascii="Arial" w:hAnsi="Arial" w:cs="Arial"/>
          <w:sz w:val="24"/>
          <w:szCs w:val="24"/>
        </w:rPr>
        <w:t>a</w:t>
      </w:r>
      <w:r w:rsidR="00457D09" w:rsidRPr="003142D3">
        <w:rPr>
          <w:rFonts w:ascii="Arial" w:hAnsi="Arial" w:cs="Arial"/>
          <w:sz w:val="24"/>
          <w:szCs w:val="24"/>
        </w:rPr>
        <w:t xml:space="preserve"> projekt</w:t>
      </w:r>
      <w:r w:rsidR="00457D09">
        <w:rPr>
          <w:rFonts w:ascii="Arial" w:hAnsi="Arial" w:cs="Arial"/>
          <w:sz w:val="24"/>
          <w:szCs w:val="24"/>
        </w:rPr>
        <w:t>u</w:t>
      </w:r>
      <w:r w:rsidR="005B1527" w:rsidRPr="003142D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również gdy projekt nie </w:t>
      </w:r>
      <w:r w:rsidR="00457D09" w:rsidRPr="003142D3">
        <w:rPr>
          <w:rFonts w:ascii="Arial" w:hAnsi="Arial" w:cs="Arial"/>
          <w:sz w:val="24"/>
          <w:szCs w:val="24"/>
        </w:rPr>
        <w:t>osiągn</w:t>
      </w:r>
      <w:r w:rsidR="00457D09">
        <w:rPr>
          <w:rFonts w:ascii="Arial" w:hAnsi="Arial" w:cs="Arial"/>
          <w:sz w:val="24"/>
          <w:szCs w:val="24"/>
        </w:rPr>
        <w:t>ął</w:t>
      </w:r>
      <w:r w:rsidR="00457D09" w:rsidRPr="003142D3">
        <w:rPr>
          <w:rFonts w:ascii="Arial" w:hAnsi="Arial" w:cs="Arial"/>
          <w:sz w:val="24"/>
          <w:szCs w:val="24"/>
        </w:rPr>
        <w:t xml:space="preserve"> </w:t>
      </w:r>
      <w:r w:rsidR="005B1527" w:rsidRPr="003142D3">
        <w:rPr>
          <w:rFonts w:ascii="Arial" w:hAnsi="Arial" w:cs="Arial"/>
          <w:sz w:val="24"/>
          <w:szCs w:val="24"/>
        </w:rPr>
        <w:t xml:space="preserve">progu punktowego, </w:t>
      </w:r>
      <w:r w:rsidR="00457D09" w:rsidRPr="003142D3">
        <w:rPr>
          <w:rFonts w:ascii="Arial" w:hAnsi="Arial" w:cs="Arial"/>
          <w:sz w:val="24"/>
          <w:szCs w:val="24"/>
        </w:rPr>
        <w:t>otrzymuj</w:t>
      </w:r>
      <w:r w:rsidR="00457D09">
        <w:rPr>
          <w:rFonts w:ascii="Arial" w:hAnsi="Arial" w:cs="Arial"/>
          <w:sz w:val="24"/>
          <w:szCs w:val="24"/>
        </w:rPr>
        <w:t>e</w:t>
      </w:r>
      <w:r w:rsidR="00457D09" w:rsidRPr="003142D3">
        <w:rPr>
          <w:rFonts w:ascii="Arial" w:hAnsi="Arial" w:cs="Arial"/>
          <w:sz w:val="24"/>
          <w:szCs w:val="24"/>
        </w:rPr>
        <w:t xml:space="preserve"> </w:t>
      </w:r>
      <w:r w:rsidR="005B1527" w:rsidRPr="003142D3">
        <w:rPr>
          <w:rFonts w:ascii="Arial" w:hAnsi="Arial" w:cs="Arial"/>
          <w:sz w:val="24"/>
          <w:szCs w:val="24"/>
        </w:rPr>
        <w:t>informację o wyniku oceny w ramach wszystkich 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4E9181E9" w:rsidR="00812379" w:rsidRPr="00DD2F4A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2F4A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 w:rsidRPr="00DD2F4A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DD2F4A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2F4A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4C706621" w:rsidR="00C264F2" w:rsidRPr="00DD2F4A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>Całkowity czas oceny wniosk</w:t>
      </w:r>
      <w:r w:rsidR="00EE3FBA" w:rsidRPr="00DD2F4A">
        <w:rPr>
          <w:rFonts w:ascii="Arial" w:hAnsi="Arial" w:cs="Arial"/>
          <w:sz w:val="24"/>
          <w:szCs w:val="24"/>
        </w:rPr>
        <w:t>u</w:t>
      </w:r>
      <w:r w:rsidRPr="00DD2F4A">
        <w:rPr>
          <w:rFonts w:ascii="Arial" w:hAnsi="Arial" w:cs="Arial"/>
          <w:sz w:val="24"/>
          <w:szCs w:val="24"/>
        </w:rPr>
        <w:t xml:space="preserve"> o dofinansowanie wynosi 120 dni od dnia złożenia Wniosku, niemniej jednak przedmiotowa o</w:t>
      </w:r>
      <w:r w:rsidRPr="00DD2F4A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DD2F4A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DD2F4A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 xml:space="preserve">Termin </w:t>
      </w:r>
      <w:r w:rsidR="00C264F2" w:rsidRPr="00DD2F4A">
        <w:rPr>
          <w:rFonts w:ascii="Arial" w:hAnsi="Arial" w:cs="Arial"/>
          <w:sz w:val="24"/>
          <w:szCs w:val="24"/>
        </w:rPr>
        <w:t>wskazany w ust. 1</w:t>
      </w:r>
      <w:r w:rsidRPr="00DD2F4A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DD2F4A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DD2F4A">
        <w:rPr>
          <w:rFonts w:ascii="Arial" w:hAnsi="Arial" w:cs="Arial"/>
          <w:sz w:val="24"/>
          <w:szCs w:val="24"/>
        </w:rPr>
        <w:t xml:space="preserve">§ 9 </w:t>
      </w:r>
      <w:r w:rsidRPr="00DD2F4A">
        <w:rPr>
          <w:rFonts w:ascii="Arial" w:hAnsi="Arial" w:cs="Arial"/>
          <w:sz w:val="24"/>
          <w:szCs w:val="24"/>
        </w:rPr>
        <w:t>ust. 3</w:t>
      </w:r>
      <w:r w:rsidR="00C264F2" w:rsidRPr="00DD2F4A">
        <w:rPr>
          <w:rFonts w:ascii="Arial" w:hAnsi="Arial" w:cs="Arial"/>
          <w:sz w:val="24"/>
          <w:szCs w:val="24"/>
        </w:rPr>
        <w:t xml:space="preserve"> oraz § 10 ust. 1-2 </w:t>
      </w:r>
      <w:r w:rsidRPr="00DD2F4A">
        <w:rPr>
          <w:rFonts w:ascii="Arial" w:hAnsi="Arial" w:cs="Arial"/>
          <w:sz w:val="24"/>
          <w:szCs w:val="24"/>
        </w:rPr>
        <w:t>nie wlicza się czasu związanego</w:t>
      </w:r>
      <w:r w:rsidR="003C4963" w:rsidRPr="00DD2F4A">
        <w:rPr>
          <w:rFonts w:ascii="Arial" w:hAnsi="Arial" w:cs="Arial"/>
          <w:sz w:val="24"/>
          <w:szCs w:val="24"/>
        </w:rPr>
        <w:t xml:space="preserve"> </w:t>
      </w:r>
      <w:r w:rsidRPr="00DD2F4A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DD2F4A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DD2F4A">
        <w:rPr>
          <w:rFonts w:ascii="Arial" w:hAnsi="Arial" w:cs="Arial"/>
          <w:sz w:val="24"/>
          <w:szCs w:val="24"/>
        </w:rPr>
        <w:t>§ 9 ust. 3 oraz § 10 ust. 1-2</w:t>
      </w:r>
      <w:r w:rsidRPr="00DD2F4A">
        <w:rPr>
          <w:rFonts w:ascii="Arial" w:hAnsi="Arial" w:cs="Arial"/>
          <w:sz w:val="24"/>
          <w:szCs w:val="24"/>
        </w:rPr>
        <w:t>.</w:t>
      </w:r>
    </w:p>
    <w:p w14:paraId="6DAF0B72" w14:textId="795D9752" w:rsidR="00C264F2" w:rsidRPr="00DD2F4A" w:rsidRDefault="00C264F2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D2F4A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</w:t>
      </w:r>
      <w:r w:rsidRPr="00DD2F4A">
        <w:rPr>
          <w:rFonts w:ascii="Arial" w:hAnsi="Arial" w:cs="Arial"/>
          <w:sz w:val="24"/>
          <w:szCs w:val="24"/>
        </w:rPr>
        <w:lastRenderedPageBreak/>
        <w:t>wstrzymana na czas nie dłuższy niż 120 dni.</w:t>
      </w:r>
      <w:r w:rsidR="00457D09" w:rsidRPr="00DD2F4A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69B63D5C" w14:textId="77777777" w:rsidR="00833F9C" w:rsidRPr="003848CB" w:rsidRDefault="00833F9C" w:rsidP="00833F9C">
      <w:pPr>
        <w:pStyle w:val="Akapitzlist"/>
        <w:spacing w:before="12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2512AF21" w14:textId="6E9F7D1F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0F0ADBA1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457D09" w:rsidRPr="003848CB">
        <w:rPr>
          <w:rFonts w:ascii="Arial" w:hAnsi="Arial" w:cs="Arial"/>
          <w:b/>
          <w:bCs/>
          <w:sz w:val="24"/>
          <w:szCs w:val="24"/>
        </w:rPr>
        <w:t>projekt</w:t>
      </w:r>
      <w:r w:rsidR="00457D09">
        <w:rPr>
          <w:rFonts w:ascii="Arial" w:hAnsi="Arial" w:cs="Arial"/>
          <w:b/>
          <w:bCs/>
          <w:sz w:val="24"/>
          <w:szCs w:val="24"/>
        </w:rPr>
        <w:t>u</w:t>
      </w:r>
      <w:r w:rsidR="00457D09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27F105B4" w:rsidR="00957081" w:rsidRPr="003848CB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 zakończeniu oceny </w:t>
      </w:r>
      <w:r w:rsidR="00457D09" w:rsidRPr="003848CB">
        <w:rPr>
          <w:rFonts w:ascii="Arial" w:hAnsi="Arial" w:cs="Arial"/>
          <w:sz w:val="24"/>
          <w:szCs w:val="24"/>
        </w:rPr>
        <w:t>projekt</w:t>
      </w:r>
      <w:r w:rsidR="00457D09">
        <w:rPr>
          <w:rFonts w:ascii="Arial" w:hAnsi="Arial" w:cs="Arial"/>
          <w:sz w:val="24"/>
          <w:szCs w:val="24"/>
        </w:rPr>
        <w:t>u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 xml:space="preserve">wyniki oceny </w:t>
      </w:r>
      <w:r w:rsidR="00457D09" w:rsidRPr="003848CB">
        <w:rPr>
          <w:rFonts w:ascii="Arial" w:hAnsi="Arial" w:cs="Arial"/>
          <w:sz w:val="24"/>
          <w:szCs w:val="24"/>
        </w:rPr>
        <w:t>projek</w:t>
      </w:r>
      <w:r w:rsidR="00457D09">
        <w:rPr>
          <w:rFonts w:ascii="Arial" w:hAnsi="Arial" w:cs="Arial"/>
          <w:sz w:val="24"/>
          <w:szCs w:val="24"/>
        </w:rPr>
        <w:t xml:space="preserve">tu </w:t>
      </w:r>
      <w:r w:rsidRPr="003848CB">
        <w:rPr>
          <w:rFonts w:ascii="Arial" w:hAnsi="Arial" w:cs="Arial"/>
          <w:sz w:val="24"/>
          <w:szCs w:val="24"/>
        </w:rPr>
        <w:t xml:space="preserve">do zatwierdzenia. </w:t>
      </w:r>
    </w:p>
    <w:p w14:paraId="265A94C4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6474A19B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0D3C69FA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756841F9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o którym mowa w art. 46 lit. b rozporządzenia ogólnego, </w:t>
      </w:r>
      <w:r w:rsidRPr="003848CB">
        <w:rPr>
          <w:rFonts w:ascii="Arial" w:hAnsi="Arial" w:cs="Arial"/>
          <w:sz w:val="24"/>
          <w:szCs w:val="24"/>
        </w:rPr>
        <w:t xml:space="preserve">informację o </w:t>
      </w:r>
      <w:r w:rsidR="005504E7" w:rsidRPr="003848CB">
        <w:rPr>
          <w:rFonts w:ascii="Arial" w:hAnsi="Arial" w:cs="Arial"/>
          <w:sz w:val="24"/>
          <w:szCs w:val="24"/>
        </w:rPr>
        <w:t>projek</w:t>
      </w:r>
      <w:r w:rsidR="005504E7">
        <w:rPr>
          <w:rFonts w:ascii="Arial" w:hAnsi="Arial" w:cs="Arial"/>
          <w:sz w:val="24"/>
          <w:szCs w:val="24"/>
        </w:rPr>
        <w:t xml:space="preserve">cie </w:t>
      </w:r>
      <w:r w:rsidR="005504E7" w:rsidRPr="003848CB">
        <w:rPr>
          <w:rFonts w:ascii="Arial" w:hAnsi="Arial" w:cs="Arial"/>
          <w:sz w:val="24"/>
          <w:szCs w:val="24"/>
        </w:rPr>
        <w:t>wybrany</w:t>
      </w:r>
      <w:r w:rsidR="005504E7">
        <w:rPr>
          <w:rFonts w:ascii="Arial" w:hAnsi="Arial" w:cs="Arial"/>
          <w:sz w:val="24"/>
          <w:szCs w:val="24"/>
        </w:rPr>
        <w:t xml:space="preserve">m </w:t>
      </w:r>
      <w:r w:rsidRPr="003848CB">
        <w:rPr>
          <w:rFonts w:ascii="Arial" w:hAnsi="Arial" w:cs="Arial"/>
          <w:sz w:val="24"/>
          <w:szCs w:val="24"/>
        </w:rPr>
        <w:t xml:space="preserve">do dofinansowania </w:t>
      </w:r>
      <w:r w:rsidR="00CC0F7D">
        <w:rPr>
          <w:rFonts w:ascii="Arial" w:hAnsi="Arial" w:cs="Arial"/>
          <w:sz w:val="24"/>
          <w:szCs w:val="24"/>
        </w:rPr>
        <w:t>albo</w:t>
      </w:r>
      <w:r w:rsidR="00CC0F7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 projek</w:t>
      </w:r>
      <w:r w:rsidR="00CC0F7D">
        <w:rPr>
          <w:rFonts w:ascii="Arial" w:hAnsi="Arial" w:cs="Arial"/>
          <w:sz w:val="24"/>
          <w:szCs w:val="24"/>
        </w:rPr>
        <w:t>cie</w:t>
      </w:r>
      <w:r w:rsidRPr="003848CB">
        <w:rPr>
          <w:rFonts w:ascii="Arial" w:hAnsi="Arial" w:cs="Arial"/>
          <w:sz w:val="24"/>
          <w:szCs w:val="24"/>
        </w:rPr>
        <w:t>, któr</w:t>
      </w:r>
      <w:r w:rsidR="00CC0F7D"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otrzymał ocenę negatywną</w:t>
      </w:r>
      <w:r w:rsidR="005504E7">
        <w:rPr>
          <w:rFonts w:ascii="Arial" w:hAnsi="Arial" w:cs="Arial"/>
          <w:sz w:val="24"/>
          <w:szCs w:val="24"/>
        </w:rPr>
        <w:t xml:space="preserve"> (o ile taki przypadek wyst</w:t>
      </w:r>
      <w:r w:rsidR="00CC0F7D">
        <w:rPr>
          <w:rFonts w:ascii="Arial" w:hAnsi="Arial" w:cs="Arial"/>
          <w:sz w:val="24"/>
          <w:szCs w:val="24"/>
        </w:rPr>
        <w:t>ąpi</w:t>
      </w:r>
      <w:r w:rsidR="005504E7">
        <w:rPr>
          <w:rFonts w:ascii="Arial" w:hAnsi="Arial" w:cs="Arial"/>
          <w:sz w:val="24"/>
          <w:szCs w:val="24"/>
        </w:rPr>
        <w:t xml:space="preserve"> w naborze).</w:t>
      </w:r>
    </w:p>
    <w:p w14:paraId="02C49E5B" w14:textId="17763CF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5504E7" w:rsidRPr="003848CB">
        <w:rPr>
          <w:rFonts w:ascii="Arial" w:hAnsi="Arial" w:cs="Arial"/>
          <w:sz w:val="24"/>
          <w:szCs w:val="24"/>
        </w:rPr>
        <w:t>projekt</w:t>
      </w:r>
      <w:r w:rsidR="005504E7">
        <w:rPr>
          <w:rFonts w:ascii="Arial" w:hAnsi="Arial" w:cs="Arial"/>
          <w:sz w:val="24"/>
          <w:szCs w:val="24"/>
        </w:rPr>
        <w:t>u</w:t>
      </w:r>
      <w:r w:rsidR="005504E7" w:rsidRPr="003848CB">
        <w:rPr>
          <w:rFonts w:ascii="Arial" w:hAnsi="Arial" w:cs="Arial"/>
          <w:sz w:val="24"/>
          <w:szCs w:val="24"/>
        </w:rPr>
        <w:t xml:space="preserve"> wybran</w:t>
      </w:r>
      <w:r w:rsidR="005504E7">
        <w:rPr>
          <w:rFonts w:ascii="Arial" w:hAnsi="Arial" w:cs="Arial"/>
          <w:sz w:val="24"/>
          <w:szCs w:val="24"/>
        </w:rPr>
        <w:t>ego</w:t>
      </w:r>
      <w:r w:rsidR="005504E7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354152BD" w:rsidR="00F25237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IP upublicznia na swojej stronie internetowej oraz na portalu</w:t>
      </w:r>
      <w:r w:rsidR="00A662D2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 którym mowa w art. 46 lit. b rozporządzenia ogólnego, również kolejne wersje informacji, w przypadku jej zmiany.</w:t>
      </w:r>
    </w:p>
    <w:p w14:paraId="2DAD72A2" w14:textId="05444A08" w:rsidR="002B5ADB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projekt</w:t>
      </w:r>
      <w:r w:rsidR="00EC41D1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objęt</w:t>
      </w:r>
      <w:r w:rsidR="00EC41D1">
        <w:rPr>
          <w:rFonts w:ascii="Arial" w:hAnsi="Arial" w:cs="Arial"/>
          <w:sz w:val="24"/>
          <w:szCs w:val="24"/>
        </w:rPr>
        <w:t>ego</w:t>
      </w:r>
      <w:r w:rsidRPr="003848CB">
        <w:rPr>
          <w:rFonts w:ascii="Arial" w:hAnsi="Arial" w:cs="Arial"/>
          <w:sz w:val="24"/>
          <w:szCs w:val="24"/>
        </w:rPr>
        <w:t xml:space="preserve"> postępowaniem w zakresie wyboru projekt</w:t>
      </w:r>
      <w:r w:rsidR="00EC41D1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</w:p>
    <w:bookmarkEnd w:id="11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7B8FB8E6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605C9C98" w:rsidR="00AC0C7D" w:rsidRPr="003848CB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5278E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5278E9"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ustawy wdrożeniowej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dofinansowanie projektu.</w:t>
      </w:r>
    </w:p>
    <w:p w14:paraId="075C48CC" w14:textId="2E408CAC" w:rsidR="00865CF3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4640702" w14:textId="086680F7" w:rsidR="00E326C2" w:rsidRPr="00EC41D1" w:rsidRDefault="00E87A22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0B073D90" w14:textId="3E1FB65C" w:rsidR="00586C0E" w:rsidRPr="00E8021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B4373EE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6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F6E29B8" w:rsidR="009A761D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</w:t>
      </w:r>
      <w:r w:rsidR="00EE3FBA">
        <w:rPr>
          <w:rFonts w:ascii="Arial" w:hAnsi="Arial" w:cs="Arial"/>
          <w:sz w:val="24"/>
          <w:szCs w:val="24"/>
        </w:rPr>
        <w:t>y</w:t>
      </w:r>
      <w:r w:rsidR="00326B16" w:rsidRPr="003848CB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5228922B" w:rsidR="0088568C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</w:t>
      </w:r>
      <w:r w:rsidR="00EC41D1" w:rsidRPr="003848CB">
        <w:rPr>
          <w:rFonts w:ascii="Arial" w:hAnsi="Arial" w:cs="Arial"/>
          <w:sz w:val="24"/>
          <w:szCs w:val="24"/>
        </w:rPr>
        <w:t>projekt</w:t>
      </w:r>
      <w:r w:rsidR="00EC41D1">
        <w:rPr>
          <w:rFonts w:ascii="Arial" w:hAnsi="Arial" w:cs="Arial"/>
          <w:sz w:val="24"/>
          <w:szCs w:val="24"/>
        </w:rPr>
        <w:t>u</w:t>
      </w:r>
      <w:r w:rsidR="00EC41D1" w:rsidRPr="003848CB">
        <w:rPr>
          <w:rFonts w:ascii="Arial" w:hAnsi="Arial" w:cs="Arial"/>
          <w:sz w:val="24"/>
          <w:szCs w:val="24"/>
        </w:rPr>
        <w:t xml:space="preserve"> podlegając</w:t>
      </w:r>
      <w:r w:rsidR="00EC41D1">
        <w:rPr>
          <w:rFonts w:ascii="Arial" w:hAnsi="Arial" w:cs="Arial"/>
          <w:sz w:val="24"/>
          <w:szCs w:val="24"/>
        </w:rPr>
        <w:t>ego</w:t>
      </w:r>
      <w:r w:rsidR="00EC41D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49CA674D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(Dz.U. z 2022 r. poz. 902, tj.,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o udostępnianiu informacji o środowisku i jego ochronie, udziale społeczeństwa w ochronie środowiska oraz o ocenach oddziaływania na środowisko (Dz.U. z 2022 r. poz. 1079 tj.,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797C5322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</w:t>
      </w:r>
      <w:r w:rsidR="00EE3FBA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01679F1E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Przetwarzanie danych osobowych będzie wykonywane z zachowaniem przepisów RODO oraz ustawy z dnia 10 maja 2018 r. o ochronie danych osobowych (Dz.U. z 2019 r. poz. 1781).</w:t>
      </w:r>
    </w:p>
    <w:p w14:paraId="6095B181" w14:textId="0BB3360D" w:rsidR="00E80217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57417F">
        <w:rPr>
          <w:rFonts w:ascii="Arial" w:hAnsi="Arial" w:cs="Arial"/>
          <w:sz w:val="24"/>
          <w:szCs w:val="24"/>
        </w:rPr>
        <w:t>5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BE48ED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hAnsi="Arial" w:cs="Arial"/>
          <w:sz w:val="24"/>
          <w:szCs w:val="24"/>
          <w:u w:val="single"/>
        </w:rPr>
        <w:t>Załączniki</w:t>
      </w:r>
      <w:r w:rsidRPr="00BE48ED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BE48ED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BE48ED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BE48ED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79D6238" w14:textId="77777777" w:rsidR="00E80217" w:rsidRPr="00982045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982045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982045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982045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982045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98204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C2934A" w14:textId="054239DD" w:rsidR="008C5D99" w:rsidRPr="002F3395" w:rsidRDefault="00E302DA" w:rsidP="002F3395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hAnsi="Arial" w:cs="Arial"/>
          <w:sz w:val="24"/>
          <w:szCs w:val="24"/>
          <w:lang w:eastAsia="pl-PL"/>
        </w:rPr>
        <w:t xml:space="preserve">Klauzula informacyjna </w:t>
      </w:r>
      <w:proofErr w:type="spellStart"/>
      <w:r w:rsidRPr="00982045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F85B25" w:rsidRPr="00982045">
        <w:rPr>
          <w:rFonts w:ascii="Arial" w:hAnsi="Arial" w:cs="Arial"/>
          <w:sz w:val="24"/>
          <w:szCs w:val="24"/>
          <w:lang w:eastAsia="pl-PL"/>
        </w:rPr>
        <w:t>.</w:t>
      </w:r>
    </w:p>
    <w:sectPr w:rsidR="008C5D99" w:rsidRPr="002F3395" w:rsidSect="004F3A7E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F7A1" w14:textId="77777777" w:rsidR="000C3B55" w:rsidRDefault="000C3B55">
      <w:r>
        <w:separator/>
      </w:r>
    </w:p>
  </w:endnote>
  <w:endnote w:type="continuationSeparator" w:id="0">
    <w:p w14:paraId="48F8E8D1" w14:textId="77777777" w:rsidR="000C3B55" w:rsidRDefault="000C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A4A8" w14:textId="77777777" w:rsidR="000C3B55" w:rsidRDefault="000C3B55">
      <w:r>
        <w:separator/>
      </w:r>
    </w:p>
  </w:footnote>
  <w:footnote w:type="continuationSeparator" w:id="0">
    <w:p w14:paraId="3F8C0DA7" w14:textId="77777777" w:rsidR="000C3B55" w:rsidRDefault="000C3B55">
      <w:r>
        <w:continuationSeparator/>
      </w:r>
    </w:p>
  </w:footnote>
  <w:footnote w:id="1">
    <w:p w14:paraId="13A530E7" w14:textId="6F5749EF" w:rsidR="00433A0C" w:rsidRPr="00DD2F4A" w:rsidRDefault="00433A0C">
      <w:pPr>
        <w:pStyle w:val="Tekstprzypisudolnego"/>
        <w:rPr>
          <w:rFonts w:ascii="Arial" w:hAnsi="Arial" w:cs="Arial"/>
        </w:rPr>
      </w:pPr>
      <w:r w:rsidRPr="00DD2F4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D2F4A">
        <w:rPr>
          <w:rFonts w:ascii="Arial" w:hAnsi="Arial" w:cs="Arial"/>
          <w:sz w:val="18"/>
          <w:szCs w:val="18"/>
        </w:rPr>
        <w:t xml:space="preserve"> Kwota przeliczona po kursie 1 EUR = 4,</w:t>
      </w:r>
      <w:r w:rsidR="009D2EFD" w:rsidRPr="00DD2F4A">
        <w:rPr>
          <w:rFonts w:ascii="Arial" w:hAnsi="Arial" w:cs="Arial"/>
          <w:sz w:val="18"/>
          <w:szCs w:val="18"/>
        </w:rPr>
        <w:t>7</w:t>
      </w:r>
      <w:r w:rsidRPr="00DD2F4A">
        <w:rPr>
          <w:rFonts w:ascii="Arial" w:hAnsi="Arial" w:cs="Arial"/>
          <w:sz w:val="18"/>
          <w:szCs w:val="18"/>
        </w:rPr>
        <w:t xml:space="preserve"> PLN dla alokacji dedykowanej dla projektu grantowego Program „Czyste Powietrze” w kwocie 1,8 mld EUR, z zastrzeżeniem, że w umowie o dofinansowania kwota ta powinna być przeliczona </w:t>
      </w:r>
      <w:r w:rsidR="004A654C" w:rsidRPr="00DD2F4A">
        <w:rPr>
          <w:rFonts w:ascii="Arial" w:hAnsi="Arial" w:cs="Arial"/>
          <w:sz w:val="18"/>
          <w:szCs w:val="18"/>
        </w:rPr>
        <w:t>po aktualnym na dzień podpisania umowy kursie EUR/PLN wykorzystanym przez MF do wyliczania obowiązujących limitów kontraktacji.</w:t>
      </w:r>
    </w:p>
  </w:footnote>
  <w:footnote w:id="2">
    <w:p w14:paraId="38923E5D" w14:textId="0D5166E6" w:rsidR="00C805B8" w:rsidRPr="00DD2F4A" w:rsidRDefault="00C805B8">
      <w:pPr>
        <w:pStyle w:val="Tekstprzypisudolnego"/>
        <w:rPr>
          <w:rFonts w:ascii="Arial" w:hAnsi="Arial" w:cs="Arial"/>
        </w:rPr>
      </w:pPr>
      <w:r w:rsidRPr="00DD2F4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D2F4A">
        <w:rPr>
          <w:rFonts w:ascii="Arial" w:hAnsi="Arial" w:cs="Arial"/>
          <w:sz w:val="18"/>
          <w:szCs w:val="18"/>
        </w:rPr>
        <w:t xml:space="preserve"> Kwota przeliczona po kursie 1 EUR = 4,</w:t>
      </w:r>
      <w:r w:rsidR="009D2EFD" w:rsidRPr="00DD2F4A">
        <w:rPr>
          <w:rFonts w:ascii="Arial" w:hAnsi="Arial" w:cs="Arial"/>
          <w:sz w:val="18"/>
          <w:szCs w:val="18"/>
        </w:rPr>
        <w:t>7</w:t>
      </w:r>
      <w:r w:rsidRPr="00DD2F4A">
        <w:rPr>
          <w:rFonts w:ascii="Arial" w:hAnsi="Arial" w:cs="Arial"/>
          <w:sz w:val="18"/>
          <w:szCs w:val="18"/>
        </w:rPr>
        <w:t xml:space="preserve"> PLN dla alokacji dedykowanej dla projektu grantowego Program „Czyste Powietrze” w kwocie 1,8 mld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3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4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A11AD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7B4BDF"/>
    <w:multiLevelType w:val="hybridMultilevel"/>
    <w:tmpl w:val="D19028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8" w15:restartNumberingAfterBreak="0">
    <w:nsid w:val="11FE68D2"/>
    <w:multiLevelType w:val="hybridMultilevel"/>
    <w:tmpl w:val="FADC528E"/>
    <w:lvl w:ilvl="0" w:tplc="3F7E3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90B7B"/>
    <w:multiLevelType w:val="hybridMultilevel"/>
    <w:tmpl w:val="ED206654"/>
    <w:lvl w:ilvl="0" w:tplc="40EE4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DF61B18"/>
    <w:multiLevelType w:val="hybridMultilevel"/>
    <w:tmpl w:val="1A7447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5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6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3666"/>
        </w:tabs>
        <w:ind w:left="3666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406"/>
        </w:tabs>
        <w:ind w:left="54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846"/>
        </w:tabs>
        <w:ind w:left="68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566"/>
        </w:tabs>
        <w:ind w:left="75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286"/>
        </w:tabs>
        <w:ind w:left="82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006"/>
        </w:tabs>
        <w:ind w:left="90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726"/>
        </w:tabs>
        <w:ind w:left="9726" w:hanging="180"/>
      </w:pPr>
      <w:rPr>
        <w:rFonts w:cs="Times New Roman"/>
      </w:rPr>
    </w:lvl>
  </w:abstractNum>
  <w:abstractNum w:abstractNumId="69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80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8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0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3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6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B56887"/>
    <w:multiLevelType w:val="hybridMultilevel"/>
    <w:tmpl w:val="AAD2DC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1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6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7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62D4B8CC">
      <w:start w:val="1"/>
      <w:numFmt w:val="decimal"/>
      <w:lvlText w:val="%3)"/>
      <w:lvlJc w:val="left"/>
      <w:pPr>
        <w:ind w:left="299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118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1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4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0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1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3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692460">
    <w:abstractNumId w:val="66"/>
  </w:num>
  <w:num w:numId="2" w16cid:durableId="2126851053">
    <w:abstractNumId w:val="64"/>
  </w:num>
  <w:num w:numId="3" w16cid:durableId="1860898746">
    <w:abstractNumId w:val="27"/>
  </w:num>
  <w:num w:numId="4" w16cid:durableId="1434743001">
    <w:abstractNumId w:val="133"/>
  </w:num>
  <w:num w:numId="5" w16cid:durableId="919103554">
    <w:abstractNumId w:val="103"/>
  </w:num>
  <w:num w:numId="6" w16cid:durableId="1930262793">
    <w:abstractNumId w:val="20"/>
  </w:num>
  <w:num w:numId="7" w16cid:durableId="1611741632">
    <w:abstractNumId w:val="97"/>
  </w:num>
  <w:num w:numId="8" w16cid:durableId="1770394523">
    <w:abstractNumId w:val="118"/>
  </w:num>
  <w:num w:numId="9" w16cid:durableId="692221060">
    <w:abstractNumId w:val="117"/>
  </w:num>
  <w:num w:numId="10" w16cid:durableId="921178771">
    <w:abstractNumId w:val="131"/>
  </w:num>
  <w:num w:numId="11" w16cid:durableId="146021653">
    <w:abstractNumId w:val="35"/>
  </w:num>
  <w:num w:numId="12" w16cid:durableId="1907494976">
    <w:abstractNumId w:val="31"/>
  </w:num>
  <w:num w:numId="13" w16cid:durableId="100414884">
    <w:abstractNumId w:val="60"/>
  </w:num>
  <w:num w:numId="14" w16cid:durableId="470442432">
    <w:abstractNumId w:val="46"/>
  </w:num>
  <w:num w:numId="15" w16cid:durableId="1504129024">
    <w:abstractNumId w:val="8"/>
  </w:num>
  <w:num w:numId="16" w16cid:durableId="1489443595">
    <w:abstractNumId w:val="134"/>
  </w:num>
  <w:num w:numId="17" w16cid:durableId="1830828653">
    <w:abstractNumId w:val="47"/>
  </w:num>
  <w:num w:numId="18" w16cid:durableId="701830050">
    <w:abstractNumId w:val="15"/>
  </w:num>
  <w:num w:numId="19" w16cid:durableId="763234350">
    <w:abstractNumId w:val="76"/>
  </w:num>
  <w:num w:numId="20" w16cid:durableId="402067395">
    <w:abstractNumId w:val="75"/>
  </w:num>
  <w:num w:numId="21" w16cid:durableId="37439557">
    <w:abstractNumId w:val="94"/>
  </w:num>
  <w:num w:numId="22" w16cid:durableId="1801608045">
    <w:abstractNumId w:val="106"/>
  </w:num>
  <w:num w:numId="23" w16cid:durableId="299499868">
    <w:abstractNumId w:val="84"/>
  </w:num>
  <w:num w:numId="24" w16cid:durableId="1612931943">
    <w:abstractNumId w:val="82"/>
  </w:num>
  <w:num w:numId="25" w16cid:durableId="1622883407">
    <w:abstractNumId w:val="56"/>
  </w:num>
  <w:num w:numId="26" w16cid:durableId="1598101126">
    <w:abstractNumId w:val="104"/>
  </w:num>
  <w:num w:numId="27" w16cid:durableId="1397246038">
    <w:abstractNumId w:val="137"/>
  </w:num>
  <w:num w:numId="28" w16cid:durableId="283582957">
    <w:abstractNumId w:val="138"/>
  </w:num>
  <w:num w:numId="29" w16cid:durableId="1288778748">
    <w:abstractNumId w:val="41"/>
  </w:num>
  <w:num w:numId="30" w16cid:durableId="1829830906">
    <w:abstractNumId w:val="62"/>
  </w:num>
  <w:num w:numId="31" w16cid:durableId="64648654">
    <w:abstractNumId w:val="96"/>
  </w:num>
  <w:num w:numId="32" w16cid:durableId="115871858">
    <w:abstractNumId w:val="57"/>
  </w:num>
  <w:num w:numId="33" w16cid:durableId="2088380286">
    <w:abstractNumId w:val="26"/>
  </w:num>
  <w:num w:numId="34" w16cid:durableId="1966158981">
    <w:abstractNumId w:val="21"/>
  </w:num>
  <w:num w:numId="35" w16cid:durableId="1740786048">
    <w:abstractNumId w:val="59"/>
  </w:num>
  <w:num w:numId="36" w16cid:durableId="2125877292">
    <w:abstractNumId w:val="120"/>
  </w:num>
  <w:num w:numId="37" w16cid:durableId="1666781337">
    <w:abstractNumId w:val="89"/>
  </w:num>
  <w:num w:numId="38" w16cid:durableId="230432732">
    <w:abstractNumId w:val="7"/>
  </w:num>
  <w:num w:numId="39" w16cid:durableId="1435783988">
    <w:abstractNumId w:val="53"/>
  </w:num>
  <w:num w:numId="40" w16cid:durableId="1030835201">
    <w:abstractNumId w:val="101"/>
  </w:num>
  <w:num w:numId="41" w16cid:durableId="1232958718">
    <w:abstractNumId w:val="77"/>
  </w:num>
  <w:num w:numId="42" w16cid:durableId="99690501">
    <w:abstractNumId w:val="13"/>
  </w:num>
  <w:num w:numId="43" w16cid:durableId="901327868">
    <w:abstractNumId w:val="63"/>
  </w:num>
  <w:num w:numId="44" w16cid:durableId="1917205917">
    <w:abstractNumId w:val="36"/>
  </w:num>
  <w:num w:numId="45" w16cid:durableId="93136394">
    <w:abstractNumId w:val="112"/>
  </w:num>
  <w:num w:numId="46" w16cid:durableId="2060090084">
    <w:abstractNumId w:val="32"/>
  </w:num>
  <w:num w:numId="47" w16cid:durableId="592276634">
    <w:abstractNumId w:val="58"/>
  </w:num>
  <w:num w:numId="48" w16cid:durableId="1258100144">
    <w:abstractNumId w:val="14"/>
  </w:num>
  <w:num w:numId="49" w16cid:durableId="1553611184">
    <w:abstractNumId w:val="50"/>
  </w:num>
  <w:num w:numId="50" w16cid:durableId="239950390">
    <w:abstractNumId w:val="139"/>
  </w:num>
  <w:num w:numId="51" w16cid:durableId="250966918">
    <w:abstractNumId w:val="54"/>
  </w:num>
  <w:num w:numId="52" w16cid:durableId="1802961516">
    <w:abstractNumId w:val="85"/>
  </w:num>
  <w:num w:numId="53" w16cid:durableId="648052102">
    <w:abstractNumId w:val="110"/>
  </w:num>
  <w:num w:numId="54" w16cid:durableId="139688611">
    <w:abstractNumId w:val="72"/>
  </w:num>
  <w:num w:numId="55" w16cid:durableId="105931658">
    <w:abstractNumId w:val="122"/>
  </w:num>
  <w:num w:numId="56" w16cid:durableId="1151824434">
    <w:abstractNumId w:val="86"/>
  </w:num>
  <w:num w:numId="57" w16cid:durableId="1613365803">
    <w:abstractNumId w:val="73"/>
  </w:num>
  <w:num w:numId="58" w16cid:durableId="1634094153">
    <w:abstractNumId w:val="132"/>
  </w:num>
  <w:num w:numId="59" w16cid:durableId="1004363068">
    <w:abstractNumId w:val="129"/>
  </w:num>
  <w:num w:numId="60" w16cid:durableId="1333952173">
    <w:abstractNumId w:val="100"/>
  </w:num>
  <w:num w:numId="61" w16cid:durableId="870651278">
    <w:abstractNumId w:val="6"/>
  </w:num>
  <w:num w:numId="62" w16cid:durableId="1767995726">
    <w:abstractNumId w:val="111"/>
  </w:num>
  <w:num w:numId="63" w16cid:durableId="1994261714">
    <w:abstractNumId w:val="18"/>
  </w:num>
  <w:num w:numId="64" w16cid:durableId="1956399190">
    <w:abstractNumId w:val="49"/>
  </w:num>
  <w:num w:numId="65" w16cid:durableId="159085873">
    <w:abstractNumId w:val="9"/>
  </w:num>
  <w:num w:numId="66" w16cid:durableId="1959212353">
    <w:abstractNumId w:val="98"/>
  </w:num>
  <w:num w:numId="67" w16cid:durableId="1051072807">
    <w:abstractNumId w:val="90"/>
  </w:num>
  <w:num w:numId="68" w16cid:durableId="1484422536">
    <w:abstractNumId w:val="52"/>
  </w:num>
  <w:num w:numId="69" w16cid:durableId="621881845">
    <w:abstractNumId w:val="115"/>
  </w:num>
  <w:num w:numId="70" w16cid:durableId="305820445">
    <w:abstractNumId w:val="16"/>
  </w:num>
  <w:num w:numId="71" w16cid:durableId="1581600469">
    <w:abstractNumId w:val="71"/>
  </w:num>
  <w:num w:numId="72" w16cid:durableId="1889683914">
    <w:abstractNumId w:val="45"/>
  </w:num>
  <w:num w:numId="73" w16cid:durableId="1053575787">
    <w:abstractNumId w:val="67"/>
  </w:num>
  <w:num w:numId="74" w16cid:durableId="489758350">
    <w:abstractNumId w:val="141"/>
  </w:num>
  <w:num w:numId="75" w16cid:durableId="862327736">
    <w:abstractNumId w:val="65"/>
  </w:num>
  <w:num w:numId="76" w16cid:durableId="535049366">
    <w:abstractNumId w:val="93"/>
  </w:num>
  <w:num w:numId="77" w16cid:durableId="1197353410">
    <w:abstractNumId w:val="17"/>
  </w:num>
  <w:num w:numId="78" w16cid:durableId="588348651">
    <w:abstractNumId w:val="135"/>
  </w:num>
  <w:num w:numId="79" w16cid:durableId="1629042158">
    <w:abstractNumId w:val="48"/>
  </w:num>
  <w:num w:numId="80" w16cid:durableId="2067097627">
    <w:abstractNumId w:val="87"/>
  </w:num>
  <w:num w:numId="81" w16cid:durableId="1360203119">
    <w:abstractNumId w:val="78"/>
  </w:num>
  <w:num w:numId="82" w16cid:durableId="73430247">
    <w:abstractNumId w:val="25"/>
  </w:num>
  <w:num w:numId="83" w16cid:durableId="1388408697">
    <w:abstractNumId w:val="55"/>
  </w:num>
  <w:num w:numId="84" w16cid:durableId="1672101356">
    <w:abstractNumId w:val="126"/>
  </w:num>
  <w:num w:numId="85" w16cid:durableId="568148787">
    <w:abstractNumId w:val="130"/>
  </w:num>
  <w:num w:numId="86" w16cid:durableId="1893225160">
    <w:abstractNumId w:val="81"/>
  </w:num>
  <w:num w:numId="87" w16cid:durableId="742800044">
    <w:abstractNumId w:val="128"/>
  </w:num>
  <w:num w:numId="88" w16cid:durableId="717314813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785804254">
    <w:abstractNumId w:val="91"/>
  </w:num>
  <w:num w:numId="90" w16cid:durableId="142819792">
    <w:abstractNumId w:val="70"/>
  </w:num>
  <w:num w:numId="91" w16cid:durableId="1563254571">
    <w:abstractNumId w:val="109"/>
  </w:num>
  <w:num w:numId="92" w16cid:durableId="512114081">
    <w:abstractNumId w:val="83"/>
  </w:num>
  <w:num w:numId="93" w16cid:durableId="983122868">
    <w:abstractNumId w:val="61"/>
  </w:num>
  <w:num w:numId="94" w16cid:durableId="1630628243">
    <w:abstractNumId w:val="123"/>
  </w:num>
  <w:num w:numId="95" w16cid:durableId="25644501">
    <w:abstractNumId w:val="125"/>
  </w:num>
  <w:num w:numId="96" w16cid:durableId="575406652">
    <w:abstractNumId w:val="88"/>
  </w:num>
  <w:num w:numId="97" w16cid:durableId="720131039">
    <w:abstractNumId w:val="38"/>
  </w:num>
  <w:num w:numId="98" w16cid:durableId="1361782548">
    <w:abstractNumId w:val="51"/>
  </w:num>
  <w:num w:numId="99" w16cid:durableId="541676014">
    <w:abstractNumId w:val="40"/>
  </w:num>
  <w:num w:numId="100" w16cid:durableId="2093819448">
    <w:abstractNumId w:val="107"/>
  </w:num>
  <w:num w:numId="101" w16cid:durableId="1349598067">
    <w:abstractNumId w:val="43"/>
  </w:num>
  <w:num w:numId="102" w16cid:durableId="788159783">
    <w:abstractNumId w:val="124"/>
  </w:num>
  <w:num w:numId="103" w16cid:durableId="1595553999">
    <w:abstractNumId w:val="12"/>
  </w:num>
  <w:num w:numId="104" w16cid:durableId="563879681">
    <w:abstractNumId w:val="102"/>
  </w:num>
  <w:num w:numId="105" w16cid:durableId="1918781179">
    <w:abstractNumId w:val="121"/>
  </w:num>
  <w:num w:numId="106" w16cid:durableId="68044890">
    <w:abstractNumId w:val="33"/>
  </w:num>
  <w:num w:numId="107" w16cid:durableId="156381778">
    <w:abstractNumId w:val="105"/>
  </w:num>
  <w:num w:numId="108" w16cid:durableId="33316292">
    <w:abstractNumId w:val="119"/>
  </w:num>
  <w:num w:numId="109" w16cid:durableId="520169844">
    <w:abstractNumId w:val="22"/>
  </w:num>
  <w:num w:numId="110" w16cid:durableId="777793946">
    <w:abstractNumId w:val="44"/>
  </w:num>
  <w:num w:numId="111" w16cid:durableId="731386845">
    <w:abstractNumId w:val="79"/>
  </w:num>
  <w:num w:numId="112" w16cid:durableId="1544750379">
    <w:abstractNumId w:val="92"/>
  </w:num>
  <w:num w:numId="113" w16cid:durableId="1327440452">
    <w:abstractNumId w:val="127"/>
  </w:num>
  <w:num w:numId="114" w16cid:durableId="2016806607">
    <w:abstractNumId w:val="114"/>
  </w:num>
  <w:num w:numId="115" w16cid:durableId="270478947">
    <w:abstractNumId w:val="80"/>
  </w:num>
  <w:num w:numId="116" w16cid:durableId="1806854740">
    <w:abstractNumId w:val="10"/>
  </w:num>
  <w:num w:numId="117" w16cid:durableId="1323967682">
    <w:abstractNumId w:val="136"/>
  </w:num>
  <w:num w:numId="118" w16cid:durableId="208680">
    <w:abstractNumId w:val="19"/>
  </w:num>
  <w:num w:numId="119" w16cid:durableId="1849833586">
    <w:abstractNumId w:val="42"/>
  </w:num>
  <w:num w:numId="120" w16cid:durableId="1836530019">
    <w:abstractNumId w:val="1"/>
  </w:num>
  <w:num w:numId="121" w16cid:durableId="2030401685">
    <w:abstractNumId w:val="3"/>
  </w:num>
  <w:num w:numId="122" w16cid:durableId="325935479">
    <w:abstractNumId w:val="0"/>
  </w:num>
  <w:num w:numId="123" w16cid:durableId="104035343">
    <w:abstractNumId w:val="30"/>
  </w:num>
  <w:num w:numId="124" w16cid:durableId="1507939350">
    <w:abstractNumId w:val="140"/>
  </w:num>
  <w:num w:numId="125" w16cid:durableId="1048725857">
    <w:abstractNumId w:val="37"/>
  </w:num>
  <w:num w:numId="126" w16cid:durableId="753086534">
    <w:abstractNumId w:val="108"/>
  </w:num>
  <w:num w:numId="127" w16cid:durableId="1247349696">
    <w:abstractNumId w:val="2"/>
  </w:num>
  <w:num w:numId="128" w16cid:durableId="1205295158">
    <w:abstractNumId w:val="4"/>
  </w:num>
  <w:num w:numId="129" w16cid:durableId="177276162">
    <w:abstractNumId w:val="69"/>
  </w:num>
  <w:num w:numId="130" w16cid:durableId="1172258403">
    <w:abstractNumId w:val="11"/>
  </w:num>
  <w:num w:numId="131" w16cid:durableId="2040422944">
    <w:abstractNumId w:val="34"/>
  </w:num>
  <w:num w:numId="132" w16cid:durableId="985548468">
    <w:abstractNumId w:val="29"/>
  </w:num>
  <w:num w:numId="133" w16cid:durableId="554585513">
    <w:abstractNumId w:val="23"/>
  </w:num>
  <w:num w:numId="134" w16cid:durableId="321392615">
    <w:abstractNumId w:val="116"/>
  </w:num>
  <w:num w:numId="135" w16cid:durableId="1096748831">
    <w:abstractNumId w:val="95"/>
  </w:num>
  <w:num w:numId="136" w16cid:durableId="931013000">
    <w:abstractNumId w:val="24"/>
  </w:num>
  <w:num w:numId="137" w16cid:durableId="1475295455">
    <w:abstractNumId w:val="28"/>
  </w:num>
  <w:num w:numId="138" w16cid:durableId="72699879">
    <w:abstractNumId w:val="74"/>
  </w:num>
  <w:num w:numId="139" w16cid:durableId="147525864">
    <w:abstractNumId w:val="113"/>
  </w:num>
  <w:num w:numId="140" w16cid:durableId="976423115">
    <w:abstractNumId w:val="68"/>
  </w:num>
  <w:num w:numId="141" w16cid:durableId="1897205700">
    <w:abstractNumId w:val="39"/>
  </w:num>
  <w:num w:numId="142" w16cid:durableId="1906992296">
    <w:abstractNumId w:val="99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B6D"/>
    <w:rsid w:val="00017F94"/>
    <w:rsid w:val="000213B1"/>
    <w:rsid w:val="00021F43"/>
    <w:rsid w:val="00022513"/>
    <w:rsid w:val="00023883"/>
    <w:rsid w:val="00024E89"/>
    <w:rsid w:val="00025634"/>
    <w:rsid w:val="000260C8"/>
    <w:rsid w:val="00026754"/>
    <w:rsid w:val="000270F3"/>
    <w:rsid w:val="00027FFE"/>
    <w:rsid w:val="000307C6"/>
    <w:rsid w:val="00031A73"/>
    <w:rsid w:val="000353E2"/>
    <w:rsid w:val="000358F4"/>
    <w:rsid w:val="00035E37"/>
    <w:rsid w:val="00036133"/>
    <w:rsid w:val="00036165"/>
    <w:rsid w:val="00036A06"/>
    <w:rsid w:val="00037C13"/>
    <w:rsid w:val="000444B4"/>
    <w:rsid w:val="0004538D"/>
    <w:rsid w:val="00045E73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54AD"/>
    <w:rsid w:val="000B1A7B"/>
    <w:rsid w:val="000B1B91"/>
    <w:rsid w:val="000B1E38"/>
    <w:rsid w:val="000B4499"/>
    <w:rsid w:val="000B4C31"/>
    <w:rsid w:val="000B7B93"/>
    <w:rsid w:val="000C1903"/>
    <w:rsid w:val="000C3B55"/>
    <w:rsid w:val="000C3CCB"/>
    <w:rsid w:val="000C4B9B"/>
    <w:rsid w:val="000C52A8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6EA4"/>
    <w:rsid w:val="000E7293"/>
    <w:rsid w:val="000E7465"/>
    <w:rsid w:val="000F08F5"/>
    <w:rsid w:val="000F0A07"/>
    <w:rsid w:val="000F202A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46FED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4BC4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7DC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3E64"/>
    <w:rsid w:val="001F4221"/>
    <w:rsid w:val="001F551C"/>
    <w:rsid w:val="001F60A5"/>
    <w:rsid w:val="001F65EB"/>
    <w:rsid w:val="001F67AD"/>
    <w:rsid w:val="001F6ABF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036B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773B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44AA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3B24"/>
    <w:rsid w:val="002C5BA0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403"/>
    <w:rsid w:val="002E6BE1"/>
    <w:rsid w:val="002E7C67"/>
    <w:rsid w:val="002F1C9A"/>
    <w:rsid w:val="002F1F6C"/>
    <w:rsid w:val="002F3395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42D3"/>
    <w:rsid w:val="00315D6B"/>
    <w:rsid w:val="00316F80"/>
    <w:rsid w:val="00317463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840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EBA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B7B84"/>
    <w:rsid w:val="003C2C69"/>
    <w:rsid w:val="003C335A"/>
    <w:rsid w:val="003C4963"/>
    <w:rsid w:val="003C6DBB"/>
    <w:rsid w:val="003C6DDF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51AF"/>
    <w:rsid w:val="003F6C3E"/>
    <w:rsid w:val="003F705E"/>
    <w:rsid w:val="003F7181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5E1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3A0C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11F4"/>
    <w:rsid w:val="00454ECA"/>
    <w:rsid w:val="00456339"/>
    <w:rsid w:val="00456CA2"/>
    <w:rsid w:val="004572B4"/>
    <w:rsid w:val="00457D09"/>
    <w:rsid w:val="004611B9"/>
    <w:rsid w:val="00461354"/>
    <w:rsid w:val="00462D1C"/>
    <w:rsid w:val="00471431"/>
    <w:rsid w:val="004728A3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920"/>
    <w:rsid w:val="00494A54"/>
    <w:rsid w:val="00495763"/>
    <w:rsid w:val="00495886"/>
    <w:rsid w:val="0049692F"/>
    <w:rsid w:val="004A0617"/>
    <w:rsid w:val="004A16DE"/>
    <w:rsid w:val="004A4A38"/>
    <w:rsid w:val="004A57A2"/>
    <w:rsid w:val="004A654C"/>
    <w:rsid w:val="004B1088"/>
    <w:rsid w:val="004B1879"/>
    <w:rsid w:val="004B359F"/>
    <w:rsid w:val="004B44EB"/>
    <w:rsid w:val="004B4CFB"/>
    <w:rsid w:val="004B5CCA"/>
    <w:rsid w:val="004C0EAB"/>
    <w:rsid w:val="004C19F0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6F5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278E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4E7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570"/>
    <w:rsid w:val="00567E8E"/>
    <w:rsid w:val="00570212"/>
    <w:rsid w:val="00571D17"/>
    <w:rsid w:val="005726A0"/>
    <w:rsid w:val="005732B6"/>
    <w:rsid w:val="00573B00"/>
    <w:rsid w:val="0057417F"/>
    <w:rsid w:val="0057428C"/>
    <w:rsid w:val="00574B1E"/>
    <w:rsid w:val="00575993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B79A1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62A3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55E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2FDC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491"/>
    <w:rsid w:val="006D16CD"/>
    <w:rsid w:val="006D1AF9"/>
    <w:rsid w:val="006D2D67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19D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07CD0"/>
    <w:rsid w:val="00710060"/>
    <w:rsid w:val="0071178A"/>
    <w:rsid w:val="00711D92"/>
    <w:rsid w:val="007120A4"/>
    <w:rsid w:val="0071444F"/>
    <w:rsid w:val="00714969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373E"/>
    <w:rsid w:val="00765C80"/>
    <w:rsid w:val="00766145"/>
    <w:rsid w:val="00766343"/>
    <w:rsid w:val="00766D0D"/>
    <w:rsid w:val="00766F9D"/>
    <w:rsid w:val="00767C2B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61F4"/>
    <w:rsid w:val="007D7A46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3F9C"/>
    <w:rsid w:val="00834DF4"/>
    <w:rsid w:val="0083653B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4C9C"/>
    <w:rsid w:val="00855040"/>
    <w:rsid w:val="00855223"/>
    <w:rsid w:val="00855EC8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1EAF"/>
    <w:rsid w:val="008833E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32"/>
    <w:rsid w:val="008E1E67"/>
    <w:rsid w:val="008E598B"/>
    <w:rsid w:val="008E5A73"/>
    <w:rsid w:val="008E5FA6"/>
    <w:rsid w:val="008F0339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0F81"/>
    <w:rsid w:val="00921C3B"/>
    <w:rsid w:val="0092254C"/>
    <w:rsid w:val="00922819"/>
    <w:rsid w:val="009235F8"/>
    <w:rsid w:val="00923B7E"/>
    <w:rsid w:val="009241FB"/>
    <w:rsid w:val="00924D35"/>
    <w:rsid w:val="00924F7E"/>
    <w:rsid w:val="00925A0C"/>
    <w:rsid w:val="0092665E"/>
    <w:rsid w:val="00930D67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270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2045"/>
    <w:rsid w:val="009830AD"/>
    <w:rsid w:val="0098333D"/>
    <w:rsid w:val="00986536"/>
    <w:rsid w:val="009865D5"/>
    <w:rsid w:val="009869BF"/>
    <w:rsid w:val="009872E5"/>
    <w:rsid w:val="0099149B"/>
    <w:rsid w:val="009922E3"/>
    <w:rsid w:val="00992901"/>
    <w:rsid w:val="00993B52"/>
    <w:rsid w:val="00996987"/>
    <w:rsid w:val="00996F35"/>
    <w:rsid w:val="009973E4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0500"/>
    <w:rsid w:val="009B183E"/>
    <w:rsid w:val="009B1899"/>
    <w:rsid w:val="009B2289"/>
    <w:rsid w:val="009B2395"/>
    <w:rsid w:val="009B7088"/>
    <w:rsid w:val="009C002D"/>
    <w:rsid w:val="009C0B80"/>
    <w:rsid w:val="009C1996"/>
    <w:rsid w:val="009C33A9"/>
    <w:rsid w:val="009C3FF5"/>
    <w:rsid w:val="009C4555"/>
    <w:rsid w:val="009C4B3A"/>
    <w:rsid w:val="009C517E"/>
    <w:rsid w:val="009C5F1B"/>
    <w:rsid w:val="009C7D91"/>
    <w:rsid w:val="009D02D4"/>
    <w:rsid w:val="009D0739"/>
    <w:rsid w:val="009D12C1"/>
    <w:rsid w:val="009D2EFD"/>
    <w:rsid w:val="009D3546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B53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5856"/>
    <w:rsid w:val="00A47134"/>
    <w:rsid w:val="00A476E9"/>
    <w:rsid w:val="00A501A8"/>
    <w:rsid w:val="00A50D6A"/>
    <w:rsid w:val="00A52F5F"/>
    <w:rsid w:val="00A5350C"/>
    <w:rsid w:val="00A539B7"/>
    <w:rsid w:val="00A5481F"/>
    <w:rsid w:val="00A56792"/>
    <w:rsid w:val="00A578C2"/>
    <w:rsid w:val="00A57F02"/>
    <w:rsid w:val="00A609F2"/>
    <w:rsid w:val="00A614BC"/>
    <w:rsid w:val="00A645BC"/>
    <w:rsid w:val="00A662D2"/>
    <w:rsid w:val="00A6771C"/>
    <w:rsid w:val="00A67D1F"/>
    <w:rsid w:val="00A71F70"/>
    <w:rsid w:val="00A72B58"/>
    <w:rsid w:val="00A73427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7C8D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099F"/>
    <w:rsid w:val="00AE2DDA"/>
    <w:rsid w:val="00AE3F0B"/>
    <w:rsid w:val="00AE6486"/>
    <w:rsid w:val="00AF15E3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1879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18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3F28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45C6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2A11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48ED"/>
    <w:rsid w:val="00BE516B"/>
    <w:rsid w:val="00BE51FA"/>
    <w:rsid w:val="00BE616E"/>
    <w:rsid w:val="00BE63DD"/>
    <w:rsid w:val="00BE71C9"/>
    <w:rsid w:val="00BE7E8C"/>
    <w:rsid w:val="00BF0265"/>
    <w:rsid w:val="00BF0AF8"/>
    <w:rsid w:val="00BF0CFF"/>
    <w:rsid w:val="00BF0D75"/>
    <w:rsid w:val="00BF264C"/>
    <w:rsid w:val="00BF26EF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58E0"/>
    <w:rsid w:val="00C10987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6396"/>
    <w:rsid w:val="00C578E7"/>
    <w:rsid w:val="00C57F1E"/>
    <w:rsid w:val="00C60378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5B8"/>
    <w:rsid w:val="00C80AA1"/>
    <w:rsid w:val="00C82218"/>
    <w:rsid w:val="00C82905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1F8C"/>
    <w:rsid w:val="00C92FA7"/>
    <w:rsid w:val="00C95134"/>
    <w:rsid w:val="00C973B0"/>
    <w:rsid w:val="00CA0093"/>
    <w:rsid w:val="00CA0B98"/>
    <w:rsid w:val="00CA136F"/>
    <w:rsid w:val="00CA1C45"/>
    <w:rsid w:val="00CA2DEE"/>
    <w:rsid w:val="00CA47C4"/>
    <w:rsid w:val="00CA4E8B"/>
    <w:rsid w:val="00CA5883"/>
    <w:rsid w:val="00CA6D39"/>
    <w:rsid w:val="00CA7BFE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0F7D"/>
    <w:rsid w:val="00CC1F78"/>
    <w:rsid w:val="00CC2EF3"/>
    <w:rsid w:val="00CC34D2"/>
    <w:rsid w:val="00CC3F38"/>
    <w:rsid w:val="00CC4368"/>
    <w:rsid w:val="00CC5009"/>
    <w:rsid w:val="00CC5780"/>
    <w:rsid w:val="00CC6212"/>
    <w:rsid w:val="00CC6538"/>
    <w:rsid w:val="00CC6A62"/>
    <w:rsid w:val="00CC7E65"/>
    <w:rsid w:val="00CD0AAA"/>
    <w:rsid w:val="00CD0F58"/>
    <w:rsid w:val="00CD3565"/>
    <w:rsid w:val="00CD3C92"/>
    <w:rsid w:val="00CD58EC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3A07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0D4"/>
    <w:rsid w:val="00D76131"/>
    <w:rsid w:val="00D77905"/>
    <w:rsid w:val="00D80147"/>
    <w:rsid w:val="00D803E5"/>
    <w:rsid w:val="00D80DAB"/>
    <w:rsid w:val="00D849DF"/>
    <w:rsid w:val="00D87413"/>
    <w:rsid w:val="00D87F3B"/>
    <w:rsid w:val="00D908C8"/>
    <w:rsid w:val="00D91E1C"/>
    <w:rsid w:val="00D91E76"/>
    <w:rsid w:val="00D9358F"/>
    <w:rsid w:val="00D94032"/>
    <w:rsid w:val="00D946AB"/>
    <w:rsid w:val="00D964A2"/>
    <w:rsid w:val="00D97AE4"/>
    <w:rsid w:val="00DA1D02"/>
    <w:rsid w:val="00DA1EB8"/>
    <w:rsid w:val="00DA24E3"/>
    <w:rsid w:val="00DA2964"/>
    <w:rsid w:val="00DA2EE8"/>
    <w:rsid w:val="00DA76E8"/>
    <w:rsid w:val="00DB078D"/>
    <w:rsid w:val="00DB1454"/>
    <w:rsid w:val="00DB2FF3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2F4A"/>
    <w:rsid w:val="00DD3909"/>
    <w:rsid w:val="00DD464B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468C7"/>
    <w:rsid w:val="00E50949"/>
    <w:rsid w:val="00E50AA7"/>
    <w:rsid w:val="00E50B23"/>
    <w:rsid w:val="00E5487F"/>
    <w:rsid w:val="00E612B0"/>
    <w:rsid w:val="00E63B8B"/>
    <w:rsid w:val="00E6573D"/>
    <w:rsid w:val="00E659CC"/>
    <w:rsid w:val="00E709BE"/>
    <w:rsid w:val="00E716B8"/>
    <w:rsid w:val="00E7197E"/>
    <w:rsid w:val="00E745B3"/>
    <w:rsid w:val="00E74DCB"/>
    <w:rsid w:val="00E74F21"/>
    <w:rsid w:val="00E75E29"/>
    <w:rsid w:val="00E75E62"/>
    <w:rsid w:val="00E75F9C"/>
    <w:rsid w:val="00E80217"/>
    <w:rsid w:val="00E802AC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2609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1A8"/>
    <w:rsid w:val="00EB667A"/>
    <w:rsid w:val="00EC017B"/>
    <w:rsid w:val="00EC1E95"/>
    <w:rsid w:val="00EC301B"/>
    <w:rsid w:val="00EC329D"/>
    <w:rsid w:val="00EC3328"/>
    <w:rsid w:val="00EC35E2"/>
    <w:rsid w:val="00EC39B4"/>
    <w:rsid w:val="00EC41D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3FBA"/>
    <w:rsid w:val="00EE5BD5"/>
    <w:rsid w:val="00EE6680"/>
    <w:rsid w:val="00EE7061"/>
    <w:rsid w:val="00EE78D7"/>
    <w:rsid w:val="00EF1B3B"/>
    <w:rsid w:val="00EF2E4E"/>
    <w:rsid w:val="00EF3207"/>
    <w:rsid w:val="00EF5EBC"/>
    <w:rsid w:val="00EF5F3F"/>
    <w:rsid w:val="00EF62F8"/>
    <w:rsid w:val="00EF68AF"/>
    <w:rsid w:val="00EF68FE"/>
    <w:rsid w:val="00EF6BEC"/>
    <w:rsid w:val="00F00EC2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16942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33"/>
    <w:rsid w:val="00F33A6D"/>
    <w:rsid w:val="00F34841"/>
    <w:rsid w:val="00F363DF"/>
    <w:rsid w:val="00F37BAF"/>
    <w:rsid w:val="00F40480"/>
    <w:rsid w:val="00F44560"/>
    <w:rsid w:val="00F52E10"/>
    <w:rsid w:val="00F53202"/>
    <w:rsid w:val="00F534D5"/>
    <w:rsid w:val="00F53A96"/>
    <w:rsid w:val="00F55303"/>
    <w:rsid w:val="00F5599E"/>
    <w:rsid w:val="00F561D9"/>
    <w:rsid w:val="00F56EF1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5B25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070D"/>
    <w:rsid w:val="00FB5481"/>
    <w:rsid w:val="00FB66E4"/>
    <w:rsid w:val="00FB7C90"/>
    <w:rsid w:val="00FC0C5F"/>
    <w:rsid w:val="00FC1216"/>
    <w:rsid w:val="00FC283E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0EE2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B5C580B8-3139-4887-B861-6A2FA89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3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33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s://www.feniks.gov.pl/strony/dowiedz-sie-wiecej-o-programie/nabory/kryteria-wyboru-projektow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mdbs63p9phBgoa0MJzPNKABDEP4lXeL9kGONIaMJ2mbtQ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4738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33104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subject/>
  <dc:creator>Wojtek</dc:creator>
  <cp:keywords/>
  <dc:description/>
  <cp:lastModifiedBy>Kowalczyk Anna</cp:lastModifiedBy>
  <cp:revision>6</cp:revision>
  <cp:lastPrinted>2018-01-30T08:51:00Z</cp:lastPrinted>
  <dcterms:created xsi:type="dcterms:W3CDTF">2023-09-08T06:24:00Z</dcterms:created>
  <dcterms:modified xsi:type="dcterms:W3CDTF">2023-09-12T05:26:00Z</dcterms:modified>
</cp:coreProperties>
</file>