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Borders>
          <w:insideH w:val="single" w:sz="4" w:space="0" w:color="auto"/>
          <w:insideV w:val="dotDash" w:sz="4" w:space="0" w:color="auto"/>
        </w:tblBorders>
        <w:tblLook w:val="04A0" w:firstRow="1" w:lastRow="0" w:firstColumn="1" w:lastColumn="0" w:noHBand="0" w:noVBand="1"/>
      </w:tblPr>
      <w:tblGrid>
        <w:gridCol w:w="7739"/>
        <w:gridCol w:w="7739"/>
      </w:tblGrid>
      <w:tr w:rsidR="00DF0E2F" w:rsidRPr="002B0A36" w14:paraId="2E166167" w14:textId="77777777" w:rsidTr="00197331">
        <w:trPr>
          <w:trHeight w:val="10625"/>
          <w:jc w:val="center"/>
        </w:trPr>
        <w:tc>
          <w:tcPr>
            <w:tcW w:w="7809" w:type="dxa"/>
            <w:tcBorders>
              <w:top w:val="nil"/>
              <w:bottom w:val="nil"/>
            </w:tcBorders>
            <w:shd w:val="clear" w:color="auto" w:fill="auto"/>
          </w:tcPr>
          <w:p w14:paraId="1A61D713" w14:textId="77777777" w:rsidR="00DF0E2F" w:rsidRPr="002B0A36" w:rsidRDefault="00DF0E2F" w:rsidP="002B0A36">
            <w:pPr>
              <w:pStyle w:val="Nagwek"/>
              <w:tabs>
                <w:tab w:val="clear" w:pos="4536"/>
                <w:tab w:val="right" w:pos="7371"/>
              </w:tabs>
              <w:spacing w:after="120"/>
              <w:rPr>
                <w:rFonts w:ascii="Times New Roman" w:hAnsi="Times New Roman"/>
                <w:sz w:val="20"/>
                <w:szCs w:val="20"/>
              </w:rPr>
            </w:pPr>
            <w:bookmarkStart w:id="0" w:name="_GoBack"/>
            <w:bookmarkEnd w:id="0"/>
            <w:r w:rsidRPr="002B0A36">
              <w:rPr>
                <w:rFonts w:ascii="Times New Roman" w:hAnsi="Times New Roman"/>
                <w:sz w:val="20"/>
                <w:szCs w:val="20"/>
              </w:rPr>
              <w:t xml:space="preserve">WSSE w Bydgoszczy </w:t>
            </w:r>
            <w:r w:rsidRPr="002B0A36">
              <w:rPr>
                <w:rFonts w:ascii="Times New Roman" w:hAnsi="Times New Roman"/>
                <w:sz w:val="20"/>
                <w:szCs w:val="20"/>
              </w:rPr>
              <w:tab/>
              <w:t>Dział Laboratoryjny</w:t>
            </w:r>
          </w:p>
          <w:p w14:paraId="3684B311" w14:textId="77777777" w:rsidR="00DF0E2F" w:rsidRPr="002B0A36" w:rsidRDefault="00DF0E2F" w:rsidP="002B0A36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0A36">
              <w:rPr>
                <w:rFonts w:ascii="Times New Roman" w:hAnsi="Times New Roman"/>
                <w:b/>
                <w:sz w:val="24"/>
                <w:szCs w:val="24"/>
              </w:rPr>
              <w:t>Informacja dotycząca transportu kleszcza</w:t>
            </w:r>
            <w:r w:rsidRPr="002B0A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B0A36">
              <w:rPr>
                <w:rFonts w:ascii="Times New Roman" w:hAnsi="Times New Roman"/>
                <w:sz w:val="24"/>
                <w:szCs w:val="24"/>
              </w:rPr>
              <w:br/>
              <w:t xml:space="preserve">w kierunku badania na obecność DNA krętków </w:t>
            </w:r>
            <w:proofErr w:type="spellStart"/>
            <w:r w:rsidRPr="002B0A36">
              <w:rPr>
                <w:rFonts w:ascii="Times New Roman" w:hAnsi="Times New Roman"/>
                <w:i/>
                <w:sz w:val="24"/>
                <w:szCs w:val="24"/>
              </w:rPr>
              <w:t>Borrelia</w:t>
            </w:r>
            <w:proofErr w:type="spellEnd"/>
            <w:r w:rsidRPr="002B0A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A36">
              <w:rPr>
                <w:rFonts w:ascii="Times New Roman" w:hAnsi="Times New Roman"/>
                <w:sz w:val="24"/>
                <w:szCs w:val="24"/>
              </w:rPr>
              <w:t>spp</w:t>
            </w:r>
            <w:proofErr w:type="spellEnd"/>
            <w:r w:rsidRPr="002B0A3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BD671BD" w14:textId="77777777" w:rsidR="00DF0E2F" w:rsidRPr="002B0A36" w:rsidRDefault="00DF0E2F" w:rsidP="002B0A36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CD61BFB" w14:textId="77777777" w:rsidR="00DF0E2F" w:rsidRPr="002B0A36" w:rsidRDefault="00DF0E2F" w:rsidP="002B0A36">
            <w:pPr>
              <w:spacing w:after="120" w:line="240" w:lineRule="auto"/>
              <w:jc w:val="both"/>
              <w:rPr>
                <w:rFonts w:ascii="Times New Roman" w:hAnsi="Times New Roman"/>
              </w:rPr>
            </w:pPr>
            <w:r w:rsidRPr="002B0A36">
              <w:rPr>
                <w:rFonts w:ascii="Times New Roman" w:hAnsi="Times New Roman"/>
              </w:rPr>
              <w:t>Kleszcz do badania nie musi być żywy. Istnieją dwie możliwości dostarczenia próbek do badań:</w:t>
            </w:r>
          </w:p>
          <w:p w14:paraId="0CFC2821" w14:textId="77777777" w:rsidR="00DF0E2F" w:rsidRPr="002B0A36" w:rsidRDefault="00DF0E2F" w:rsidP="002B0A36">
            <w:pPr>
              <w:pStyle w:val="Akapitzlist"/>
              <w:numPr>
                <w:ilvl w:val="0"/>
                <w:numId w:val="1"/>
              </w:numPr>
              <w:spacing w:after="120" w:line="240" w:lineRule="auto"/>
              <w:ind w:hanging="7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B0A36">
              <w:rPr>
                <w:rFonts w:ascii="Times New Roman" w:hAnsi="Times New Roman"/>
                <w:b/>
                <w:sz w:val="24"/>
                <w:szCs w:val="24"/>
              </w:rPr>
              <w:t>Dostarczenie osobiście</w:t>
            </w:r>
          </w:p>
          <w:p w14:paraId="409C3974" w14:textId="77777777" w:rsidR="00DF0E2F" w:rsidRPr="002B0A36" w:rsidRDefault="00DF0E2F" w:rsidP="002B0A36">
            <w:pPr>
              <w:spacing w:after="120" w:line="240" w:lineRule="auto"/>
              <w:ind w:left="720"/>
              <w:rPr>
                <w:rFonts w:ascii="Times New Roman" w:hAnsi="Times New Roman"/>
                <w:sz w:val="20"/>
                <w:szCs w:val="20"/>
              </w:rPr>
            </w:pPr>
            <w:r w:rsidRPr="002B0A36">
              <w:rPr>
                <w:rFonts w:ascii="Times New Roman" w:hAnsi="Times New Roman"/>
                <w:sz w:val="20"/>
                <w:szCs w:val="20"/>
              </w:rPr>
              <w:t xml:space="preserve">Po wyjęciu kleszcza z ciała, należy umieścić go w czystym szczelne zamkniętym pojemniku, np.  w pojemniku na kał lub mocz (dostępnych w aptekach), bądź  woreczku foliowym (najlepiej strunowym). Nie należy kleszcza zalewać żadną substancją, zgniatać ani przyklejać do opakowania. </w:t>
            </w:r>
          </w:p>
          <w:p w14:paraId="4454EB36" w14:textId="77777777" w:rsidR="00DF0E2F" w:rsidRPr="002B0A36" w:rsidRDefault="00DF0E2F" w:rsidP="002B0A36">
            <w:pPr>
              <w:spacing w:after="120" w:line="240" w:lineRule="auto"/>
              <w:ind w:left="720"/>
              <w:rPr>
                <w:rFonts w:ascii="Times New Roman" w:hAnsi="Times New Roman"/>
                <w:sz w:val="20"/>
                <w:szCs w:val="20"/>
              </w:rPr>
            </w:pPr>
            <w:r w:rsidRPr="002B0A36">
              <w:rPr>
                <w:rFonts w:ascii="Times New Roman" w:hAnsi="Times New Roman"/>
                <w:sz w:val="20"/>
                <w:szCs w:val="20"/>
              </w:rPr>
              <w:t>Tak zabezpieczonego kleszcza należy umieścić w chłodnym miejscu (najlepiej</w:t>
            </w:r>
            <w:r w:rsidR="006B608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B0A36">
              <w:rPr>
                <w:rFonts w:ascii="Times New Roman" w:hAnsi="Times New Roman"/>
                <w:sz w:val="20"/>
                <w:szCs w:val="20"/>
              </w:rPr>
              <w:t>w</w:t>
            </w:r>
            <w:r w:rsidR="006B608E">
              <w:rPr>
                <w:rFonts w:ascii="Times New Roman" w:hAnsi="Times New Roman"/>
                <w:sz w:val="20"/>
                <w:szCs w:val="20"/>
              </w:rPr>
              <w:t> </w:t>
            </w:r>
            <w:r w:rsidRPr="002B0A36">
              <w:rPr>
                <w:rFonts w:ascii="Times New Roman" w:hAnsi="Times New Roman"/>
                <w:sz w:val="20"/>
                <w:szCs w:val="20"/>
              </w:rPr>
              <w:t xml:space="preserve">lodówce) do czasu transportu. W przypadku przechowywania kleszcza powyżej trzech dni należy go zamrozić. </w:t>
            </w:r>
          </w:p>
          <w:p w14:paraId="08D048D1" w14:textId="77777777" w:rsidR="00DF0E2F" w:rsidRPr="002B0A36" w:rsidRDefault="00DF0E2F" w:rsidP="002B0A36">
            <w:pPr>
              <w:spacing w:after="120" w:line="240" w:lineRule="auto"/>
              <w:ind w:left="720"/>
              <w:rPr>
                <w:rFonts w:ascii="Times New Roman" w:hAnsi="Times New Roman"/>
                <w:sz w:val="20"/>
                <w:szCs w:val="20"/>
              </w:rPr>
            </w:pPr>
            <w:r w:rsidRPr="002B0A36">
              <w:rPr>
                <w:rFonts w:ascii="Times New Roman" w:hAnsi="Times New Roman"/>
                <w:sz w:val="20"/>
                <w:szCs w:val="20"/>
              </w:rPr>
              <w:t>Kleszcza należy przynieść:  od poniedziałku do piątku 7:30 do 14:00, w czwartek 7:30 do 17:00 na ul. Kujawską 4 w Bydgoszczy, do  „Punktu Przyjmowania Próbek</w:t>
            </w:r>
            <w:r w:rsidR="006B608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B0A36">
              <w:rPr>
                <w:rFonts w:ascii="Times New Roman" w:hAnsi="Times New Roman"/>
                <w:sz w:val="20"/>
                <w:szCs w:val="20"/>
              </w:rPr>
              <w:t>i</w:t>
            </w:r>
            <w:r w:rsidR="006B608E">
              <w:rPr>
                <w:rFonts w:ascii="Times New Roman" w:hAnsi="Times New Roman"/>
                <w:sz w:val="20"/>
                <w:szCs w:val="20"/>
              </w:rPr>
              <w:t> </w:t>
            </w:r>
            <w:r w:rsidRPr="002B0A36">
              <w:rPr>
                <w:rFonts w:ascii="Times New Roman" w:hAnsi="Times New Roman"/>
                <w:sz w:val="20"/>
                <w:szCs w:val="20"/>
              </w:rPr>
              <w:t>Wydawania Wyników” do budynku E, parter.</w:t>
            </w:r>
          </w:p>
          <w:p w14:paraId="3986375E" w14:textId="77777777" w:rsidR="00DF0E2F" w:rsidRPr="002B0A36" w:rsidRDefault="00DF0E2F" w:rsidP="002B0A36">
            <w:pPr>
              <w:spacing w:after="120" w:line="240" w:lineRule="auto"/>
              <w:ind w:left="7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0A36">
              <w:rPr>
                <w:rFonts w:ascii="Times New Roman" w:hAnsi="Times New Roman"/>
                <w:sz w:val="20"/>
                <w:szCs w:val="20"/>
              </w:rPr>
              <w:t>Telefon kontaktowy: (52) 376 19 01</w:t>
            </w:r>
          </w:p>
          <w:p w14:paraId="6D06E8E3" w14:textId="77777777" w:rsidR="00DF0E2F" w:rsidRPr="002B0A36" w:rsidRDefault="00DF0E2F" w:rsidP="002B0A36">
            <w:pPr>
              <w:pStyle w:val="Akapitzlist"/>
              <w:numPr>
                <w:ilvl w:val="0"/>
                <w:numId w:val="1"/>
              </w:numPr>
              <w:spacing w:after="120" w:line="240" w:lineRule="auto"/>
              <w:ind w:hanging="7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B0A36">
              <w:rPr>
                <w:rFonts w:ascii="Times New Roman" w:hAnsi="Times New Roman"/>
                <w:b/>
              </w:rPr>
              <w:t xml:space="preserve"> </w:t>
            </w:r>
            <w:r w:rsidRPr="002B0A36">
              <w:rPr>
                <w:rFonts w:ascii="Times New Roman" w:hAnsi="Times New Roman"/>
                <w:b/>
                <w:sz w:val="24"/>
                <w:szCs w:val="24"/>
              </w:rPr>
              <w:t xml:space="preserve">Dostarczenie listowne </w:t>
            </w:r>
          </w:p>
          <w:p w14:paraId="3D214134" w14:textId="77777777" w:rsidR="00DF0E2F" w:rsidRPr="002B0A36" w:rsidRDefault="00DF0E2F" w:rsidP="002B0A36">
            <w:pPr>
              <w:spacing w:after="120" w:line="240" w:lineRule="auto"/>
              <w:ind w:left="7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0A36">
              <w:rPr>
                <w:rFonts w:ascii="Times New Roman" w:hAnsi="Times New Roman"/>
                <w:sz w:val="20"/>
                <w:szCs w:val="20"/>
              </w:rPr>
              <w:t>Zabezpieczonego jak wyżej kleszcza można wysłać również listownie (listem zwykłym lub poleconym).</w:t>
            </w:r>
          </w:p>
          <w:p w14:paraId="3FCF41BB" w14:textId="77777777" w:rsidR="00DF0E2F" w:rsidRPr="002B0A36" w:rsidRDefault="00DF0E2F" w:rsidP="002B0A36">
            <w:pPr>
              <w:spacing w:after="120" w:line="240" w:lineRule="auto"/>
              <w:ind w:left="7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0A36">
              <w:rPr>
                <w:rFonts w:ascii="Times New Roman" w:hAnsi="Times New Roman"/>
                <w:sz w:val="20"/>
                <w:szCs w:val="20"/>
              </w:rPr>
              <w:t xml:space="preserve">Do przesyłki należy dołączyć „Zlecenie na wykonanie badań”, które można pobrać ze strony internetowej:  </w:t>
            </w:r>
          </w:p>
          <w:p w14:paraId="0D19749C" w14:textId="77777777" w:rsidR="00DF0E2F" w:rsidRPr="002B0A36" w:rsidRDefault="00DF0E2F" w:rsidP="002B0A36">
            <w:pPr>
              <w:spacing w:after="120" w:line="240" w:lineRule="auto"/>
              <w:ind w:left="72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B0A36">
              <w:rPr>
                <w:rFonts w:ascii="Times New Roman" w:hAnsi="Times New Roman"/>
                <w:b/>
                <w:sz w:val="20"/>
                <w:szCs w:val="20"/>
              </w:rPr>
              <w:t>www.pwisbydgoszcz.pl</w:t>
            </w:r>
          </w:p>
          <w:p w14:paraId="249B37B3" w14:textId="77777777" w:rsidR="00DF0E2F" w:rsidRPr="002B0A36" w:rsidRDefault="00DF0E2F" w:rsidP="002B0A36">
            <w:pPr>
              <w:spacing w:after="120" w:line="240" w:lineRule="auto"/>
              <w:ind w:left="720"/>
              <w:rPr>
                <w:rFonts w:ascii="Times New Roman" w:hAnsi="Times New Roman"/>
                <w:sz w:val="20"/>
                <w:szCs w:val="20"/>
              </w:rPr>
            </w:pPr>
            <w:r w:rsidRPr="002B0A36">
              <w:rPr>
                <w:rFonts w:ascii="Times New Roman" w:hAnsi="Times New Roman"/>
                <w:sz w:val="20"/>
                <w:szCs w:val="20"/>
              </w:rPr>
              <w:t>-wchodząc w zakładkę:</w:t>
            </w:r>
            <w:r w:rsidRPr="002B0A36">
              <w:rPr>
                <w:rFonts w:ascii="Times New Roman" w:hAnsi="Times New Roman"/>
                <w:sz w:val="20"/>
                <w:szCs w:val="20"/>
              </w:rPr>
              <w:br/>
              <w:t>Zakres działania →Laboratorium→ Oddział Mikrobiologii  → Pliki do pobrania</w:t>
            </w:r>
          </w:p>
          <w:p w14:paraId="71B49C40" w14:textId="77777777" w:rsidR="00DF0E2F" w:rsidRPr="002B0A36" w:rsidRDefault="00DF0E2F" w:rsidP="002B0A36">
            <w:pPr>
              <w:spacing w:after="120" w:line="240" w:lineRule="auto"/>
              <w:ind w:left="720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2B0A36">
              <w:rPr>
                <w:rFonts w:ascii="Times New Roman" w:hAnsi="Times New Roman"/>
                <w:sz w:val="20"/>
                <w:szCs w:val="20"/>
              </w:rPr>
              <w:t>Należy wydrukować:</w:t>
            </w:r>
            <w:r w:rsidRPr="002B0A36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 „</w:t>
            </w:r>
            <w:hyperlink r:id="rId8" w:history="1">
              <w:r w:rsidRPr="002B0A36">
                <w:rPr>
                  <w:rFonts w:ascii="Times New Roman" w:hAnsi="Times New Roman"/>
                  <w:sz w:val="20"/>
                  <w:szCs w:val="20"/>
                  <w:lang w:eastAsia="pl-PL"/>
                </w:rPr>
                <w:t xml:space="preserve">Zlecenie na wykrywanie obecności specyficznego DNA </w:t>
              </w:r>
              <w:proofErr w:type="spellStart"/>
              <w:r w:rsidRPr="002B0A36">
                <w:rPr>
                  <w:rFonts w:ascii="Times New Roman" w:hAnsi="Times New Roman"/>
                  <w:i/>
                  <w:sz w:val="20"/>
                  <w:szCs w:val="20"/>
                  <w:lang w:eastAsia="pl-PL"/>
                </w:rPr>
                <w:t>Borrelia</w:t>
              </w:r>
              <w:proofErr w:type="spellEnd"/>
              <w:r w:rsidRPr="002B0A36">
                <w:rPr>
                  <w:rFonts w:ascii="Times New Roman" w:hAnsi="Times New Roman"/>
                  <w:sz w:val="20"/>
                  <w:szCs w:val="20"/>
                  <w:lang w:eastAsia="pl-PL"/>
                </w:rPr>
                <w:t xml:space="preserve"> </w:t>
              </w:r>
              <w:proofErr w:type="spellStart"/>
              <w:r w:rsidRPr="002B0A36">
                <w:rPr>
                  <w:rFonts w:ascii="Times New Roman" w:hAnsi="Times New Roman"/>
                  <w:sz w:val="20"/>
                  <w:szCs w:val="20"/>
                  <w:lang w:eastAsia="pl-PL"/>
                </w:rPr>
                <w:t>spp</w:t>
              </w:r>
              <w:proofErr w:type="spellEnd"/>
              <w:r w:rsidRPr="002B0A36">
                <w:rPr>
                  <w:rFonts w:ascii="Times New Roman" w:hAnsi="Times New Roman"/>
                  <w:sz w:val="20"/>
                  <w:szCs w:val="20"/>
                  <w:lang w:eastAsia="pl-PL"/>
                </w:rPr>
                <w:t>. w kleszczu</w:t>
              </w:r>
            </w:hyperlink>
            <w:r w:rsidRPr="002B0A36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”, </w:t>
            </w:r>
            <w:r w:rsidRPr="002B0A36">
              <w:rPr>
                <w:rFonts w:ascii="Times New Roman" w:hAnsi="Times New Roman"/>
                <w:sz w:val="20"/>
                <w:szCs w:val="20"/>
              </w:rPr>
              <w:t>wypełnić i wysłać razem z kleszczem na adres:</w:t>
            </w:r>
          </w:p>
          <w:p w14:paraId="38DB355E" w14:textId="77777777" w:rsidR="00DF0E2F" w:rsidRPr="002B0A36" w:rsidRDefault="00DF0E2F" w:rsidP="002B0A36">
            <w:pPr>
              <w:spacing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C9B2333" w14:textId="77777777" w:rsidR="00DF0E2F" w:rsidRPr="002B0A36" w:rsidRDefault="00DF0E2F" w:rsidP="002B0A36">
            <w:pPr>
              <w:spacing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0A36">
              <w:rPr>
                <w:rFonts w:ascii="Times New Roman" w:hAnsi="Times New Roman"/>
                <w:sz w:val="20"/>
                <w:szCs w:val="20"/>
              </w:rPr>
              <w:t>Wojewódzka Stacja Sanitarno-Epidemiologiczna w Bydgoszczy</w:t>
            </w:r>
            <w:r w:rsidRPr="002B0A36">
              <w:rPr>
                <w:rFonts w:ascii="Times New Roman" w:hAnsi="Times New Roman"/>
                <w:sz w:val="20"/>
                <w:szCs w:val="20"/>
              </w:rPr>
              <w:br/>
              <w:t>Dział Laboratoryjny, Oddział Mikrobiologii</w:t>
            </w:r>
            <w:r w:rsidRPr="002B0A36">
              <w:rPr>
                <w:rFonts w:ascii="Times New Roman" w:hAnsi="Times New Roman"/>
                <w:sz w:val="20"/>
                <w:szCs w:val="20"/>
              </w:rPr>
              <w:br/>
              <w:t>ul. Kujawska 4</w:t>
            </w:r>
            <w:r w:rsidRPr="002B0A36">
              <w:rPr>
                <w:rFonts w:ascii="Times New Roman" w:hAnsi="Times New Roman"/>
                <w:sz w:val="20"/>
                <w:szCs w:val="20"/>
              </w:rPr>
              <w:br/>
              <w:t>85-031 Bydgoszcz</w:t>
            </w:r>
          </w:p>
          <w:p w14:paraId="76A24360" w14:textId="77777777" w:rsidR="00DF0E2F" w:rsidRPr="00E27096" w:rsidRDefault="007971F0" w:rsidP="00E27096">
            <w:pPr>
              <w:tabs>
                <w:tab w:val="center" w:pos="4536"/>
                <w:tab w:val="right" w:pos="10065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B0A36">
              <w:rPr>
                <w:rFonts w:ascii="Times New Roman" w:hAnsi="Times New Roman"/>
                <w:sz w:val="20"/>
                <w:szCs w:val="20"/>
                <w:lang w:eastAsia="pl-PL"/>
              </w:rPr>
              <w:br/>
            </w:r>
            <w:r w:rsidR="00DF0E2F" w:rsidRPr="00E27096">
              <w:rPr>
                <w:rFonts w:ascii="Times New Roman" w:hAnsi="Times New Roman"/>
                <w:sz w:val="16"/>
                <w:szCs w:val="16"/>
                <w:lang w:eastAsia="pl-PL"/>
              </w:rPr>
              <w:t>Załącznik nr 3 do PL-02</w:t>
            </w:r>
            <w:r w:rsidR="00DF0E2F" w:rsidRPr="00E27096">
              <w:rPr>
                <w:rFonts w:ascii="Times New Roman" w:hAnsi="Times New Roman"/>
                <w:sz w:val="16"/>
                <w:szCs w:val="16"/>
                <w:lang w:eastAsia="pl-PL"/>
              </w:rPr>
              <w:br/>
              <w:t>wydanie 1 załącznika, z dnia 13.04.2018</w:t>
            </w:r>
          </w:p>
        </w:tc>
        <w:tc>
          <w:tcPr>
            <w:tcW w:w="7809" w:type="dxa"/>
            <w:tcBorders>
              <w:top w:val="nil"/>
              <w:bottom w:val="nil"/>
            </w:tcBorders>
            <w:shd w:val="clear" w:color="auto" w:fill="auto"/>
          </w:tcPr>
          <w:p w14:paraId="49FFB0A3" w14:textId="77777777" w:rsidR="00DF0E2F" w:rsidRPr="002B0A36" w:rsidRDefault="00DF0E2F" w:rsidP="002B0A36">
            <w:pPr>
              <w:pStyle w:val="Nagwek"/>
              <w:tabs>
                <w:tab w:val="clear" w:pos="4536"/>
                <w:tab w:val="right" w:pos="7371"/>
              </w:tabs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2B0A36">
              <w:rPr>
                <w:rFonts w:ascii="Times New Roman" w:hAnsi="Times New Roman"/>
                <w:sz w:val="20"/>
                <w:szCs w:val="20"/>
              </w:rPr>
              <w:t xml:space="preserve">WSSE w Bydgoszczy </w:t>
            </w:r>
            <w:r w:rsidRPr="002B0A36">
              <w:rPr>
                <w:rFonts w:ascii="Times New Roman" w:hAnsi="Times New Roman"/>
                <w:sz w:val="20"/>
                <w:szCs w:val="20"/>
              </w:rPr>
              <w:tab/>
              <w:t>Dział Laboratoryjny</w:t>
            </w:r>
          </w:p>
          <w:p w14:paraId="7128334E" w14:textId="77777777" w:rsidR="00DF0E2F" w:rsidRPr="002B0A36" w:rsidRDefault="00DF0E2F" w:rsidP="002B0A36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0A36">
              <w:rPr>
                <w:rFonts w:ascii="Times New Roman" w:hAnsi="Times New Roman"/>
                <w:b/>
                <w:sz w:val="24"/>
                <w:szCs w:val="24"/>
              </w:rPr>
              <w:t>Informacja dotycząca transportu kleszcza</w:t>
            </w:r>
            <w:r w:rsidRPr="002B0A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B0A36">
              <w:rPr>
                <w:rFonts w:ascii="Times New Roman" w:hAnsi="Times New Roman"/>
                <w:sz w:val="24"/>
                <w:szCs w:val="24"/>
              </w:rPr>
              <w:br/>
              <w:t xml:space="preserve">w kierunku badania na obecność DNA krętków </w:t>
            </w:r>
            <w:proofErr w:type="spellStart"/>
            <w:r w:rsidRPr="002B0A36">
              <w:rPr>
                <w:rFonts w:ascii="Times New Roman" w:hAnsi="Times New Roman"/>
                <w:i/>
                <w:sz w:val="24"/>
                <w:szCs w:val="24"/>
              </w:rPr>
              <w:t>Borrelia</w:t>
            </w:r>
            <w:proofErr w:type="spellEnd"/>
            <w:r w:rsidRPr="002B0A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A36">
              <w:rPr>
                <w:rFonts w:ascii="Times New Roman" w:hAnsi="Times New Roman"/>
                <w:sz w:val="24"/>
                <w:szCs w:val="24"/>
              </w:rPr>
              <w:t>spp</w:t>
            </w:r>
            <w:proofErr w:type="spellEnd"/>
            <w:r w:rsidRPr="002B0A3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E452C3A" w14:textId="77777777" w:rsidR="00DF0E2F" w:rsidRPr="002B0A36" w:rsidRDefault="00DF0E2F" w:rsidP="002B0A36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EBE6E56" w14:textId="77777777" w:rsidR="00DF0E2F" w:rsidRPr="002B0A36" w:rsidRDefault="00DF0E2F" w:rsidP="002B0A36">
            <w:pPr>
              <w:spacing w:after="120" w:line="240" w:lineRule="auto"/>
              <w:jc w:val="both"/>
              <w:rPr>
                <w:rFonts w:ascii="Times New Roman" w:hAnsi="Times New Roman"/>
              </w:rPr>
            </w:pPr>
            <w:r w:rsidRPr="002B0A36">
              <w:rPr>
                <w:rFonts w:ascii="Times New Roman" w:hAnsi="Times New Roman"/>
              </w:rPr>
              <w:t>Kleszcz do badania nie musi być żywy. Istnieją dwie możliwości dostarczenia próbek do badań:</w:t>
            </w:r>
          </w:p>
          <w:p w14:paraId="5A9B94BC" w14:textId="77777777" w:rsidR="00DF0E2F" w:rsidRPr="002B0A36" w:rsidRDefault="00DF0E2F" w:rsidP="002B0A36">
            <w:pPr>
              <w:pStyle w:val="Akapitzlist"/>
              <w:numPr>
                <w:ilvl w:val="0"/>
                <w:numId w:val="3"/>
              </w:numPr>
              <w:spacing w:after="120" w:line="240" w:lineRule="auto"/>
              <w:ind w:hanging="7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B0A36">
              <w:rPr>
                <w:rFonts w:ascii="Times New Roman" w:hAnsi="Times New Roman"/>
                <w:b/>
                <w:sz w:val="24"/>
                <w:szCs w:val="24"/>
              </w:rPr>
              <w:t>Dostarczenie osobiście</w:t>
            </w:r>
          </w:p>
          <w:p w14:paraId="1DA5D2AE" w14:textId="77777777" w:rsidR="006B608E" w:rsidRPr="006B608E" w:rsidRDefault="006B608E" w:rsidP="006B608E">
            <w:pPr>
              <w:spacing w:after="120" w:line="240" w:lineRule="auto"/>
              <w:ind w:left="720"/>
              <w:rPr>
                <w:rFonts w:ascii="Times New Roman" w:hAnsi="Times New Roman"/>
                <w:sz w:val="20"/>
                <w:szCs w:val="20"/>
              </w:rPr>
            </w:pPr>
            <w:r w:rsidRPr="006B608E">
              <w:rPr>
                <w:rFonts w:ascii="Times New Roman" w:hAnsi="Times New Roman"/>
                <w:sz w:val="20"/>
                <w:szCs w:val="20"/>
              </w:rPr>
              <w:t xml:space="preserve">Po wyjęciu kleszcza z ciała, należy umieścić go w czystym szczelne zamkniętym pojemniku, np.  w pojemniku na kał lub mocz (dostępnych w aptekach), bądź  woreczku foliowym (najlepiej strunowym). Nie należy kleszcza zalewać żadną substancją, zgniatać ani przyklejać do opakowania. </w:t>
            </w:r>
          </w:p>
          <w:p w14:paraId="7D9023A4" w14:textId="77777777" w:rsidR="006B608E" w:rsidRPr="006B608E" w:rsidRDefault="006B608E" w:rsidP="006B608E">
            <w:pPr>
              <w:spacing w:after="120" w:line="240" w:lineRule="auto"/>
              <w:ind w:left="720"/>
              <w:rPr>
                <w:rFonts w:ascii="Times New Roman" w:hAnsi="Times New Roman"/>
                <w:sz w:val="20"/>
                <w:szCs w:val="20"/>
              </w:rPr>
            </w:pPr>
            <w:r w:rsidRPr="006B608E">
              <w:rPr>
                <w:rFonts w:ascii="Times New Roman" w:hAnsi="Times New Roman"/>
                <w:sz w:val="20"/>
                <w:szCs w:val="20"/>
              </w:rPr>
              <w:t>Tak zabezpieczonego kleszcza należy umieścić w chłodnym miejscu (najlepiej w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Pr="006B608E">
              <w:rPr>
                <w:rFonts w:ascii="Times New Roman" w:hAnsi="Times New Roman"/>
                <w:sz w:val="20"/>
                <w:szCs w:val="20"/>
              </w:rPr>
              <w:t xml:space="preserve">lodówce) do czasu transportu. W przypadku przechowywania kleszcza powyżej trzech dni należy go zamrozić. </w:t>
            </w:r>
          </w:p>
          <w:p w14:paraId="1DB440E4" w14:textId="77777777" w:rsidR="006B608E" w:rsidRDefault="006B608E" w:rsidP="006B608E">
            <w:pPr>
              <w:spacing w:after="120" w:line="240" w:lineRule="auto"/>
              <w:ind w:left="7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B608E">
              <w:rPr>
                <w:rFonts w:ascii="Times New Roman" w:hAnsi="Times New Roman"/>
                <w:sz w:val="20"/>
                <w:szCs w:val="20"/>
              </w:rPr>
              <w:t>Kleszcza należy przynieść:  od poniedziałku do piątku 7:30 do 14:00, w czwartek 7:30 do 17:00 na ul. Kujawską 4 w Bydgoszczy, do  „Punktu Przyjmowania Próbek i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Pr="006B608E">
              <w:rPr>
                <w:rFonts w:ascii="Times New Roman" w:hAnsi="Times New Roman"/>
                <w:sz w:val="20"/>
                <w:szCs w:val="20"/>
              </w:rPr>
              <w:t>Wydawania Wyników” do budynku E, parter.</w:t>
            </w:r>
          </w:p>
          <w:p w14:paraId="272A3D7A" w14:textId="77777777" w:rsidR="00DF0E2F" w:rsidRPr="002B0A36" w:rsidRDefault="00DF0E2F" w:rsidP="006B608E">
            <w:pPr>
              <w:spacing w:after="120" w:line="240" w:lineRule="auto"/>
              <w:ind w:left="7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0A36">
              <w:rPr>
                <w:rFonts w:ascii="Times New Roman" w:hAnsi="Times New Roman"/>
                <w:sz w:val="20"/>
                <w:szCs w:val="20"/>
              </w:rPr>
              <w:t>Telefon kontaktowy: (52) 376 19 01</w:t>
            </w:r>
          </w:p>
          <w:p w14:paraId="1A853236" w14:textId="77777777" w:rsidR="00DF0E2F" w:rsidRPr="002B0A36" w:rsidRDefault="00DF0E2F" w:rsidP="002B0A36">
            <w:pPr>
              <w:pStyle w:val="Akapitzlist"/>
              <w:numPr>
                <w:ilvl w:val="0"/>
                <w:numId w:val="3"/>
              </w:numPr>
              <w:spacing w:after="120" w:line="240" w:lineRule="auto"/>
              <w:ind w:hanging="7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B0A36">
              <w:rPr>
                <w:rFonts w:ascii="Times New Roman" w:hAnsi="Times New Roman"/>
                <w:b/>
              </w:rPr>
              <w:t xml:space="preserve"> </w:t>
            </w:r>
            <w:r w:rsidRPr="002B0A36">
              <w:rPr>
                <w:rFonts w:ascii="Times New Roman" w:hAnsi="Times New Roman"/>
                <w:b/>
                <w:sz w:val="24"/>
                <w:szCs w:val="24"/>
              </w:rPr>
              <w:t xml:space="preserve">Dostarczenie listowne </w:t>
            </w:r>
          </w:p>
          <w:p w14:paraId="02E400A3" w14:textId="77777777" w:rsidR="00DF0E2F" w:rsidRPr="002B0A36" w:rsidRDefault="00DF0E2F" w:rsidP="002B0A36">
            <w:pPr>
              <w:spacing w:after="120" w:line="240" w:lineRule="auto"/>
              <w:ind w:left="7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0A36">
              <w:rPr>
                <w:rFonts w:ascii="Times New Roman" w:hAnsi="Times New Roman"/>
                <w:sz w:val="20"/>
                <w:szCs w:val="20"/>
              </w:rPr>
              <w:t>Zabezpieczonego jak wyżej kleszcza można wysłać również listownie (listem zwykłym lub poleconym).</w:t>
            </w:r>
          </w:p>
          <w:p w14:paraId="7FF91779" w14:textId="77777777" w:rsidR="00DF0E2F" w:rsidRPr="002B0A36" w:rsidRDefault="00DF0E2F" w:rsidP="002B0A36">
            <w:pPr>
              <w:spacing w:after="120" w:line="240" w:lineRule="auto"/>
              <w:ind w:left="7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0A36">
              <w:rPr>
                <w:rFonts w:ascii="Times New Roman" w:hAnsi="Times New Roman"/>
                <w:sz w:val="20"/>
                <w:szCs w:val="20"/>
              </w:rPr>
              <w:t xml:space="preserve">Do przesyłki należy dołączyć „Zlecenie na wykonanie badań”, które można pobrać ze strony internetowej:  </w:t>
            </w:r>
          </w:p>
          <w:p w14:paraId="120667E3" w14:textId="77777777" w:rsidR="00DF0E2F" w:rsidRPr="002B0A36" w:rsidRDefault="00DF0E2F" w:rsidP="002B0A36">
            <w:pPr>
              <w:spacing w:after="120" w:line="240" w:lineRule="auto"/>
              <w:ind w:left="72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B0A36">
              <w:rPr>
                <w:rFonts w:ascii="Times New Roman" w:hAnsi="Times New Roman"/>
                <w:b/>
                <w:sz w:val="20"/>
                <w:szCs w:val="20"/>
              </w:rPr>
              <w:t>www.pwisbydgoszcz.pl</w:t>
            </w:r>
          </w:p>
          <w:p w14:paraId="1ACC1B4D" w14:textId="77777777" w:rsidR="00DF0E2F" w:rsidRPr="002B0A36" w:rsidRDefault="00DF0E2F" w:rsidP="002B0A36">
            <w:pPr>
              <w:spacing w:after="120" w:line="240" w:lineRule="auto"/>
              <w:ind w:left="720"/>
              <w:rPr>
                <w:rFonts w:ascii="Times New Roman" w:hAnsi="Times New Roman"/>
                <w:sz w:val="20"/>
                <w:szCs w:val="20"/>
              </w:rPr>
            </w:pPr>
            <w:r w:rsidRPr="002B0A36">
              <w:rPr>
                <w:rFonts w:ascii="Times New Roman" w:hAnsi="Times New Roman"/>
                <w:sz w:val="20"/>
                <w:szCs w:val="20"/>
              </w:rPr>
              <w:t>-wchodząc w zakładkę:</w:t>
            </w:r>
            <w:r w:rsidRPr="002B0A36">
              <w:rPr>
                <w:rFonts w:ascii="Times New Roman" w:hAnsi="Times New Roman"/>
                <w:sz w:val="20"/>
                <w:szCs w:val="20"/>
              </w:rPr>
              <w:br/>
              <w:t>Zakres działania →Laboratorium→ Oddział Mikrobiologii  → Pliki do pobrania</w:t>
            </w:r>
          </w:p>
          <w:p w14:paraId="2340166A" w14:textId="77777777" w:rsidR="00DF0E2F" w:rsidRPr="002B0A36" w:rsidRDefault="00DF0E2F" w:rsidP="002B0A36">
            <w:pPr>
              <w:spacing w:after="120" w:line="240" w:lineRule="auto"/>
              <w:ind w:left="720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2B0A36">
              <w:rPr>
                <w:rFonts w:ascii="Times New Roman" w:hAnsi="Times New Roman"/>
                <w:sz w:val="20"/>
                <w:szCs w:val="20"/>
              </w:rPr>
              <w:t>Należy wydrukować:</w:t>
            </w:r>
            <w:r w:rsidRPr="002B0A36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 „</w:t>
            </w:r>
            <w:hyperlink r:id="rId9" w:history="1">
              <w:r w:rsidRPr="002B0A36">
                <w:rPr>
                  <w:rFonts w:ascii="Times New Roman" w:hAnsi="Times New Roman"/>
                  <w:sz w:val="20"/>
                  <w:szCs w:val="20"/>
                  <w:lang w:eastAsia="pl-PL"/>
                </w:rPr>
                <w:t xml:space="preserve">Zlecenie na wykrywanie obecności specyficznego DNA </w:t>
              </w:r>
              <w:proofErr w:type="spellStart"/>
              <w:r w:rsidRPr="002B0A36">
                <w:rPr>
                  <w:rFonts w:ascii="Times New Roman" w:hAnsi="Times New Roman"/>
                  <w:i/>
                  <w:sz w:val="20"/>
                  <w:szCs w:val="20"/>
                  <w:lang w:eastAsia="pl-PL"/>
                </w:rPr>
                <w:t>Borrelia</w:t>
              </w:r>
              <w:proofErr w:type="spellEnd"/>
              <w:r w:rsidRPr="002B0A36">
                <w:rPr>
                  <w:rFonts w:ascii="Times New Roman" w:hAnsi="Times New Roman"/>
                  <w:sz w:val="20"/>
                  <w:szCs w:val="20"/>
                  <w:lang w:eastAsia="pl-PL"/>
                </w:rPr>
                <w:t xml:space="preserve"> </w:t>
              </w:r>
              <w:proofErr w:type="spellStart"/>
              <w:r w:rsidRPr="002B0A36">
                <w:rPr>
                  <w:rFonts w:ascii="Times New Roman" w:hAnsi="Times New Roman"/>
                  <w:sz w:val="20"/>
                  <w:szCs w:val="20"/>
                  <w:lang w:eastAsia="pl-PL"/>
                </w:rPr>
                <w:t>spp</w:t>
              </w:r>
              <w:proofErr w:type="spellEnd"/>
              <w:r w:rsidRPr="002B0A36">
                <w:rPr>
                  <w:rFonts w:ascii="Times New Roman" w:hAnsi="Times New Roman"/>
                  <w:sz w:val="20"/>
                  <w:szCs w:val="20"/>
                  <w:lang w:eastAsia="pl-PL"/>
                </w:rPr>
                <w:t>. w kleszczu</w:t>
              </w:r>
            </w:hyperlink>
            <w:r w:rsidRPr="002B0A36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”, </w:t>
            </w:r>
            <w:r w:rsidRPr="002B0A36">
              <w:rPr>
                <w:rFonts w:ascii="Times New Roman" w:hAnsi="Times New Roman"/>
                <w:sz w:val="20"/>
                <w:szCs w:val="20"/>
              </w:rPr>
              <w:t>wypełnić i wysłać razem z kleszczem na adres:</w:t>
            </w:r>
          </w:p>
          <w:p w14:paraId="6CA8B83F" w14:textId="77777777" w:rsidR="00DF0E2F" w:rsidRPr="002B0A36" w:rsidRDefault="00DF0E2F" w:rsidP="002B0A36">
            <w:pPr>
              <w:spacing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FB13DA1" w14:textId="77777777" w:rsidR="00DF0E2F" w:rsidRPr="002B0A36" w:rsidRDefault="00DF0E2F" w:rsidP="002B0A36">
            <w:pPr>
              <w:spacing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0A36">
              <w:rPr>
                <w:rFonts w:ascii="Times New Roman" w:hAnsi="Times New Roman"/>
                <w:sz w:val="20"/>
                <w:szCs w:val="20"/>
              </w:rPr>
              <w:t>Wojewódzka Stacja Sanitarno-Epidemiologiczna w Bydgoszczy</w:t>
            </w:r>
            <w:r w:rsidRPr="002B0A36">
              <w:rPr>
                <w:rFonts w:ascii="Times New Roman" w:hAnsi="Times New Roman"/>
                <w:sz w:val="20"/>
                <w:szCs w:val="20"/>
              </w:rPr>
              <w:br/>
              <w:t>Dział Laboratoryjny, Oddział Mikrobiologii</w:t>
            </w:r>
            <w:r w:rsidRPr="002B0A36">
              <w:rPr>
                <w:rFonts w:ascii="Times New Roman" w:hAnsi="Times New Roman"/>
                <w:sz w:val="20"/>
                <w:szCs w:val="20"/>
              </w:rPr>
              <w:br/>
              <w:t>ul. Kujawska 4</w:t>
            </w:r>
            <w:r w:rsidRPr="002B0A36">
              <w:rPr>
                <w:rFonts w:ascii="Times New Roman" w:hAnsi="Times New Roman"/>
                <w:sz w:val="20"/>
                <w:szCs w:val="20"/>
              </w:rPr>
              <w:br/>
              <w:t>85-031 Bydgoszcz</w:t>
            </w:r>
          </w:p>
          <w:p w14:paraId="6D95FCF6" w14:textId="77777777" w:rsidR="00DF0E2F" w:rsidRPr="00E27096" w:rsidRDefault="007971F0" w:rsidP="00E27096">
            <w:pPr>
              <w:tabs>
                <w:tab w:val="center" w:pos="4536"/>
                <w:tab w:val="right" w:pos="10065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B0A36">
              <w:rPr>
                <w:rFonts w:ascii="Times New Roman" w:hAnsi="Times New Roman"/>
                <w:sz w:val="20"/>
                <w:szCs w:val="20"/>
                <w:lang w:eastAsia="pl-PL"/>
              </w:rPr>
              <w:br/>
            </w:r>
            <w:r w:rsidR="00DF0E2F" w:rsidRPr="00E27096">
              <w:rPr>
                <w:rFonts w:ascii="Times New Roman" w:hAnsi="Times New Roman"/>
                <w:sz w:val="16"/>
                <w:szCs w:val="16"/>
                <w:lang w:eastAsia="pl-PL"/>
              </w:rPr>
              <w:t>Załącznik nr 3 do PL-02</w:t>
            </w:r>
            <w:r w:rsidR="00DF0E2F" w:rsidRPr="00E27096">
              <w:rPr>
                <w:rFonts w:ascii="Times New Roman" w:hAnsi="Times New Roman"/>
                <w:sz w:val="16"/>
                <w:szCs w:val="16"/>
                <w:lang w:eastAsia="pl-PL"/>
              </w:rPr>
              <w:br/>
              <w:t>wydanie 1 załącznika, z dnia 13.04.2018</w:t>
            </w:r>
          </w:p>
        </w:tc>
      </w:tr>
      <w:tr w:rsidR="00197331" w:rsidRPr="00197331" w14:paraId="3B56E42B" w14:textId="77777777" w:rsidTr="00197331">
        <w:trPr>
          <w:cantSplit/>
          <w:trHeight w:val="267"/>
          <w:jc w:val="center"/>
        </w:trPr>
        <w:tc>
          <w:tcPr>
            <w:tcW w:w="15618" w:type="dxa"/>
            <w:gridSpan w:val="2"/>
            <w:tcBorders>
              <w:top w:val="nil"/>
            </w:tcBorders>
            <w:shd w:val="clear" w:color="auto" w:fill="auto"/>
            <w:textDirection w:val="btLr"/>
            <w:vAlign w:val="center"/>
          </w:tcPr>
          <w:p w14:paraId="2BA385F5" w14:textId="77777777" w:rsidR="00197331" w:rsidRPr="00E27096" w:rsidRDefault="00197331" w:rsidP="00197331">
            <w:pPr>
              <w:pStyle w:val="Nagwek"/>
              <w:tabs>
                <w:tab w:val="clear" w:pos="4536"/>
                <w:tab w:val="right" w:pos="7371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7096">
              <w:rPr>
                <w:rFonts w:ascii="Arial Unicode MS" w:hAnsi="Arial Unicode MS" w:cs="Arial Unicode MS"/>
                <w:sz w:val="28"/>
                <w:szCs w:val="28"/>
              </w:rPr>
              <w:t>✄</w:t>
            </w:r>
          </w:p>
        </w:tc>
      </w:tr>
    </w:tbl>
    <w:p w14:paraId="0F7C0923" w14:textId="77777777" w:rsidR="00DF0E2F" w:rsidRPr="00197331" w:rsidRDefault="00DF0E2F" w:rsidP="007971F0">
      <w:pPr>
        <w:pStyle w:val="Nagwek"/>
        <w:tabs>
          <w:tab w:val="clear" w:pos="4536"/>
          <w:tab w:val="clear" w:pos="9072"/>
        </w:tabs>
        <w:spacing w:after="120"/>
        <w:rPr>
          <w:rFonts w:ascii="Times New Roman" w:hAnsi="Times New Roman"/>
          <w:sz w:val="4"/>
          <w:szCs w:val="4"/>
        </w:rPr>
      </w:pPr>
    </w:p>
    <w:sectPr w:rsidR="00DF0E2F" w:rsidRPr="00197331" w:rsidSect="002D50B8">
      <w:pgSz w:w="16838" w:h="11906" w:orient="landscape" w:code="9"/>
      <w:pgMar w:top="567" w:right="680" w:bottom="284" w:left="680" w:header="284" w:footer="284" w:gutter="0"/>
      <w:cols w:sep="1" w:space="45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89DB20" w14:textId="77777777" w:rsidR="00E02DB4" w:rsidRDefault="00E02DB4" w:rsidP="0012583A">
      <w:pPr>
        <w:spacing w:after="0" w:line="240" w:lineRule="auto"/>
      </w:pPr>
      <w:r>
        <w:separator/>
      </w:r>
    </w:p>
  </w:endnote>
  <w:endnote w:type="continuationSeparator" w:id="0">
    <w:p w14:paraId="2D94E114" w14:textId="77777777" w:rsidR="00E02DB4" w:rsidRDefault="00E02DB4" w:rsidP="001258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772A15" w14:textId="77777777" w:rsidR="00E02DB4" w:rsidRDefault="00E02DB4" w:rsidP="0012583A">
      <w:pPr>
        <w:spacing w:after="0" w:line="240" w:lineRule="auto"/>
      </w:pPr>
      <w:r>
        <w:separator/>
      </w:r>
    </w:p>
  </w:footnote>
  <w:footnote w:type="continuationSeparator" w:id="0">
    <w:p w14:paraId="3B9AAC7B" w14:textId="77777777" w:rsidR="00E02DB4" w:rsidRDefault="00E02DB4" w:rsidP="001258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C05FDE"/>
    <w:multiLevelType w:val="hybridMultilevel"/>
    <w:tmpl w:val="A95CC94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59C117F"/>
    <w:multiLevelType w:val="hybridMultilevel"/>
    <w:tmpl w:val="A95CC94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E746061"/>
    <w:multiLevelType w:val="hybridMultilevel"/>
    <w:tmpl w:val="A95CC94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C17"/>
    <w:rsid w:val="00020056"/>
    <w:rsid w:val="000706C6"/>
    <w:rsid w:val="00073277"/>
    <w:rsid w:val="00110A4B"/>
    <w:rsid w:val="0012583A"/>
    <w:rsid w:val="00194E28"/>
    <w:rsid w:val="00197331"/>
    <w:rsid w:val="001C7D95"/>
    <w:rsid w:val="00211F3F"/>
    <w:rsid w:val="002841F4"/>
    <w:rsid w:val="002A75C4"/>
    <w:rsid w:val="002B0A36"/>
    <w:rsid w:val="002D50B8"/>
    <w:rsid w:val="003051D2"/>
    <w:rsid w:val="00325337"/>
    <w:rsid w:val="0035177A"/>
    <w:rsid w:val="003604DE"/>
    <w:rsid w:val="003C472F"/>
    <w:rsid w:val="004073F8"/>
    <w:rsid w:val="0044309C"/>
    <w:rsid w:val="00465375"/>
    <w:rsid w:val="004A500B"/>
    <w:rsid w:val="00501E65"/>
    <w:rsid w:val="005D7BF2"/>
    <w:rsid w:val="005F75C2"/>
    <w:rsid w:val="006B608E"/>
    <w:rsid w:val="006D3735"/>
    <w:rsid w:val="007971F0"/>
    <w:rsid w:val="008125C8"/>
    <w:rsid w:val="00851701"/>
    <w:rsid w:val="00865F69"/>
    <w:rsid w:val="00900B9A"/>
    <w:rsid w:val="00907FA0"/>
    <w:rsid w:val="00977590"/>
    <w:rsid w:val="009D22E9"/>
    <w:rsid w:val="009D4342"/>
    <w:rsid w:val="009E712A"/>
    <w:rsid w:val="00A2653D"/>
    <w:rsid w:val="00A3636E"/>
    <w:rsid w:val="00A52D2B"/>
    <w:rsid w:val="00A82FF7"/>
    <w:rsid w:val="00AC3BFB"/>
    <w:rsid w:val="00B6025B"/>
    <w:rsid w:val="00BA7670"/>
    <w:rsid w:val="00BB7745"/>
    <w:rsid w:val="00BE309D"/>
    <w:rsid w:val="00C208CE"/>
    <w:rsid w:val="00C263B4"/>
    <w:rsid w:val="00D0033B"/>
    <w:rsid w:val="00D47C17"/>
    <w:rsid w:val="00D8662C"/>
    <w:rsid w:val="00D8793F"/>
    <w:rsid w:val="00DF0E2F"/>
    <w:rsid w:val="00E02DB4"/>
    <w:rsid w:val="00E214DA"/>
    <w:rsid w:val="00E27096"/>
    <w:rsid w:val="00E948A3"/>
    <w:rsid w:val="00EB62DB"/>
    <w:rsid w:val="00F14137"/>
    <w:rsid w:val="00FB362A"/>
    <w:rsid w:val="00FD4A07"/>
    <w:rsid w:val="00FF2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018B703C"/>
  <w15:docId w15:val="{0560B875-31C1-4F85-9AFE-232A20C39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362A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4073F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1258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12583A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258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12583A"/>
    <w:rPr>
      <w:rFonts w:cs="Times New Roman"/>
    </w:rPr>
  </w:style>
  <w:style w:type="table" w:styleId="Tabela-Siatka">
    <w:name w:val="Table Grid"/>
    <w:basedOn w:val="Standardowy"/>
    <w:locked/>
    <w:rsid w:val="00DF0E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4517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17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51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51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51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51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517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517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wisbydgoszcz.pl/files/file/pliki%20do%20pobrania/LEM/Zlecenie%20LEM%20kleszcz.d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pwisbydgoszcz.pl/files/file/pliki%20do%20pobrania/LEM/Zlecenie%20LEM%20kleszcz.d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DFD3C9-D0BD-450F-915D-258667605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500</Words>
  <Characters>3003</Characters>
  <Application>Microsoft Office Word</Application>
  <DocSecurity>4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aszczypinska</dc:creator>
  <cp:keywords/>
  <dc:description/>
  <cp:lastModifiedBy>Epid1</cp:lastModifiedBy>
  <cp:revision>2</cp:revision>
  <cp:lastPrinted>2018-04-13T08:12:00Z</cp:lastPrinted>
  <dcterms:created xsi:type="dcterms:W3CDTF">2019-08-05T09:27:00Z</dcterms:created>
  <dcterms:modified xsi:type="dcterms:W3CDTF">2019-08-05T09:27:00Z</dcterms:modified>
</cp:coreProperties>
</file>