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03BFB745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>Załącznik nr 2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73B546B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1207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wraz z instalacją</w:t>
      </w:r>
      <w:r w:rsidR="007E5D9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kserokopiarki kolorowej</w:t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5B11F645" w14:textId="7D8F4238" w:rsidR="00E437CD" w:rsidRDefault="00E437CD" w:rsidP="00515C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1E7F2D77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nowego:…………………………………………………………………………………………………….</w:t>
      </w:r>
    </w:p>
    <w:p w14:paraId="5E409E64" w14:textId="3D0B5969" w:rsidR="00E437CD" w:rsidRDefault="009A25C6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</w:t>
      </w:r>
      <w:r w:rsidR="00E437CD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</w:t>
      </w:r>
      <w:r w:rsidR="00E437CD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</w:t>
      </w:r>
      <w:r w:rsidR="00C92902">
        <w:rPr>
          <w:rFonts w:eastAsia="Times New Roman" w:cstheme="minorHAnsi"/>
          <w:lang w:eastAsia="pl-PL"/>
        </w:rPr>
        <w:t>………….</w:t>
      </w:r>
    </w:p>
    <w:p w14:paraId="1FAB2F32" w14:textId="681CBAB3" w:rsidR="00E437CD" w:rsidRDefault="009A25C6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</w:t>
      </w:r>
      <w:r w:rsidR="00E437CD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</w:t>
      </w:r>
      <w:r w:rsidR="00E437CD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 w:rsidR="00C92902">
        <w:rPr>
          <w:rFonts w:eastAsia="Times New Roman" w:cstheme="minorHAnsi"/>
          <w:lang w:eastAsia="pl-PL"/>
        </w:rPr>
        <w:t>……</w:t>
      </w:r>
      <w:r w:rsidR="00E437CD">
        <w:rPr>
          <w:rFonts w:eastAsia="Times New Roman" w:cstheme="minorHAnsi"/>
          <w:lang w:eastAsia="pl-PL"/>
        </w:rPr>
        <w:t>……..</w:t>
      </w:r>
    </w:p>
    <w:p w14:paraId="189F44A0" w14:textId="77777777" w:rsidR="00C92902" w:rsidRDefault="00C92902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31335FFC" w:rsidR="00E437CD" w:rsidRPr="00E437CD" w:rsidRDefault="00C92902" w:rsidP="00C92902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t>Parametry urządzenia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4824"/>
        <w:gridCol w:w="2992"/>
        <w:gridCol w:w="1268"/>
      </w:tblGrid>
      <w:tr w:rsidR="00C4661D" w:rsidRPr="00E437CD" w14:paraId="234D028A" w14:textId="77777777" w:rsidTr="005A5782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4824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299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8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5A5782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24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99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C4661D" w:rsidRPr="00660A52" w14:paraId="48CF9AAB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71C863E2" w14:textId="7359D1AB" w:rsidR="00E437CD" w:rsidRPr="00660A52" w:rsidRDefault="00E437CD" w:rsidP="00E437CD">
            <w:pPr>
              <w:pStyle w:val="Bezodstpw"/>
              <w:jc w:val="center"/>
            </w:pPr>
            <w:r w:rsidRPr="00660A52">
              <w:t>1.</w:t>
            </w:r>
          </w:p>
        </w:tc>
        <w:tc>
          <w:tcPr>
            <w:tcW w:w="4824" w:type="dxa"/>
            <w:vAlign w:val="center"/>
          </w:tcPr>
          <w:p w14:paraId="2FACBBAE" w14:textId="1AF62329" w:rsidR="00B40A6F" w:rsidRPr="00660A52" w:rsidRDefault="00E437CD" w:rsidP="00C92902">
            <w:pPr>
              <w:pStyle w:val="Bezodstpw"/>
            </w:pPr>
            <w:r w:rsidRPr="00660A52">
              <w:t>Urządzenie fabrycznie nowe</w:t>
            </w:r>
          </w:p>
        </w:tc>
        <w:tc>
          <w:tcPr>
            <w:tcW w:w="2992" w:type="dxa"/>
            <w:vAlign w:val="center"/>
          </w:tcPr>
          <w:p w14:paraId="10A8CF51" w14:textId="53F99E82" w:rsidR="00E437CD" w:rsidRPr="00660A52" w:rsidRDefault="00C9290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37260661" w14:textId="77777777" w:rsidR="00E437CD" w:rsidRPr="00660A52" w:rsidRDefault="00E437CD" w:rsidP="00E437CD">
            <w:pPr>
              <w:pStyle w:val="Bezodstpw"/>
            </w:pPr>
          </w:p>
        </w:tc>
      </w:tr>
      <w:tr w:rsidR="00B40A6F" w:rsidRPr="00660A52" w14:paraId="16C9688C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5F6D6D62" w14:textId="61575FE3" w:rsidR="00B40A6F" w:rsidRPr="00660A52" w:rsidRDefault="00B40A6F" w:rsidP="00B40A6F">
            <w:pPr>
              <w:pStyle w:val="Bezodstpw"/>
              <w:jc w:val="center"/>
            </w:pPr>
            <w:r w:rsidRPr="00660A52">
              <w:t>2.</w:t>
            </w:r>
          </w:p>
        </w:tc>
        <w:tc>
          <w:tcPr>
            <w:tcW w:w="4824" w:type="dxa"/>
            <w:vAlign w:val="center"/>
          </w:tcPr>
          <w:p w14:paraId="040A2B96" w14:textId="7C52CC0D" w:rsidR="00B40A6F" w:rsidRPr="00660A52" w:rsidRDefault="00C92902" w:rsidP="00B40A6F">
            <w:pPr>
              <w:pStyle w:val="Bezodstpw"/>
            </w:pPr>
            <w:r w:rsidRPr="00D43952">
              <w:t>Drukarka laserowa kolorowa dwustronna</w:t>
            </w:r>
          </w:p>
        </w:tc>
        <w:tc>
          <w:tcPr>
            <w:tcW w:w="2992" w:type="dxa"/>
            <w:vAlign w:val="center"/>
          </w:tcPr>
          <w:p w14:paraId="1536CAF3" w14:textId="0B69FE70" w:rsidR="00B40A6F" w:rsidRPr="00660A52" w:rsidRDefault="00C92902" w:rsidP="00B40A6F">
            <w:pPr>
              <w:pStyle w:val="Bezodstpw"/>
            </w:pPr>
            <w:r>
              <w:t>TAK</w:t>
            </w:r>
            <w:r w:rsidR="00B40A6F" w:rsidRPr="00D43952">
              <w:t xml:space="preserve"> </w:t>
            </w:r>
          </w:p>
        </w:tc>
        <w:tc>
          <w:tcPr>
            <w:tcW w:w="1268" w:type="dxa"/>
            <w:vAlign w:val="center"/>
          </w:tcPr>
          <w:p w14:paraId="72147B41" w14:textId="16B20849" w:rsidR="00282768" w:rsidRPr="00660A52" w:rsidRDefault="00282768" w:rsidP="00B40A6F">
            <w:pPr>
              <w:pStyle w:val="Bezodstpw"/>
            </w:pPr>
          </w:p>
        </w:tc>
      </w:tr>
      <w:tr w:rsidR="00C92902" w:rsidRPr="00660A52" w14:paraId="0A1A217C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6737A9A7" w14:textId="71C9FA74" w:rsidR="00C92902" w:rsidRPr="00660A52" w:rsidRDefault="00C92902" w:rsidP="00B40A6F">
            <w:pPr>
              <w:pStyle w:val="Bezodstpw"/>
              <w:jc w:val="center"/>
            </w:pPr>
            <w:r>
              <w:t>3.</w:t>
            </w:r>
          </w:p>
        </w:tc>
        <w:tc>
          <w:tcPr>
            <w:tcW w:w="4824" w:type="dxa"/>
            <w:vAlign w:val="center"/>
          </w:tcPr>
          <w:p w14:paraId="5D744954" w14:textId="41E496B5" w:rsidR="00C92902" w:rsidRPr="00D43952" w:rsidRDefault="00C92902" w:rsidP="00B40A6F">
            <w:pPr>
              <w:pStyle w:val="Bezodstpw"/>
            </w:pPr>
            <w:r>
              <w:t>Skaner</w:t>
            </w:r>
          </w:p>
        </w:tc>
        <w:tc>
          <w:tcPr>
            <w:tcW w:w="2992" w:type="dxa"/>
          </w:tcPr>
          <w:p w14:paraId="512DF74D" w14:textId="1F3D43BB" w:rsidR="00C92902" w:rsidRPr="00D43952" w:rsidRDefault="00C92902" w:rsidP="00B40A6F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6B75325E" w14:textId="77777777" w:rsidR="00C92902" w:rsidRDefault="00C92902" w:rsidP="00B40A6F">
            <w:pPr>
              <w:pStyle w:val="Bezodstpw"/>
            </w:pPr>
          </w:p>
        </w:tc>
      </w:tr>
      <w:tr w:rsidR="00C92902" w:rsidRPr="00660A52" w14:paraId="65A80FA1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2FC125EA" w14:textId="7E01554A" w:rsidR="00C92902" w:rsidRDefault="00C92902" w:rsidP="00B40A6F">
            <w:pPr>
              <w:pStyle w:val="Bezodstpw"/>
              <w:jc w:val="center"/>
            </w:pPr>
            <w:r>
              <w:t>4.</w:t>
            </w:r>
          </w:p>
        </w:tc>
        <w:tc>
          <w:tcPr>
            <w:tcW w:w="4824" w:type="dxa"/>
            <w:vAlign w:val="center"/>
          </w:tcPr>
          <w:p w14:paraId="1FD8563B" w14:textId="34BD6651" w:rsidR="00C92902" w:rsidRDefault="00C92902" w:rsidP="00B40A6F">
            <w:pPr>
              <w:pStyle w:val="Bezodstpw"/>
            </w:pPr>
            <w:r>
              <w:t>Rozdzielczość wydruku</w:t>
            </w:r>
          </w:p>
        </w:tc>
        <w:tc>
          <w:tcPr>
            <w:tcW w:w="2992" w:type="dxa"/>
          </w:tcPr>
          <w:p w14:paraId="4970CF34" w14:textId="4055F36D" w:rsidR="00C92902" w:rsidRPr="00D43952" w:rsidRDefault="00C92902" w:rsidP="00B40A6F">
            <w:pPr>
              <w:pStyle w:val="Bezodstpw"/>
            </w:pPr>
            <w:r>
              <w:t xml:space="preserve">1200x2400 </w:t>
            </w:r>
            <w:proofErr w:type="spellStart"/>
            <w:r>
              <w:t>dpi</w:t>
            </w:r>
            <w:proofErr w:type="spellEnd"/>
          </w:p>
        </w:tc>
        <w:tc>
          <w:tcPr>
            <w:tcW w:w="1268" w:type="dxa"/>
          </w:tcPr>
          <w:p w14:paraId="07C9D975" w14:textId="77777777" w:rsidR="00C92902" w:rsidRDefault="00C92902" w:rsidP="00B40A6F">
            <w:pPr>
              <w:pStyle w:val="Bezodstpw"/>
            </w:pPr>
          </w:p>
        </w:tc>
      </w:tr>
      <w:tr w:rsidR="00C92902" w:rsidRPr="00660A52" w14:paraId="031BB6F4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7B6C812E" w14:textId="595554C7" w:rsidR="00C92902" w:rsidRDefault="00C92902" w:rsidP="00B40A6F">
            <w:pPr>
              <w:pStyle w:val="Bezodstpw"/>
              <w:jc w:val="center"/>
            </w:pPr>
            <w:r>
              <w:t>5.</w:t>
            </w:r>
          </w:p>
        </w:tc>
        <w:tc>
          <w:tcPr>
            <w:tcW w:w="4824" w:type="dxa"/>
            <w:vAlign w:val="center"/>
          </w:tcPr>
          <w:p w14:paraId="0CA4BEEB" w14:textId="42C05FE3" w:rsidR="00C92902" w:rsidRDefault="00C92902" w:rsidP="00B40A6F">
            <w:pPr>
              <w:pStyle w:val="Bezodstpw"/>
            </w:pPr>
            <w:r>
              <w:t>Drukowanie w formacie A3</w:t>
            </w:r>
          </w:p>
        </w:tc>
        <w:tc>
          <w:tcPr>
            <w:tcW w:w="2992" w:type="dxa"/>
          </w:tcPr>
          <w:p w14:paraId="273D04EE" w14:textId="7850D7F7" w:rsidR="00C92902" w:rsidRPr="00D43952" w:rsidRDefault="00C92902" w:rsidP="00B40A6F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6AF2E3D8" w14:textId="77777777" w:rsidR="00C92902" w:rsidRDefault="00C92902" w:rsidP="00B40A6F">
            <w:pPr>
              <w:pStyle w:val="Bezodstpw"/>
            </w:pPr>
          </w:p>
        </w:tc>
      </w:tr>
      <w:tr w:rsidR="00C92902" w:rsidRPr="00660A52" w14:paraId="67438137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59466E41" w14:textId="71AA7D84" w:rsidR="00C92902" w:rsidRDefault="00C92902" w:rsidP="00B40A6F">
            <w:pPr>
              <w:pStyle w:val="Bezodstpw"/>
              <w:jc w:val="center"/>
            </w:pPr>
            <w:r>
              <w:t xml:space="preserve">6. </w:t>
            </w:r>
          </w:p>
        </w:tc>
        <w:tc>
          <w:tcPr>
            <w:tcW w:w="4824" w:type="dxa"/>
            <w:vAlign w:val="center"/>
          </w:tcPr>
          <w:p w14:paraId="7E00959E" w14:textId="4E68CA31" w:rsidR="00C92902" w:rsidRDefault="00C92902" w:rsidP="00B40A6F">
            <w:pPr>
              <w:pStyle w:val="Bezodstpw"/>
            </w:pPr>
            <w:r>
              <w:t>Skanowanie i drukowanie w kolorze</w:t>
            </w:r>
          </w:p>
        </w:tc>
        <w:tc>
          <w:tcPr>
            <w:tcW w:w="2992" w:type="dxa"/>
            <w:vAlign w:val="center"/>
          </w:tcPr>
          <w:p w14:paraId="7778D5B7" w14:textId="69B21F4A" w:rsidR="00C92902" w:rsidRPr="00D43952" w:rsidRDefault="00C92902" w:rsidP="00B40A6F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71ABCF7A" w14:textId="77777777" w:rsidR="00C92902" w:rsidRDefault="00C92902" w:rsidP="00B40A6F">
            <w:pPr>
              <w:pStyle w:val="Bezodstpw"/>
            </w:pPr>
          </w:p>
        </w:tc>
      </w:tr>
      <w:tr w:rsidR="00282768" w:rsidRPr="00660A52" w14:paraId="39098FB6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153EDCDC" w14:textId="5287063D" w:rsidR="00282768" w:rsidRPr="00660A52" w:rsidRDefault="00C92902" w:rsidP="00B40A6F">
            <w:pPr>
              <w:pStyle w:val="Bezodstpw"/>
              <w:jc w:val="center"/>
            </w:pPr>
            <w:r>
              <w:t>7.</w:t>
            </w:r>
          </w:p>
        </w:tc>
        <w:tc>
          <w:tcPr>
            <w:tcW w:w="4824" w:type="dxa"/>
            <w:vAlign w:val="center"/>
          </w:tcPr>
          <w:p w14:paraId="27ABA8C8" w14:textId="226888B1" w:rsidR="00282768" w:rsidRDefault="00C92902" w:rsidP="00B40A6F">
            <w:pPr>
              <w:pStyle w:val="Bezodstpw"/>
            </w:pPr>
            <w:r>
              <w:t>Rodzaj używanego papieru</w:t>
            </w:r>
          </w:p>
        </w:tc>
        <w:tc>
          <w:tcPr>
            <w:tcW w:w="2992" w:type="dxa"/>
          </w:tcPr>
          <w:p w14:paraId="7F76D7B8" w14:textId="7F2FC80A" w:rsidR="00282768" w:rsidRPr="00D43952" w:rsidRDefault="00C92902" w:rsidP="00282768">
            <w:pPr>
              <w:pStyle w:val="Bezodstpw"/>
            </w:pPr>
            <w:r>
              <w:t>P</w:t>
            </w:r>
            <w:r w:rsidR="00282768" w:rsidRPr="00D43952">
              <w:t>apier zwykły, karton, etykiety, papier firmowy, papier wstępnie zadrukowany, koperty</w:t>
            </w:r>
            <w:r>
              <w:t>.</w:t>
            </w:r>
          </w:p>
        </w:tc>
        <w:tc>
          <w:tcPr>
            <w:tcW w:w="1268" w:type="dxa"/>
          </w:tcPr>
          <w:p w14:paraId="0D3EB099" w14:textId="77777777" w:rsidR="00282768" w:rsidRDefault="00282768" w:rsidP="00B40A6F">
            <w:pPr>
              <w:pStyle w:val="Bezodstpw"/>
            </w:pPr>
          </w:p>
        </w:tc>
      </w:tr>
      <w:tr w:rsidR="00282768" w:rsidRPr="00660A52" w14:paraId="55A2DDE4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650769E0" w14:textId="4C0EB666" w:rsidR="00282768" w:rsidRDefault="00C92902" w:rsidP="00B40A6F">
            <w:pPr>
              <w:pStyle w:val="Bezodstpw"/>
              <w:jc w:val="center"/>
            </w:pPr>
            <w:r>
              <w:t>8.</w:t>
            </w:r>
          </w:p>
        </w:tc>
        <w:tc>
          <w:tcPr>
            <w:tcW w:w="4824" w:type="dxa"/>
            <w:vAlign w:val="center"/>
          </w:tcPr>
          <w:p w14:paraId="6875B12E" w14:textId="6500F8DC" w:rsidR="00282768" w:rsidRPr="008600EC" w:rsidRDefault="00191F1B" w:rsidP="00B40A6F">
            <w:pPr>
              <w:pStyle w:val="Bezodstpw"/>
            </w:pPr>
            <w:r w:rsidRPr="008600EC">
              <w:t xml:space="preserve">Minimalna </w:t>
            </w:r>
            <w:r w:rsidR="00C92902" w:rsidRPr="008600EC">
              <w:t>prędkość wydruku</w:t>
            </w:r>
          </w:p>
        </w:tc>
        <w:tc>
          <w:tcPr>
            <w:tcW w:w="2992" w:type="dxa"/>
          </w:tcPr>
          <w:p w14:paraId="061B26C1" w14:textId="75A4DE81" w:rsidR="00282768" w:rsidRPr="00D43952" w:rsidRDefault="00282768" w:rsidP="00282768">
            <w:pPr>
              <w:pStyle w:val="Bezodstpw"/>
            </w:pPr>
            <w:r w:rsidRPr="00D43952">
              <w:t xml:space="preserve">25 </w:t>
            </w:r>
            <w:proofErr w:type="spellStart"/>
            <w:r w:rsidRPr="00D43952">
              <w:t>str</w:t>
            </w:r>
            <w:proofErr w:type="spellEnd"/>
            <w:r w:rsidRPr="00D43952">
              <w:t>/min.</w:t>
            </w:r>
          </w:p>
        </w:tc>
        <w:tc>
          <w:tcPr>
            <w:tcW w:w="1268" w:type="dxa"/>
          </w:tcPr>
          <w:p w14:paraId="5AAA62F3" w14:textId="77777777" w:rsidR="00282768" w:rsidRDefault="00282768" w:rsidP="00B40A6F">
            <w:pPr>
              <w:pStyle w:val="Bezodstpw"/>
            </w:pPr>
          </w:p>
        </w:tc>
      </w:tr>
      <w:tr w:rsidR="00282768" w:rsidRPr="00282768" w14:paraId="2731FDFB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5D86A4F8" w14:textId="59854F9F" w:rsidR="00282768" w:rsidRDefault="00C92902" w:rsidP="00B40A6F">
            <w:pPr>
              <w:pStyle w:val="Bezodstpw"/>
              <w:jc w:val="center"/>
            </w:pPr>
            <w:r>
              <w:lastRenderedPageBreak/>
              <w:t>9.</w:t>
            </w:r>
          </w:p>
        </w:tc>
        <w:tc>
          <w:tcPr>
            <w:tcW w:w="4824" w:type="dxa"/>
            <w:vAlign w:val="center"/>
          </w:tcPr>
          <w:p w14:paraId="1173B096" w14:textId="65DC8A27" w:rsidR="00282768" w:rsidRDefault="00C92902" w:rsidP="00B40A6F">
            <w:pPr>
              <w:pStyle w:val="Bezodstpw"/>
            </w:pPr>
            <w:r>
              <w:t>Łączność</w:t>
            </w:r>
          </w:p>
        </w:tc>
        <w:tc>
          <w:tcPr>
            <w:tcW w:w="2992" w:type="dxa"/>
          </w:tcPr>
          <w:p w14:paraId="1E4A32F3" w14:textId="68CB0F3C" w:rsidR="00282768" w:rsidRPr="00282768" w:rsidRDefault="00282768" w:rsidP="00282768">
            <w:pPr>
              <w:pStyle w:val="Bezodstpw"/>
              <w:rPr>
                <w:lang w:val="en-US"/>
              </w:rPr>
            </w:pPr>
            <w:r w:rsidRPr="00B40A6F">
              <w:rPr>
                <w:lang w:val="en-US"/>
              </w:rPr>
              <w:t xml:space="preserve">Ethernet 100/1000 </w:t>
            </w:r>
            <w:proofErr w:type="spellStart"/>
            <w:r w:rsidRPr="00B40A6F">
              <w:rPr>
                <w:lang w:val="en-US"/>
              </w:rPr>
              <w:t>mbit</w:t>
            </w:r>
            <w:proofErr w:type="spellEnd"/>
            <w:r w:rsidRPr="00B40A6F">
              <w:rPr>
                <w:lang w:val="en-US"/>
              </w:rPr>
              <w:t>/s, USB 3.0.</w:t>
            </w:r>
          </w:p>
        </w:tc>
        <w:tc>
          <w:tcPr>
            <w:tcW w:w="1268" w:type="dxa"/>
          </w:tcPr>
          <w:p w14:paraId="1F91608F" w14:textId="77777777" w:rsidR="00282768" w:rsidRPr="00282768" w:rsidRDefault="00282768" w:rsidP="00B40A6F">
            <w:pPr>
              <w:pStyle w:val="Bezodstpw"/>
              <w:rPr>
                <w:lang w:val="en-US"/>
              </w:rPr>
            </w:pPr>
          </w:p>
        </w:tc>
      </w:tr>
      <w:tr w:rsidR="00282768" w:rsidRPr="00282768" w14:paraId="33527C02" w14:textId="77777777" w:rsidTr="00CF2DAB">
        <w:trPr>
          <w:trHeight w:val="397"/>
        </w:trPr>
        <w:tc>
          <w:tcPr>
            <w:tcW w:w="545" w:type="dxa"/>
            <w:vAlign w:val="center"/>
          </w:tcPr>
          <w:p w14:paraId="42267226" w14:textId="20221848" w:rsidR="00282768" w:rsidRDefault="00CF2DAB" w:rsidP="00B40A6F">
            <w:pPr>
              <w:pStyle w:val="Bezodstpw"/>
              <w:jc w:val="center"/>
            </w:pPr>
            <w:r>
              <w:t>10.</w:t>
            </w:r>
          </w:p>
        </w:tc>
        <w:tc>
          <w:tcPr>
            <w:tcW w:w="4824" w:type="dxa"/>
            <w:vAlign w:val="center"/>
          </w:tcPr>
          <w:p w14:paraId="57F6000F" w14:textId="3E3F04FE" w:rsidR="00282768" w:rsidRDefault="00CF2DAB" w:rsidP="00B40A6F">
            <w:pPr>
              <w:pStyle w:val="Bezodstpw"/>
            </w:pPr>
            <w:r w:rsidRPr="00D43952">
              <w:t>Jednoprzebiegowy automatyczny podajnik dokumentów do formatu A3</w:t>
            </w:r>
            <w:r>
              <w:t xml:space="preserve"> (pojemność min. 120 arkuszy)</w:t>
            </w:r>
          </w:p>
        </w:tc>
        <w:tc>
          <w:tcPr>
            <w:tcW w:w="2992" w:type="dxa"/>
            <w:vAlign w:val="center"/>
          </w:tcPr>
          <w:p w14:paraId="136D1AA4" w14:textId="1960CFBD" w:rsidR="00282768" w:rsidRPr="00282768" w:rsidRDefault="00CF2DAB" w:rsidP="00282768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5BA3BB3A" w14:textId="77777777" w:rsidR="00282768" w:rsidRPr="00282768" w:rsidRDefault="00282768" w:rsidP="00B40A6F">
            <w:pPr>
              <w:pStyle w:val="Bezodstpw"/>
            </w:pPr>
          </w:p>
        </w:tc>
      </w:tr>
      <w:tr w:rsidR="00282768" w:rsidRPr="00282768" w14:paraId="63B0924C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278E5519" w14:textId="32C6FB84" w:rsidR="00282768" w:rsidRDefault="00CF2DAB" w:rsidP="00B40A6F">
            <w:pPr>
              <w:pStyle w:val="Bezodstpw"/>
              <w:jc w:val="center"/>
            </w:pPr>
            <w:r>
              <w:t>11.</w:t>
            </w:r>
          </w:p>
        </w:tc>
        <w:tc>
          <w:tcPr>
            <w:tcW w:w="4824" w:type="dxa"/>
            <w:vAlign w:val="center"/>
          </w:tcPr>
          <w:p w14:paraId="1A636A0A" w14:textId="68BB4878" w:rsidR="00282768" w:rsidRDefault="008600EC" w:rsidP="00B40A6F">
            <w:pPr>
              <w:pStyle w:val="Bezodstpw"/>
            </w:pPr>
            <w:r>
              <w:t>2 t</w:t>
            </w:r>
            <w:r w:rsidR="00CF2DAB">
              <w:t xml:space="preserve">ace wejściowe </w:t>
            </w:r>
            <w:r w:rsidR="00CF2DAB" w:rsidRPr="008600EC">
              <w:t xml:space="preserve">papieru </w:t>
            </w:r>
            <w:r w:rsidR="00191F1B" w:rsidRPr="008600EC">
              <w:t>każda o pojemności min. 510 arkuszy</w:t>
            </w:r>
            <w:r w:rsidRPr="008600EC">
              <w:t xml:space="preserve"> </w:t>
            </w:r>
            <w:r>
              <w:t xml:space="preserve">z czego </w:t>
            </w:r>
            <w:r w:rsidRPr="008600EC">
              <w:t xml:space="preserve"> jedna formatu A3</w:t>
            </w:r>
            <w:r>
              <w:t xml:space="preserve"> druga A4</w:t>
            </w:r>
          </w:p>
        </w:tc>
        <w:tc>
          <w:tcPr>
            <w:tcW w:w="2992" w:type="dxa"/>
          </w:tcPr>
          <w:p w14:paraId="72E7BFD2" w14:textId="3591A89F" w:rsidR="00282768" w:rsidRPr="00D43952" w:rsidRDefault="008600EC" w:rsidP="00282768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3FB6D25A" w14:textId="77777777" w:rsidR="00282768" w:rsidRPr="00282768" w:rsidRDefault="00282768" w:rsidP="00B40A6F">
            <w:pPr>
              <w:pStyle w:val="Bezodstpw"/>
            </w:pPr>
          </w:p>
        </w:tc>
      </w:tr>
      <w:tr w:rsidR="00191F1B" w:rsidRPr="00282768" w14:paraId="0B7B8879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1BC838E5" w14:textId="438675F1" w:rsidR="00191F1B" w:rsidRPr="008600EC" w:rsidRDefault="00191F1B" w:rsidP="00B40A6F">
            <w:pPr>
              <w:pStyle w:val="Bezodstpw"/>
              <w:jc w:val="center"/>
            </w:pPr>
            <w:r w:rsidRPr="008600EC">
              <w:t>1</w:t>
            </w:r>
            <w:r w:rsidR="008600EC">
              <w:t>2</w:t>
            </w:r>
            <w:r w:rsidRPr="008600EC">
              <w:t>.</w:t>
            </w:r>
          </w:p>
        </w:tc>
        <w:tc>
          <w:tcPr>
            <w:tcW w:w="4824" w:type="dxa"/>
            <w:vAlign w:val="center"/>
          </w:tcPr>
          <w:p w14:paraId="6B3B58D8" w14:textId="1FF2B72C" w:rsidR="00191F1B" w:rsidRPr="008600EC" w:rsidRDefault="0051290A" w:rsidP="00B40A6F">
            <w:pPr>
              <w:pStyle w:val="Bezodstpw"/>
            </w:pPr>
            <w:r w:rsidRPr="008600EC">
              <w:t>Taca boczna na min. 100 arkuszy formatu min. A3</w:t>
            </w:r>
          </w:p>
        </w:tc>
        <w:tc>
          <w:tcPr>
            <w:tcW w:w="2992" w:type="dxa"/>
          </w:tcPr>
          <w:p w14:paraId="5ECC4463" w14:textId="65B81817" w:rsidR="00191F1B" w:rsidRPr="008600EC" w:rsidRDefault="0051290A" w:rsidP="00282768">
            <w:pPr>
              <w:pStyle w:val="Bezodstpw"/>
            </w:pPr>
            <w:r w:rsidRPr="008600EC">
              <w:t>TAK</w:t>
            </w:r>
          </w:p>
        </w:tc>
        <w:tc>
          <w:tcPr>
            <w:tcW w:w="1268" w:type="dxa"/>
          </w:tcPr>
          <w:p w14:paraId="5D6875C9" w14:textId="77777777" w:rsidR="00191F1B" w:rsidRPr="00282768" w:rsidRDefault="00191F1B" w:rsidP="00B40A6F">
            <w:pPr>
              <w:pStyle w:val="Bezodstpw"/>
            </w:pPr>
          </w:p>
        </w:tc>
      </w:tr>
      <w:tr w:rsidR="00191F1B" w:rsidRPr="00282768" w14:paraId="36F5A74E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55C16030" w14:textId="51E78401" w:rsidR="00191F1B" w:rsidRPr="008600EC" w:rsidRDefault="00191F1B" w:rsidP="00B40A6F">
            <w:pPr>
              <w:pStyle w:val="Bezodstpw"/>
              <w:jc w:val="center"/>
            </w:pPr>
            <w:r w:rsidRPr="008600EC">
              <w:t>1</w:t>
            </w:r>
            <w:r w:rsidR="008600EC">
              <w:t>3</w:t>
            </w:r>
            <w:r w:rsidRPr="008600EC">
              <w:t>.</w:t>
            </w:r>
          </w:p>
        </w:tc>
        <w:tc>
          <w:tcPr>
            <w:tcW w:w="4824" w:type="dxa"/>
            <w:vAlign w:val="center"/>
          </w:tcPr>
          <w:p w14:paraId="7693F577" w14:textId="0B249961" w:rsidR="00191F1B" w:rsidRPr="008600EC" w:rsidRDefault="0051290A" w:rsidP="00B40A6F">
            <w:pPr>
              <w:pStyle w:val="Bezodstpw"/>
            </w:pPr>
            <w:r w:rsidRPr="008600EC">
              <w:t>Wyjście papieru: taca na minimum 500 arkuszy.</w:t>
            </w:r>
          </w:p>
        </w:tc>
        <w:tc>
          <w:tcPr>
            <w:tcW w:w="2992" w:type="dxa"/>
          </w:tcPr>
          <w:p w14:paraId="253CC2E1" w14:textId="62810E3C" w:rsidR="00191F1B" w:rsidRPr="008600EC" w:rsidRDefault="0051290A" w:rsidP="00282768">
            <w:pPr>
              <w:pStyle w:val="Bezodstpw"/>
            </w:pPr>
            <w:r w:rsidRPr="008600EC">
              <w:t>TAK</w:t>
            </w:r>
          </w:p>
        </w:tc>
        <w:tc>
          <w:tcPr>
            <w:tcW w:w="1268" w:type="dxa"/>
          </w:tcPr>
          <w:p w14:paraId="270CF3E7" w14:textId="77777777" w:rsidR="00191F1B" w:rsidRPr="00282768" w:rsidRDefault="00191F1B" w:rsidP="00B40A6F">
            <w:pPr>
              <w:pStyle w:val="Bezodstpw"/>
            </w:pPr>
          </w:p>
        </w:tc>
      </w:tr>
      <w:tr w:rsidR="00191F1B" w:rsidRPr="00282768" w14:paraId="4B112227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787F1090" w14:textId="13840684" w:rsidR="00191F1B" w:rsidRPr="008600EC" w:rsidRDefault="00191F1B" w:rsidP="00B40A6F">
            <w:pPr>
              <w:pStyle w:val="Bezodstpw"/>
              <w:jc w:val="center"/>
            </w:pPr>
            <w:r w:rsidRPr="008600EC">
              <w:t>1</w:t>
            </w:r>
            <w:r w:rsidR="008600EC">
              <w:t>4</w:t>
            </w:r>
            <w:r w:rsidRPr="008600EC">
              <w:t>.</w:t>
            </w:r>
          </w:p>
        </w:tc>
        <w:tc>
          <w:tcPr>
            <w:tcW w:w="4824" w:type="dxa"/>
            <w:vAlign w:val="center"/>
          </w:tcPr>
          <w:p w14:paraId="3DAB66C3" w14:textId="6D1AAFEE" w:rsidR="00191F1B" w:rsidRPr="008600EC" w:rsidRDefault="0051290A" w:rsidP="00B40A6F">
            <w:pPr>
              <w:pStyle w:val="Bezodstpw"/>
            </w:pPr>
            <w:r w:rsidRPr="008600EC">
              <w:t>Maksymalne dopuszczalne obciążenie 100.00 stron miesięcznie</w:t>
            </w:r>
          </w:p>
        </w:tc>
        <w:tc>
          <w:tcPr>
            <w:tcW w:w="2992" w:type="dxa"/>
          </w:tcPr>
          <w:p w14:paraId="739229D1" w14:textId="0C0BF282" w:rsidR="00191F1B" w:rsidRPr="008600EC" w:rsidRDefault="0051290A" w:rsidP="00282768">
            <w:pPr>
              <w:pStyle w:val="Bezodstpw"/>
            </w:pPr>
            <w:r w:rsidRPr="008600EC">
              <w:t>TAK</w:t>
            </w:r>
          </w:p>
        </w:tc>
        <w:tc>
          <w:tcPr>
            <w:tcW w:w="1268" w:type="dxa"/>
          </w:tcPr>
          <w:p w14:paraId="495B351B" w14:textId="77777777" w:rsidR="00191F1B" w:rsidRPr="00282768" w:rsidRDefault="00191F1B" w:rsidP="00B40A6F">
            <w:pPr>
              <w:pStyle w:val="Bezodstpw"/>
            </w:pPr>
          </w:p>
        </w:tc>
      </w:tr>
      <w:tr w:rsidR="00CF2DAB" w:rsidRPr="00282768" w14:paraId="0224A0B8" w14:textId="77777777" w:rsidTr="00C92902">
        <w:trPr>
          <w:trHeight w:val="397"/>
        </w:trPr>
        <w:tc>
          <w:tcPr>
            <w:tcW w:w="545" w:type="dxa"/>
            <w:vAlign w:val="center"/>
          </w:tcPr>
          <w:p w14:paraId="2DD7DF8C" w14:textId="0CDB374B" w:rsidR="00CF2DAB" w:rsidRPr="008600EC" w:rsidRDefault="00191F1B" w:rsidP="00B40A6F">
            <w:pPr>
              <w:pStyle w:val="Bezodstpw"/>
              <w:jc w:val="center"/>
            </w:pPr>
            <w:r w:rsidRPr="008600EC">
              <w:t>1</w:t>
            </w:r>
            <w:r w:rsidR="008600EC">
              <w:t>5</w:t>
            </w:r>
            <w:r w:rsidRPr="008600EC">
              <w:t>.</w:t>
            </w:r>
          </w:p>
        </w:tc>
        <w:tc>
          <w:tcPr>
            <w:tcW w:w="4824" w:type="dxa"/>
            <w:vAlign w:val="center"/>
          </w:tcPr>
          <w:p w14:paraId="4DA7C27E" w14:textId="55B09345" w:rsidR="00CF2DAB" w:rsidRPr="008600EC" w:rsidRDefault="00CF2DAB" w:rsidP="00B40A6F">
            <w:pPr>
              <w:pStyle w:val="Bezodstpw"/>
            </w:pPr>
            <w:r w:rsidRPr="008600EC">
              <w:t xml:space="preserve">Gwarancja </w:t>
            </w:r>
          </w:p>
        </w:tc>
        <w:tc>
          <w:tcPr>
            <w:tcW w:w="2992" w:type="dxa"/>
          </w:tcPr>
          <w:p w14:paraId="37DD444D" w14:textId="5313BFE9" w:rsidR="00CF2DAB" w:rsidRPr="008600EC" w:rsidRDefault="00CF2DAB" w:rsidP="00282768">
            <w:pPr>
              <w:pStyle w:val="Bezodstpw"/>
            </w:pPr>
            <w:r w:rsidRPr="008600EC">
              <w:t>Minimum 24 miesiące</w:t>
            </w:r>
          </w:p>
        </w:tc>
        <w:tc>
          <w:tcPr>
            <w:tcW w:w="1268" w:type="dxa"/>
          </w:tcPr>
          <w:p w14:paraId="3E92005C" w14:textId="77777777" w:rsidR="00CF2DAB" w:rsidRPr="00282768" w:rsidRDefault="00CF2DAB" w:rsidP="00B40A6F">
            <w:pPr>
              <w:pStyle w:val="Bezodstpw"/>
            </w:pPr>
          </w:p>
        </w:tc>
      </w:tr>
    </w:tbl>
    <w:p w14:paraId="58E6415C" w14:textId="3BC47548" w:rsidR="00282768" w:rsidRPr="00282768" w:rsidRDefault="00282768" w:rsidP="00282768">
      <w:pPr>
        <w:pStyle w:val="Bezodstpw"/>
      </w:pPr>
      <w:r w:rsidRPr="00282768">
        <w:br/>
      </w:r>
      <w:r w:rsidRPr="00282768">
        <w:br/>
      </w:r>
    </w:p>
    <w:p w14:paraId="58E67A8A" w14:textId="77777777" w:rsidR="00282768" w:rsidRPr="00282768" w:rsidRDefault="00282768" w:rsidP="00282768">
      <w:pPr>
        <w:pStyle w:val="Bezodstpw"/>
      </w:pPr>
    </w:p>
    <w:p w14:paraId="1CF7D5C7" w14:textId="7219E231" w:rsidR="00282768" w:rsidRPr="00282768" w:rsidRDefault="00282768" w:rsidP="00282768">
      <w:pPr>
        <w:pStyle w:val="Bezodstpw"/>
      </w:pPr>
      <w:r w:rsidRPr="00282768">
        <w:br/>
      </w:r>
    </w:p>
    <w:p w14:paraId="6AD0FE5E" w14:textId="7F22877B" w:rsidR="00282768" w:rsidRPr="00282768" w:rsidRDefault="00282768" w:rsidP="00282768">
      <w:pPr>
        <w:pStyle w:val="Bezodstpw"/>
      </w:pPr>
      <w:r w:rsidRPr="00282768">
        <w:br/>
      </w:r>
    </w:p>
    <w:p w14:paraId="6EBB5C80" w14:textId="49295650" w:rsidR="00282768" w:rsidRDefault="00282768" w:rsidP="00282768">
      <w:pPr>
        <w:pStyle w:val="Bezodstpw"/>
      </w:pPr>
      <w:r>
        <w:br/>
      </w:r>
    </w:p>
    <w:p w14:paraId="24D87A2F" w14:textId="5881245D" w:rsidR="00282768" w:rsidRDefault="00282768" w:rsidP="00282768">
      <w:pPr>
        <w:pStyle w:val="Bezodstpw"/>
      </w:pPr>
      <w:r>
        <w:br/>
      </w:r>
    </w:p>
    <w:p w14:paraId="1FD43544" w14:textId="25A85B23" w:rsidR="00282768" w:rsidRDefault="00282768" w:rsidP="00282768">
      <w:pPr>
        <w:pStyle w:val="Bezodstpw"/>
      </w:pPr>
      <w:r>
        <w:br/>
      </w:r>
    </w:p>
    <w:p w14:paraId="73272DAA" w14:textId="77777777" w:rsidR="00282768" w:rsidRPr="00660A52" w:rsidRDefault="00282768">
      <w:pPr>
        <w:pStyle w:val="Bezodstpw"/>
      </w:pPr>
    </w:p>
    <w:sectPr w:rsidR="00282768" w:rsidRPr="00660A52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8F2F" w14:textId="77777777" w:rsidR="00A11A3C" w:rsidRDefault="00A11A3C" w:rsidP="00AB67EB">
      <w:pPr>
        <w:spacing w:after="0" w:line="240" w:lineRule="auto"/>
      </w:pPr>
      <w:r>
        <w:separator/>
      </w:r>
    </w:p>
  </w:endnote>
  <w:endnote w:type="continuationSeparator" w:id="0">
    <w:p w14:paraId="19DDE5C6" w14:textId="77777777" w:rsidR="00A11A3C" w:rsidRDefault="00A11A3C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446A" w14:textId="77777777" w:rsidR="00A11A3C" w:rsidRDefault="00A11A3C" w:rsidP="00AB67EB">
      <w:pPr>
        <w:spacing w:after="0" w:line="240" w:lineRule="auto"/>
      </w:pPr>
      <w:r>
        <w:separator/>
      </w:r>
    </w:p>
  </w:footnote>
  <w:footnote w:type="continuationSeparator" w:id="0">
    <w:p w14:paraId="468144C0" w14:textId="77777777" w:rsidR="00A11A3C" w:rsidRDefault="00A11A3C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2112355D" w:rsidR="00AB67EB" w:rsidRDefault="00EC3BA0" w:rsidP="00EC3BA0">
    <w:pPr>
      <w:pStyle w:val="Nagwek"/>
      <w:jc w:val="center"/>
    </w:pPr>
    <w:r>
      <w:rPr>
        <w:noProof/>
      </w:rPr>
      <w:drawing>
        <wp:inline distT="0" distB="0" distL="0" distR="0" wp14:anchorId="5295EADB" wp14:editId="5C5FB02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81946"/>
    <w:rsid w:val="000F71A6"/>
    <w:rsid w:val="001116E2"/>
    <w:rsid w:val="001207C5"/>
    <w:rsid w:val="001655EB"/>
    <w:rsid w:val="00191F1B"/>
    <w:rsid w:val="00215991"/>
    <w:rsid w:val="002224A7"/>
    <w:rsid w:val="00232C95"/>
    <w:rsid w:val="0025455B"/>
    <w:rsid w:val="00272049"/>
    <w:rsid w:val="00282768"/>
    <w:rsid w:val="002E505D"/>
    <w:rsid w:val="00457021"/>
    <w:rsid w:val="004606B4"/>
    <w:rsid w:val="00466D24"/>
    <w:rsid w:val="004A12A5"/>
    <w:rsid w:val="004F38C2"/>
    <w:rsid w:val="004F4CF2"/>
    <w:rsid w:val="004F63CC"/>
    <w:rsid w:val="005010A4"/>
    <w:rsid w:val="0051290A"/>
    <w:rsid w:val="00515CFA"/>
    <w:rsid w:val="005617A7"/>
    <w:rsid w:val="005A5782"/>
    <w:rsid w:val="005B0679"/>
    <w:rsid w:val="005D0CCF"/>
    <w:rsid w:val="00660A52"/>
    <w:rsid w:val="00744FDE"/>
    <w:rsid w:val="0076765E"/>
    <w:rsid w:val="00795DFD"/>
    <w:rsid w:val="007C6AE0"/>
    <w:rsid w:val="007E5D92"/>
    <w:rsid w:val="007E6224"/>
    <w:rsid w:val="007E6D24"/>
    <w:rsid w:val="008045F3"/>
    <w:rsid w:val="00857244"/>
    <w:rsid w:val="008600EC"/>
    <w:rsid w:val="00871A4C"/>
    <w:rsid w:val="008C75E1"/>
    <w:rsid w:val="00960EF5"/>
    <w:rsid w:val="009A0714"/>
    <w:rsid w:val="009A25C6"/>
    <w:rsid w:val="00A11A3C"/>
    <w:rsid w:val="00A51E39"/>
    <w:rsid w:val="00A70EE7"/>
    <w:rsid w:val="00A8626F"/>
    <w:rsid w:val="00A87C17"/>
    <w:rsid w:val="00AB67EB"/>
    <w:rsid w:val="00AC4DB6"/>
    <w:rsid w:val="00AE5783"/>
    <w:rsid w:val="00B40A6F"/>
    <w:rsid w:val="00BB142E"/>
    <w:rsid w:val="00BC608C"/>
    <w:rsid w:val="00BD3A7A"/>
    <w:rsid w:val="00C01539"/>
    <w:rsid w:val="00C100C1"/>
    <w:rsid w:val="00C30965"/>
    <w:rsid w:val="00C4661D"/>
    <w:rsid w:val="00C85D85"/>
    <w:rsid w:val="00C92902"/>
    <w:rsid w:val="00CA0549"/>
    <w:rsid w:val="00CA7E5C"/>
    <w:rsid w:val="00CD19AB"/>
    <w:rsid w:val="00CE7852"/>
    <w:rsid w:val="00CF2DAB"/>
    <w:rsid w:val="00D0605D"/>
    <w:rsid w:val="00D42A59"/>
    <w:rsid w:val="00D43952"/>
    <w:rsid w:val="00D53B4F"/>
    <w:rsid w:val="00D65D08"/>
    <w:rsid w:val="00DE1997"/>
    <w:rsid w:val="00DF5B0E"/>
    <w:rsid w:val="00E20FF5"/>
    <w:rsid w:val="00E437CD"/>
    <w:rsid w:val="00E92998"/>
    <w:rsid w:val="00EB04D3"/>
    <w:rsid w:val="00EC3BA0"/>
    <w:rsid w:val="00EC766F"/>
    <w:rsid w:val="00EF28DE"/>
    <w:rsid w:val="00F039AC"/>
    <w:rsid w:val="00F219A0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2</cp:revision>
  <cp:lastPrinted>2023-02-16T09:05:00Z</cp:lastPrinted>
  <dcterms:created xsi:type="dcterms:W3CDTF">2023-06-19T10:21:00Z</dcterms:created>
  <dcterms:modified xsi:type="dcterms:W3CDTF">2023-06-19T10:21:00Z</dcterms:modified>
</cp:coreProperties>
</file>