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438B16CA" w:rsidR="00FF3A71" w:rsidRPr="001978F7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>OI.I.261.2.</w:t>
      </w:r>
      <w:r w:rsidR="00D92D27">
        <w:rPr>
          <w:rFonts w:ascii="Arial" w:hAnsi="Arial" w:cs="Arial"/>
          <w:color w:val="0F243E" w:themeColor="text2" w:themeShade="80"/>
        </w:rPr>
        <w:t>44</w:t>
      </w:r>
      <w:r w:rsidR="00214EF6" w:rsidRPr="001978F7">
        <w:rPr>
          <w:rFonts w:ascii="Arial" w:hAnsi="Arial" w:cs="Arial"/>
          <w:color w:val="0F243E" w:themeColor="text2" w:themeShade="80"/>
        </w:rPr>
        <w:t>.20</w:t>
      </w:r>
      <w:r w:rsidR="00573F72">
        <w:rPr>
          <w:rFonts w:ascii="Arial" w:hAnsi="Arial" w:cs="Arial"/>
          <w:color w:val="0F243E" w:themeColor="text2" w:themeShade="80"/>
        </w:rPr>
        <w:t>2</w:t>
      </w:r>
      <w:r w:rsidR="008F67FC">
        <w:rPr>
          <w:rFonts w:ascii="Arial" w:hAnsi="Arial" w:cs="Arial"/>
          <w:color w:val="0F243E" w:themeColor="text2" w:themeShade="80"/>
        </w:rPr>
        <w:t>2</w:t>
      </w:r>
      <w:r w:rsidR="00214EF6" w:rsidRPr="001978F7">
        <w:rPr>
          <w:rFonts w:ascii="Arial" w:hAnsi="Arial" w:cs="Arial"/>
          <w:color w:val="0F243E" w:themeColor="text2" w:themeShade="80"/>
        </w:rPr>
        <w:t>.</w:t>
      </w:r>
      <w:r w:rsidR="00356AD3">
        <w:rPr>
          <w:rFonts w:ascii="Arial" w:hAnsi="Arial" w:cs="Arial"/>
          <w:color w:val="0F243E" w:themeColor="text2" w:themeShade="80"/>
        </w:rPr>
        <w:t>LM</w:t>
      </w:r>
      <w:r w:rsidR="00214EF6" w:rsidRPr="001978F7">
        <w:rPr>
          <w:rFonts w:ascii="Arial" w:hAnsi="Arial" w:cs="Arial"/>
          <w:color w:val="0F243E" w:themeColor="text2" w:themeShade="80"/>
        </w:rPr>
        <w:t xml:space="preserve">                                            </w:t>
      </w:r>
      <w:r w:rsidRPr="001978F7">
        <w:rPr>
          <w:rFonts w:ascii="Arial" w:hAnsi="Arial" w:cs="Arial"/>
          <w:color w:val="0F243E" w:themeColor="text2" w:themeShade="80"/>
        </w:rPr>
        <w:t xml:space="preserve">                    </w:t>
      </w:r>
      <w:r w:rsidR="008F67FC">
        <w:rPr>
          <w:rFonts w:ascii="Arial" w:hAnsi="Arial" w:cs="Arial"/>
          <w:color w:val="0F243E" w:themeColor="text2" w:themeShade="80"/>
        </w:rPr>
        <w:t xml:space="preserve">   </w:t>
      </w:r>
      <w:r w:rsidR="00A31B45" w:rsidRPr="001978F7">
        <w:rPr>
          <w:rFonts w:ascii="Arial" w:hAnsi="Arial" w:cs="Arial"/>
          <w:color w:val="0F243E" w:themeColor="text2" w:themeShade="80"/>
        </w:rPr>
        <w:t>Gdańsk</w:t>
      </w:r>
      <w:r w:rsidR="00633F2F" w:rsidRPr="001978F7">
        <w:rPr>
          <w:rFonts w:ascii="Arial" w:hAnsi="Arial" w:cs="Arial"/>
          <w:color w:val="0F243E" w:themeColor="text2" w:themeShade="80"/>
        </w:rPr>
        <w:t xml:space="preserve">, </w:t>
      </w:r>
      <w:r w:rsidR="008F67FC">
        <w:rPr>
          <w:rFonts w:ascii="Arial" w:hAnsi="Arial" w:cs="Arial"/>
          <w:color w:val="0F243E" w:themeColor="text2" w:themeShade="80"/>
        </w:rPr>
        <w:t xml:space="preserve">dnia </w:t>
      </w:r>
      <w:r w:rsidR="00D92D27">
        <w:rPr>
          <w:rFonts w:ascii="Arial" w:hAnsi="Arial" w:cs="Arial"/>
          <w:color w:val="0F243E" w:themeColor="text2" w:themeShade="80"/>
        </w:rPr>
        <w:t>22.09</w:t>
      </w:r>
      <w:r w:rsidR="008F67FC">
        <w:rPr>
          <w:rFonts w:ascii="Arial" w:hAnsi="Arial" w:cs="Arial"/>
          <w:color w:val="0F243E" w:themeColor="text2" w:themeShade="80"/>
        </w:rPr>
        <w:t>.2022 r.</w:t>
      </w:r>
      <w:r w:rsidR="00573F72">
        <w:rPr>
          <w:rFonts w:ascii="Arial" w:hAnsi="Arial" w:cs="Arial"/>
          <w:color w:val="0F243E" w:themeColor="text2" w:themeShade="80"/>
        </w:rPr>
        <w:t xml:space="preserve">       </w:t>
      </w:r>
      <w:r w:rsidR="008F67FC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1978F7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1978F7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1978F7" w:rsidRDefault="00241142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78F7">
        <w:rPr>
          <w:rFonts w:ascii="Arial" w:hAnsi="Arial" w:cs="Arial"/>
          <w:b/>
          <w:color w:val="0F243E" w:themeColor="text2" w:themeShade="80"/>
        </w:rPr>
        <w:t>WYNIK POSTĘPOWANIA</w:t>
      </w:r>
    </w:p>
    <w:p w14:paraId="1240646B" w14:textId="5B2B133F" w:rsidR="00D92D27" w:rsidRPr="00D92D27" w:rsidRDefault="009314AC" w:rsidP="00D92D27">
      <w:pPr>
        <w:pStyle w:val="Tekstpodstawowy"/>
        <w:widowControl w:val="0"/>
        <w:tabs>
          <w:tab w:val="left" w:pos="284"/>
        </w:tabs>
        <w:suppressAutoHyphens/>
        <w:spacing w:after="0"/>
        <w:ind w:left="284"/>
        <w:jc w:val="both"/>
        <w:rPr>
          <w:rFonts w:ascii="Arial" w:eastAsia="Lucida Sans Unicode" w:hAnsi="Arial" w:cs="Arial"/>
          <w:color w:val="365F91" w:themeColor="accent1" w:themeShade="BF"/>
          <w:kern w:val="1"/>
          <w:lang w:val="x-none" w:eastAsia="zh-CN"/>
        </w:rPr>
      </w:pPr>
      <w:r w:rsidRPr="001978F7">
        <w:rPr>
          <w:rFonts w:ascii="Arial" w:hAnsi="Arial" w:cs="Arial"/>
          <w:color w:val="0F243E" w:themeColor="text2" w:themeShade="80"/>
        </w:rPr>
        <w:t>Dotyczy</w:t>
      </w:r>
      <w:r w:rsidR="006547D6" w:rsidRPr="001978F7">
        <w:rPr>
          <w:rFonts w:ascii="Arial" w:hAnsi="Arial" w:cs="Arial"/>
          <w:color w:val="0F243E" w:themeColor="text2" w:themeShade="80"/>
        </w:rPr>
        <w:t xml:space="preserve"> </w:t>
      </w:r>
      <w:r w:rsidR="002541A0" w:rsidRPr="001978F7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 w:rsidRPr="00CF0CB7">
        <w:rPr>
          <w:rFonts w:ascii="Arial" w:hAnsi="Arial" w:cs="Arial"/>
          <w:b/>
          <w:color w:val="0F243E" w:themeColor="text2" w:themeShade="80"/>
        </w:rPr>
        <w:t>:</w:t>
      </w:r>
      <w:r w:rsidR="002541A0" w:rsidRPr="00CF0CB7">
        <w:rPr>
          <w:rFonts w:ascii="Arial" w:hAnsi="Arial" w:cs="Arial"/>
          <w:b/>
          <w:color w:val="0F243E" w:themeColor="text2" w:themeShade="80"/>
        </w:rPr>
        <w:t xml:space="preserve"> </w:t>
      </w:r>
      <w:r w:rsidR="00D92D27" w:rsidRPr="00D92D27">
        <w:rPr>
          <w:rFonts w:ascii="Arial" w:eastAsia="Times New Roman" w:hAnsi="Arial" w:cs="Arial"/>
          <w:b/>
          <w:color w:val="365F91" w:themeColor="accent1" w:themeShade="BF"/>
          <w:kern w:val="2"/>
          <w:lang w:eastAsia="pl-PL"/>
        </w:rPr>
        <w:t>„</w:t>
      </w:r>
      <w:r w:rsidR="00D92D27" w:rsidRPr="00D92D27">
        <w:rPr>
          <w:rFonts w:ascii="Arial" w:eastAsia="Lucida Sans Unicode" w:hAnsi="Arial" w:cs="Arial"/>
          <w:b/>
          <w:color w:val="365F91" w:themeColor="accent1" w:themeShade="BF"/>
          <w:kern w:val="1"/>
          <w:lang w:eastAsia="zh-CN"/>
        </w:rPr>
        <w:t xml:space="preserve">Prowadzenie </w:t>
      </w:r>
      <w:proofErr w:type="spellStart"/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val="x-none" w:eastAsia="zh-CN"/>
        </w:rPr>
        <w:t>nadz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eastAsia="zh-CN"/>
        </w:rPr>
        <w:t>o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val="x-none" w:eastAsia="zh-CN"/>
        </w:rPr>
        <w:t>r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eastAsia="zh-CN"/>
        </w:rPr>
        <w:t>u</w:t>
      </w:r>
      <w:proofErr w:type="spellEnd"/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val="x-none" w:eastAsia="zh-CN"/>
        </w:rPr>
        <w:t xml:space="preserve"> przyrodnicz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eastAsia="zh-CN"/>
        </w:rPr>
        <w:t>ego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val="x-none" w:eastAsia="zh-CN"/>
        </w:rPr>
        <w:t xml:space="preserve"> </w:t>
      </w:r>
      <w:r w:rsidR="00D92D27" w:rsidRPr="00D92D27">
        <w:rPr>
          <w:rFonts w:ascii="Arial" w:eastAsia="Lucida Sans Unicode" w:hAnsi="Arial" w:cs="Arial"/>
          <w:b/>
          <w:bCs/>
          <w:color w:val="365F91" w:themeColor="accent1" w:themeShade="BF"/>
          <w:kern w:val="2"/>
          <w:lang w:eastAsia="zh-CN"/>
        </w:rPr>
        <w:t xml:space="preserve"> nad wykonaniem zadań z zakresu ochrony czynnej w rezerwacie przyrody „Bielawa” o powierzchni 194,7 ha”.</w:t>
      </w:r>
    </w:p>
    <w:p w14:paraId="4866DA18" w14:textId="405EDC90" w:rsidR="006547D6" w:rsidRPr="00CF0CB7" w:rsidRDefault="00D92D27" w:rsidP="00CF0CB7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b/>
          <w:color w:val="0F243E" w:themeColor="text2" w:themeShade="80"/>
        </w:rPr>
        <w:t xml:space="preserve"> </w:t>
      </w:r>
    </w:p>
    <w:p w14:paraId="3D2147D5" w14:textId="0280FD3C" w:rsidR="00356AD3" w:rsidRPr="00D92D27" w:rsidRDefault="007D1CBB" w:rsidP="00D92D27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 w:rsidRPr="00356AD3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E35AC1" w:rsidRPr="00356AD3">
        <w:rPr>
          <w:rFonts w:ascii="Arial" w:hAnsi="Arial" w:cs="Arial"/>
          <w:color w:val="0F243E" w:themeColor="text2" w:themeShade="80"/>
        </w:rPr>
        <w:t>następujące oferty</w:t>
      </w:r>
      <w:r w:rsidRPr="00356AD3">
        <w:rPr>
          <w:rFonts w:ascii="Arial" w:hAnsi="Arial" w:cs="Arial"/>
          <w:color w:val="0F243E" w:themeColor="text2" w:themeShade="80"/>
        </w:rPr>
        <w:t>:</w:t>
      </w:r>
    </w:p>
    <w:p w14:paraId="11ACBE49" w14:textId="1A33A885" w:rsidR="00356AD3" w:rsidRPr="00E87A79" w:rsidRDefault="00356AD3" w:rsidP="00356AD3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28"/>
        <w:gridCol w:w="3547"/>
        <w:gridCol w:w="1842"/>
        <w:gridCol w:w="1415"/>
        <w:gridCol w:w="1406"/>
      </w:tblGrid>
      <w:tr w:rsidR="009005F3" w:rsidRPr="001978F7" w14:paraId="2F55AC9F" w14:textId="75CA0D31" w:rsidTr="009005F3"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C7ED530" w14:textId="77777777" w:rsidR="009005F3" w:rsidRPr="001978F7" w:rsidRDefault="009005F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3547" w:type="dxa"/>
            <w:shd w:val="clear" w:color="auto" w:fill="F2F2F2" w:themeFill="background1" w:themeFillShade="F2"/>
            <w:vAlign w:val="center"/>
          </w:tcPr>
          <w:p w14:paraId="58C58839" w14:textId="77777777" w:rsidR="009005F3" w:rsidRPr="001978F7" w:rsidRDefault="009005F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213391D" w14:textId="77777777" w:rsidR="009005F3" w:rsidRDefault="009005F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Doświadczenie</w:t>
            </w:r>
          </w:p>
          <w:p w14:paraId="130120B8" w14:textId="090875DC" w:rsidR="009005F3" w:rsidRPr="001978F7" w:rsidRDefault="009005F3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Ilość punktów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D07E13A" w14:textId="2C96940A" w:rsidR="009005F3" w:rsidRPr="001978F7" w:rsidRDefault="009005F3" w:rsidP="009005F3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Pr="001978F7">
              <w:rPr>
                <w:rFonts w:ascii="Arial" w:hAnsi="Arial" w:cs="Arial"/>
                <w:b/>
                <w:color w:val="0F243E" w:themeColor="text2" w:themeShade="80"/>
              </w:rPr>
              <w:t xml:space="preserve"> cena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ilość punktów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14:paraId="6369192B" w14:textId="53D47EB8" w:rsidR="009005F3" w:rsidRDefault="009005F3" w:rsidP="009005F3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Razem ilość punktów</w:t>
            </w:r>
          </w:p>
        </w:tc>
      </w:tr>
      <w:tr w:rsidR="009005F3" w:rsidRPr="001978F7" w14:paraId="129997AB" w14:textId="51F776F0" w:rsidTr="009005F3">
        <w:tc>
          <w:tcPr>
            <w:tcW w:w="828" w:type="dxa"/>
            <w:vAlign w:val="center"/>
          </w:tcPr>
          <w:p w14:paraId="04CC124D" w14:textId="77777777" w:rsidR="009005F3" w:rsidRPr="001978F7" w:rsidRDefault="009005F3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978F7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3547" w:type="dxa"/>
            <w:vAlign w:val="center"/>
          </w:tcPr>
          <w:p w14:paraId="23E6D2D7" w14:textId="0F2D784D" w:rsidR="009005F3" w:rsidRPr="008F67FC" w:rsidRDefault="009005F3" w:rsidP="00E25767">
            <w:pPr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Stowarzyszenie Bielawy z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Norde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>, ul. Ceynowy 22, 84-100 Połczyno</w:t>
            </w:r>
          </w:p>
        </w:tc>
        <w:tc>
          <w:tcPr>
            <w:tcW w:w="1842" w:type="dxa"/>
          </w:tcPr>
          <w:p w14:paraId="129DF51A" w14:textId="1E1B8D94" w:rsidR="009005F3" w:rsidRDefault="009005F3" w:rsidP="00E87A79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40</w:t>
            </w:r>
          </w:p>
        </w:tc>
        <w:tc>
          <w:tcPr>
            <w:tcW w:w="1415" w:type="dxa"/>
            <w:vAlign w:val="center"/>
          </w:tcPr>
          <w:p w14:paraId="693344CA" w14:textId="26D9215C" w:rsidR="009005F3" w:rsidRPr="001978F7" w:rsidRDefault="009005F3" w:rsidP="009005F3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 60  </w:t>
            </w:r>
          </w:p>
        </w:tc>
        <w:tc>
          <w:tcPr>
            <w:tcW w:w="1406" w:type="dxa"/>
          </w:tcPr>
          <w:p w14:paraId="1D9AB9BE" w14:textId="1A0E4ABD" w:rsidR="009005F3" w:rsidRDefault="009005F3" w:rsidP="009005F3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</w:tbl>
    <w:p w14:paraId="4BC42D9D" w14:textId="77777777" w:rsidR="00356AD3" w:rsidRDefault="00E25767" w:rsidP="00356AD3">
      <w:pPr>
        <w:pStyle w:val="Bezodstpw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</w:p>
    <w:p w14:paraId="036C476C" w14:textId="0CFA821C" w:rsidR="00AF4517" w:rsidRPr="001978F7" w:rsidRDefault="009005F3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Oferta Fundacji Snopowiązałka, Polkowo 4, 16-310 Sztabin została przez Wykonawcę wycofana dn. 21.09.2022 r.</w:t>
      </w:r>
    </w:p>
    <w:p w14:paraId="39ACF21A" w14:textId="29C8ADC6" w:rsidR="007B1491" w:rsidRPr="00640016" w:rsidRDefault="007B1491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  <w:lang w:val="es-ES_tradnl"/>
        </w:rPr>
        <w:t>Oferta Wykonawcy</w:t>
      </w:r>
      <w:r w:rsidR="00356AD3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356AD3">
        <w:rPr>
          <w:rFonts w:ascii="Arial" w:hAnsi="Arial" w:cs="Arial"/>
          <w:color w:val="0F243E" w:themeColor="text2" w:themeShade="80"/>
        </w:rPr>
        <w:t xml:space="preserve">Stowarzyszenie Bielawy z </w:t>
      </w:r>
      <w:proofErr w:type="spellStart"/>
      <w:r w:rsidR="00356AD3">
        <w:rPr>
          <w:rFonts w:ascii="Arial" w:hAnsi="Arial" w:cs="Arial"/>
          <w:color w:val="0F243E" w:themeColor="text2" w:themeShade="80"/>
        </w:rPr>
        <w:t>Norde</w:t>
      </w:r>
      <w:proofErr w:type="spellEnd"/>
      <w:r w:rsidR="00356AD3">
        <w:rPr>
          <w:rFonts w:ascii="Arial" w:hAnsi="Arial" w:cs="Arial"/>
          <w:color w:val="0F243E" w:themeColor="text2" w:themeShade="80"/>
        </w:rPr>
        <w:t>, ul. Ceynowy 22, 84-100 Połczyno</w:t>
      </w:r>
      <w:r w:rsidR="00E25767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356AD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  <w:lang w:val="es-ES_tradnl"/>
        </w:rPr>
        <w:t xml:space="preserve"> spełnia wszystkie wymagania formalne. Z Wykonawcą zostanie podpisana umowa na </w:t>
      </w:r>
      <w:r w:rsidR="009005F3">
        <w:rPr>
          <w:rFonts w:ascii="Arial" w:hAnsi="Arial" w:cs="Arial"/>
          <w:color w:val="0F243E" w:themeColor="text2" w:themeShade="80"/>
          <w:lang w:val="es-ES_tradnl"/>
        </w:rPr>
        <w:t>kwotę 7 987,68</w:t>
      </w:r>
      <w:bookmarkStart w:id="0" w:name="_GoBack"/>
      <w:bookmarkEnd w:id="0"/>
      <w:r>
        <w:rPr>
          <w:rFonts w:ascii="Arial" w:hAnsi="Arial" w:cs="Arial"/>
          <w:color w:val="0F243E" w:themeColor="text2" w:themeShade="80"/>
          <w:lang w:val="es-ES_tradnl"/>
        </w:rPr>
        <w:t>.</w:t>
      </w:r>
    </w:p>
    <w:p w14:paraId="5798512D" w14:textId="21223DE3" w:rsidR="008479A0" w:rsidRPr="007B1491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B8531F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E974C69"/>
    <w:multiLevelType w:val="hybridMultilevel"/>
    <w:tmpl w:val="4944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56AD3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53FB4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781B"/>
    <w:rsid w:val="00552868"/>
    <w:rsid w:val="00557FD4"/>
    <w:rsid w:val="0056105A"/>
    <w:rsid w:val="005665AE"/>
    <w:rsid w:val="00573F72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F4651"/>
    <w:rsid w:val="00700C6B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8F67FC"/>
    <w:rsid w:val="009005F3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531F"/>
    <w:rsid w:val="00B86EF5"/>
    <w:rsid w:val="00B977DC"/>
    <w:rsid w:val="00BC407A"/>
    <w:rsid w:val="00BE250C"/>
    <w:rsid w:val="00BE329E"/>
    <w:rsid w:val="00C00A88"/>
    <w:rsid w:val="00C0501C"/>
    <w:rsid w:val="00C106CC"/>
    <w:rsid w:val="00C13079"/>
    <w:rsid w:val="00C15C8B"/>
    <w:rsid w:val="00C35CEB"/>
    <w:rsid w:val="00C83B33"/>
    <w:rsid w:val="00C910A8"/>
    <w:rsid w:val="00CA484A"/>
    <w:rsid w:val="00CA7945"/>
    <w:rsid w:val="00CE6259"/>
    <w:rsid w:val="00CF0CB7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2D27"/>
    <w:rsid w:val="00D971E8"/>
    <w:rsid w:val="00DB6B76"/>
    <w:rsid w:val="00DC11A2"/>
    <w:rsid w:val="00DE305F"/>
    <w:rsid w:val="00DE3A1E"/>
    <w:rsid w:val="00DF08B9"/>
    <w:rsid w:val="00E1523D"/>
    <w:rsid w:val="00E1684D"/>
    <w:rsid w:val="00E25767"/>
    <w:rsid w:val="00E35AC1"/>
    <w:rsid w:val="00E37929"/>
    <w:rsid w:val="00E37E81"/>
    <w:rsid w:val="00E40E5E"/>
    <w:rsid w:val="00E454C5"/>
    <w:rsid w:val="00E5354F"/>
    <w:rsid w:val="00E60844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2D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2D2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2D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2D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87C3-AA79-4C37-8337-DDF58E10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18</cp:revision>
  <cp:lastPrinted>2022-09-22T08:29:00Z</cp:lastPrinted>
  <dcterms:created xsi:type="dcterms:W3CDTF">2019-06-24T11:51:00Z</dcterms:created>
  <dcterms:modified xsi:type="dcterms:W3CDTF">2022-09-22T08:29:00Z</dcterms:modified>
</cp:coreProperties>
</file>