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84" w:rsidRPr="00330AAE" w:rsidRDefault="00033184" w:rsidP="00330AAE">
      <w:pPr>
        <w:spacing w:after="0" w:line="360" w:lineRule="auto"/>
        <w:jc w:val="center"/>
        <w:rPr>
          <w:b/>
        </w:rPr>
      </w:pPr>
      <w:r w:rsidRPr="00330AAE">
        <w:rPr>
          <w:b/>
        </w:rPr>
        <w:t>OPIS PRZEDMIOTU ZAMÓWIENIA</w:t>
      </w:r>
      <w:r w:rsidR="009711D9" w:rsidRPr="00330AAE">
        <w:rPr>
          <w:b/>
        </w:rPr>
        <w:t xml:space="preserve"> </w:t>
      </w:r>
      <w:r w:rsidR="009E5A4F">
        <w:rPr>
          <w:b/>
        </w:rPr>
        <w:t xml:space="preserve">BIEG w dniu 11 listopada 2021r. </w:t>
      </w:r>
      <w:r w:rsidR="006C4984" w:rsidRPr="00330AAE">
        <w:rPr>
          <w:b/>
        </w:rPr>
        <w:t xml:space="preserve">  </w:t>
      </w:r>
    </w:p>
    <w:p w:rsidR="00033184" w:rsidRPr="00330AAE" w:rsidRDefault="00033184" w:rsidP="00330AAE">
      <w:pPr>
        <w:spacing w:after="0" w:line="360" w:lineRule="auto"/>
      </w:pPr>
    </w:p>
    <w:p w:rsidR="00033184" w:rsidRPr="00330AAE" w:rsidRDefault="00033184" w:rsidP="00330AAE">
      <w:pPr>
        <w:spacing w:after="0" w:line="360" w:lineRule="auto"/>
      </w:pPr>
      <w:r w:rsidRPr="00330AAE">
        <w:t xml:space="preserve">1. Przedmiotem zapytania jest </w:t>
      </w:r>
      <w:r w:rsidR="009E5A4F">
        <w:rPr>
          <w:b/>
        </w:rPr>
        <w:t xml:space="preserve">Bieg w dniu 11 listopada 2021 r. </w:t>
      </w:r>
    </w:p>
    <w:p w:rsidR="00033184" w:rsidRPr="00330AAE" w:rsidRDefault="00033184" w:rsidP="00330AAE">
      <w:pPr>
        <w:spacing w:after="0" w:line="360" w:lineRule="auto"/>
      </w:pPr>
    </w:p>
    <w:p w:rsidR="00033184" w:rsidRPr="00330AAE" w:rsidRDefault="00033184" w:rsidP="00330AAE">
      <w:pPr>
        <w:spacing w:after="0" w:line="360" w:lineRule="auto"/>
        <w:rPr>
          <w:b/>
        </w:rPr>
      </w:pPr>
      <w:r w:rsidRPr="00330AAE">
        <w:rPr>
          <w:b/>
        </w:rPr>
        <w:t>1.1. Szczegółowy opis przedmiotu zamówienia:</w:t>
      </w:r>
    </w:p>
    <w:p w:rsidR="009711D9" w:rsidRPr="00330AAE" w:rsidRDefault="009711D9" w:rsidP="00330AAE">
      <w:pPr>
        <w:spacing w:after="0" w:line="360" w:lineRule="auto"/>
      </w:pPr>
    </w:p>
    <w:p w:rsidR="009E5A4F" w:rsidRDefault="006C4984" w:rsidP="009E5A4F">
      <w:pPr>
        <w:pStyle w:val="Akapitzlist"/>
        <w:numPr>
          <w:ilvl w:val="2"/>
          <w:numId w:val="3"/>
        </w:numPr>
        <w:spacing w:after="0" w:line="360" w:lineRule="auto"/>
      </w:pPr>
      <w:r w:rsidRPr="00330AAE">
        <w:t>Wykonawca</w:t>
      </w:r>
      <w:r w:rsidR="002026AA">
        <w:t xml:space="preserve"> techniczny</w:t>
      </w:r>
      <w:r w:rsidRPr="00330AAE">
        <w:t xml:space="preserve"> zobowiązuje się do: </w:t>
      </w:r>
    </w:p>
    <w:p w:rsidR="009E5A4F" w:rsidRPr="00330AAE" w:rsidRDefault="009E5A4F" w:rsidP="009E5A4F">
      <w:pPr>
        <w:pStyle w:val="Akapitzlist"/>
        <w:numPr>
          <w:ilvl w:val="0"/>
          <w:numId w:val="3"/>
        </w:numPr>
        <w:spacing w:after="0" w:line="360" w:lineRule="auto"/>
      </w:pPr>
      <w:r>
        <w:t>Organizacji Biegu w dniu 11 listopada 2021 r. promującego akcję „#</w:t>
      </w:r>
      <w:proofErr w:type="spellStart"/>
      <w:r>
        <w:t>szczepimysię</w:t>
      </w:r>
      <w:proofErr w:type="spellEnd"/>
      <w:r>
        <w:t xml:space="preserve">” zwanego w dalszej części biegiem; </w:t>
      </w:r>
    </w:p>
    <w:p w:rsidR="006C4984" w:rsidRPr="00330AAE" w:rsidRDefault="006C4984" w:rsidP="00330AAE">
      <w:pPr>
        <w:pStyle w:val="Akapitzlist"/>
        <w:numPr>
          <w:ilvl w:val="0"/>
          <w:numId w:val="3"/>
        </w:numPr>
        <w:spacing w:after="0" w:line="360" w:lineRule="auto"/>
      </w:pPr>
      <w:r w:rsidRPr="00330AAE">
        <w:t>Promocji przedsięwzięcia</w:t>
      </w:r>
      <w:r w:rsidR="009A26F6">
        <w:t xml:space="preserve"> wraz z umieszczeniem logo</w:t>
      </w:r>
      <w:r w:rsidRPr="00330AAE">
        <w:t xml:space="preserve"> </w:t>
      </w:r>
      <w:r w:rsidR="009A26F6">
        <w:t>„#</w:t>
      </w:r>
      <w:proofErr w:type="spellStart"/>
      <w:r w:rsidR="009A26F6">
        <w:t>szczepimysię</w:t>
      </w:r>
      <w:proofErr w:type="spellEnd"/>
      <w:r w:rsidR="009A26F6">
        <w:t xml:space="preserve">” na materiałach promocyjnych </w:t>
      </w:r>
      <w:r w:rsidRPr="00330AAE">
        <w:t>(projekty graficzne, plakaty, banery, zaproszenia);</w:t>
      </w:r>
    </w:p>
    <w:p w:rsidR="006C4984" w:rsidRPr="00330AAE" w:rsidRDefault="00A56C83" w:rsidP="00330AAE">
      <w:pPr>
        <w:pStyle w:val="Akapitzlist"/>
        <w:numPr>
          <w:ilvl w:val="0"/>
          <w:numId w:val="3"/>
        </w:numPr>
        <w:spacing w:after="0" w:line="360" w:lineRule="auto"/>
      </w:pPr>
      <w:r>
        <w:t>Opracowania</w:t>
      </w:r>
      <w:r w:rsidR="006C4984" w:rsidRPr="00330AAE">
        <w:t xml:space="preserve"> trasy biegu;</w:t>
      </w:r>
    </w:p>
    <w:p w:rsidR="006C4984" w:rsidRPr="00330AAE" w:rsidRDefault="006C4984" w:rsidP="00330AAE">
      <w:pPr>
        <w:pStyle w:val="Akapitzlist"/>
        <w:numPr>
          <w:ilvl w:val="0"/>
          <w:numId w:val="3"/>
        </w:numPr>
        <w:spacing w:after="0" w:line="360" w:lineRule="auto"/>
      </w:pPr>
      <w:r w:rsidRPr="00330AAE">
        <w:t>Prowadzenia treningów na trasie biegu;</w:t>
      </w:r>
    </w:p>
    <w:p w:rsidR="006C4984" w:rsidRPr="00330AAE" w:rsidRDefault="006C4984" w:rsidP="00330AAE">
      <w:pPr>
        <w:pStyle w:val="Akapitzlist"/>
        <w:numPr>
          <w:ilvl w:val="0"/>
          <w:numId w:val="3"/>
        </w:numPr>
        <w:spacing w:after="0" w:line="360" w:lineRule="auto"/>
      </w:pPr>
      <w:r w:rsidRPr="00330AAE">
        <w:t>Rekrutacji uczestników;</w:t>
      </w:r>
    </w:p>
    <w:p w:rsidR="006C4984" w:rsidRPr="00330AAE" w:rsidRDefault="006C4984" w:rsidP="00330AAE">
      <w:pPr>
        <w:pStyle w:val="Akapitzlist"/>
        <w:numPr>
          <w:ilvl w:val="0"/>
          <w:numId w:val="3"/>
        </w:numPr>
        <w:spacing w:after="0" w:line="360" w:lineRule="auto"/>
      </w:pPr>
      <w:r w:rsidRPr="00330AAE">
        <w:t>Rekrutacji wolontariuszy;</w:t>
      </w:r>
    </w:p>
    <w:p w:rsidR="006C4984" w:rsidRPr="00330AAE" w:rsidRDefault="006C4984" w:rsidP="00330AAE">
      <w:pPr>
        <w:pStyle w:val="Akapitzlist"/>
        <w:numPr>
          <w:ilvl w:val="0"/>
          <w:numId w:val="3"/>
        </w:numPr>
        <w:spacing w:after="0" w:line="360" w:lineRule="auto"/>
      </w:pPr>
      <w:r w:rsidRPr="00330AAE">
        <w:t xml:space="preserve">Rekrutacji podwykonawców (konferansjer, </w:t>
      </w:r>
      <w:proofErr w:type="spellStart"/>
      <w:r w:rsidRPr="00330AAE">
        <w:t>nagłośnieniowiec</w:t>
      </w:r>
      <w:proofErr w:type="spellEnd"/>
      <w:r w:rsidRPr="00330AAE">
        <w:t xml:space="preserve">, zabezpieczenie medyczne, zabezpieczenie sanitarne, pomiar czasu, ubezpieczenie, ochrona, wywóz śmieci, podłączenie prądu); </w:t>
      </w:r>
    </w:p>
    <w:p w:rsidR="006C4984" w:rsidRPr="00330AAE" w:rsidRDefault="006C4984" w:rsidP="00330AAE">
      <w:pPr>
        <w:pStyle w:val="Akapitzlist"/>
        <w:numPr>
          <w:ilvl w:val="0"/>
          <w:numId w:val="3"/>
        </w:numPr>
        <w:spacing w:after="0" w:line="360" w:lineRule="auto"/>
      </w:pPr>
      <w:r w:rsidRPr="00330AAE">
        <w:t>Pozyskania niezbędnych pozwoleń i opinii (projekt organizacji ruchu, opinia o sposobie zabezpieczenia medycznego</w:t>
      </w:r>
      <w:r w:rsidR="00330AAE" w:rsidRPr="00330AAE">
        <w:t xml:space="preserve">, zgody na użyczenie terenu, itp.); </w:t>
      </w:r>
    </w:p>
    <w:p w:rsidR="00330AAE" w:rsidRDefault="00330AAE" w:rsidP="00330AAE">
      <w:pPr>
        <w:pStyle w:val="Akapitzlist"/>
        <w:numPr>
          <w:ilvl w:val="0"/>
          <w:numId w:val="3"/>
        </w:numPr>
        <w:spacing w:after="0" w:line="360" w:lineRule="auto"/>
      </w:pPr>
      <w:r w:rsidRPr="00330AAE">
        <w:t>Zamó</w:t>
      </w:r>
      <w:r w:rsidR="009E5A4F">
        <w:t>wienia elementów pakietu startowego</w:t>
      </w:r>
      <w:r w:rsidRPr="00330AAE">
        <w:t xml:space="preserve"> (koszulki, medale,</w:t>
      </w:r>
      <w:r w:rsidR="009A26F6">
        <w:t xml:space="preserve"> puchary,</w:t>
      </w:r>
      <w:r w:rsidRPr="00330AAE">
        <w:t xml:space="preserve"> numery startowe, agrafki, kalendarze); </w:t>
      </w:r>
    </w:p>
    <w:p w:rsidR="009A26F6" w:rsidRDefault="009A26F6" w:rsidP="009A26F6">
      <w:pPr>
        <w:pStyle w:val="Akapitzlist"/>
        <w:numPr>
          <w:ilvl w:val="0"/>
          <w:numId w:val="4"/>
        </w:numPr>
        <w:spacing w:after="0" w:line="360" w:lineRule="auto"/>
      </w:pPr>
      <w:r>
        <w:t>Koszulki techniczne</w:t>
      </w:r>
      <w:r w:rsidR="009E5A4F">
        <w:t xml:space="preserve"> z grafiką zgodną z tematyką biegu</w:t>
      </w:r>
      <w:r>
        <w:t>;</w:t>
      </w:r>
    </w:p>
    <w:p w:rsidR="009A26F6" w:rsidRDefault="009A26F6" w:rsidP="009A26F6">
      <w:pPr>
        <w:pStyle w:val="Akapitzlist"/>
        <w:numPr>
          <w:ilvl w:val="0"/>
          <w:numId w:val="4"/>
        </w:numPr>
        <w:spacing w:after="0" w:line="360" w:lineRule="auto"/>
      </w:pPr>
      <w:r>
        <w:t>Medale z logiem „#</w:t>
      </w:r>
      <w:proofErr w:type="spellStart"/>
      <w:r>
        <w:t>szczepimysię</w:t>
      </w:r>
      <w:proofErr w:type="spellEnd"/>
      <w:r>
        <w:t>” (według grafiki zatwierdzonej przez Zleceniodawcę) o średnicy 9 cm, wykonany z żelaza lub metalu w ilości 503 szt. (w tym 3 sztuki dla Zleceniodawcy celem promocji oraz archiwizacji);</w:t>
      </w:r>
    </w:p>
    <w:p w:rsidR="009A26F6" w:rsidRDefault="009A26F6" w:rsidP="009A26F6">
      <w:pPr>
        <w:pStyle w:val="Akapitzlist"/>
        <w:numPr>
          <w:ilvl w:val="0"/>
          <w:numId w:val="4"/>
        </w:numPr>
        <w:spacing w:after="0" w:line="360" w:lineRule="auto"/>
      </w:pPr>
      <w:r>
        <w:t xml:space="preserve"> Puchary o wysokości 40 cm w ilości 48 szt. (w tym 3 szt. dla Zleceniodawcy celem promocji oraz archiwizacji). Organizator techniczny zobowiązuje do przedstawienia Zleceniodawcy prototypu (wraz z opisem) pucharu do 2 dni po podpisaniu umowy, celem akceptacji szaty graficznej oraz tworzywa;</w:t>
      </w:r>
    </w:p>
    <w:p w:rsidR="009A26F6" w:rsidRDefault="009A26F6" w:rsidP="009A26F6">
      <w:pPr>
        <w:pStyle w:val="Akapitzlist"/>
        <w:numPr>
          <w:ilvl w:val="0"/>
          <w:numId w:val="3"/>
        </w:numPr>
        <w:spacing w:after="0" w:line="360" w:lineRule="auto"/>
      </w:pPr>
      <w:r>
        <w:t>Organizator techniczny zobowiązuje się do utworzenia następujących ka</w:t>
      </w:r>
      <w:r w:rsidR="009E5A4F">
        <w:t>tegorii podczas Biegu</w:t>
      </w:r>
      <w:r>
        <w:t>:</w:t>
      </w:r>
    </w:p>
    <w:p w:rsidR="009A26F6" w:rsidRDefault="009A26F6" w:rsidP="009A26F6">
      <w:pPr>
        <w:pStyle w:val="Akapitzlist"/>
        <w:numPr>
          <w:ilvl w:val="0"/>
          <w:numId w:val="5"/>
        </w:numPr>
        <w:spacing w:after="0" w:line="360" w:lineRule="auto"/>
      </w:pPr>
      <w:r>
        <w:t>Mistrzostwa mieszkańców województwa opolskiego:</w:t>
      </w:r>
    </w:p>
    <w:p w:rsidR="009A26F6" w:rsidRDefault="009A26F6" w:rsidP="009A26F6">
      <w:pPr>
        <w:pStyle w:val="Akapitzlist"/>
        <w:spacing w:after="0" w:line="360" w:lineRule="auto"/>
        <w:ind w:left="1080"/>
      </w:pPr>
      <w:r>
        <w:t>- Kobiety (</w:t>
      </w:r>
      <w:r w:rsidR="009E5A4F">
        <w:t xml:space="preserve"> K-20 lat, K-30 lat, K-40 lat, K</w:t>
      </w:r>
      <w:r w:rsidR="00BF312C">
        <w:t>-50 lat</w:t>
      </w:r>
      <w:r w:rsidR="009E5A4F">
        <w:t>, K- 50+</w:t>
      </w:r>
      <w:r w:rsidR="00BF312C">
        <w:t>)</w:t>
      </w:r>
    </w:p>
    <w:p w:rsidR="00BF312C" w:rsidRDefault="009E5A4F" w:rsidP="009A26F6">
      <w:pPr>
        <w:pStyle w:val="Akapitzlist"/>
        <w:spacing w:after="0" w:line="360" w:lineRule="auto"/>
        <w:ind w:left="1080"/>
      </w:pPr>
      <w:r>
        <w:t>- Mężczyźni (M</w:t>
      </w:r>
      <w:r w:rsidR="00BF312C">
        <w:t>-20 lat,</w:t>
      </w:r>
      <w:r>
        <w:t xml:space="preserve"> M-30 lat, M-40 lat, M-50 lat, M</w:t>
      </w:r>
      <w:r w:rsidR="00BF312C">
        <w:t>-60 lat</w:t>
      </w:r>
      <w:r>
        <w:t>, M-60+</w:t>
      </w:r>
      <w:r w:rsidR="00BF312C">
        <w:t xml:space="preserve">) </w:t>
      </w:r>
    </w:p>
    <w:p w:rsidR="00BF312C" w:rsidRDefault="00BF312C" w:rsidP="00BF312C">
      <w:pPr>
        <w:spacing w:after="0" w:line="360" w:lineRule="auto"/>
        <w:ind w:firstLine="708"/>
      </w:pPr>
      <w:r>
        <w:t>b) Open w mistrzostwach mieszkańców województwa opolskiego:</w:t>
      </w:r>
    </w:p>
    <w:p w:rsidR="00BF312C" w:rsidRDefault="009E5A4F" w:rsidP="00BF312C">
      <w:pPr>
        <w:spacing w:after="0" w:line="360" w:lineRule="auto"/>
        <w:ind w:left="708" w:firstLine="12"/>
      </w:pPr>
      <w:r>
        <w:t>- K</w:t>
      </w:r>
      <w:r w:rsidR="00BF312C">
        <w:t xml:space="preserve"> (III pierwsze miejsca podczas biegu w mistrzostwach województwa opolskiego);</w:t>
      </w:r>
    </w:p>
    <w:p w:rsidR="00BF312C" w:rsidRDefault="009E5A4F" w:rsidP="00BF312C">
      <w:pPr>
        <w:spacing w:after="0" w:line="360" w:lineRule="auto"/>
        <w:ind w:left="708" w:firstLine="12"/>
      </w:pPr>
      <w:r>
        <w:t>- M</w:t>
      </w:r>
      <w:r w:rsidR="00BF312C">
        <w:t xml:space="preserve"> (III pierwsze miejsca podczas biegu w mistrzostwach województwa opolskiego); </w:t>
      </w:r>
    </w:p>
    <w:p w:rsidR="00BF312C" w:rsidRDefault="00BF312C" w:rsidP="00BF312C">
      <w:pPr>
        <w:spacing w:after="0" w:line="360" w:lineRule="auto"/>
        <w:ind w:left="708" w:firstLine="12"/>
      </w:pPr>
      <w:r>
        <w:t>c) Open Biegu:</w:t>
      </w:r>
    </w:p>
    <w:p w:rsidR="00BF312C" w:rsidRDefault="009E5A4F" w:rsidP="00BF312C">
      <w:pPr>
        <w:spacing w:after="0" w:line="360" w:lineRule="auto"/>
        <w:ind w:left="708" w:firstLine="12"/>
      </w:pPr>
      <w:r>
        <w:t>- K</w:t>
      </w:r>
      <w:r w:rsidR="00BF312C">
        <w:t xml:space="preserve"> (III pierwsze miejsca podczas biegu); </w:t>
      </w:r>
    </w:p>
    <w:p w:rsidR="00BF312C" w:rsidRPr="00330AAE" w:rsidRDefault="009E5A4F" w:rsidP="00BF312C">
      <w:pPr>
        <w:spacing w:after="0" w:line="360" w:lineRule="auto"/>
        <w:ind w:left="708" w:firstLine="12"/>
      </w:pPr>
      <w:r>
        <w:t>- M</w:t>
      </w:r>
      <w:r w:rsidR="00BF312C">
        <w:t xml:space="preserve"> (III pierwsze miejsca podczas biegu);</w:t>
      </w:r>
      <w:r w:rsidR="00BF312C">
        <w:tab/>
        <w:t xml:space="preserve"> </w:t>
      </w:r>
    </w:p>
    <w:p w:rsidR="00330AAE" w:rsidRPr="00330AAE" w:rsidRDefault="00330AAE" w:rsidP="00330AAE">
      <w:pPr>
        <w:pStyle w:val="Akapitzlist"/>
        <w:numPr>
          <w:ilvl w:val="0"/>
          <w:numId w:val="3"/>
        </w:numPr>
        <w:spacing w:after="0" w:line="360" w:lineRule="auto"/>
      </w:pPr>
      <w:r w:rsidRPr="00330AAE">
        <w:lastRenderedPageBreak/>
        <w:t>Zamówienia świadczeń dla zawodników i wolontariuszy (napoje, wyżywienie, stroje wyróżniające dla wolontariuszy);</w:t>
      </w:r>
    </w:p>
    <w:p w:rsidR="00330AAE" w:rsidRDefault="00330AAE" w:rsidP="00330AAE">
      <w:pPr>
        <w:pStyle w:val="Akapitzlist"/>
        <w:numPr>
          <w:ilvl w:val="0"/>
          <w:numId w:val="3"/>
        </w:numPr>
        <w:spacing w:after="0" w:line="360" w:lineRule="auto"/>
      </w:pPr>
      <w:r w:rsidRPr="00330AAE">
        <w:t>Zamówienie nagród (statuetki lub puchary, nagrody rzeczowe, bony pieniężne);</w:t>
      </w:r>
    </w:p>
    <w:p w:rsidR="00BF312C" w:rsidRDefault="00BF312C" w:rsidP="00BF312C">
      <w:pPr>
        <w:pStyle w:val="Akapitzlist"/>
        <w:numPr>
          <w:ilvl w:val="0"/>
          <w:numId w:val="6"/>
        </w:numPr>
        <w:spacing w:after="0" w:line="360" w:lineRule="auto"/>
      </w:pPr>
      <w:r>
        <w:t>Pula nagród o minimalnej wartości 10 000,00 zł, w postaci bonów do sklepów sportowych</w:t>
      </w:r>
      <w:r w:rsidR="009E5A4F">
        <w:t xml:space="preserve"> oraz nagród rzeczowych</w:t>
      </w:r>
      <w:r>
        <w:t xml:space="preserve">; </w:t>
      </w:r>
    </w:p>
    <w:p w:rsidR="00BF312C" w:rsidRDefault="00BF312C" w:rsidP="00BF312C">
      <w:pPr>
        <w:pStyle w:val="Akapitzlist"/>
        <w:numPr>
          <w:ilvl w:val="0"/>
          <w:numId w:val="3"/>
        </w:numPr>
        <w:spacing w:after="0" w:line="360" w:lineRule="auto"/>
      </w:pPr>
      <w:r>
        <w:t xml:space="preserve">Organizator techniczny jest zobowiązany do opracowania Regulaminu </w:t>
      </w:r>
      <w:r w:rsidR="009E5A4F">
        <w:t>Organizacyjnego Biegu</w:t>
      </w:r>
      <w:r>
        <w:t xml:space="preserve">; </w:t>
      </w:r>
    </w:p>
    <w:p w:rsidR="00BF312C" w:rsidRDefault="00BF312C" w:rsidP="00BF312C">
      <w:pPr>
        <w:pStyle w:val="Akapitzlist"/>
        <w:numPr>
          <w:ilvl w:val="0"/>
          <w:numId w:val="3"/>
        </w:numPr>
        <w:spacing w:after="0" w:line="360" w:lineRule="auto"/>
      </w:pPr>
      <w:r>
        <w:t>Organizator</w:t>
      </w:r>
      <w:r w:rsidR="002026AA">
        <w:t xml:space="preserve"> techniczny</w:t>
      </w:r>
      <w:r>
        <w:t xml:space="preserve"> jest zobowiązany do zorgani</w:t>
      </w:r>
      <w:r w:rsidR="009E5A4F">
        <w:t>zowania podczas Biegu</w:t>
      </w:r>
      <w:r>
        <w:t xml:space="preserve"> Mobilnego Punktu Szczepień; </w:t>
      </w:r>
    </w:p>
    <w:p w:rsidR="00BF312C" w:rsidRDefault="00BF312C" w:rsidP="00BF312C">
      <w:pPr>
        <w:pStyle w:val="Akapitzlist"/>
        <w:numPr>
          <w:ilvl w:val="0"/>
          <w:numId w:val="3"/>
        </w:numPr>
        <w:spacing w:after="0" w:line="360" w:lineRule="auto"/>
      </w:pPr>
      <w:r>
        <w:t>Organizator techniczny jest zobowiązany do zapewnienia oprawy graficznej wraz ze zdjęciami dokumentu</w:t>
      </w:r>
      <w:r w:rsidR="009E5A4F">
        <w:t>jącymi przebieg Biegu</w:t>
      </w:r>
      <w:r>
        <w:t xml:space="preserve">. Wszelkie materiały Organizator techniczny zobowiązuje się przekazać Zamawiającemu wraz w prawami autorskimi do przedmiotowych grafik oraz zdjęć; </w:t>
      </w:r>
    </w:p>
    <w:p w:rsidR="00BF312C" w:rsidRDefault="00BF312C" w:rsidP="00BF312C">
      <w:pPr>
        <w:pStyle w:val="Akapitzlist"/>
        <w:numPr>
          <w:ilvl w:val="0"/>
          <w:numId w:val="3"/>
        </w:numPr>
        <w:spacing w:after="0" w:line="360" w:lineRule="auto"/>
      </w:pPr>
      <w:r>
        <w:t>Organizator techniczny zobowiązuje się do zapewnienia tła podczas dekoracji zawodników z logiem „#</w:t>
      </w:r>
      <w:proofErr w:type="spellStart"/>
      <w:r>
        <w:t>szczepimysię</w:t>
      </w:r>
      <w:proofErr w:type="spellEnd"/>
      <w:r>
        <w:t xml:space="preserve">”; </w:t>
      </w:r>
    </w:p>
    <w:p w:rsidR="00BF312C" w:rsidRDefault="00BF312C" w:rsidP="00BF312C">
      <w:pPr>
        <w:pStyle w:val="Akapitzlist"/>
        <w:numPr>
          <w:ilvl w:val="0"/>
          <w:numId w:val="3"/>
        </w:numPr>
        <w:spacing w:after="0" w:line="360" w:lineRule="auto"/>
      </w:pPr>
      <w:r>
        <w:t>Organizator techniczny zobowiązuje się zapewnić bramę startową or</w:t>
      </w:r>
      <w:r w:rsidR="009E5A4F">
        <w:t>az metę podczas Biegu</w:t>
      </w:r>
      <w:r>
        <w:t xml:space="preserve">; </w:t>
      </w:r>
    </w:p>
    <w:p w:rsidR="00BF312C" w:rsidRDefault="002026AA" w:rsidP="00BF312C">
      <w:pPr>
        <w:pStyle w:val="Akapitzlist"/>
        <w:numPr>
          <w:ilvl w:val="0"/>
          <w:numId w:val="3"/>
        </w:numPr>
        <w:spacing w:after="0" w:line="360" w:lineRule="auto"/>
      </w:pPr>
      <w:r>
        <w:t xml:space="preserve">Organizator techniczny zobowiązuje się do elektronicznego pomiaru czasu na bezzwrotnych chipach; </w:t>
      </w:r>
    </w:p>
    <w:p w:rsidR="002026AA" w:rsidRDefault="002026AA" w:rsidP="00BF312C">
      <w:pPr>
        <w:pStyle w:val="Akapitzlist"/>
        <w:numPr>
          <w:ilvl w:val="0"/>
          <w:numId w:val="3"/>
        </w:numPr>
        <w:spacing w:after="0" w:line="360" w:lineRule="auto"/>
      </w:pPr>
      <w:r>
        <w:t xml:space="preserve">Organizator techniczny nie podbiera opłat za uczestnictwo w biegu; </w:t>
      </w:r>
    </w:p>
    <w:p w:rsidR="002026AA" w:rsidRDefault="002026AA" w:rsidP="00BF312C">
      <w:pPr>
        <w:pStyle w:val="Akapitzlist"/>
        <w:numPr>
          <w:ilvl w:val="0"/>
          <w:numId w:val="3"/>
        </w:numPr>
        <w:spacing w:after="0" w:line="360" w:lineRule="auto"/>
      </w:pPr>
      <w:r>
        <w:t>Organizator techniczny zobowiązuje się do organizacji biegu dla dzieci na</w:t>
      </w:r>
      <w:r w:rsidR="009E5A4F">
        <w:t xml:space="preserve"> dystansie</w:t>
      </w:r>
      <w:r>
        <w:t xml:space="preserve"> 100 m oraz zapewnienie medalu dla każdego niepełnoletniego uczestnika według zaakceptowa</w:t>
      </w:r>
      <w:r w:rsidR="009C356C">
        <w:t>nej przez Zamawiającego grafiki;</w:t>
      </w:r>
      <w:bookmarkStart w:id="0" w:name="_GoBack"/>
      <w:bookmarkEnd w:id="0"/>
      <w:r>
        <w:t xml:space="preserve"> </w:t>
      </w:r>
    </w:p>
    <w:p w:rsidR="002026AA" w:rsidRPr="00330AAE" w:rsidRDefault="009E5A4F" w:rsidP="00BF312C">
      <w:pPr>
        <w:pStyle w:val="Akapitzlist"/>
        <w:numPr>
          <w:ilvl w:val="0"/>
          <w:numId w:val="3"/>
        </w:numPr>
        <w:spacing w:after="0" w:line="360" w:lineRule="auto"/>
      </w:pPr>
      <w:r>
        <w:t>Bieg</w:t>
      </w:r>
      <w:r w:rsidR="002026AA">
        <w:t xml:space="preserve"> odbędzie na terenie miasta Opole; </w:t>
      </w:r>
    </w:p>
    <w:p w:rsidR="00330AAE" w:rsidRPr="00330AAE" w:rsidRDefault="00330AAE" w:rsidP="00330AAE">
      <w:pPr>
        <w:pStyle w:val="Akapitzlist"/>
        <w:numPr>
          <w:ilvl w:val="0"/>
          <w:numId w:val="3"/>
        </w:numPr>
        <w:spacing w:after="0" w:line="360" w:lineRule="auto"/>
      </w:pPr>
      <w:r w:rsidRPr="00330AAE">
        <w:t>Zamówienia (wynajem lub zakup) sprzętu kwaterunkowego i technicznego;</w:t>
      </w:r>
    </w:p>
    <w:p w:rsidR="00330AAE" w:rsidRPr="00330AAE" w:rsidRDefault="00330AAE" w:rsidP="00330AAE">
      <w:pPr>
        <w:pStyle w:val="Akapitzlist"/>
        <w:numPr>
          <w:ilvl w:val="0"/>
          <w:numId w:val="3"/>
        </w:numPr>
        <w:spacing w:after="0" w:line="360" w:lineRule="auto"/>
      </w:pPr>
      <w:r w:rsidRPr="00330AAE">
        <w:t>Organizacji i zabezpieczenia stref (start</w:t>
      </w:r>
      <w:r w:rsidR="00BF312C">
        <w:t>u, mety i biura zawodów) oraz o</w:t>
      </w:r>
      <w:r w:rsidRPr="00330AAE">
        <w:t>znakowania i przygotowania trasy i punktów na trasie (</w:t>
      </w:r>
      <w:r w:rsidR="00BF312C" w:rsidRPr="00330AAE">
        <w:t>odświeżania</w:t>
      </w:r>
      <w:r w:rsidRPr="00330AAE">
        <w:t>, kibicowania);</w:t>
      </w:r>
    </w:p>
    <w:p w:rsidR="00330AAE" w:rsidRPr="00330AAE" w:rsidRDefault="00330AAE" w:rsidP="00330AAE">
      <w:pPr>
        <w:pStyle w:val="Akapitzlist"/>
        <w:numPr>
          <w:ilvl w:val="0"/>
          <w:numId w:val="3"/>
        </w:numPr>
        <w:spacing w:after="0" w:line="360" w:lineRule="auto"/>
      </w:pPr>
      <w:r w:rsidRPr="00330AAE">
        <w:t xml:space="preserve">Transportu; </w:t>
      </w:r>
    </w:p>
    <w:p w:rsidR="00330AAE" w:rsidRPr="00330AAE" w:rsidRDefault="00A56C83" w:rsidP="00330AAE">
      <w:pPr>
        <w:pStyle w:val="Akapitzlist"/>
        <w:numPr>
          <w:ilvl w:val="0"/>
          <w:numId w:val="3"/>
        </w:numPr>
        <w:spacing w:after="0" w:line="360" w:lineRule="auto"/>
      </w:pPr>
      <w:r>
        <w:t>Uprzątnięcia</w:t>
      </w:r>
      <w:r w:rsidR="00330AAE" w:rsidRPr="00330AAE">
        <w:t xml:space="preserve"> terenu, zwrot wypożyczonych rzeczy, opłacenie faktur, podziękowania. </w:t>
      </w:r>
    </w:p>
    <w:p w:rsidR="00033184" w:rsidRPr="00330AAE" w:rsidRDefault="00033184" w:rsidP="00330AAE">
      <w:pPr>
        <w:spacing w:after="0" w:line="360" w:lineRule="auto"/>
        <w:rPr>
          <w:b/>
        </w:rPr>
      </w:pPr>
    </w:p>
    <w:p w:rsidR="00033184" w:rsidRPr="00330AAE" w:rsidRDefault="00033184" w:rsidP="00330AAE">
      <w:pPr>
        <w:spacing w:after="0" w:line="360" w:lineRule="auto"/>
        <w:rPr>
          <w:b/>
        </w:rPr>
      </w:pPr>
      <w:r w:rsidRPr="00330AAE">
        <w:rPr>
          <w:b/>
        </w:rPr>
        <w:t>2 .Informacja dodatkowa</w:t>
      </w:r>
    </w:p>
    <w:p w:rsidR="00033184" w:rsidRPr="00330AAE" w:rsidRDefault="00033184" w:rsidP="00330AAE">
      <w:pPr>
        <w:spacing w:after="0" w:line="360" w:lineRule="auto"/>
      </w:pPr>
    </w:p>
    <w:p w:rsidR="009711D9" w:rsidRPr="00330AAE" w:rsidRDefault="009711D9" w:rsidP="00330AAE">
      <w:pPr>
        <w:spacing w:after="0" w:line="360" w:lineRule="auto"/>
      </w:pPr>
    </w:p>
    <w:p w:rsidR="00033184" w:rsidRPr="00330AAE" w:rsidRDefault="009711D9" w:rsidP="00330AAE">
      <w:pPr>
        <w:spacing w:after="0" w:line="360" w:lineRule="auto"/>
      </w:pPr>
      <w:r w:rsidRPr="00330AAE">
        <w:t>a.</w:t>
      </w:r>
      <w:r w:rsidR="00033184" w:rsidRPr="00330AAE">
        <w:t xml:space="preserve">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Pr="00330AAE" w:rsidRDefault="00033184" w:rsidP="00330AAE">
      <w:pPr>
        <w:spacing w:after="0" w:line="360" w:lineRule="auto"/>
      </w:pPr>
    </w:p>
    <w:p w:rsidR="00033184" w:rsidRPr="00330AAE" w:rsidRDefault="009711D9" w:rsidP="00330AAE">
      <w:pPr>
        <w:spacing w:after="0" w:line="360" w:lineRule="auto"/>
      </w:pPr>
      <w:r w:rsidRPr="00330AAE">
        <w:lastRenderedPageBreak/>
        <w:t>b</w:t>
      </w:r>
      <w:r w:rsidR="00033184" w:rsidRPr="00330AAE">
        <w:t>. Zlecenie Wykonania przedmiotu zamówienia przez Zamawiającego nastąpi na podstawie pisemnej umowy. Potwierdzeniem wykonania przedmiotu umowy będzie</w:t>
      </w:r>
      <w:r w:rsidRPr="00330AAE">
        <w:t xml:space="preserve"> podpisanie przez Strony umowy.</w:t>
      </w:r>
    </w:p>
    <w:p w:rsidR="00033184" w:rsidRPr="00330AAE" w:rsidRDefault="00033184" w:rsidP="00330AAE">
      <w:pPr>
        <w:spacing w:after="0" w:line="360" w:lineRule="auto"/>
      </w:pPr>
    </w:p>
    <w:p w:rsidR="006C268A" w:rsidRPr="00330AAE" w:rsidRDefault="006C268A" w:rsidP="00330AAE">
      <w:pPr>
        <w:spacing w:line="360" w:lineRule="auto"/>
      </w:pPr>
    </w:p>
    <w:sectPr w:rsidR="006C268A" w:rsidRPr="00330A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368E"/>
    <w:multiLevelType w:val="hybridMultilevel"/>
    <w:tmpl w:val="C5B2D008"/>
    <w:lvl w:ilvl="0" w:tplc="EC0C4D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767CB9"/>
    <w:multiLevelType w:val="hybridMultilevel"/>
    <w:tmpl w:val="763E97A8"/>
    <w:lvl w:ilvl="0" w:tplc="0FF23A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24C65F6"/>
    <w:multiLevelType w:val="hybridMultilevel"/>
    <w:tmpl w:val="BB6E01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4A7978"/>
    <w:multiLevelType w:val="multilevel"/>
    <w:tmpl w:val="DD32737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2026AA"/>
    <w:rsid w:val="002F38CF"/>
    <w:rsid w:val="00330AAE"/>
    <w:rsid w:val="0047598B"/>
    <w:rsid w:val="006A22A0"/>
    <w:rsid w:val="006C268A"/>
    <w:rsid w:val="006C4984"/>
    <w:rsid w:val="008865B0"/>
    <w:rsid w:val="009711D9"/>
    <w:rsid w:val="009A26F6"/>
    <w:rsid w:val="009C356C"/>
    <w:rsid w:val="009E5A4F"/>
    <w:rsid w:val="00A56C83"/>
    <w:rsid w:val="00BF3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D7E4C-615B-4AF5-B428-6484F237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 w:type="character" w:styleId="Odwoaniedokomentarza">
    <w:name w:val="annotation reference"/>
    <w:basedOn w:val="Domylnaczcionkaakapitu"/>
    <w:uiPriority w:val="99"/>
    <w:semiHidden/>
    <w:unhideWhenUsed/>
    <w:rsid w:val="00BF312C"/>
    <w:rPr>
      <w:sz w:val="16"/>
      <w:szCs w:val="16"/>
    </w:rPr>
  </w:style>
  <w:style w:type="paragraph" w:styleId="Tekstkomentarza">
    <w:name w:val="annotation text"/>
    <w:basedOn w:val="Normalny"/>
    <w:link w:val="TekstkomentarzaZnak"/>
    <w:uiPriority w:val="99"/>
    <w:semiHidden/>
    <w:unhideWhenUsed/>
    <w:rsid w:val="00BF312C"/>
    <w:pPr>
      <w:spacing w:line="240" w:lineRule="auto"/>
    </w:pPr>
  </w:style>
  <w:style w:type="character" w:customStyle="1" w:styleId="TekstkomentarzaZnak">
    <w:name w:val="Tekst komentarza Znak"/>
    <w:basedOn w:val="Domylnaczcionkaakapitu"/>
    <w:link w:val="Tekstkomentarza"/>
    <w:uiPriority w:val="99"/>
    <w:semiHidden/>
    <w:rsid w:val="00BF312C"/>
    <w:rPr>
      <w:rFonts w:ascii="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BF312C"/>
    <w:rPr>
      <w:b/>
      <w:bCs/>
    </w:rPr>
  </w:style>
  <w:style w:type="character" w:customStyle="1" w:styleId="TematkomentarzaZnak">
    <w:name w:val="Temat komentarza Znak"/>
    <w:basedOn w:val="TekstkomentarzaZnak"/>
    <w:link w:val="Tematkomentarza"/>
    <w:uiPriority w:val="99"/>
    <w:semiHidden/>
    <w:rsid w:val="00BF312C"/>
    <w:rPr>
      <w:rFonts w:ascii="Arial" w:hAnsi="Arial" w:cs="Arial"/>
      <w:b/>
      <w:bCs/>
      <w:color w:val="000000"/>
      <w:sz w:val="20"/>
      <w:szCs w:val="20"/>
    </w:rPr>
  </w:style>
  <w:style w:type="paragraph" w:styleId="Tekstdymka">
    <w:name w:val="Balloon Text"/>
    <w:basedOn w:val="Normalny"/>
    <w:link w:val="TekstdymkaZnak"/>
    <w:uiPriority w:val="99"/>
    <w:semiHidden/>
    <w:unhideWhenUsed/>
    <w:rsid w:val="00BF31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312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3915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Popiel - Miller</dc:creator>
  <cp:keywords/>
  <dc:description/>
  <cp:lastModifiedBy>Cora Dac</cp:lastModifiedBy>
  <cp:revision>3</cp:revision>
  <dcterms:created xsi:type="dcterms:W3CDTF">2021-10-18T09:54:00Z</dcterms:created>
  <dcterms:modified xsi:type="dcterms:W3CDTF">2021-10-18T09:57:00Z</dcterms:modified>
</cp:coreProperties>
</file>