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CD78C6" w:rsidRDefault="00C720F4">
      <w:pPr>
        <w:spacing w:after="595" w:line="259" w:lineRule="auto"/>
        <w:ind w:firstLine="0"/>
        <w:jc w:val="right"/>
        <w:rPr>
          <w:b/>
          <w:color w:val="auto"/>
        </w:rPr>
      </w:pPr>
      <w:r w:rsidRPr="00CD78C6">
        <w:rPr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4309" w:rsidRPr="00872B85" w:rsidRDefault="0076430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764309" w:rsidRPr="00872B85" w:rsidRDefault="0076430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764309" w:rsidRPr="00872B85" w:rsidRDefault="00764309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4309" w:rsidRPr="00872B85" w:rsidRDefault="007E2AEC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/-/ </w:t>
                            </w:r>
                            <w:r w:rsidR="00764309" w:rsidRPr="00872B85">
                              <w:rPr>
                                <w:b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764309" w:rsidRPr="00872B85" w:rsidRDefault="0076430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764309" w:rsidRPr="00872B85" w:rsidRDefault="0076430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764309" w:rsidRPr="00872B85" w:rsidRDefault="00764309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4309" w:rsidRPr="00872B85" w:rsidRDefault="007E2AEC" w:rsidP="00C720F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/-/ </w:t>
                      </w:r>
                      <w:r w:rsidR="00764309" w:rsidRPr="00872B85">
                        <w:rPr>
                          <w:b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CD78C6">
        <w:rPr>
          <w:b/>
          <w:color w:val="auto"/>
        </w:rPr>
        <w:t>Otwa</w:t>
      </w:r>
      <w:r w:rsidR="00E13716" w:rsidRPr="00CD78C6">
        <w:rPr>
          <w:b/>
          <w:color w:val="auto"/>
        </w:rPr>
        <w:t xml:space="preserve">rty Konkurs Ofert nr ew. </w:t>
      </w:r>
      <w:r w:rsidR="004E49E9">
        <w:rPr>
          <w:b/>
          <w:color w:val="auto"/>
        </w:rPr>
        <w:t>0</w:t>
      </w:r>
      <w:r w:rsidR="00006A84" w:rsidRPr="00CD78C6">
        <w:rPr>
          <w:b/>
          <w:color w:val="auto"/>
        </w:rPr>
        <w:t>3</w:t>
      </w:r>
      <w:r w:rsidR="0019142B" w:rsidRPr="00CD78C6">
        <w:rPr>
          <w:b/>
          <w:color w:val="auto"/>
        </w:rPr>
        <w:t>/</w:t>
      </w:r>
      <w:r w:rsidR="00E13716" w:rsidRPr="00CD78C6">
        <w:rPr>
          <w:b/>
          <w:color w:val="auto"/>
        </w:rPr>
        <w:t>2022</w:t>
      </w:r>
      <w:r w:rsidR="004C0F6F" w:rsidRPr="00CD78C6">
        <w:rPr>
          <w:b/>
          <w:color w:val="auto"/>
        </w:rPr>
        <w:t>/WD/DEKiD</w:t>
      </w:r>
    </w:p>
    <w:p w:rsidR="00A46131" w:rsidRPr="00CD78C6" w:rsidRDefault="00A46131">
      <w:pPr>
        <w:spacing w:after="162" w:line="259" w:lineRule="auto"/>
        <w:ind w:left="-235" w:right="0" w:firstLine="0"/>
        <w:jc w:val="left"/>
        <w:rPr>
          <w:noProof/>
          <w:color w:val="auto"/>
        </w:rPr>
      </w:pPr>
    </w:p>
    <w:p w:rsidR="00E13716" w:rsidRPr="00CD78C6" w:rsidRDefault="00E13716">
      <w:pPr>
        <w:spacing w:after="162" w:line="259" w:lineRule="auto"/>
        <w:ind w:left="-235" w:right="0" w:firstLine="0"/>
        <w:jc w:val="left"/>
        <w:rPr>
          <w:noProof/>
          <w:color w:val="auto"/>
        </w:rPr>
      </w:pPr>
    </w:p>
    <w:p w:rsidR="00E13716" w:rsidRPr="00CD78C6" w:rsidRDefault="00E13716">
      <w:pPr>
        <w:spacing w:after="162" w:line="259" w:lineRule="auto"/>
        <w:ind w:left="-235" w:right="0" w:firstLine="0"/>
        <w:jc w:val="left"/>
        <w:rPr>
          <w:noProof/>
          <w:color w:val="auto"/>
        </w:rPr>
      </w:pPr>
    </w:p>
    <w:p w:rsidR="00C720F4" w:rsidRPr="00CD78C6" w:rsidRDefault="00C720F4" w:rsidP="002F4B0C">
      <w:pPr>
        <w:spacing w:after="0" w:line="276" w:lineRule="auto"/>
        <w:ind w:firstLine="0"/>
        <w:rPr>
          <w:b/>
          <w:color w:val="auto"/>
          <w:szCs w:val="24"/>
        </w:rPr>
      </w:pPr>
    </w:p>
    <w:p w:rsidR="00CF751D" w:rsidRPr="00CD78C6" w:rsidRDefault="00CF751D" w:rsidP="00CF751D">
      <w:pPr>
        <w:spacing w:after="0" w:line="276" w:lineRule="auto"/>
        <w:jc w:val="center"/>
        <w:rPr>
          <w:b/>
          <w:color w:val="auto"/>
          <w:szCs w:val="24"/>
        </w:rPr>
      </w:pPr>
      <w:r w:rsidRPr="00CD78C6">
        <w:rPr>
          <w:b/>
          <w:color w:val="auto"/>
          <w:szCs w:val="24"/>
        </w:rPr>
        <w:t>Ogłoszenie Otwartego Konkursu Ofert</w:t>
      </w:r>
    </w:p>
    <w:p w:rsidR="00CF751D" w:rsidRPr="00CD78C6" w:rsidRDefault="00CF751D" w:rsidP="00CF751D">
      <w:pPr>
        <w:spacing w:after="0" w:line="276" w:lineRule="auto"/>
        <w:jc w:val="center"/>
        <w:rPr>
          <w:i/>
          <w:color w:val="auto"/>
          <w:szCs w:val="24"/>
        </w:rPr>
      </w:pPr>
      <w:r w:rsidRPr="00CD78C6">
        <w:rPr>
          <w:color w:val="auto"/>
          <w:szCs w:val="24"/>
        </w:rPr>
        <w:t xml:space="preserve">Działając na podstawie art. 13 ust. 1 ustawy z dnia 24 kwietnia 2003 r. </w:t>
      </w:r>
      <w:r w:rsidRPr="00CD78C6">
        <w:rPr>
          <w:i/>
          <w:color w:val="auto"/>
          <w:szCs w:val="24"/>
        </w:rPr>
        <w:t xml:space="preserve">o działalności pożytku publicznego i o wolontariacie </w:t>
      </w:r>
      <w:r w:rsidRPr="00CD78C6">
        <w:rPr>
          <w:color w:val="auto"/>
          <w:szCs w:val="24"/>
        </w:rPr>
        <w:t xml:space="preserve">(Dz. U. </w:t>
      </w:r>
      <w:r w:rsidR="00B54504">
        <w:rPr>
          <w:color w:val="auto"/>
          <w:szCs w:val="24"/>
        </w:rPr>
        <w:t xml:space="preserve">z </w:t>
      </w:r>
      <w:r w:rsidRPr="00CD78C6">
        <w:rPr>
          <w:color w:val="auto"/>
          <w:szCs w:val="24"/>
        </w:rPr>
        <w:t>2020 r. poz. 1057</w:t>
      </w:r>
      <w:r w:rsidR="00B54504">
        <w:rPr>
          <w:color w:val="auto"/>
          <w:szCs w:val="24"/>
        </w:rPr>
        <w:t>,</w:t>
      </w:r>
      <w:r w:rsidRPr="00CD78C6">
        <w:rPr>
          <w:color w:val="auto"/>
          <w:szCs w:val="24"/>
        </w:rPr>
        <w:t xml:space="preserve"> z późn. zm.),</w:t>
      </w:r>
    </w:p>
    <w:p w:rsidR="00CF751D" w:rsidRPr="00CD78C6" w:rsidRDefault="00CF751D" w:rsidP="00CF751D">
      <w:pPr>
        <w:spacing w:before="120" w:after="120" w:line="276" w:lineRule="auto"/>
        <w:jc w:val="center"/>
        <w:rPr>
          <w:b/>
          <w:color w:val="auto"/>
          <w:szCs w:val="24"/>
        </w:rPr>
      </w:pPr>
      <w:r w:rsidRPr="00CD78C6">
        <w:rPr>
          <w:b/>
          <w:color w:val="auto"/>
          <w:szCs w:val="24"/>
        </w:rPr>
        <w:t>Minister Obrony Narodowej</w:t>
      </w:r>
    </w:p>
    <w:p w:rsidR="00CF751D" w:rsidRPr="00CD78C6" w:rsidRDefault="00CF751D" w:rsidP="00CF751D">
      <w:pPr>
        <w:spacing w:after="0" w:line="276" w:lineRule="auto"/>
        <w:jc w:val="center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ogłasza Otwarty Konkurs Ofert na realizację zadań publicznych w formie wsparcia w zakresie </w:t>
      </w:r>
    </w:p>
    <w:p w:rsidR="00CF751D" w:rsidRPr="00CD78C6" w:rsidRDefault="00CF751D" w:rsidP="00CF751D">
      <w:pPr>
        <w:spacing w:after="0" w:line="276" w:lineRule="auto"/>
        <w:jc w:val="center"/>
        <w:rPr>
          <w:b/>
          <w:color w:val="auto"/>
          <w:szCs w:val="24"/>
        </w:rPr>
      </w:pPr>
      <w:r w:rsidRPr="00CD78C6">
        <w:rPr>
          <w:color w:val="auto"/>
          <w:szCs w:val="24"/>
        </w:rPr>
        <w:t>Obronność państwa i działalność Sił Zbrojnych Rzeczypospolitej Polskiej</w:t>
      </w:r>
    </w:p>
    <w:p w:rsidR="00006A84" w:rsidRPr="00CD78C6" w:rsidRDefault="00CF751D" w:rsidP="00006A84">
      <w:pPr>
        <w:spacing w:after="240" w:line="276" w:lineRule="auto"/>
        <w:jc w:val="center"/>
        <w:rPr>
          <w:b/>
          <w:i/>
          <w:color w:val="auto"/>
          <w:szCs w:val="24"/>
        </w:rPr>
      </w:pPr>
      <w:r w:rsidRPr="00CD78C6">
        <w:rPr>
          <w:b/>
          <w:i/>
          <w:color w:val="auto"/>
          <w:szCs w:val="24"/>
        </w:rPr>
        <w:t xml:space="preserve">pn. I Ty możesz służyć Ojczyźnie </w:t>
      </w:r>
    </w:p>
    <w:p w:rsidR="00006A84" w:rsidRPr="00CD78C6" w:rsidRDefault="00006A84" w:rsidP="00006A84">
      <w:pPr>
        <w:numPr>
          <w:ilvl w:val="0"/>
          <w:numId w:val="1"/>
        </w:numPr>
        <w:spacing w:before="60" w:after="60" w:line="240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  <w:szCs w:val="24"/>
        </w:rPr>
        <w:t>Celem konkursu jest realizacja zadań publicznych ukierunkowanych między innymi na:</w:t>
      </w:r>
    </w:p>
    <w:p w:rsidR="00006A84" w:rsidRPr="00CD78C6" w:rsidRDefault="00006A84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nabywanie przez społeczeństwo umiejętności przydatnych w służbie wojskowej między innymi przez uczniów klas wojskowych, młodzież zrzeszoną w organizacjach proobronnych, studentów – członków Legii Akademickiej, żołnierzy Wojsk Obrony Terytorialnej;</w:t>
      </w:r>
    </w:p>
    <w:p w:rsidR="00C16351" w:rsidRPr="00CD78C6" w:rsidRDefault="00C16351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kształtowanie społecznej świadomości o prawach i obowiązkach obywateli wobec Ojczyzny;</w:t>
      </w:r>
    </w:p>
    <w:p w:rsidR="00C16351" w:rsidRPr="00CD78C6" w:rsidRDefault="00C16351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upowszechnienie rozwoju i podniesienie</w:t>
      </w:r>
      <w:r w:rsidR="009F313B" w:rsidRPr="00CD78C6">
        <w:rPr>
          <w:rFonts w:eastAsiaTheme="minorEastAsia"/>
          <w:color w:val="auto"/>
          <w:szCs w:val="24"/>
        </w:rPr>
        <w:t xml:space="preserve"> poziomu szkolenia proobronnego </w:t>
      </w:r>
      <w:r w:rsidRPr="00CD78C6">
        <w:rPr>
          <w:rFonts w:eastAsiaTheme="minorEastAsia"/>
          <w:color w:val="auto"/>
          <w:szCs w:val="24"/>
        </w:rPr>
        <w:t>społeczeństwa;</w:t>
      </w:r>
    </w:p>
    <w:p w:rsidR="00C16351" w:rsidRPr="00CD78C6" w:rsidRDefault="00C16351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 xml:space="preserve">tworzenie warunków umożliwiających </w:t>
      </w:r>
      <w:r w:rsidR="009F313B" w:rsidRPr="00CD78C6">
        <w:rPr>
          <w:rFonts w:eastAsiaTheme="minorEastAsia"/>
          <w:color w:val="auto"/>
          <w:szCs w:val="24"/>
        </w:rPr>
        <w:t xml:space="preserve">edukację i kształtowanie postaw </w:t>
      </w:r>
      <w:r w:rsidRPr="00CD78C6">
        <w:rPr>
          <w:rFonts w:eastAsiaTheme="minorEastAsia"/>
          <w:color w:val="auto"/>
          <w:szCs w:val="24"/>
        </w:rPr>
        <w:t>patriotycznych wśród społeczeństwa;</w:t>
      </w:r>
    </w:p>
    <w:p w:rsidR="00C16351" w:rsidRPr="00CD78C6" w:rsidRDefault="00C16351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 xml:space="preserve">budowanie wśród społeczeństwa świadomości na temat zagrożeń płynących </w:t>
      </w:r>
      <w:r w:rsidRPr="00CD78C6">
        <w:rPr>
          <w:rFonts w:eastAsiaTheme="minorEastAsia"/>
          <w:color w:val="auto"/>
          <w:szCs w:val="24"/>
        </w:rPr>
        <w:br/>
        <w:t>z konfliktów zbrojnych;</w:t>
      </w:r>
    </w:p>
    <w:p w:rsidR="00C16351" w:rsidRPr="00CD78C6" w:rsidRDefault="00C16351" w:rsidP="00C1516C">
      <w:pPr>
        <w:numPr>
          <w:ilvl w:val="0"/>
          <w:numId w:val="13"/>
        </w:numPr>
        <w:spacing w:after="80" w:line="276" w:lineRule="auto"/>
        <w:ind w:left="770" w:right="0" w:hanging="434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kształtowanie i umacnianie w społeczeństwie, zwłaszcza wśród młodzieży obywatelskiej postawy wobec spraw obronności Rzeczypospolitej Polskiej;</w:t>
      </w:r>
    </w:p>
    <w:p w:rsidR="00006A84" w:rsidRPr="00CD78C6" w:rsidRDefault="00006A84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wspieranie młodzieży uczącej się w klasach wojskowych oraz organizacji działających na rzecz obronności;</w:t>
      </w:r>
    </w:p>
    <w:p w:rsidR="00006A84" w:rsidRPr="00CD78C6" w:rsidRDefault="00006A84" w:rsidP="00C1516C">
      <w:pPr>
        <w:pStyle w:val="Akapitzlist"/>
        <w:numPr>
          <w:ilvl w:val="0"/>
          <w:numId w:val="13"/>
        </w:numPr>
        <w:spacing w:after="80" w:line="276" w:lineRule="auto"/>
        <w:ind w:left="770" w:right="0" w:hanging="434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przygotowanie młodzieży do zawodowej służby wojskowej i służby w Wojskach Obrony Terytorialnej</w:t>
      </w:r>
      <w:r w:rsidR="00C16351" w:rsidRPr="00CD78C6">
        <w:rPr>
          <w:rFonts w:eastAsiaTheme="minorEastAsia"/>
          <w:color w:val="auto"/>
          <w:szCs w:val="24"/>
        </w:rPr>
        <w:t>;</w:t>
      </w:r>
    </w:p>
    <w:p w:rsidR="00006A84" w:rsidRPr="00CD78C6" w:rsidRDefault="00006A84" w:rsidP="00C1516C">
      <w:pPr>
        <w:numPr>
          <w:ilvl w:val="0"/>
          <w:numId w:val="13"/>
        </w:numPr>
        <w:spacing w:after="80" w:line="276" w:lineRule="auto"/>
        <w:ind w:left="770" w:right="0" w:hanging="434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promowanie w społeczeństwie Programu „Zostań Żołnierzem Rzeczypospolitej”.</w:t>
      </w:r>
    </w:p>
    <w:p w:rsidR="00006A84" w:rsidRPr="00CD78C6" w:rsidRDefault="0013631A" w:rsidP="00006A84">
      <w:pPr>
        <w:numPr>
          <w:ilvl w:val="0"/>
          <w:numId w:val="1"/>
        </w:numPr>
        <w:spacing w:before="60" w:after="60" w:line="240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  <w:szCs w:val="24"/>
        </w:rPr>
        <w:t>Zadania konkursowe powinny obejmować m</w:t>
      </w:r>
      <w:r w:rsidR="00006A84" w:rsidRPr="00CD78C6">
        <w:rPr>
          <w:b/>
          <w:color w:val="auto"/>
          <w:szCs w:val="24"/>
        </w:rPr>
        <w:t>iędzy</w:t>
      </w:r>
      <w:r w:rsidRPr="00CD78C6">
        <w:rPr>
          <w:b/>
          <w:color w:val="auto"/>
          <w:szCs w:val="24"/>
        </w:rPr>
        <w:t xml:space="preserve"> in</w:t>
      </w:r>
      <w:r w:rsidR="00006A84" w:rsidRPr="00CD78C6">
        <w:rPr>
          <w:b/>
          <w:color w:val="auto"/>
          <w:szCs w:val="24"/>
        </w:rPr>
        <w:t>nymi</w:t>
      </w:r>
      <w:r w:rsidR="004C0F6F" w:rsidRPr="00CD78C6">
        <w:rPr>
          <w:b/>
          <w:color w:val="auto"/>
          <w:szCs w:val="24"/>
        </w:rPr>
        <w:t>:</w:t>
      </w:r>
      <w:r w:rsidR="00AA2318" w:rsidRPr="00CD78C6">
        <w:rPr>
          <w:b/>
          <w:color w:val="auto"/>
          <w:szCs w:val="24"/>
        </w:rPr>
        <w:t xml:space="preserve"> </w:t>
      </w:r>
    </w:p>
    <w:p w:rsidR="0013631A" w:rsidRPr="00CD78C6" w:rsidRDefault="0013631A" w:rsidP="00C1516C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organizację programów i przedsięwzięć o charakterze proobronnym, np. szkolenia, warsztaty, kursy sprawnościowe (</w:t>
      </w:r>
      <w:r w:rsidR="00006A84" w:rsidRPr="00CD78C6">
        <w:rPr>
          <w:rFonts w:eastAsiaTheme="minorEastAsia"/>
          <w:color w:val="auto"/>
          <w:szCs w:val="24"/>
        </w:rPr>
        <w:t>w tym:</w:t>
      </w:r>
      <w:r w:rsidRPr="00CD78C6">
        <w:rPr>
          <w:rFonts w:eastAsiaTheme="minorEastAsia"/>
          <w:color w:val="auto"/>
          <w:szCs w:val="24"/>
        </w:rPr>
        <w:t xml:space="preserve"> strzeleckie, taktyczno-poligonowe, samoobrony, pierwszej pomocy itp.);</w:t>
      </w:r>
    </w:p>
    <w:p w:rsidR="002B2FCA" w:rsidRPr="00CD78C6" w:rsidRDefault="002B2FCA" w:rsidP="00C1516C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lastRenderedPageBreak/>
        <w:t>organizację i przeprowadzenie zajęć obronno-sportowych (np. zawody sprawnościowe, mistrzostwa, mityngi, spartakiady itp.);</w:t>
      </w:r>
    </w:p>
    <w:p w:rsidR="002B2FCA" w:rsidRPr="00CD78C6" w:rsidRDefault="002B2FCA" w:rsidP="00C1516C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organizację obozów, biwaków, zlotów obronno-sportowych w zakresie szeroko rozumianej sztuki p</w:t>
      </w:r>
      <w:r w:rsidR="002D5EB9">
        <w:rPr>
          <w:rFonts w:eastAsiaTheme="minorEastAsia"/>
          <w:color w:val="auto"/>
          <w:szCs w:val="24"/>
        </w:rPr>
        <w:t>rzetrwania (bytowanie, survival</w:t>
      </w:r>
      <w:r w:rsidR="009F313B" w:rsidRPr="00CD78C6">
        <w:rPr>
          <w:rFonts w:eastAsiaTheme="minorEastAsia"/>
          <w:color w:val="auto"/>
          <w:szCs w:val="24"/>
        </w:rPr>
        <w:t xml:space="preserve"> itp.)</w:t>
      </w:r>
      <w:r w:rsidRPr="00CD78C6">
        <w:rPr>
          <w:rFonts w:eastAsiaTheme="minorEastAsia"/>
          <w:color w:val="auto"/>
          <w:szCs w:val="24"/>
        </w:rPr>
        <w:t>;</w:t>
      </w:r>
    </w:p>
    <w:p w:rsidR="002B2FCA" w:rsidRPr="00CD78C6" w:rsidRDefault="002B2FCA" w:rsidP="00C1516C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 xml:space="preserve">organizację szkoleń, warsztatów </w:t>
      </w:r>
      <w:r w:rsidR="007C7F24">
        <w:rPr>
          <w:rFonts w:eastAsiaTheme="minorEastAsia"/>
          <w:color w:val="auto"/>
          <w:szCs w:val="24"/>
        </w:rPr>
        <w:t xml:space="preserve">m. in. </w:t>
      </w:r>
      <w:r w:rsidRPr="00CD78C6">
        <w:rPr>
          <w:rFonts w:eastAsiaTheme="minorEastAsia"/>
          <w:color w:val="auto"/>
          <w:szCs w:val="24"/>
        </w:rPr>
        <w:t>w zakresie podstawowych umiejętności bezpiecznego posługiwania się bronią palną</w:t>
      </w:r>
      <w:r w:rsidR="009F313B" w:rsidRPr="00CD78C6">
        <w:rPr>
          <w:rFonts w:eastAsiaTheme="minorEastAsia"/>
          <w:color w:val="auto"/>
          <w:szCs w:val="24"/>
        </w:rPr>
        <w:t>,</w:t>
      </w:r>
      <w:r w:rsidRPr="00CD78C6">
        <w:rPr>
          <w:rFonts w:eastAsiaTheme="minorEastAsia"/>
          <w:color w:val="auto"/>
          <w:szCs w:val="24"/>
        </w:rPr>
        <w:t xml:space="preserve"> jak również zaawansowanych zajęć </w:t>
      </w:r>
      <w:r w:rsidRPr="00CD78C6">
        <w:rPr>
          <w:rFonts w:eastAsiaTheme="minorEastAsia"/>
          <w:color w:val="auto"/>
          <w:szCs w:val="24"/>
        </w:rPr>
        <w:br/>
        <w:t>w zakresie zielonej i czarnej taktyki, rozpoznania, orientacji w terenie, użycia środków ochrony przed skażeniami</w:t>
      </w:r>
      <w:r w:rsidR="007C7F24">
        <w:rPr>
          <w:rFonts w:eastAsiaTheme="minorEastAsia"/>
          <w:color w:val="auto"/>
          <w:szCs w:val="24"/>
        </w:rPr>
        <w:t xml:space="preserve"> itp.</w:t>
      </w:r>
      <w:r w:rsidRPr="00CD78C6">
        <w:rPr>
          <w:rFonts w:eastAsiaTheme="minorEastAsia"/>
          <w:color w:val="auto"/>
          <w:szCs w:val="24"/>
        </w:rPr>
        <w:t>;</w:t>
      </w:r>
    </w:p>
    <w:p w:rsidR="002B2FCA" w:rsidRPr="00CD78C6" w:rsidRDefault="002B2FCA" w:rsidP="00C1516C">
      <w:pPr>
        <w:pStyle w:val="Akapitzlist"/>
        <w:numPr>
          <w:ilvl w:val="0"/>
          <w:numId w:val="14"/>
        </w:numPr>
        <w:spacing w:after="80" w:line="276" w:lineRule="auto"/>
        <w:ind w:left="756" w:right="0" w:hanging="420"/>
        <w:contextualSpacing w:val="0"/>
        <w:rPr>
          <w:rFonts w:eastAsiaTheme="minorEastAsia"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 xml:space="preserve">organizację cyklu wykładów dotyczących </w:t>
      </w:r>
      <w:r w:rsidR="007C7F24">
        <w:rPr>
          <w:rFonts w:eastAsiaTheme="minorEastAsia"/>
          <w:color w:val="auto"/>
          <w:szCs w:val="24"/>
        </w:rPr>
        <w:t xml:space="preserve">m. in. </w:t>
      </w:r>
      <w:r w:rsidRPr="00CD78C6">
        <w:rPr>
          <w:rFonts w:eastAsiaTheme="minorEastAsia"/>
          <w:color w:val="auto"/>
          <w:szCs w:val="24"/>
        </w:rPr>
        <w:t>międzynarodowego prawa humanitarnego, odpowiedzialności karnej w przypadku naruszenia/złamania prawa humanitarnego, rozpoznawania zagrożeń</w:t>
      </w:r>
      <w:r w:rsidR="007C7F24">
        <w:rPr>
          <w:rFonts w:eastAsiaTheme="minorEastAsia"/>
          <w:color w:val="auto"/>
          <w:szCs w:val="24"/>
        </w:rPr>
        <w:t xml:space="preserve"> itp.</w:t>
      </w:r>
      <w:r w:rsidRPr="00CD78C6">
        <w:rPr>
          <w:rFonts w:eastAsiaTheme="minorEastAsia"/>
          <w:color w:val="auto"/>
          <w:szCs w:val="24"/>
        </w:rPr>
        <w:t>;</w:t>
      </w:r>
    </w:p>
    <w:p w:rsidR="00E67410" w:rsidRPr="00CD78C6" w:rsidRDefault="00E67410" w:rsidP="00812CC3">
      <w:pPr>
        <w:numPr>
          <w:ilvl w:val="0"/>
          <w:numId w:val="1"/>
        </w:numPr>
        <w:spacing w:before="120" w:after="120" w:line="27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 xml:space="preserve">Zasady przyznawania </w:t>
      </w:r>
      <w:r w:rsidR="00A50BBC" w:rsidRPr="00CD78C6">
        <w:rPr>
          <w:b/>
          <w:color w:val="auto"/>
        </w:rPr>
        <w:t xml:space="preserve">i rozliczania </w:t>
      </w:r>
      <w:r w:rsidRPr="00CD78C6">
        <w:rPr>
          <w:b/>
          <w:color w:val="auto"/>
        </w:rPr>
        <w:t xml:space="preserve">dotacji </w:t>
      </w:r>
      <w:r w:rsidRPr="00CD78C6">
        <w:rPr>
          <w:color w:val="auto"/>
        </w:rPr>
        <w:t>na r</w:t>
      </w:r>
      <w:r w:rsidR="00D72DEE" w:rsidRPr="00CD78C6">
        <w:rPr>
          <w:color w:val="auto"/>
        </w:rPr>
        <w:t>ealizację zadań dofinansowanych przez Minist</w:t>
      </w:r>
      <w:r w:rsidR="004A6318" w:rsidRPr="00CD78C6">
        <w:rPr>
          <w:color w:val="auto"/>
        </w:rPr>
        <w:t>ra</w:t>
      </w:r>
      <w:r w:rsidR="00D72DEE" w:rsidRPr="00CD78C6">
        <w:rPr>
          <w:color w:val="auto"/>
        </w:rPr>
        <w:t xml:space="preserve"> Obrony Narodowej o</w:t>
      </w:r>
      <w:r w:rsidRPr="00CD78C6">
        <w:rPr>
          <w:color w:val="auto"/>
        </w:rPr>
        <w:t>kreśl</w:t>
      </w:r>
      <w:r w:rsidR="00CD58BF" w:rsidRPr="00CD78C6">
        <w:rPr>
          <w:color w:val="auto"/>
        </w:rPr>
        <w:t>one zostały w Regulamin</w:t>
      </w:r>
      <w:r w:rsidR="00CF751D" w:rsidRPr="00CD78C6">
        <w:rPr>
          <w:color w:val="auto"/>
        </w:rPr>
        <w:t>ie</w:t>
      </w:r>
      <w:r w:rsidR="00CD58BF" w:rsidRPr="00CD78C6">
        <w:rPr>
          <w:color w:val="auto"/>
        </w:rPr>
        <w:t xml:space="preserve"> Otwartego Konkursu Ofert nr </w:t>
      </w:r>
      <w:r w:rsidR="004A6318" w:rsidRPr="00CD78C6">
        <w:rPr>
          <w:color w:val="auto"/>
        </w:rPr>
        <w:t xml:space="preserve">ew. </w:t>
      </w:r>
      <w:r w:rsidR="004E49E9">
        <w:rPr>
          <w:color w:val="auto"/>
        </w:rPr>
        <w:t>0</w:t>
      </w:r>
      <w:r w:rsidR="00006A84" w:rsidRPr="00CD78C6">
        <w:rPr>
          <w:color w:val="auto"/>
        </w:rPr>
        <w:t>3</w:t>
      </w:r>
      <w:r w:rsidR="00CD58BF" w:rsidRPr="00CD78C6">
        <w:rPr>
          <w:color w:val="auto"/>
        </w:rPr>
        <w:t>/2022/WD/DEKiD</w:t>
      </w:r>
      <w:r w:rsidR="00A572C2" w:rsidRPr="00CD78C6">
        <w:rPr>
          <w:color w:val="auto"/>
        </w:rPr>
        <w:t>, stanowiącym załącznik nr 1 do niniejszego ogłoszenia.</w:t>
      </w:r>
    </w:p>
    <w:p w:rsidR="00482F56" w:rsidRPr="00CD78C6" w:rsidRDefault="0063717C" w:rsidP="00812CC3">
      <w:pPr>
        <w:numPr>
          <w:ilvl w:val="0"/>
          <w:numId w:val="1"/>
        </w:numPr>
        <w:spacing w:before="120" w:after="120" w:line="240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  <w:szCs w:val="24"/>
        </w:rPr>
        <w:t>Termin</w:t>
      </w:r>
      <w:r w:rsidR="00482F56" w:rsidRPr="00CD78C6">
        <w:rPr>
          <w:b/>
          <w:color w:val="auto"/>
          <w:szCs w:val="24"/>
        </w:rPr>
        <w:t xml:space="preserve"> realizacji zadani</w:t>
      </w:r>
      <w:r w:rsidR="007150D7" w:rsidRPr="00CD78C6">
        <w:rPr>
          <w:b/>
          <w:color w:val="auto"/>
          <w:szCs w:val="24"/>
        </w:rPr>
        <w:t>a</w:t>
      </w:r>
      <w:r w:rsidR="00482F56" w:rsidRPr="00CD78C6">
        <w:rPr>
          <w:b/>
          <w:color w:val="auto"/>
          <w:szCs w:val="24"/>
        </w:rPr>
        <w:t xml:space="preserve"> oraz</w:t>
      </w:r>
      <w:r w:rsidRPr="00CD78C6">
        <w:rPr>
          <w:b/>
          <w:color w:val="auto"/>
          <w:szCs w:val="24"/>
        </w:rPr>
        <w:t xml:space="preserve"> wysokość środków publicznych</w:t>
      </w:r>
      <w:r w:rsidR="00482F56" w:rsidRPr="00CD78C6">
        <w:rPr>
          <w:b/>
          <w:color w:val="auto"/>
          <w:szCs w:val="24"/>
        </w:rPr>
        <w:t>:</w:t>
      </w:r>
    </w:p>
    <w:p w:rsidR="00482F56" w:rsidRPr="00CD78C6" w:rsidRDefault="00482F56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Termin realizacji zadania: </w:t>
      </w:r>
      <w:r w:rsidRPr="00CD78C6">
        <w:rPr>
          <w:b/>
          <w:color w:val="auto"/>
          <w:szCs w:val="24"/>
        </w:rPr>
        <w:t xml:space="preserve">od </w:t>
      </w:r>
      <w:r w:rsidR="00DD5368" w:rsidRPr="00CD78C6">
        <w:rPr>
          <w:b/>
          <w:color w:val="auto"/>
          <w:szCs w:val="24"/>
        </w:rPr>
        <w:t>1</w:t>
      </w:r>
      <w:r w:rsidR="0013631A" w:rsidRPr="00CD78C6">
        <w:rPr>
          <w:b/>
          <w:color w:val="auto"/>
          <w:szCs w:val="24"/>
        </w:rPr>
        <w:t xml:space="preserve">6 maja </w:t>
      </w:r>
      <w:r w:rsidRPr="00CD78C6">
        <w:rPr>
          <w:b/>
          <w:color w:val="auto"/>
          <w:szCs w:val="24"/>
        </w:rPr>
        <w:t xml:space="preserve">2022 r. do </w:t>
      </w:r>
      <w:r w:rsidR="00C16351" w:rsidRPr="00CD78C6">
        <w:rPr>
          <w:b/>
          <w:color w:val="auto"/>
          <w:szCs w:val="24"/>
        </w:rPr>
        <w:t>3</w:t>
      </w:r>
      <w:r w:rsidR="007C7F24">
        <w:rPr>
          <w:b/>
          <w:color w:val="auto"/>
          <w:szCs w:val="24"/>
        </w:rPr>
        <w:t>0</w:t>
      </w:r>
      <w:r w:rsidR="0013631A" w:rsidRPr="00CD78C6">
        <w:rPr>
          <w:b/>
          <w:color w:val="auto"/>
          <w:szCs w:val="24"/>
        </w:rPr>
        <w:t xml:space="preserve"> </w:t>
      </w:r>
      <w:r w:rsidR="007C7F24">
        <w:rPr>
          <w:b/>
          <w:color w:val="auto"/>
          <w:szCs w:val="24"/>
        </w:rPr>
        <w:t>listopada</w:t>
      </w:r>
      <w:r w:rsidR="0013631A" w:rsidRPr="00CD78C6">
        <w:rPr>
          <w:b/>
          <w:color w:val="auto"/>
          <w:szCs w:val="24"/>
        </w:rPr>
        <w:t xml:space="preserve"> </w:t>
      </w:r>
      <w:r w:rsidRPr="00CD78C6">
        <w:rPr>
          <w:b/>
          <w:color w:val="auto"/>
          <w:szCs w:val="24"/>
        </w:rPr>
        <w:t>2022 r.</w:t>
      </w:r>
    </w:p>
    <w:p w:rsidR="00482F56" w:rsidRPr="00CD78C6" w:rsidRDefault="00482F56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00B050"/>
        </w:rPr>
      </w:pPr>
      <w:r w:rsidRPr="00CD78C6">
        <w:rPr>
          <w:color w:val="auto"/>
          <w:szCs w:val="24"/>
        </w:rPr>
        <w:t>Na realizację</w:t>
      </w:r>
      <w:r w:rsidRPr="00CD78C6">
        <w:rPr>
          <w:color w:val="auto"/>
        </w:rPr>
        <w:t xml:space="preserve"> zadani</w:t>
      </w:r>
      <w:r w:rsidR="009F313B" w:rsidRPr="00CD78C6">
        <w:rPr>
          <w:color w:val="auto"/>
        </w:rPr>
        <w:t>a zaplanowano kwotę w wysokości.</w:t>
      </w:r>
    </w:p>
    <w:p w:rsidR="00482F56" w:rsidRPr="00CD78C6" w:rsidRDefault="00482F56" w:rsidP="00482F56">
      <w:pPr>
        <w:spacing w:before="120" w:after="120" w:line="276" w:lineRule="auto"/>
        <w:ind w:left="522" w:right="11" w:firstLine="0"/>
        <w:jc w:val="center"/>
        <w:rPr>
          <w:color w:val="auto"/>
        </w:rPr>
      </w:pPr>
      <w:r w:rsidRPr="00CD78C6">
        <w:rPr>
          <w:color w:val="auto"/>
        </w:rPr>
        <w:t xml:space="preserve">do </w:t>
      </w:r>
      <w:r w:rsidR="00DD5368" w:rsidRPr="00CD78C6">
        <w:rPr>
          <w:b/>
          <w:color w:val="auto"/>
        </w:rPr>
        <w:t>3.000.</w:t>
      </w:r>
      <w:r w:rsidR="009F313B" w:rsidRPr="00CD78C6">
        <w:rPr>
          <w:b/>
          <w:color w:val="auto"/>
        </w:rPr>
        <w:t>000,00 zł.</w:t>
      </w:r>
    </w:p>
    <w:p w:rsidR="00482F56" w:rsidRPr="00CD78C6" w:rsidRDefault="00482F56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</w:rPr>
        <w:t xml:space="preserve">W 2021 r. </w:t>
      </w:r>
      <w:r w:rsidRPr="00CD78C6">
        <w:rPr>
          <w:color w:val="auto"/>
          <w:szCs w:val="24"/>
        </w:rPr>
        <w:t xml:space="preserve">na realizację zadania </w:t>
      </w:r>
      <w:r w:rsidR="00DD5368" w:rsidRPr="00CD78C6">
        <w:rPr>
          <w:color w:val="auto"/>
          <w:szCs w:val="24"/>
        </w:rPr>
        <w:t>przyznano</w:t>
      </w:r>
      <w:r w:rsidRPr="00CD78C6">
        <w:rPr>
          <w:color w:val="auto"/>
          <w:szCs w:val="24"/>
        </w:rPr>
        <w:t xml:space="preserve"> kwotę w wysokości </w:t>
      </w:r>
      <w:r w:rsidR="0079788D" w:rsidRPr="0079788D">
        <w:rPr>
          <w:b/>
          <w:szCs w:val="24"/>
        </w:rPr>
        <w:t xml:space="preserve">2.997 531,50 </w:t>
      </w:r>
      <w:r w:rsidR="009F313B" w:rsidRPr="0079788D">
        <w:rPr>
          <w:b/>
          <w:color w:val="auto"/>
          <w:szCs w:val="24"/>
        </w:rPr>
        <w:t>zł</w:t>
      </w:r>
      <w:r w:rsidR="009F313B" w:rsidRPr="0079788D">
        <w:rPr>
          <w:color w:val="auto"/>
          <w:szCs w:val="24"/>
        </w:rPr>
        <w:t>.</w:t>
      </w:r>
    </w:p>
    <w:p w:rsidR="007150D7" w:rsidRPr="00CD78C6" w:rsidRDefault="00482F56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W 2022 r. zadanie</w:t>
      </w:r>
      <w:r w:rsidR="009F313B" w:rsidRPr="00CD78C6">
        <w:rPr>
          <w:color w:val="auto"/>
        </w:rPr>
        <w:t xml:space="preserve"> nie było realizowane.</w:t>
      </w:r>
    </w:p>
    <w:p w:rsidR="00482F56" w:rsidRPr="00CD78C6" w:rsidRDefault="007150D7" w:rsidP="00812CC3">
      <w:pPr>
        <w:numPr>
          <w:ilvl w:val="0"/>
          <w:numId w:val="9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Zadanie realizowane będzie w formie </w:t>
      </w:r>
      <w:r w:rsidR="00DD5368" w:rsidRPr="00CD78C6">
        <w:rPr>
          <w:color w:val="auto"/>
          <w:szCs w:val="24"/>
        </w:rPr>
        <w:t>wsparcia</w:t>
      </w:r>
      <w:r w:rsidRPr="00CD78C6">
        <w:rPr>
          <w:color w:val="auto"/>
          <w:szCs w:val="24"/>
        </w:rPr>
        <w:t xml:space="preserve"> wykonania zadania publicznego wraz </w:t>
      </w:r>
      <w:r w:rsidR="00DD5368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>z udzieleniem dotacji na jego sfinansowanie.</w:t>
      </w:r>
    </w:p>
    <w:p w:rsidR="00AA2318" w:rsidRPr="00CD78C6" w:rsidRDefault="00482F56" w:rsidP="00812CC3">
      <w:pPr>
        <w:numPr>
          <w:ilvl w:val="0"/>
          <w:numId w:val="1"/>
        </w:numPr>
        <w:spacing w:before="120" w:after="120" w:line="240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  <w:szCs w:val="24"/>
        </w:rPr>
        <w:t>W</w:t>
      </w:r>
      <w:r w:rsidR="00AA2318" w:rsidRPr="00CD78C6">
        <w:rPr>
          <w:b/>
          <w:color w:val="auto"/>
          <w:szCs w:val="24"/>
        </w:rPr>
        <w:t>arunki realizacji zadania:</w:t>
      </w:r>
      <w:r w:rsidR="008312C5" w:rsidRPr="00CD78C6">
        <w:rPr>
          <w:b/>
          <w:color w:val="auto"/>
        </w:rPr>
        <w:t xml:space="preserve"> </w:t>
      </w:r>
    </w:p>
    <w:p w:rsidR="0013631A" w:rsidRPr="00CD78C6" w:rsidRDefault="0013631A" w:rsidP="00812CC3">
      <w:pPr>
        <w:pStyle w:val="Akapitzlist"/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z</w:t>
      </w:r>
      <w:r w:rsidR="004C0F6F" w:rsidRPr="00CD78C6">
        <w:rPr>
          <w:color w:val="auto"/>
          <w:szCs w:val="24"/>
        </w:rPr>
        <w:t>adanie adresowane jest do młodzieży szkół ponadpodstawowych</w:t>
      </w:r>
      <w:r w:rsidR="009F1591" w:rsidRPr="00CD78C6">
        <w:rPr>
          <w:color w:val="auto"/>
          <w:szCs w:val="24"/>
        </w:rPr>
        <w:t xml:space="preserve">, </w:t>
      </w:r>
      <w:r w:rsidR="00C16351" w:rsidRPr="00CD78C6">
        <w:rPr>
          <w:color w:val="auto"/>
          <w:szCs w:val="24"/>
        </w:rPr>
        <w:t xml:space="preserve">uczniów wojskowych </w:t>
      </w:r>
      <w:r w:rsidR="009F1591" w:rsidRPr="00CD78C6">
        <w:rPr>
          <w:color w:val="auto"/>
          <w:szCs w:val="24"/>
        </w:rPr>
        <w:t xml:space="preserve">klas mundurowych, studentów,  członków Legii Akademickiej, żołnierzy Wojsk Obrony </w:t>
      </w:r>
      <w:r w:rsidR="00C16351" w:rsidRPr="00CD78C6">
        <w:rPr>
          <w:color w:val="auto"/>
          <w:szCs w:val="24"/>
        </w:rPr>
        <w:t>Terytorialnej oraz lokalnej społeczności</w:t>
      </w:r>
      <w:r w:rsidR="009F1591" w:rsidRPr="00CD78C6">
        <w:rPr>
          <w:color w:val="auto"/>
          <w:szCs w:val="24"/>
        </w:rPr>
        <w:t>;</w:t>
      </w:r>
    </w:p>
    <w:p w:rsidR="0013631A" w:rsidRPr="00CD78C6" w:rsidRDefault="0013631A" w:rsidP="00CB4D7E">
      <w:pPr>
        <w:pStyle w:val="Akapitzlist"/>
        <w:numPr>
          <w:ilvl w:val="0"/>
          <w:numId w:val="12"/>
        </w:numPr>
        <w:spacing w:after="0" w:line="276" w:lineRule="auto"/>
        <w:ind w:left="284" w:right="14"/>
        <w:rPr>
          <w:color w:val="auto"/>
          <w:szCs w:val="24"/>
        </w:rPr>
      </w:pPr>
      <w:r w:rsidRPr="00CD78C6">
        <w:rPr>
          <w:color w:val="auto"/>
          <w:szCs w:val="24"/>
        </w:rPr>
        <w:t>w części III pkt 3 oferty (syntetyczny opis zadania) należy szczegółowo opisać sposób realizacji zadania, w tym:</w:t>
      </w:r>
    </w:p>
    <w:p w:rsidR="0013631A" w:rsidRPr="00CD78C6" w:rsidRDefault="0013631A" w:rsidP="009F1591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wskazać potrzeby realizacji zadania i zakresy planowanych do realizacji przedsięwzięć, określić cel zadania, </w:t>
      </w:r>
    </w:p>
    <w:p w:rsidR="0013631A" w:rsidRPr="00CD78C6" w:rsidRDefault="002B2FCA" w:rsidP="009F1591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wskazać grupę adresatów oraz </w:t>
      </w:r>
      <w:r w:rsidR="0013631A" w:rsidRPr="00CD78C6">
        <w:rPr>
          <w:color w:val="auto"/>
          <w:szCs w:val="24"/>
        </w:rPr>
        <w:t>planowaną liczbę uczestników, miejsce/miejsca realizacji zadania,</w:t>
      </w:r>
    </w:p>
    <w:p w:rsidR="00006A84" w:rsidRPr="00CD78C6" w:rsidRDefault="00006A84" w:rsidP="009F1591">
      <w:pPr>
        <w:numPr>
          <w:ilvl w:val="0"/>
          <w:numId w:val="15"/>
        </w:numPr>
        <w:spacing w:after="0" w:line="276" w:lineRule="auto"/>
        <w:ind w:left="993" w:right="0" w:hanging="284"/>
        <w:contextualSpacing/>
        <w:rPr>
          <w:color w:val="auto"/>
          <w:szCs w:val="24"/>
        </w:rPr>
      </w:pPr>
      <w:r w:rsidRPr="00CD78C6">
        <w:rPr>
          <w:color w:val="auto"/>
          <w:szCs w:val="24"/>
        </w:rPr>
        <w:t>wskazać/opisać poszczególne elementy składowe zawodów/obozów/konkursów itp,</w:t>
      </w:r>
    </w:p>
    <w:p w:rsidR="00A46131" w:rsidRPr="00CD78C6" w:rsidRDefault="004C0F6F" w:rsidP="009F1591">
      <w:pPr>
        <w:numPr>
          <w:ilvl w:val="0"/>
          <w:numId w:val="15"/>
        </w:numPr>
        <w:spacing w:after="80" w:line="276" w:lineRule="auto"/>
        <w:ind w:left="993" w:right="0" w:hanging="284"/>
        <w:rPr>
          <w:color w:val="auto"/>
          <w:szCs w:val="24"/>
        </w:rPr>
      </w:pPr>
      <w:r w:rsidRPr="00CD78C6">
        <w:rPr>
          <w:color w:val="auto"/>
          <w:szCs w:val="24"/>
        </w:rPr>
        <w:t>przeprowadz</w:t>
      </w:r>
      <w:r w:rsidR="001D3F50" w:rsidRPr="00CD78C6">
        <w:rPr>
          <w:color w:val="auto"/>
          <w:szCs w:val="24"/>
        </w:rPr>
        <w:t>ić</w:t>
      </w:r>
      <w:r w:rsidRPr="00CD78C6">
        <w:rPr>
          <w:color w:val="auto"/>
          <w:szCs w:val="24"/>
        </w:rPr>
        <w:t xml:space="preserve"> analiz</w:t>
      </w:r>
      <w:r w:rsidR="001D3F50" w:rsidRPr="00CD78C6">
        <w:rPr>
          <w:color w:val="auto"/>
          <w:szCs w:val="24"/>
        </w:rPr>
        <w:t>ę</w:t>
      </w:r>
      <w:r w:rsidRPr="00CD78C6">
        <w:rPr>
          <w:color w:val="auto"/>
          <w:szCs w:val="24"/>
        </w:rPr>
        <w:t xml:space="preserve"> ryzyka związanego z planowanymi działaniami, przedsięwzięciami</w:t>
      </w:r>
      <w:r w:rsidR="00006A84" w:rsidRPr="00CD78C6">
        <w:rPr>
          <w:color w:val="auto"/>
          <w:szCs w:val="24"/>
        </w:rPr>
        <w:t>,</w:t>
      </w:r>
    </w:p>
    <w:p w:rsidR="00006A84" w:rsidRDefault="009F1591" w:rsidP="009F1591">
      <w:pPr>
        <w:numPr>
          <w:ilvl w:val="0"/>
          <w:numId w:val="15"/>
        </w:numPr>
        <w:spacing w:after="80" w:line="276" w:lineRule="auto"/>
        <w:ind w:left="993" w:right="0" w:hanging="284"/>
        <w:rPr>
          <w:color w:val="auto"/>
          <w:szCs w:val="24"/>
        </w:rPr>
      </w:pPr>
      <w:r w:rsidRPr="00CD78C6">
        <w:rPr>
          <w:color w:val="auto"/>
          <w:szCs w:val="24"/>
        </w:rPr>
        <w:t>w przypadku zajęć strzeleckich</w:t>
      </w:r>
      <w:r w:rsidR="00006A84" w:rsidRPr="00CD78C6">
        <w:rPr>
          <w:color w:val="auto"/>
          <w:szCs w:val="24"/>
        </w:rPr>
        <w:t>, wskazać liczbę przewidzianej</w:t>
      </w:r>
      <w:r w:rsidR="001D3F50" w:rsidRPr="00CD78C6">
        <w:rPr>
          <w:color w:val="auto"/>
          <w:szCs w:val="24"/>
        </w:rPr>
        <w:t xml:space="preserve"> amunicji (w tym </w:t>
      </w:r>
      <w:r w:rsidR="001D3F50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>na 1 uczestnika</w:t>
      </w:r>
      <w:r w:rsidR="001D3F50" w:rsidRPr="00CD78C6">
        <w:rPr>
          <w:color w:val="auto"/>
          <w:szCs w:val="24"/>
        </w:rPr>
        <w:t>), rodzaj broni planowany do wykorzystania w ramach szkolenia, stopień zaawansowania szkolenia</w:t>
      </w:r>
      <w:r w:rsidR="007C7F24">
        <w:rPr>
          <w:color w:val="auto"/>
          <w:szCs w:val="24"/>
        </w:rPr>
        <w:t>,</w:t>
      </w:r>
      <w:r w:rsidR="001D3F50" w:rsidRPr="00CD78C6">
        <w:rPr>
          <w:color w:val="auto"/>
          <w:szCs w:val="24"/>
        </w:rPr>
        <w:t xml:space="preserve"> grupę docelową odbiorców zadania itp</w:t>
      </w:r>
      <w:r w:rsidRPr="00CD78C6">
        <w:rPr>
          <w:color w:val="auto"/>
          <w:szCs w:val="24"/>
        </w:rPr>
        <w:t>;</w:t>
      </w:r>
    </w:p>
    <w:p w:rsidR="00746784" w:rsidRPr="00CD78C6" w:rsidRDefault="00746784" w:rsidP="00746784">
      <w:pPr>
        <w:spacing w:after="80" w:line="276" w:lineRule="auto"/>
        <w:ind w:right="0"/>
        <w:rPr>
          <w:color w:val="auto"/>
          <w:szCs w:val="24"/>
        </w:rPr>
      </w:pPr>
    </w:p>
    <w:p w:rsidR="00CF2CA6" w:rsidRPr="00CD78C6" w:rsidRDefault="00CF2CA6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</w:rPr>
        <w:t>Oferenci ubiegający się o realizację zadania powinni:</w:t>
      </w:r>
    </w:p>
    <w:p w:rsidR="00CF2CA6" w:rsidRPr="00CD78C6" w:rsidRDefault="00CF2CA6" w:rsidP="00CF2CA6">
      <w:pPr>
        <w:spacing w:after="0" w:line="276" w:lineRule="auto"/>
        <w:ind w:left="993" w:right="14" w:hanging="284"/>
        <w:rPr>
          <w:color w:val="auto"/>
        </w:rPr>
      </w:pPr>
      <w:r w:rsidRPr="00CD78C6">
        <w:rPr>
          <w:color w:val="auto"/>
        </w:rPr>
        <w:lastRenderedPageBreak/>
        <w:t>a) dysponować wykwalifikowaną kadrą oraz posiadać doświadczenie w organizacji p</w:t>
      </w:r>
      <w:r w:rsidR="002938CE" w:rsidRPr="00CD78C6">
        <w:rPr>
          <w:color w:val="auto"/>
        </w:rPr>
        <w:t>rzedsięwzięć podobnego rodzaju</w:t>
      </w:r>
      <w:r w:rsidR="001D3F50" w:rsidRPr="00CD78C6">
        <w:rPr>
          <w:color w:val="auto"/>
        </w:rPr>
        <w:t>, zwłaszcza w przypadku organizacji szkoleń strzeleckich</w:t>
      </w:r>
      <w:r w:rsidR="002938CE" w:rsidRPr="00CD78C6">
        <w:rPr>
          <w:color w:val="auto"/>
        </w:rPr>
        <w:t>;</w:t>
      </w:r>
    </w:p>
    <w:p w:rsidR="00CF2CA6" w:rsidRPr="00CD78C6" w:rsidRDefault="00CF2CA6" w:rsidP="00CF2CA6">
      <w:pPr>
        <w:spacing w:after="0" w:line="276" w:lineRule="auto"/>
        <w:ind w:left="993" w:right="14" w:hanging="284"/>
        <w:rPr>
          <w:color w:val="auto"/>
        </w:rPr>
      </w:pPr>
      <w:r w:rsidRPr="00CD78C6">
        <w:rPr>
          <w:color w:val="auto"/>
        </w:rPr>
        <w:t>b) prowadzić działalność statutową w danym obszarze</w:t>
      </w:r>
      <w:r w:rsidR="002938CE" w:rsidRPr="00CD78C6">
        <w:rPr>
          <w:color w:val="auto"/>
        </w:rPr>
        <w:t>;</w:t>
      </w:r>
    </w:p>
    <w:p w:rsidR="00DD2268" w:rsidRPr="00CD78C6" w:rsidRDefault="00DD2268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Oferent realizujący zadanie </w:t>
      </w:r>
      <w:r w:rsidRPr="00CD78C6">
        <w:rPr>
          <w:color w:val="auto"/>
        </w:rPr>
        <w:t>finansowane</w:t>
      </w:r>
      <w:r w:rsidRPr="00CD78C6">
        <w:rPr>
          <w:color w:val="auto"/>
          <w:szCs w:val="24"/>
        </w:rPr>
        <w:t xml:space="preserve"> z udziałem środków publicznych zgodnie </w:t>
      </w:r>
      <w:r w:rsidR="00C907E8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 xml:space="preserve">z </w:t>
      </w:r>
      <w:r w:rsidR="00C907E8" w:rsidRPr="00CD78C6">
        <w:rPr>
          <w:color w:val="auto"/>
          <w:szCs w:val="24"/>
        </w:rPr>
        <w:t>a</w:t>
      </w:r>
      <w:r w:rsidRPr="00CD78C6">
        <w:rPr>
          <w:color w:val="auto"/>
          <w:szCs w:val="24"/>
        </w:rPr>
        <w:t xml:space="preserve">rt. 5 ust. 2 ustawy z dnia 19 lipca 2019 r. </w:t>
      </w:r>
      <w:r w:rsidRPr="00CD78C6">
        <w:rPr>
          <w:i/>
          <w:color w:val="auto"/>
          <w:szCs w:val="24"/>
        </w:rPr>
        <w:t xml:space="preserve">o zapewnianiu dostępności osobom </w:t>
      </w:r>
      <w:r w:rsidR="00764309" w:rsidRPr="00CD78C6">
        <w:rPr>
          <w:i/>
          <w:color w:val="auto"/>
          <w:szCs w:val="24"/>
        </w:rPr>
        <w:br/>
      </w:r>
      <w:r w:rsidRPr="00CD78C6">
        <w:rPr>
          <w:i/>
          <w:color w:val="auto"/>
          <w:szCs w:val="24"/>
        </w:rPr>
        <w:t>ze szczególnymi potrzebami</w:t>
      </w:r>
      <w:r w:rsidRPr="00CD78C6">
        <w:rPr>
          <w:color w:val="auto"/>
          <w:szCs w:val="24"/>
        </w:rPr>
        <w:t xml:space="preserve"> (Dz. U. z 2020 r. poz. 1062) jest obowiązany do zapewnienia dostępności osobom ze szczególnymi potrzebami. Warunki służące zapewnieniu dostępności osobom ze szczególnymi potrzebami w niniejszym zadaniu zostały wskazane w pkt. </w:t>
      </w:r>
      <w:r w:rsidR="003672AB" w:rsidRPr="00CD78C6">
        <w:rPr>
          <w:color w:val="auto"/>
          <w:szCs w:val="24"/>
        </w:rPr>
        <w:t>6</w:t>
      </w:r>
      <w:r w:rsidRPr="00CD78C6">
        <w:rPr>
          <w:color w:val="auto"/>
          <w:szCs w:val="24"/>
        </w:rPr>
        <w:t xml:space="preserve"> niniejszego ogłoszenia</w:t>
      </w:r>
      <w:r w:rsidR="002938CE" w:rsidRPr="00CD78C6">
        <w:rPr>
          <w:color w:val="auto"/>
          <w:szCs w:val="24"/>
        </w:rPr>
        <w:t>;</w:t>
      </w:r>
    </w:p>
    <w:p w:rsidR="00DD2268" w:rsidRPr="00CD78C6" w:rsidRDefault="00DD2268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Oferent jest zobowiązany podczas realizacji zadania do wykonania obowiązków informacyjnych oraz promocji zadania wskazanych w pkt. </w:t>
      </w:r>
      <w:r w:rsidR="003672AB" w:rsidRPr="00CD78C6">
        <w:rPr>
          <w:color w:val="auto"/>
          <w:szCs w:val="24"/>
        </w:rPr>
        <w:t>7</w:t>
      </w:r>
      <w:r w:rsidRPr="00CD78C6">
        <w:rPr>
          <w:color w:val="auto"/>
          <w:szCs w:val="24"/>
        </w:rPr>
        <w:t xml:space="preserve"> niniejszego ogłoszenia</w:t>
      </w:r>
      <w:r w:rsidR="002938CE" w:rsidRPr="00CD78C6">
        <w:rPr>
          <w:color w:val="auto"/>
          <w:szCs w:val="24"/>
        </w:rPr>
        <w:t>;</w:t>
      </w:r>
    </w:p>
    <w:p w:rsidR="00DD5368" w:rsidRPr="00CD78C6" w:rsidRDefault="002938CE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z</w:t>
      </w:r>
      <w:r w:rsidR="00646A93" w:rsidRPr="00CD78C6">
        <w:rPr>
          <w:color w:val="auto"/>
          <w:szCs w:val="24"/>
        </w:rPr>
        <w:t xml:space="preserve">adanie zostanie uznane za zrealizowane, jeżeli rezultaty zadania zostaną osiągnięte </w:t>
      </w:r>
      <w:r w:rsidR="00646A93" w:rsidRPr="00CD78C6">
        <w:rPr>
          <w:color w:val="auto"/>
          <w:szCs w:val="24"/>
        </w:rPr>
        <w:br/>
        <w:t>na poziomie minimum 80%</w:t>
      </w:r>
      <w:r w:rsidRPr="00CD78C6">
        <w:rPr>
          <w:color w:val="auto"/>
          <w:szCs w:val="24"/>
        </w:rPr>
        <w:t>;</w:t>
      </w:r>
    </w:p>
    <w:p w:rsidR="003A2024" w:rsidRPr="00CD78C6" w:rsidRDefault="00DD5368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Oferent jest zobowiązany zapewnić wkład finansowy określony </w:t>
      </w:r>
      <w:r w:rsidR="00540871" w:rsidRPr="00CD78C6">
        <w:rPr>
          <w:color w:val="auto"/>
          <w:szCs w:val="24"/>
        </w:rPr>
        <w:t xml:space="preserve">w części III. </w:t>
      </w:r>
      <w:r w:rsidR="00540871" w:rsidRPr="00CD78C6">
        <w:rPr>
          <w:color w:val="auto"/>
          <w:szCs w:val="24"/>
        </w:rPr>
        <w:br/>
        <w:t>pkt 6</w:t>
      </w:r>
      <w:r w:rsidRPr="00CD78C6">
        <w:rPr>
          <w:color w:val="auto"/>
          <w:szCs w:val="24"/>
        </w:rPr>
        <w:t xml:space="preserve"> załącznika nr 1 do niniejszego ogłoszenia - </w:t>
      </w:r>
      <w:r w:rsidRPr="00CD78C6">
        <w:rPr>
          <w:i/>
          <w:color w:val="auto"/>
          <w:szCs w:val="24"/>
        </w:rPr>
        <w:t>Regulamin Otwartego Konkursu Ofert</w:t>
      </w:r>
      <w:r w:rsidR="0013631A" w:rsidRPr="00CD78C6">
        <w:rPr>
          <w:rFonts w:eastAsia="Calibri"/>
          <w:i/>
          <w:color w:val="auto"/>
          <w:szCs w:val="24"/>
        </w:rPr>
        <w:t xml:space="preserve"> nr </w:t>
      </w:r>
      <w:r w:rsidR="004E49E9">
        <w:rPr>
          <w:rFonts w:eastAsia="Calibri"/>
          <w:i/>
          <w:color w:val="auto"/>
          <w:szCs w:val="24"/>
        </w:rPr>
        <w:t>ew. 0</w:t>
      </w:r>
      <w:r w:rsidR="00006A84" w:rsidRPr="00CD78C6">
        <w:rPr>
          <w:rFonts w:eastAsia="Calibri"/>
          <w:i/>
          <w:color w:val="auto"/>
          <w:szCs w:val="24"/>
        </w:rPr>
        <w:t>3</w:t>
      </w:r>
      <w:r w:rsidRPr="00CD78C6">
        <w:rPr>
          <w:rFonts w:eastAsia="Calibri"/>
          <w:i/>
          <w:color w:val="auto"/>
          <w:szCs w:val="24"/>
        </w:rPr>
        <w:t>/2022/WD/DEKiD</w:t>
      </w:r>
      <w:r w:rsidRPr="00CD78C6">
        <w:rPr>
          <w:color w:val="auto"/>
          <w:szCs w:val="24"/>
        </w:rPr>
        <w:t xml:space="preserve">, w wysokości minimum 10% planowanej kwoty dotacji; </w:t>
      </w:r>
    </w:p>
    <w:p w:rsidR="00540871" w:rsidRPr="00CD78C6" w:rsidRDefault="00540871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Oferent jest zobowiązany zapewnić wkład własny niefinansowy określony w części III. </w:t>
      </w:r>
      <w:r w:rsidRPr="00CD78C6">
        <w:rPr>
          <w:color w:val="auto"/>
          <w:szCs w:val="24"/>
        </w:rPr>
        <w:br/>
        <w:t xml:space="preserve">pkt 9 załącznika nr 1 do niniejszego ogłoszenia - </w:t>
      </w:r>
      <w:r w:rsidRPr="00CD78C6">
        <w:rPr>
          <w:i/>
          <w:color w:val="auto"/>
          <w:szCs w:val="24"/>
        </w:rPr>
        <w:t>Regulamin Otwartego Konkursu Ofert</w:t>
      </w:r>
      <w:r w:rsidRPr="00CD78C6">
        <w:rPr>
          <w:rFonts w:eastAsia="Calibri"/>
          <w:i/>
          <w:color w:val="auto"/>
          <w:szCs w:val="24"/>
        </w:rPr>
        <w:t xml:space="preserve"> nr </w:t>
      </w:r>
      <w:r w:rsidR="004E49E9">
        <w:rPr>
          <w:rFonts w:eastAsia="Calibri"/>
          <w:i/>
          <w:color w:val="auto"/>
          <w:szCs w:val="24"/>
        </w:rPr>
        <w:t>ew. 0</w:t>
      </w:r>
      <w:r w:rsidR="00006A84" w:rsidRPr="00CD78C6">
        <w:rPr>
          <w:rFonts w:eastAsia="Calibri"/>
          <w:i/>
          <w:color w:val="auto"/>
          <w:szCs w:val="24"/>
        </w:rPr>
        <w:t>3</w:t>
      </w:r>
      <w:r w:rsidRPr="00CD78C6">
        <w:rPr>
          <w:rFonts w:eastAsia="Calibri"/>
          <w:i/>
          <w:color w:val="auto"/>
          <w:szCs w:val="24"/>
        </w:rPr>
        <w:t>/2022/WD/DEKiD</w:t>
      </w:r>
      <w:r w:rsidRPr="00CD78C6">
        <w:rPr>
          <w:color w:val="auto"/>
          <w:szCs w:val="24"/>
        </w:rPr>
        <w:t xml:space="preserve">, w wysokości minimum 10% planowanej kwoty dotacji; </w:t>
      </w:r>
    </w:p>
    <w:p w:rsidR="003A2024" w:rsidRPr="00CD78C6" w:rsidRDefault="003A2024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niespełnienie warunków, o których mowa w ppkt. </w:t>
      </w:r>
      <w:r w:rsidR="007C7F24">
        <w:rPr>
          <w:color w:val="auto"/>
          <w:szCs w:val="24"/>
        </w:rPr>
        <w:t>7</w:t>
      </w:r>
      <w:r w:rsidR="00540871" w:rsidRPr="00CD78C6">
        <w:rPr>
          <w:color w:val="auto"/>
          <w:szCs w:val="24"/>
        </w:rPr>
        <w:t xml:space="preserve"> i </w:t>
      </w:r>
      <w:r w:rsidR="007C7F24">
        <w:rPr>
          <w:color w:val="auto"/>
          <w:szCs w:val="24"/>
        </w:rPr>
        <w:t>8</w:t>
      </w:r>
      <w:r w:rsidRPr="00CD78C6">
        <w:rPr>
          <w:color w:val="auto"/>
          <w:szCs w:val="24"/>
        </w:rPr>
        <w:t>, powo</w:t>
      </w:r>
      <w:r w:rsidR="00540871" w:rsidRPr="00CD78C6">
        <w:rPr>
          <w:color w:val="auto"/>
          <w:szCs w:val="24"/>
        </w:rPr>
        <w:t xml:space="preserve">dować będzie odrzucenie oferty </w:t>
      </w:r>
      <w:r w:rsidR="002938CE" w:rsidRPr="00CD78C6">
        <w:rPr>
          <w:color w:val="auto"/>
          <w:szCs w:val="24"/>
        </w:rPr>
        <w:t>z przyczyn formalnych;</w:t>
      </w:r>
    </w:p>
    <w:p w:rsidR="00646A93" w:rsidRPr="00CD78C6" w:rsidRDefault="002938CE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s</w:t>
      </w:r>
      <w:r w:rsidR="00646A93" w:rsidRPr="00CD78C6">
        <w:rPr>
          <w:color w:val="auto"/>
          <w:szCs w:val="24"/>
        </w:rPr>
        <w:t>uma kosztów administracyjnych związanych z realizacją zadania nie może przekroczyć 5% planowanej kwoty dotacji</w:t>
      </w:r>
      <w:r w:rsidRPr="00CD78C6">
        <w:rPr>
          <w:color w:val="auto"/>
          <w:szCs w:val="24"/>
        </w:rPr>
        <w:t>;</w:t>
      </w:r>
    </w:p>
    <w:p w:rsidR="00AE4119" w:rsidRPr="00CD78C6" w:rsidRDefault="002938CE" w:rsidP="00812CC3">
      <w:pPr>
        <w:numPr>
          <w:ilvl w:val="0"/>
          <w:numId w:val="12"/>
        </w:numPr>
        <w:spacing w:after="0" w:line="276" w:lineRule="auto"/>
        <w:ind w:right="14" w:hanging="360"/>
        <w:rPr>
          <w:color w:val="auto"/>
          <w:szCs w:val="24"/>
        </w:rPr>
      </w:pPr>
      <w:r w:rsidRPr="00CD78C6">
        <w:rPr>
          <w:color w:val="auto"/>
          <w:szCs w:val="24"/>
        </w:rPr>
        <w:t>p</w:t>
      </w:r>
      <w:r w:rsidR="00FA6ABA" w:rsidRPr="00CD78C6">
        <w:rPr>
          <w:color w:val="auto"/>
          <w:szCs w:val="24"/>
        </w:rPr>
        <w:t>ozostałe warunki realizacji zadania zostały określone w załączniku nr 1 do niniejszego ogłoszenia.</w:t>
      </w:r>
    </w:p>
    <w:p w:rsidR="00173274" w:rsidRPr="00CD78C6" w:rsidRDefault="00173274" w:rsidP="00812CC3">
      <w:pPr>
        <w:numPr>
          <w:ilvl w:val="0"/>
          <w:numId w:val="1"/>
        </w:numPr>
        <w:spacing w:before="120" w:after="120" w:line="26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 xml:space="preserve">Warunki służące zapewnieniu dostępności osobom ze szczególnymi potrzebami </w:t>
      </w:r>
      <w:r w:rsidR="00C907E8" w:rsidRPr="00CD78C6">
        <w:rPr>
          <w:b/>
          <w:color w:val="auto"/>
        </w:rPr>
        <w:br/>
      </w:r>
      <w:r w:rsidRPr="00CD78C6">
        <w:rPr>
          <w:b/>
          <w:color w:val="auto"/>
        </w:rPr>
        <w:t>w zadaniu publicznym:</w:t>
      </w:r>
    </w:p>
    <w:p w:rsidR="00173274" w:rsidRPr="00CD78C6" w:rsidRDefault="00173274" w:rsidP="00812CC3">
      <w:pPr>
        <w:numPr>
          <w:ilvl w:val="0"/>
          <w:numId w:val="7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</w:rPr>
        <w:t>Oferent</w:t>
      </w:r>
      <w:r w:rsidRPr="00CD78C6">
        <w:rPr>
          <w:color w:val="auto"/>
          <w:szCs w:val="24"/>
        </w:rPr>
        <w:t xml:space="preserve"> jest zobowiązany w części VI. Oferty „Inne informacje” do wskazania warunków służących zapewnieniu dostępności osobom ze szczególnymi potrzebami </w:t>
      </w:r>
      <w:r w:rsidRPr="00CD78C6">
        <w:rPr>
          <w:color w:val="auto"/>
          <w:szCs w:val="24"/>
        </w:rPr>
        <w:br/>
        <w:t xml:space="preserve">w zakresie realizowanego zadania publicznego z uwzględnieniem postanowień ustawy </w:t>
      </w:r>
      <w:r w:rsidR="00F53910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 xml:space="preserve">z dnia 19 lipca 2019 r. </w:t>
      </w:r>
      <w:r w:rsidRPr="00CD78C6">
        <w:rPr>
          <w:i/>
          <w:iCs/>
          <w:color w:val="auto"/>
          <w:szCs w:val="24"/>
        </w:rPr>
        <w:t>o zapewnieniu dostępności osobom ze szczególnymi potrzebami</w:t>
      </w:r>
      <w:r w:rsidRPr="00CD78C6">
        <w:rPr>
          <w:color w:val="auto"/>
          <w:szCs w:val="24"/>
        </w:rPr>
        <w:t xml:space="preserve">, deklarując spełnienie warunków </w:t>
      </w:r>
      <w:r w:rsidRPr="00CD78C6">
        <w:rPr>
          <w:color w:val="auto"/>
          <w:szCs w:val="24"/>
          <w:shd w:val="clear" w:color="auto" w:fill="FFFFFF"/>
        </w:rPr>
        <w:t>dostępności:</w:t>
      </w:r>
    </w:p>
    <w:p w:rsidR="00173274" w:rsidRPr="00CD78C6" w:rsidRDefault="00173274" w:rsidP="00812CC3">
      <w:pPr>
        <w:pStyle w:val="Akapitzlist"/>
        <w:numPr>
          <w:ilvl w:val="0"/>
          <w:numId w:val="4"/>
        </w:numPr>
        <w:spacing w:after="0" w:line="276" w:lineRule="auto"/>
        <w:ind w:right="0"/>
        <w:rPr>
          <w:color w:val="auto"/>
          <w:szCs w:val="24"/>
          <w:shd w:val="clear" w:color="auto" w:fill="FFFFFF"/>
        </w:rPr>
      </w:pPr>
      <w:r w:rsidRPr="00CD78C6">
        <w:rPr>
          <w:color w:val="auto"/>
          <w:szCs w:val="24"/>
          <w:shd w:val="clear" w:color="auto" w:fill="FFFFFF"/>
        </w:rPr>
        <w:t>architektonicznej poprzez:</w:t>
      </w:r>
    </w:p>
    <w:p w:rsidR="00173274" w:rsidRPr="00CD78C6" w:rsidRDefault="00173274" w:rsidP="00812CC3">
      <w:pPr>
        <w:pStyle w:val="Akapitzlist"/>
        <w:numPr>
          <w:ilvl w:val="0"/>
          <w:numId w:val="5"/>
        </w:numPr>
        <w:spacing w:after="0" w:line="276" w:lineRule="auto"/>
        <w:ind w:right="0"/>
        <w:rPr>
          <w:color w:val="auto"/>
          <w:szCs w:val="24"/>
          <w:shd w:val="clear" w:color="auto" w:fill="FFFFFF"/>
        </w:rPr>
      </w:pPr>
      <w:r w:rsidRPr="00CD78C6">
        <w:rPr>
          <w:color w:val="auto"/>
          <w:szCs w:val="24"/>
          <w:shd w:val="clear" w:color="auto" w:fill="FFFFFF"/>
        </w:rPr>
        <w:t>zapewnienie wolnych od barier poziomych i pionowych przestrzeni komunikacyjnych budynków,</w:t>
      </w:r>
    </w:p>
    <w:p w:rsidR="00173274" w:rsidRPr="00CD78C6" w:rsidRDefault="00173274" w:rsidP="00812CC3">
      <w:pPr>
        <w:pStyle w:val="Akapitzlist"/>
        <w:numPr>
          <w:ilvl w:val="0"/>
          <w:numId w:val="5"/>
        </w:numPr>
        <w:spacing w:after="0" w:line="276" w:lineRule="auto"/>
        <w:ind w:right="0"/>
        <w:rPr>
          <w:color w:val="auto"/>
          <w:szCs w:val="24"/>
          <w:shd w:val="clear" w:color="auto" w:fill="FFFFFF"/>
        </w:rPr>
      </w:pPr>
      <w:r w:rsidRPr="00CD78C6">
        <w:rPr>
          <w:color w:val="auto"/>
          <w:szCs w:val="24"/>
          <w:shd w:val="clear" w:color="auto" w:fill="FFFFFF"/>
        </w:rPr>
        <w:t>zapewnienie dostępu do wszystkich pomieszczeń, z wyłączeniem pomieszczeń technicznych,</w:t>
      </w:r>
    </w:p>
    <w:p w:rsidR="00173274" w:rsidRPr="00CD78C6" w:rsidRDefault="00173274" w:rsidP="00812CC3">
      <w:pPr>
        <w:pStyle w:val="Akapitzlist"/>
        <w:numPr>
          <w:ilvl w:val="0"/>
          <w:numId w:val="5"/>
        </w:numPr>
        <w:spacing w:after="0" w:line="276" w:lineRule="auto"/>
        <w:ind w:right="0"/>
        <w:rPr>
          <w:color w:val="auto"/>
          <w:szCs w:val="24"/>
          <w:shd w:val="clear" w:color="auto" w:fill="FFFFFF"/>
        </w:rPr>
      </w:pPr>
      <w:r w:rsidRPr="00CD78C6">
        <w:rPr>
          <w:color w:val="auto"/>
          <w:szCs w:val="24"/>
          <w:shd w:val="clear" w:color="auto" w:fill="FFFFFF"/>
        </w:rPr>
        <w:t>zamieszczenie rozkładu pomieszczeń w budynku (w formie wizualnej, dotykowej lub głosowej),</w:t>
      </w:r>
    </w:p>
    <w:p w:rsidR="00173274" w:rsidRPr="00CD78C6" w:rsidRDefault="00173274" w:rsidP="00812CC3">
      <w:pPr>
        <w:pStyle w:val="Akapitzlist"/>
        <w:numPr>
          <w:ilvl w:val="0"/>
          <w:numId w:val="5"/>
        </w:numPr>
        <w:spacing w:after="0" w:line="276" w:lineRule="auto"/>
        <w:ind w:right="0"/>
        <w:rPr>
          <w:color w:val="auto"/>
          <w:szCs w:val="24"/>
          <w:shd w:val="clear" w:color="auto" w:fill="FFFFFF"/>
        </w:rPr>
      </w:pPr>
      <w:r w:rsidRPr="00CD78C6">
        <w:rPr>
          <w:color w:val="auto"/>
          <w:szCs w:val="24"/>
          <w:shd w:val="clear" w:color="auto" w:fill="FFFFFF"/>
        </w:rPr>
        <w:t>zapewnienie wstępu do budynk</w:t>
      </w:r>
      <w:r w:rsidR="00AB1D56" w:rsidRPr="00CD78C6">
        <w:rPr>
          <w:color w:val="auto"/>
          <w:szCs w:val="24"/>
          <w:shd w:val="clear" w:color="auto" w:fill="FFFFFF"/>
        </w:rPr>
        <w:t>u</w:t>
      </w:r>
      <w:r w:rsidRPr="00CD78C6">
        <w:rPr>
          <w:color w:val="auto"/>
          <w:szCs w:val="24"/>
          <w:shd w:val="clear" w:color="auto" w:fill="FFFFFF"/>
        </w:rPr>
        <w:t xml:space="preserve"> osobie korzystającej z psa asystującego,</w:t>
      </w:r>
    </w:p>
    <w:p w:rsidR="00173274" w:rsidRPr="00CD78C6" w:rsidRDefault="00173274" w:rsidP="00812CC3">
      <w:pPr>
        <w:pStyle w:val="Akapitzlist"/>
        <w:numPr>
          <w:ilvl w:val="0"/>
          <w:numId w:val="5"/>
        </w:numPr>
        <w:spacing w:after="0" w:line="276" w:lineRule="auto"/>
        <w:ind w:right="0"/>
        <w:rPr>
          <w:color w:val="auto"/>
          <w:szCs w:val="24"/>
          <w:shd w:val="clear" w:color="auto" w:fill="FFFFFF"/>
        </w:rPr>
      </w:pPr>
      <w:r w:rsidRPr="00CD78C6">
        <w:rPr>
          <w:color w:val="auto"/>
          <w:szCs w:val="24"/>
          <w:shd w:val="clear" w:color="auto" w:fill="FFFFFF"/>
        </w:rPr>
        <w:t xml:space="preserve">wydzielenie miejsc parkingowych przystosowanych dla </w:t>
      </w:r>
      <w:r w:rsidR="002938CE" w:rsidRPr="00CD78C6">
        <w:rPr>
          <w:color w:val="auto"/>
          <w:szCs w:val="24"/>
          <w:shd w:val="clear" w:color="auto" w:fill="FFFFFF"/>
        </w:rPr>
        <w:t xml:space="preserve">osób </w:t>
      </w:r>
      <w:r w:rsidR="002938CE" w:rsidRPr="00CD78C6">
        <w:rPr>
          <w:color w:val="auto"/>
          <w:szCs w:val="24"/>
          <w:shd w:val="clear" w:color="auto" w:fill="FFFFFF"/>
        </w:rPr>
        <w:br/>
        <w:t>o szczególnych potrzebach;</w:t>
      </w:r>
    </w:p>
    <w:p w:rsidR="00173274" w:rsidRPr="00CD78C6" w:rsidRDefault="00764309" w:rsidP="00812CC3">
      <w:pPr>
        <w:pStyle w:val="Akapitzlist"/>
        <w:numPr>
          <w:ilvl w:val="0"/>
          <w:numId w:val="4"/>
        </w:numPr>
        <w:spacing w:after="0" w:line="276" w:lineRule="auto"/>
        <w:ind w:right="0"/>
        <w:rPr>
          <w:color w:val="auto"/>
          <w:szCs w:val="24"/>
        </w:rPr>
      </w:pPr>
      <w:r w:rsidRPr="00CD78C6">
        <w:rPr>
          <w:color w:val="auto"/>
          <w:szCs w:val="24"/>
          <w:shd w:val="clear" w:color="auto" w:fill="FFFFFF"/>
        </w:rPr>
        <w:lastRenderedPageBreak/>
        <w:t>cyfrowej</w:t>
      </w:r>
      <w:r w:rsidR="00173274" w:rsidRPr="00CD78C6">
        <w:rPr>
          <w:color w:val="auto"/>
          <w:szCs w:val="24"/>
          <w:shd w:val="clear" w:color="auto" w:fill="FFFFFF"/>
        </w:rPr>
        <w:t xml:space="preserve"> poprzez dostosowanie strony internetowej informującej o zadaniu zgodnie z ustawą z dnia 4 kwietnia 2019 r. </w:t>
      </w:r>
      <w:r w:rsidR="00173274" w:rsidRPr="00CD78C6">
        <w:rPr>
          <w:i/>
          <w:color w:val="auto"/>
          <w:szCs w:val="24"/>
          <w:shd w:val="clear" w:color="auto" w:fill="FFFFFF"/>
        </w:rPr>
        <w:t xml:space="preserve">o dostępności cyfrowej stron internetowych </w:t>
      </w:r>
      <w:r w:rsidRPr="00CD78C6">
        <w:rPr>
          <w:i/>
          <w:color w:val="auto"/>
          <w:szCs w:val="24"/>
          <w:shd w:val="clear" w:color="auto" w:fill="FFFFFF"/>
        </w:rPr>
        <w:br/>
      </w:r>
      <w:r w:rsidR="00173274" w:rsidRPr="00CD78C6">
        <w:rPr>
          <w:i/>
          <w:color w:val="auto"/>
          <w:szCs w:val="24"/>
          <w:shd w:val="clear" w:color="auto" w:fill="FFFFFF"/>
        </w:rPr>
        <w:t>i aplikacji mobilnych podmiotów publicznych</w:t>
      </w:r>
      <w:r w:rsidR="002938CE" w:rsidRPr="00CD78C6">
        <w:rPr>
          <w:color w:val="auto"/>
          <w:szCs w:val="24"/>
          <w:shd w:val="clear" w:color="auto" w:fill="FFFFFF"/>
        </w:rPr>
        <w:t>;</w:t>
      </w:r>
    </w:p>
    <w:p w:rsidR="00173274" w:rsidRPr="00CD78C6" w:rsidRDefault="00173274" w:rsidP="00812CC3">
      <w:pPr>
        <w:pStyle w:val="Akapitzlist"/>
        <w:numPr>
          <w:ilvl w:val="0"/>
          <w:numId w:val="4"/>
        </w:numPr>
        <w:spacing w:after="0" w:line="276" w:lineRule="auto"/>
        <w:ind w:right="0"/>
        <w:rPr>
          <w:color w:val="auto"/>
          <w:szCs w:val="24"/>
        </w:rPr>
      </w:pPr>
      <w:r w:rsidRPr="00CD78C6">
        <w:rPr>
          <w:color w:val="auto"/>
          <w:szCs w:val="24"/>
          <w:shd w:val="clear" w:color="auto" w:fill="FFFFFF"/>
        </w:rPr>
        <w:t>informacyjno-komunikacyjnej poprzez:</w:t>
      </w:r>
    </w:p>
    <w:p w:rsidR="00173274" w:rsidRPr="00CD78C6" w:rsidRDefault="00173274" w:rsidP="00812CC3">
      <w:pPr>
        <w:pStyle w:val="Akapitzlist"/>
        <w:numPr>
          <w:ilvl w:val="0"/>
          <w:numId w:val="6"/>
        </w:numPr>
        <w:spacing w:after="0" w:line="276" w:lineRule="auto"/>
        <w:ind w:right="0"/>
        <w:rPr>
          <w:color w:val="auto"/>
          <w:szCs w:val="24"/>
        </w:rPr>
      </w:pPr>
      <w:r w:rsidRPr="00CD78C6">
        <w:rPr>
          <w:color w:val="auto"/>
          <w:szCs w:val="24"/>
        </w:rPr>
        <w:t>zapewnienie wsparcia komunikacyjnego  (osobie posługującej się językiem migowym, innej formy komunikacji),</w:t>
      </w:r>
    </w:p>
    <w:p w:rsidR="00173274" w:rsidRPr="00CD78C6" w:rsidRDefault="00173274" w:rsidP="00812CC3">
      <w:pPr>
        <w:pStyle w:val="Akapitzlist"/>
        <w:numPr>
          <w:ilvl w:val="0"/>
          <w:numId w:val="6"/>
        </w:numPr>
        <w:spacing w:after="0" w:line="276" w:lineRule="auto"/>
        <w:ind w:right="0"/>
        <w:rPr>
          <w:color w:val="auto"/>
          <w:szCs w:val="24"/>
          <w:shd w:val="clear" w:color="auto" w:fill="FFFFFF"/>
        </w:rPr>
      </w:pPr>
      <w:r w:rsidRPr="00CD78C6">
        <w:rPr>
          <w:color w:val="auto"/>
          <w:szCs w:val="24"/>
          <w:shd w:val="clear" w:color="auto" w:fill="FFFFFF"/>
        </w:rPr>
        <w:t>wyznaczenia osoby do prowadzenia z osobami zainteresowanymi korespondencji w sposób li</w:t>
      </w:r>
      <w:r w:rsidR="003B7D42" w:rsidRPr="00CD78C6">
        <w:rPr>
          <w:color w:val="auto"/>
          <w:szCs w:val="24"/>
          <w:shd w:val="clear" w:color="auto" w:fill="FFFFFF"/>
        </w:rPr>
        <w:t xml:space="preserve">stowny, mailowy, telefoniczny oraz </w:t>
      </w:r>
      <w:r w:rsidR="003B7D42" w:rsidRPr="00CD78C6">
        <w:rPr>
          <w:color w:val="auto"/>
          <w:szCs w:val="24"/>
          <w:shd w:val="clear" w:color="auto" w:fill="FFFFFF"/>
        </w:rPr>
        <w:br/>
      </w:r>
      <w:r w:rsidRPr="00CD78C6">
        <w:rPr>
          <w:color w:val="auto"/>
          <w:szCs w:val="24"/>
          <w:shd w:val="clear" w:color="auto" w:fill="FFFFFF"/>
        </w:rPr>
        <w:t>z wykorzystaniem portali społecznościowych,</w:t>
      </w:r>
    </w:p>
    <w:p w:rsidR="00173274" w:rsidRPr="00CD78C6" w:rsidRDefault="00173274" w:rsidP="00812CC3">
      <w:pPr>
        <w:pStyle w:val="Akapitzlist"/>
        <w:numPr>
          <w:ilvl w:val="0"/>
          <w:numId w:val="6"/>
        </w:numPr>
        <w:spacing w:after="0" w:line="276" w:lineRule="auto"/>
        <w:ind w:right="0"/>
        <w:rPr>
          <w:color w:val="auto"/>
          <w:szCs w:val="24"/>
        </w:rPr>
      </w:pPr>
      <w:r w:rsidRPr="00CD78C6">
        <w:rPr>
          <w:color w:val="auto"/>
          <w:szCs w:val="24"/>
        </w:rPr>
        <w:t>w przypadku złożenia wniosku przez osobę ze szczególnymi potrzebami, zapewnienie komunikacji z podmiotem w formie określonej we wniosku</w:t>
      </w:r>
      <w:r w:rsidR="00AB1D56" w:rsidRPr="00CD78C6">
        <w:rPr>
          <w:color w:val="auto"/>
          <w:szCs w:val="24"/>
        </w:rPr>
        <w:t>.</w:t>
      </w:r>
    </w:p>
    <w:p w:rsidR="00173274" w:rsidRPr="00CD78C6" w:rsidRDefault="00173274" w:rsidP="00173274">
      <w:pPr>
        <w:spacing w:after="0" w:line="276" w:lineRule="auto"/>
        <w:ind w:left="818" w:right="0" w:firstLine="0"/>
        <w:rPr>
          <w:color w:val="auto"/>
          <w:szCs w:val="24"/>
        </w:rPr>
      </w:pPr>
      <w:r w:rsidRPr="00CD78C6">
        <w:rPr>
          <w:color w:val="auto"/>
          <w:szCs w:val="24"/>
          <w:shd w:val="clear" w:color="auto" w:fill="FFFFFF"/>
        </w:rPr>
        <w:t xml:space="preserve">W przypadku braku możliwości zapewnienia dostępności architektonicznej </w:t>
      </w:r>
      <w:r w:rsidRPr="00CD78C6">
        <w:rPr>
          <w:color w:val="auto"/>
          <w:szCs w:val="24"/>
          <w:shd w:val="clear" w:color="auto" w:fill="FFFFFF"/>
        </w:rPr>
        <w:br/>
        <w:t>i informacyjno-komunikacyjnej, Oferent zobowiązany jest zapewnić dostęp alternatywny</w:t>
      </w:r>
      <w:r w:rsidR="00A12077" w:rsidRPr="00CD78C6">
        <w:rPr>
          <w:color w:val="auto"/>
          <w:szCs w:val="24"/>
        </w:rPr>
        <w:t>.</w:t>
      </w:r>
    </w:p>
    <w:p w:rsidR="0013631A" w:rsidRPr="00CD78C6" w:rsidRDefault="00173274" w:rsidP="00006A84">
      <w:pPr>
        <w:numPr>
          <w:ilvl w:val="0"/>
          <w:numId w:val="7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Zapewnienie warunków dostępności osobom ze szczególnymi potrzebami</w:t>
      </w:r>
      <w:r w:rsidR="00AB1D56" w:rsidRPr="00CD78C6">
        <w:rPr>
          <w:color w:val="auto"/>
        </w:rPr>
        <w:t>,</w:t>
      </w:r>
      <w:r w:rsidRPr="00CD78C6">
        <w:rPr>
          <w:color w:val="auto"/>
        </w:rPr>
        <w:t xml:space="preserve"> o których mowa w ppkt. 1 dotyczy wszystkich odbiorców zadania (uczestnicy, opiekunowie, publiczność)</w:t>
      </w:r>
      <w:r w:rsidR="00BD00A0" w:rsidRPr="00CD78C6">
        <w:rPr>
          <w:color w:val="auto"/>
        </w:rPr>
        <w:t>.</w:t>
      </w:r>
    </w:p>
    <w:p w:rsidR="00173274" w:rsidRPr="00CD78C6" w:rsidRDefault="00DD2268" w:rsidP="00812CC3">
      <w:pPr>
        <w:numPr>
          <w:ilvl w:val="0"/>
          <w:numId w:val="1"/>
        </w:numPr>
        <w:spacing w:before="120" w:after="120" w:line="26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>O</w:t>
      </w:r>
      <w:r w:rsidR="00173274" w:rsidRPr="00CD78C6">
        <w:rPr>
          <w:b/>
          <w:color w:val="auto"/>
        </w:rPr>
        <w:t>bowiązki informacyjne</w:t>
      </w:r>
      <w:r w:rsidRPr="00CD78C6">
        <w:rPr>
          <w:b/>
          <w:color w:val="auto"/>
        </w:rPr>
        <w:t xml:space="preserve"> oraz promocja zadania publicznego</w:t>
      </w:r>
      <w:r w:rsidR="00AD4FB0" w:rsidRPr="00CD78C6">
        <w:rPr>
          <w:b/>
          <w:color w:val="auto"/>
        </w:rPr>
        <w:t>:</w:t>
      </w:r>
    </w:p>
    <w:p w:rsidR="00DD2268" w:rsidRPr="00CD78C6" w:rsidRDefault="00DD2268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 xml:space="preserve">Zleceniobiorca jest zobowiązany do </w:t>
      </w:r>
      <w:r w:rsidRPr="00CD78C6">
        <w:rPr>
          <w:color w:val="auto"/>
        </w:rPr>
        <w:t>umieszczania</w:t>
      </w:r>
      <w:r w:rsidRPr="00CD78C6">
        <w:rPr>
          <w:color w:val="auto"/>
          <w:szCs w:val="24"/>
        </w:rPr>
        <w:t xml:space="preserve"> orła Ministerstwa Obrony Narodowej oraz znaku promocyjnego Wojska Polskiego określonych w rozporządzeniu Ministra Obrony Narodowej z dnia 4 maja 2009 r. </w:t>
      </w:r>
      <w:r w:rsidRPr="00CD78C6">
        <w:rPr>
          <w:i/>
          <w:color w:val="auto"/>
          <w:szCs w:val="24"/>
        </w:rPr>
        <w:t>w sprawie określenia innych znaków używanych w Siłach Zbrojnych Rzeczypospolitej Polskiej</w:t>
      </w:r>
      <w:r w:rsidRPr="00CD78C6">
        <w:rPr>
          <w:color w:val="auto"/>
          <w:szCs w:val="24"/>
        </w:rPr>
        <w:t xml:space="preserve"> (</w:t>
      </w:r>
      <w:r w:rsidRPr="00CD78C6">
        <w:rPr>
          <w:rStyle w:val="ng-binding"/>
          <w:color w:val="auto"/>
          <w:szCs w:val="24"/>
        </w:rPr>
        <w:t>Dz.</w:t>
      </w:r>
      <w:r w:rsidR="00B54504">
        <w:rPr>
          <w:rStyle w:val="ng-binding"/>
          <w:color w:val="auto"/>
          <w:szCs w:val="24"/>
        </w:rPr>
        <w:t xml:space="preserve"> </w:t>
      </w:r>
      <w:r w:rsidRPr="00CD78C6">
        <w:rPr>
          <w:rStyle w:val="ng-binding"/>
          <w:color w:val="auto"/>
          <w:szCs w:val="24"/>
        </w:rPr>
        <w:t xml:space="preserve">U. z 2009 r. nr 82 poz. 689, z późn. zm.) </w:t>
      </w:r>
      <w:r w:rsidRPr="00CD78C6">
        <w:rPr>
          <w:color w:val="auto"/>
          <w:szCs w:val="24"/>
        </w:rPr>
        <w:t xml:space="preserve">oraz informacji, że zadanie publiczne jest współfinansowane </w:t>
      </w:r>
      <w:r w:rsidR="009F313B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 xml:space="preserve">ze środków otrzymanych od zleceniodawcy, na wszystkich materiałach, </w:t>
      </w:r>
      <w:r w:rsidR="009F313B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 xml:space="preserve">w szczególności promocyjnych, informacyjnych, szkoleniowych i edukacyjnych, dotyczących realizowanego zadania </w:t>
      </w:r>
      <w:r w:rsidRPr="00CD78C6">
        <w:rPr>
          <w:color w:val="auto"/>
        </w:rPr>
        <w:t>publicznego</w:t>
      </w:r>
      <w:r w:rsidRPr="00CD78C6">
        <w:rPr>
          <w:color w:val="auto"/>
          <w:szCs w:val="24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CB3056" w:rsidRPr="00CD78C6">
        <w:rPr>
          <w:color w:val="auto"/>
          <w:szCs w:val="24"/>
        </w:rPr>
        <w:t>.</w:t>
      </w:r>
    </w:p>
    <w:p w:rsidR="00DD2268" w:rsidRPr="00CD78C6" w:rsidRDefault="00DD2268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W </w:t>
      </w:r>
      <w:r w:rsidRPr="00CD78C6">
        <w:rPr>
          <w:color w:val="auto"/>
        </w:rPr>
        <w:t>sytuacji</w:t>
      </w:r>
      <w:r w:rsidRPr="00CD78C6">
        <w:rPr>
          <w:color w:val="auto"/>
          <w:szCs w:val="24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 sierpnia 2009 r. </w:t>
      </w:r>
      <w:r w:rsidRPr="00CD78C6">
        <w:rPr>
          <w:color w:val="auto"/>
          <w:szCs w:val="24"/>
        </w:rPr>
        <w:br/>
        <w:t>o finansach publicznych (Dz.</w:t>
      </w:r>
      <w:r w:rsidR="00B54504">
        <w:rPr>
          <w:color w:val="auto"/>
          <w:szCs w:val="24"/>
        </w:rPr>
        <w:t xml:space="preserve"> </w:t>
      </w:r>
      <w:r w:rsidRPr="00CD78C6">
        <w:rPr>
          <w:color w:val="auto"/>
          <w:szCs w:val="24"/>
        </w:rPr>
        <w:t>U. z 2021 poz. 305</w:t>
      </w:r>
      <w:r w:rsidR="00CB3056" w:rsidRPr="00CD78C6">
        <w:rPr>
          <w:color w:val="auto"/>
          <w:szCs w:val="24"/>
        </w:rPr>
        <w:t>, z późn. zm.</w:t>
      </w:r>
      <w:r w:rsidRPr="00CD78C6">
        <w:rPr>
          <w:color w:val="auto"/>
          <w:szCs w:val="24"/>
        </w:rPr>
        <w:t>), tj. do podjęcia działań informacyjnych dotyczących udzielonego finansowania lub dof</w:t>
      </w:r>
      <w:r w:rsidR="00CB3056" w:rsidRPr="00CD78C6">
        <w:rPr>
          <w:color w:val="auto"/>
          <w:szCs w:val="24"/>
        </w:rPr>
        <w:t xml:space="preserve">inansowania z budżetu państwa, </w:t>
      </w:r>
      <w:r w:rsidRPr="00CD78C6">
        <w:rPr>
          <w:color w:val="auto"/>
          <w:szCs w:val="24"/>
        </w:rPr>
        <w:t>o których mowa w § 2 pkt 2 i 3 rozporządzenia Rady Ministrów z dnia 7 maja 2021 r.</w:t>
      </w:r>
      <w:r w:rsidRPr="00CD78C6">
        <w:rPr>
          <w:i/>
          <w:iCs/>
          <w:color w:val="auto"/>
          <w:szCs w:val="24"/>
        </w:rPr>
        <w:t xml:space="preserve"> w sprawie określenia działań informacyjnych podejmowanych przez podmioty realizujące zadania </w:t>
      </w:r>
      <w:r w:rsidRPr="00CD78C6">
        <w:rPr>
          <w:i/>
          <w:color w:val="auto"/>
          <w:szCs w:val="24"/>
        </w:rPr>
        <w:t>finansowane i dofinansowane z budżetu państwa lub z państwowych funduszy celowych</w:t>
      </w:r>
      <w:r w:rsidRPr="00CD78C6">
        <w:rPr>
          <w:color w:val="auto"/>
          <w:szCs w:val="24"/>
        </w:rPr>
        <w:t xml:space="preserve"> (Dz. U. poz. 953</w:t>
      </w:r>
      <w:r w:rsidR="006A7883" w:rsidRPr="00CD78C6">
        <w:rPr>
          <w:color w:val="auto"/>
          <w:szCs w:val="24"/>
        </w:rPr>
        <w:t>, z późn. zm.</w:t>
      </w:r>
      <w:r w:rsidRPr="00CD78C6">
        <w:rPr>
          <w:color w:val="auto"/>
          <w:szCs w:val="24"/>
        </w:rPr>
        <w:t>), w sposób określony w tym rozporządzeniu</w:t>
      </w:r>
      <w:r w:rsidR="00CB3056" w:rsidRPr="00CD78C6">
        <w:rPr>
          <w:color w:val="auto"/>
          <w:szCs w:val="24"/>
        </w:rPr>
        <w:t>.</w:t>
      </w:r>
    </w:p>
    <w:p w:rsidR="00173274" w:rsidRPr="00CD78C6" w:rsidRDefault="00173274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Oferent jest zobowiązany przedstawić w ofercie plan promocji zadania publicznego według określonych poniżej warunków</w:t>
      </w:r>
      <w:r w:rsidR="00AD4FB0" w:rsidRPr="00CD78C6">
        <w:rPr>
          <w:color w:val="auto"/>
        </w:rPr>
        <w:t xml:space="preserve"> uwzględniających m.in.:</w:t>
      </w:r>
    </w:p>
    <w:p w:rsidR="00173274" w:rsidRPr="00CD78C6" w:rsidRDefault="00173274" w:rsidP="00173274">
      <w:pPr>
        <w:spacing w:after="0" w:line="276" w:lineRule="auto"/>
        <w:ind w:left="993" w:right="14" w:hanging="284"/>
        <w:rPr>
          <w:color w:val="auto"/>
        </w:rPr>
      </w:pPr>
      <w:r w:rsidRPr="00CD78C6">
        <w:rPr>
          <w:color w:val="auto"/>
        </w:rPr>
        <w:t xml:space="preserve">a) </w:t>
      </w:r>
      <w:r w:rsidR="00C11A8B" w:rsidRPr="00CD78C6">
        <w:rPr>
          <w:color w:val="auto"/>
        </w:rPr>
        <w:t xml:space="preserve">promocję na stronie internetowej – dedykowanej stronie internetowej bądź dedykowanej sekcji na stronie podmiotu. Informacje na stronie internetowej powinny obejmować przynajmniej określenie celu  i założeń zadania publicznego, </w:t>
      </w:r>
      <w:r w:rsidR="001D3F50" w:rsidRPr="00CD78C6">
        <w:rPr>
          <w:color w:val="auto"/>
        </w:rPr>
        <w:br/>
      </w:r>
      <w:r w:rsidR="00C11A8B" w:rsidRPr="00CD78C6">
        <w:rPr>
          <w:color w:val="auto"/>
        </w:rPr>
        <w:lastRenderedPageBreak/>
        <w:t>a także regularne aktualizacje na temat  realizowanych działań oraz informację na temat  uzyskanej dotacji</w:t>
      </w:r>
      <w:r w:rsidRPr="00CD78C6">
        <w:rPr>
          <w:color w:val="auto"/>
        </w:rPr>
        <w:t>,</w:t>
      </w:r>
    </w:p>
    <w:p w:rsidR="00173274" w:rsidRPr="00CD78C6" w:rsidRDefault="00173274" w:rsidP="00173274">
      <w:pPr>
        <w:spacing w:after="0" w:line="276" w:lineRule="auto"/>
        <w:ind w:left="993" w:right="14" w:hanging="284"/>
        <w:rPr>
          <w:color w:val="auto"/>
        </w:rPr>
      </w:pPr>
      <w:r w:rsidRPr="00CD78C6">
        <w:rPr>
          <w:color w:val="auto"/>
        </w:rPr>
        <w:t xml:space="preserve">b) </w:t>
      </w:r>
      <w:r w:rsidR="006668D6" w:rsidRPr="00CD78C6">
        <w:rPr>
          <w:color w:val="auto"/>
        </w:rPr>
        <w:t>p</w:t>
      </w:r>
      <w:r w:rsidRPr="00CD78C6">
        <w:rPr>
          <w:color w:val="auto"/>
        </w:rPr>
        <w:t xml:space="preserve">romocję w mediach społecznościowych – z wykorzystaniem  oddzielnego konta </w:t>
      </w:r>
      <w:r w:rsidR="00C11A8B" w:rsidRPr="00CD78C6">
        <w:rPr>
          <w:color w:val="auto"/>
        </w:rPr>
        <w:t>zadania</w:t>
      </w:r>
      <w:r w:rsidRPr="00CD78C6">
        <w:rPr>
          <w:color w:val="auto"/>
        </w:rPr>
        <w:t xml:space="preserve"> i/lub przy pomocy konta podmiotu, z wykorzystaniem przynajmniej jednego medium społecznościowego. Promocja w mediach społecznościowych powinna obejmować  regularną publikację informacji o prowadzonych działaniach</w:t>
      </w:r>
      <w:r w:rsidR="00CB3056" w:rsidRPr="00CD78C6">
        <w:rPr>
          <w:color w:val="auto"/>
        </w:rPr>
        <w:t>.</w:t>
      </w:r>
    </w:p>
    <w:p w:rsidR="00173274" w:rsidRPr="00CD78C6" w:rsidRDefault="00173274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Plan promocji powinien zawierać opis planowanych działań z uwzględnieniem harmonogramu działań, wykorzystywanych kanałów komunikacji, grup docelowych itp. Plan  promocji nie musi wskazywać konkretnych kanałów medialnych, np. tytułów  prasowych, stron internetowych bądź kanałów telewi</w:t>
      </w:r>
      <w:r w:rsidR="00CB3056" w:rsidRPr="00CD78C6">
        <w:rPr>
          <w:color w:val="auto"/>
        </w:rPr>
        <w:t>zyjnych, audycji radiowych itp.</w:t>
      </w:r>
    </w:p>
    <w:p w:rsidR="002938CE" w:rsidRPr="00CD78C6" w:rsidRDefault="00173274" w:rsidP="00812CC3">
      <w:pPr>
        <w:numPr>
          <w:ilvl w:val="0"/>
          <w:numId w:val="11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Oferent umie</w:t>
      </w:r>
      <w:r w:rsidR="006668D6" w:rsidRPr="00CD78C6">
        <w:rPr>
          <w:color w:val="auto"/>
        </w:rPr>
        <w:t>szcza</w:t>
      </w:r>
      <w:r w:rsidRPr="00CD78C6">
        <w:rPr>
          <w:color w:val="auto"/>
        </w:rPr>
        <w:t xml:space="preserve"> planowane w ramach promocji działania w harmonogramie, a kwoty przeznaczone na promocję tych działań w kalkulacji przewidywanych kosztów. Koszty promocji są kosztami merytorycznymi w ramach działania</w:t>
      </w:r>
      <w:r w:rsidR="00E14659" w:rsidRPr="00CD78C6">
        <w:rPr>
          <w:color w:val="auto"/>
        </w:rPr>
        <w:t>.</w:t>
      </w:r>
    </w:p>
    <w:p w:rsidR="00DB2B7A" w:rsidRPr="00CD78C6" w:rsidRDefault="00E3418E" w:rsidP="00812CC3">
      <w:pPr>
        <w:numPr>
          <w:ilvl w:val="0"/>
          <w:numId w:val="1"/>
        </w:numPr>
        <w:spacing w:before="120" w:after="120" w:line="26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>T</w:t>
      </w:r>
      <w:r w:rsidR="009B2C44" w:rsidRPr="00CD78C6">
        <w:rPr>
          <w:b/>
          <w:color w:val="auto"/>
        </w:rPr>
        <w:t>ermin</w:t>
      </w:r>
      <w:r w:rsidRPr="00CD78C6">
        <w:rPr>
          <w:b/>
          <w:color w:val="auto"/>
        </w:rPr>
        <w:t>, miejsce i sposób</w:t>
      </w:r>
      <w:r w:rsidR="00DC1833" w:rsidRPr="00CD78C6">
        <w:rPr>
          <w:b/>
          <w:color w:val="auto"/>
        </w:rPr>
        <w:t xml:space="preserve"> składania ofert:</w:t>
      </w:r>
    </w:p>
    <w:p w:rsidR="003D544C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o</w:t>
      </w:r>
      <w:r w:rsidR="00E45AE1" w:rsidRPr="00CD78C6">
        <w:rPr>
          <w:color w:val="auto"/>
          <w:szCs w:val="24"/>
        </w:rPr>
        <w:t>ferty</w:t>
      </w:r>
      <w:r w:rsidR="00E45AE1" w:rsidRPr="00CD78C6">
        <w:rPr>
          <w:color w:val="auto"/>
        </w:rPr>
        <w:t xml:space="preserve"> należy składać do dnia</w:t>
      </w:r>
      <w:r w:rsidR="004C0F6F" w:rsidRPr="00CD78C6">
        <w:rPr>
          <w:color w:val="auto"/>
        </w:rPr>
        <w:t xml:space="preserve"> </w:t>
      </w:r>
      <w:r w:rsidR="0013631A" w:rsidRPr="00CD78C6">
        <w:rPr>
          <w:b/>
          <w:color w:val="auto"/>
        </w:rPr>
        <w:t>31</w:t>
      </w:r>
      <w:r w:rsidR="00E45AE1" w:rsidRPr="00CD78C6">
        <w:rPr>
          <w:b/>
          <w:color w:val="auto"/>
        </w:rPr>
        <w:t xml:space="preserve"> </w:t>
      </w:r>
      <w:r w:rsidR="006F2620" w:rsidRPr="00CD78C6">
        <w:rPr>
          <w:b/>
          <w:color w:val="auto"/>
        </w:rPr>
        <w:t>ma</w:t>
      </w:r>
      <w:r w:rsidR="0013631A" w:rsidRPr="00CD78C6">
        <w:rPr>
          <w:b/>
          <w:color w:val="auto"/>
        </w:rPr>
        <w:t>rca</w:t>
      </w:r>
      <w:r w:rsidR="00E45AE1" w:rsidRPr="00CD78C6">
        <w:rPr>
          <w:b/>
          <w:color w:val="auto"/>
        </w:rPr>
        <w:t xml:space="preserve"> </w:t>
      </w:r>
      <w:r w:rsidR="004C0F6F" w:rsidRPr="00CD78C6">
        <w:rPr>
          <w:b/>
          <w:color w:val="auto"/>
        </w:rPr>
        <w:t>202</w:t>
      </w:r>
      <w:r w:rsidR="00E13716" w:rsidRPr="00CD78C6">
        <w:rPr>
          <w:b/>
          <w:color w:val="auto"/>
        </w:rPr>
        <w:t>2</w:t>
      </w:r>
      <w:r w:rsidR="004C0F6F" w:rsidRPr="00CD78C6">
        <w:rPr>
          <w:b/>
          <w:color w:val="auto"/>
        </w:rPr>
        <w:t xml:space="preserve"> r</w:t>
      </w:r>
      <w:r w:rsidR="004C0F6F" w:rsidRPr="00CD78C6">
        <w:rPr>
          <w:color w:val="auto"/>
        </w:rPr>
        <w:t>.</w:t>
      </w:r>
      <w:r w:rsidR="00611E26" w:rsidRPr="00CD78C6">
        <w:rPr>
          <w:color w:val="auto"/>
        </w:rPr>
        <w:t>;</w:t>
      </w:r>
    </w:p>
    <w:p w:rsidR="00B638B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</w:t>
      </w:r>
      <w:r w:rsidR="004C0F6F" w:rsidRPr="00CD78C6">
        <w:rPr>
          <w:color w:val="auto"/>
        </w:rPr>
        <w:t>ferty przesłane po terminie wskazanym powyżej zostaną odrzucone z przyczyn formalnych</w:t>
      </w:r>
      <w:r w:rsidR="00611E26" w:rsidRPr="00CD78C6">
        <w:rPr>
          <w:color w:val="auto"/>
        </w:rPr>
        <w:t>;</w:t>
      </w:r>
    </w:p>
    <w:p w:rsidR="00B638B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w</w:t>
      </w:r>
      <w:r w:rsidR="00B638BD" w:rsidRPr="00CD78C6">
        <w:rPr>
          <w:color w:val="auto"/>
          <w:szCs w:val="24"/>
        </w:rPr>
        <w:t xml:space="preserve"> otwartym konkursie ofert mogą uczestniczyć organizacje pozarządowe oraz inne podmioty prowadzące działalność pożytku </w:t>
      </w:r>
      <w:r w:rsidR="00CB3056" w:rsidRPr="00CD78C6">
        <w:rPr>
          <w:color w:val="auto"/>
          <w:szCs w:val="24"/>
        </w:rPr>
        <w:t>publicznego wymienione w art. 3</w:t>
      </w:r>
      <w:r w:rsidR="006F2620" w:rsidRPr="00CD78C6">
        <w:rPr>
          <w:color w:val="auto"/>
          <w:szCs w:val="24"/>
        </w:rPr>
        <w:t xml:space="preserve"> ust. 3 </w:t>
      </w:r>
      <w:r w:rsidR="00B638BD" w:rsidRPr="00CD78C6">
        <w:rPr>
          <w:color w:val="auto"/>
          <w:szCs w:val="24"/>
        </w:rPr>
        <w:t xml:space="preserve">ustawy z dnia 24 kwietnia 2003 r. </w:t>
      </w:r>
      <w:r w:rsidR="00B638BD" w:rsidRPr="00CD78C6">
        <w:rPr>
          <w:i/>
          <w:color w:val="auto"/>
          <w:szCs w:val="24"/>
        </w:rPr>
        <w:t>o działalności pożytku publicznego i o wolontariacie</w:t>
      </w:r>
      <w:r w:rsidR="00CB3056" w:rsidRPr="00CD78C6">
        <w:rPr>
          <w:color w:val="auto"/>
          <w:szCs w:val="24"/>
        </w:rPr>
        <w:t>;</w:t>
      </w:r>
    </w:p>
    <w:p w:rsidR="003D468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z</w:t>
      </w:r>
      <w:r w:rsidR="003D468D" w:rsidRPr="00CD78C6">
        <w:rPr>
          <w:color w:val="auto"/>
        </w:rPr>
        <w:t>łożenie oferty jest równoznaczne z zapoznaniem się o</w:t>
      </w:r>
      <w:r w:rsidR="006F2620" w:rsidRPr="00CD78C6">
        <w:rPr>
          <w:color w:val="auto"/>
        </w:rPr>
        <w:t xml:space="preserve">raz zobowiązaniem </w:t>
      </w:r>
      <w:r w:rsidR="001D3F50" w:rsidRPr="00CD78C6">
        <w:rPr>
          <w:color w:val="auto"/>
        </w:rPr>
        <w:br/>
      </w:r>
      <w:r w:rsidR="006F2620" w:rsidRPr="00CD78C6">
        <w:rPr>
          <w:color w:val="auto"/>
        </w:rPr>
        <w:t xml:space="preserve">do stosowania </w:t>
      </w:r>
      <w:r w:rsidR="003D468D" w:rsidRPr="00CD78C6">
        <w:rPr>
          <w:color w:val="auto"/>
        </w:rPr>
        <w:t xml:space="preserve">przy realizacji zadania Regulaminu Otwartego Konkursu Ofert </w:t>
      </w:r>
      <w:r w:rsidR="006F2620" w:rsidRPr="00CD78C6">
        <w:rPr>
          <w:color w:val="auto"/>
        </w:rPr>
        <w:br/>
      </w:r>
      <w:r w:rsidR="003D468D" w:rsidRPr="00CD78C6">
        <w:rPr>
          <w:color w:val="auto"/>
        </w:rPr>
        <w:t xml:space="preserve">nr </w:t>
      </w:r>
      <w:r w:rsidR="006F2620" w:rsidRPr="00CD78C6">
        <w:rPr>
          <w:color w:val="auto"/>
        </w:rPr>
        <w:t xml:space="preserve">ew. </w:t>
      </w:r>
      <w:r w:rsidR="004E49E9">
        <w:rPr>
          <w:color w:val="auto"/>
        </w:rPr>
        <w:t>0</w:t>
      </w:r>
      <w:r w:rsidR="00006A84" w:rsidRPr="00CD78C6">
        <w:rPr>
          <w:color w:val="auto"/>
        </w:rPr>
        <w:t>3</w:t>
      </w:r>
      <w:r w:rsidR="003D468D" w:rsidRPr="00CD78C6">
        <w:rPr>
          <w:color w:val="auto"/>
        </w:rPr>
        <w:t>/2022/WD/DEKiD</w:t>
      </w:r>
      <w:r w:rsidR="00611E26" w:rsidRPr="00CD78C6">
        <w:rPr>
          <w:color w:val="auto"/>
        </w:rPr>
        <w:t>;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o</w:t>
      </w:r>
      <w:r w:rsidR="00A05DB1" w:rsidRPr="00CD78C6">
        <w:rPr>
          <w:color w:val="auto"/>
          <w:szCs w:val="24"/>
        </w:rPr>
        <w:t>ferty</w:t>
      </w:r>
      <w:r w:rsidR="00A05DB1" w:rsidRPr="00CD78C6">
        <w:rPr>
          <w:color w:val="auto"/>
        </w:rPr>
        <w:t xml:space="preserve"> należy składać wyłącznie na obowiązującym druku, który stanowi załącznik </w:t>
      </w:r>
      <w:r w:rsidRPr="00CD78C6">
        <w:rPr>
          <w:color w:val="auto"/>
        </w:rPr>
        <w:br/>
      </w:r>
      <w:r w:rsidR="00A05DB1" w:rsidRPr="00CD78C6">
        <w:rPr>
          <w:color w:val="auto"/>
        </w:rPr>
        <w:t xml:space="preserve">nr 2 do rozporządzenia Przewodniczącego Komitetu Do Spraw Pożytku Publicznego </w:t>
      </w:r>
      <w:r w:rsidRPr="00CD78C6">
        <w:rPr>
          <w:color w:val="auto"/>
        </w:rPr>
        <w:br/>
      </w:r>
      <w:r w:rsidR="00A05DB1" w:rsidRPr="00CD78C6">
        <w:rPr>
          <w:color w:val="auto"/>
        </w:rPr>
        <w:t xml:space="preserve">z dnia 24 października 2018 r. </w:t>
      </w:r>
      <w:r w:rsidR="00A05DB1" w:rsidRPr="00CD78C6">
        <w:rPr>
          <w:i/>
          <w:color w:val="auto"/>
        </w:rPr>
        <w:t>w sprawie wzorów ofert i ramowych wzorów umów dotyczących realizacji zadań publicznych oraz wzorów spr</w:t>
      </w:r>
      <w:r w:rsidR="00B638BD" w:rsidRPr="00CD78C6">
        <w:rPr>
          <w:i/>
          <w:color w:val="auto"/>
        </w:rPr>
        <w:t>awozdań z wykonania tych zadań</w:t>
      </w:r>
      <w:r w:rsidR="00CD58BF" w:rsidRPr="00CD78C6">
        <w:rPr>
          <w:color w:val="auto"/>
        </w:rPr>
        <w:t xml:space="preserve"> </w:t>
      </w:r>
      <w:r w:rsidR="002F3464" w:rsidRPr="00CD78C6">
        <w:rPr>
          <w:color w:val="auto"/>
        </w:rPr>
        <w:t>(Dz. U. z 2018 r.</w:t>
      </w:r>
      <w:r w:rsidR="00CD58BF" w:rsidRPr="00CD78C6">
        <w:rPr>
          <w:color w:val="auto"/>
        </w:rPr>
        <w:t xml:space="preserve"> poz. 2057)</w:t>
      </w:r>
      <w:r w:rsidR="00775A34" w:rsidRPr="00CD78C6">
        <w:rPr>
          <w:color w:val="auto"/>
        </w:rPr>
        <w:t>;</w:t>
      </w:r>
    </w:p>
    <w:p w:rsidR="00C30138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o</w:t>
      </w:r>
      <w:r w:rsidR="00A05DB1" w:rsidRPr="00CD78C6">
        <w:rPr>
          <w:color w:val="auto"/>
          <w:szCs w:val="24"/>
        </w:rPr>
        <w:t>ferty</w:t>
      </w:r>
      <w:r w:rsidR="00A05DB1" w:rsidRPr="00CD78C6">
        <w:rPr>
          <w:color w:val="auto"/>
        </w:rPr>
        <w:t xml:space="preserve"> przesłane na druku innym niż wskazany w </w:t>
      </w:r>
      <w:r w:rsidR="00A95CFE" w:rsidRPr="00CD78C6">
        <w:rPr>
          <w:color w:val="auto"/>
        </w:rPr>
        <w:t>p</w:t>
      </w:r>
      <w:r w:rsidR="0056558F">
        <w:rPr>
          <w:color w:val="auto"/>
        </w:rPr>
        <w:t>pkt.</w:t>
      </w:r>
      <w:r w:rsidR="00A05DB1" w:rsidRPr="00CD78C6">
        <w:rPr>
          <w:color w:val="auto"/>
        </w:rPr>
        <w:t xml:space="preserve"> </w:t>
      </w:r>
      <w:r w:rsidR="0013631A" w:rsidRPr="00CD78C6">
        <w:rPr>
          <w:color w:val="auto"/>
        </w:rPr>
        <w:t>5</w:t>
      </w:r>
      <w:r w:rsidR="00A05DB1" w:rsidRPr="00CD78C6">
        <w:rPr>
          <w:color w:val="auto"/>
        </w:rPr>
        <w:t xml:space="preserve"> niniejszego </w:t>
      </w:r>
      <w:r w:rsidR="00CB3056" w:rsidRPr="00CD78C6">
        <w:rPr>
          <w:color w:val="auto"/>
        </w:rPr>
        <w:t xml:space="preserve">punktu </w:t>
      </w:r>
      <w:r w:rsidR="00A05DB1" w:rsidRPr="00CD78C6">
        <w:rPr>
          <w:color w:val="auto"/>
        </w:rPr>
        <w:t>ogłoszenia zostaną odrzucone z przyczyn formalnych</w:t>
      </w:r>
      <w:r w:rsidR="00611E26" w:rsidRPr="00CD78C6">
        <w:rPr>
          <w:color w:val="auto"/>
        </w:rPr>
        <w:t>;</w:t>
      </w:r>
    </w:p>
    <w:p w:rsidR="00C30138" w:rsidRPr="00CD78C6" w:rsidRDefault="00C30138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t>Oferenci zobowiązani są do wypełnie</w:t>
      </w:r>
      <w:r w:rsidR="00A95CFE" w:rsidRPr="00CD78C6">
        <w:rPr>
          <w:color w:val="auto"/>
          <w:szCs w:val="24"/>
        </w:rPr>
        <w:t>nia wszystkich pól w druku oferty</w:t>
      </w:r>
      <w:r w:rsidRPr="00CD78C6">
        <w:rPr>
          <w:color w:val="auto"/>
          <w:szCs w:val="24"/>
        </w:rPr>
        <w:t xml:space="preserve"> realizacji zadania publicznego, w tym tabelę nr III. 6. pn. </w:t>
      </w:r>
      <w:r w:rsidR="00CB3056" w:rsidRPr="00CD78C6">
        <w:rPr>
          <w:color w:val="auto"/>
          <w:szCs w:val="24"/>
        </w:rPr>
        <w:t>„</w:t>
      </w:r>
      <w:r w:rsidRPr="00CD78C6">
        <w:rPr>
          <w:color w:val="auto"/>
          <w:szCs w:val="24"/>
        </w:rPr>
        <w:t>Dodatkowe informacje dotyczące rezultatów realizacji zadania publicznego</w:t>
      </w:r>
      <w:r w:rsidR="00CB3056" w:rsidRPr="00CD78C6">
        <w:rPr>
          <w:color w:val="auto"/>
          <w:szCs w:val="24"/>
        </w:rPr>
        <w:t>”</w:t>
      </w:r>
      <w:r w:rsidRPr="00CD78C6">
        <w:rPr>
          <w:color w:val="auto"/>
          <w:szCs w:val="24"/>
        </w:rPr>
        <w:t>, z określeniem wskaźnika rezultatu, sposobu jego monitorowania oraz wskazaniem źródła danych o osiągnieciu rezultatu;</w:t>
      </w:r>
    </w:p>
    <w:p w:rsidR="00C30138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w</w:t>
      </w:r>
      <w:r w:rsidR="00C30138" w:rsidRPr="00CD78C6">
        <w:rPr>
          <w:color w:val="auto"/>
        </w:rPr>
        <w:t xml:space="preserve"> przypadku, kiedy Oferent planuje zlecić wykonanie określonej części zadania innemu podmiotowi, zobowiązany jest do wskazania w harmonogramie </w:t>
      </w:r>
      <w:r w:rsidR="001D3F50" w:rsidRPr="00CD78C6">
        <w:rPr>
          <w:color w:val="auto"/>
        </w:rPr>
        <w:br/>
      </w:r>
      <w:r w:rsidR="00C30138" w:rsidRPr="00CD78C6">
        <w:rPr>
          <w:color w:val="auto"/>
        </w:rPr>
        <w:t>(część III. 4 oferty) zakresu działania realizowanego przez podmiot niebędący stroną umowy;</w:t>
      </w:r>
    </w:p>
    <w:p w:rsidR="00C30138" w:rsidRPr="00CD78C6" w:rsidRDefault="00C30138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Oferent jest zobowiązany do złożenia deklaracji o odpłatnym lub nieodpłatnym wykonani</w:t>
      </w:r>
      <w:r w:rsidR="003B7D42" w:rsidRPr="00CD78C6">
        <w:rPr>
          <w:color w:val="auto"/>
        </w:rPr>
        <w:t>u zadania publicznego (część VI</w:t>
      </w:r>
      <w:r w:rsidRPr="00CD78C6">
        <w:rPr>
          <w:color w:val="auto"/>
        </w:rPr>
        <w:t xml:space="preserve"> </w:t>
      </w:r>
      <w:r w:rsidR="003B7D42" w:rsidRPr="00CD78C6">
        <w:rPr>
          <w:color w:val="auto"/>
        </w:rPr>
        <w:t>o</w:t>
      </w:r>
      <w:r w:rsidRPr="00CD78C6">
        <w:rPr>
          <w:color w:val="auto"/>
        </w:rPr>
        <w:t>ferty „Inne informacje”) oraz wyboru stosownych treści oświadczeń (część VII oferty</w:t>
      </w:r>
      <w:r w:rsidR="003B7D42" w:rsidRPr="00CD78C6">
        <w:rPr>
          <w:color w:val="auto"/>
        </w:rPr>
        <w:t xml:space="preserve"> „Oświadczenia”</w:t>
      </w:r>
      <w:r w:rsidRPr="00CD78C6">
        <w:rPr>
          <w:color w:val="auto"/>
        </w:rPr>
        <w:t xml:space="preserve">); </w:t>
      </w:r>
    </w:p>
    <w:p w:rsidR="006F2620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t>p</w:t>
      </w:r>
      <w:r w:rsidR="00A05DB1" w:rsidRPr="00CD78C6">
        <w:rPr>
          <w:color w:val="auto"/>
          <w:szCs w:val="24"/>
        </w:rPr>
        <w:t xml:space="preserve">odpisy pod ofertą składają wyłącznie osoby upoważnione do składania oświadczeń woli, zgodnie z danymi z Krajowego Rejestru Sądowego lub zgodnie z innym </w:t>
      </w:r>
      <w:r w:rsidR="00A05DB1" w:rsidRPr="00CD78C6">
        <w:rPr>
          <w:color w:val="auto"/>
          <w:szCs w:val="24"/>
        </w:rPr>
        <w:lastRenderedPageBreak/>
        <w:t xml:space="preserve">dokumentem potwierdzającym status prawny podmiotu i umocowanie osób </w:t>
      </w:r>
      <w:r w:rsidR="00FE45DE" w:rsidRPr="00CD78C6">
        <w:rPr>
          <w:color w:val="auto"/>
          <w:szCs w:val="24"/>
        </w:rPr>
        <w:br/>
      </w:r>
      <w:r w:rsidR="00A05DB1" w:rsidRPr="00CD78C6">
        <w:rPr>
          <w:color w:val="auto"/>
          <w:szCs w:val="24"/>
        </w:rPr>
        <w:t>go reprezentujących. Jeżeli osoby uprawnione nie dysponują pieczątkami imiennymi podpis musi być czytelny, złożony pełnym imieniem i nazwiskiem z zaznaczeniem pełnionej funkcji</w:t>
      </w:r>
      <w:r w:rsidRPr="00CD78C6">
        <w:rPr>
          <w:color w:val="auto"/>
          <w:szCs w:val="24"/>
        </w:rPr>
        <w:t>;</w:t>
      </w:r>
    </w:p>
    <w:p w:rsidR="006F2620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</w:t>
      </w:r>
      <w:r w:rsidR="006F2620" w:rsidRPr="00CD78C6">
        <w:rPr>
          <w:rFonts w:eastAsia="Calibri"/>
          <w:color w:val="auto"/>
          <w:szCs w:val="24"/>
        </w:rPr>
        <w:t xml:space="preserve"> ramach niniejszego konkursu uprawniony podmiot może złożyć </w:t>
      </w:r>
      <w:r w:rsidR="006F2620" w:rsidRPr="00CD78C6">
        <w:rPr>
          <w:rFonts w:eastAsia="Calibri"/>
          <w:b/>
          <w:color w:val="auto"/>
          <w:szCs w:val="24"/>
        </w:rPr>
        <w:t>maksymalnie 2 (dwie) oferty</w:t>
      </w:r>
      <w:r w:rsidR="006F2620" w:rsidRPr="00CD78C6">
        <w:rPr>
          <w:rFonts w:eastAsia="Calibri"/>
          <w:color w:val="auto"/>
          <w:szCs w:val="24"/>
        </w:rPr>
        <w:t xml:space="preserve">. </w:t>
      </w:r>
      <w:r w:rsidR="006F2620" w:rsidRPr="00CD78C6">
        <w:rPr>
          <w:color w:val="auto"/>
          <w:szCs w:val="24"/>
        </w:rPr>
        <w:t>W przypadku gdy Oferent złożył oferty w liczbie przekraczającej dopuszczalny limit jest zobowiązany wskazać, którą of</w:t>
      </w:r>
      <w:r w:rsidRPr="00CD78C6">
        <w:rPr>
          <w:color w:val="auto"/>
          <w:szCs w:val="24"/>
        </w:rPr>
        <w:t>ertę/oferty wycofuje z konkursu;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w</w:t>
      </w:r>
      <w:r w:rsidR="00A05DB1" w:rsidRPr="00CD78C6">
        <w:rPr>
          <w:color w:val="auto"/>
        </w:rPr>
        <w:t xml:space="preserve"> ramach konkursu mogą być składane oferty wspólne. Ofertę wspólną może złożyć kilka (co najmniej dwie) organizacji pozarządowych lub podmiotów określonych </w:t>
      </w:r>
      <w:r w:rsidR="00F53910" w:rsidRPr="00CD78C6">
        <w:rPr>
          <w:color w:val="auto"/>
        </w:rPr>
        <w:br/>
      </w:r>
      <w:r w:rsidR="00A05DB1" w:rsidRPr="00CD78C6">
        <w:rPr>
          <w:color w:val="auto"/>
        </w:rPr>
        <w:t>w art. 3 ust. 3 pkt. 1 - 4 ustawy działających wspólnie. Do oferty należy dołączyć umowę regulującą stosunki między oferentami określające zakres ich świadczeń składających się na realizację zadania</w:t>
      </w:r>
      <w:r w:rsidRPr="00CD78C6">
        <w:rPr>
          <w:color w:val="auto"/>
        </w:rPr>
        <w:t>;</w:t>
      </w:r>
    </w:p>
    <w:p w:rsidR="003D468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o</w:t>
      </w:r>
      <w:r w:rsidR="00A05DB1" w:rsidRPr="00CD78C6">
        <w:rPr>
          <w:color w:val="auto"/>
        </w:rPr>
        <w:t xml:space="preserve">rganizacje pozarządowe lub podmioty wymienione w art. 3 ust. 3 pkt 1- 4 ustawy składające ofertę wspólną ponoszą solidarną odpowiedzialność za zobowiązania, </w:t>
      </w:r>
      <w:r w:rsidR="00A05DB1" w:rsidRPr="00CD78C6">
        <w:rPr>
          <w:color w:val="auto"/>
        </w:rPr>
        <w:br/>
        <w:t>o któr</w:t>
      </w:r>
      <w:r w:rsidR="006F2620" w:rsidRPr="00CD78C6">
        <w:rPr>
          <w:color w:val="auto"/>
        </w:rPr>
        <w:t>y</w:t>
      </w:r>
      <w:r w:rsidRPr="00CD78C6">
        <w:rPr>
          <w:color w:val="auto"/>
        </w:rPr>
        <w:t>ch mowa w art. 16 ust. 1 ustawy;</w:t>
      </w:r>
    </w:p>
    <w:p w:rsidR="00C30138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p</w:t>
      </w:r>
      <w:r w:rsidR="00C30138" w:rsidRPr="00CD78C6">
        <w:rPr>
          <w:color w:val="auto"/>
        </w:rPr>
        <w:t>odmioty ubiegające się o realizację zadania publicznego nie mogą być obciążone zaległymi należnościami publicznoprawnymi oraz nie może być prowadzone wobec nich postępowanie egze</w:t>
      </w:r>
      <w:r w:rsidRPr="00CD78C6">
        <w:rPr>
          <w:color w:val="auto"/>
        </w:rPr>
        <w:t>kucyjne o zwrot tych należności;</w:t>
      </w:r>
    </w:p>
    <w:p w:rsidR="00650954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b/>
          <w:color w:val="auto"/>
          <w:szCs w:val="24"/>
        </w:rPr>
        <w:t>b</w:t>
      </w:r>
      <w:r w:rsidR="00650954" w:rsidRPr="00CD78C6">
        <w:rPr>
          <w:b/>
          <w:color w:val="auto"/>
          <w:szCs w:val="24"/>
        </w:rPr>
        <w:t>iorąc pod uwagę ryzyka i zagrożenia dotyczące sytuacji epidemicznej związanej z rozprzestrzenianiem się choroby COVID-19 oraz wynikającymi z tego faktu ograniczeniami, realizacja działań opisanych w ramach oferty zgłoszonej do udziału w Ot</w:t>
      </w:r>
      <w:r w:rsidR="0013631A" w:rsidRPr="00CD78C6">
        <w:rPr>
          <w:b/>
          <w:color w:val="auto"/>
          <w:szCs w:val="24"/>
        </w:rPr>
        <w:t xml:space="preserve">wartym Konkursie Ofert nr ew. </w:t>
      </w:r>
      <w:r w:rsidR="004E49E9">
        <w:rPr>
          <w:b/>
          <w:color w:val="auto"/>
          <w:szCs w:val="24"/>
        </w:rPr>
        <w:t>0</w:t>
      </w:r>
      <w:r w:rsidR="00006A84" w:rsidRPr="00CD78C6">
        <w:rPr>
          <w:b/>
          <w:color w:val="auto"/>
          <w:szCs w:val="24"/>
        </w:rPr>
        <w:t>3</w:t>
      </w:r>
      <w:r w:rsidR="00650954" w:rsidRPr="00CD78C6">
        <w:rPr>
          <w:b/>
          <w:color w:val="auto"/>
          <w:szCs w:val="24"/>
        </w:rPr>
        <w:t>/2022/WD/DEKiD musi uwzględniać spełnienie wszelkich aktualnych wymagań związanych z bieżącą sytuacją epidemiczną, zgodnie z obowiązującymi i systematycznie aktualizowanymi przepisami o ograniczeniach, nakazach i zakazach określonych w związku z wystą</w:t>
      </w:r>
      <w:r w:rsidRPr="00CD78C6">
        <w:rPr>
          <w:b/>
          <w:color w:val="auto"/>
          <w:szCs w:val="24"/>
        </w:rPr>
        <w:t>pieniem stanu epidemii w Polsce;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rFonts w:eastAsia="Calibri"/>
          <w:color w:val="auto"/>
          <w:szCs w:val="24"/>
        </w:rPr>
        <w:t>d</w:t>
      </w:r>
      <w:r w:rsidR="00A05DB1" w:rsidRPr="00CD78C6">
        <w:rPr>
          <w:rFonts w:eastAsia="Calibri"/>
          <w:color w:val="auto"/>
          <w:szCs w:val="24"/>
        </w:rPr>
        <w:t xml:space="preserve">o oferty należy dołączyć kopię aktualnego wyciągu z właściwego rejestru lub ewidencji/ pobrany samodzielnie wydruk komputerowy aktualnych informacji </w:t>
      </w:r>
      <w:r w:rsidR="00C4172C" w:rsidRPr="00CD78C6">
        <w:rPr>
          <w:rFonts w:eastAsia="Calibri"/>
          <w:color w:val="auto"/>
          <w:szCs w:val="24"/>
        </w:rPr>
        <w:br/>
      </w:r>
      <w:r w:rsidR="00A05DB1" w:rsidRPr="00CD78C6">
        <w:rPr>
          <w:rFonts w:eastAsia="Calibri"/>
          <w:color w:val="auto"/>
          <w:szCs w:val="24"/>
        </w:rPr>
        <w:t>o podmiocie wpisanym do Krajowego Rejestru Sądowego/ oraz oświadczenia o VAT</w:t>
      </w:r>
      <w:r w:rsidR="00611E26" w:rsidRPr="00CD78C6">
        <w:rPr>
          <w:rFonts w:eastAsia="Calibri"/>
          <w:color w:val="auto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w</w:t>
      </w:r>
      <w:r w:rsidR="003325B9" w:rsidRPr="00CD78C6">
        <w:rPr>
          <w:color w:val="auto"/>
        </w:rPr>
        <w:t>ydrukowany (jeden) egzemplarz oferty</w:t>
      </w:r>
      <w:r w:rsidR="00A05DB1" w:rsidRPr="00CD78C6">
        <w:rPr>
          <w:color w:val="auto"/>
        </w:rPr>
        <w:t xml:space="preserve"> należy </w:t>
      </w:r>
      <w:r w:rsidR="003325B9" w:rsidRPr="00CD78C6">
        <w:rPr>
          <w:color w:val="auto"/>
        </w:rPr>
        <w:t xml:space="preserve">złożyć w Biurze Podawczym Ministerstwa Obrony Narodowej mieszczącym się w Warszawie, przy </w:t>
      </w:r>
      <w:r w:rsidR="00A4158E" w:rsidRPr="00CD78C6">
        <w:rPr>
          <w:color w:val="auto"/>
        </w:rPr>
        <w:br/>
        <w:t>A</w:t>
      </w:r>
      <w:r w:rsidR="003325B9" w:rsidRPr="00CD78C6">
        <w:rPr>
          <w:color w:val="auto"/>
        </w:rPr>
        <w:t>l. Niepodległości 218 (wejście od ulicy Filtrowej) lub przes</w:t>
      </w:r>
      <w:r w:rsidR="00A05DB1" w:rsidRPr="00CD78C6">
        <w:rPr>
          <w:color w:val="auto"/>
        </w:rPr>
        <w:t>łać na adres:</w:t>
      </w:r>
    </w:p>
    <w:p w:rsidR="00C8511C" w:rsidRPr="00CD78C6" w:rsidRDefault="00D33935" w:rsidP="00A4158E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auto"/>
          <w:szCs w:val="24"/>
        </w:rPr>
      </w:pPr>
      <w:r>
        <w:rPr>
          <w:rFonts w:eastAsia="Calibri"/>
          <w:b/>
          <w:color w:val="auto"/>
          <w:szCs w:val="24"/>
        </w:rPr>
        <w:br/>
      </w:r>
      <w:r>
        <w:rPr>
          <w:rFonts w:eastAsia="Calibri"/>
          <w:b/>
          <w:color w:val="auto"/>
          <w:szCs w:val="24"/>
        </w:rPr>
        <w:br/>
      </w:r>
      <w:r w:rsidR="001D3F50" w:rsidRPr="00CD78C6">
        <w:rPr>
          <w:rFonts w:eastAsia="Calibri"/>
          <w:b/>
          <w:color w:val="auto"/>
          <w:szCs w:val="24"/>
        </w:rPr>
        <w:br/>
      </w:r>
      <w:r w:rsidR="009F313B" w:rsidRPr="00CD78C6">
        <w:rPr>
          <w:rFonts w:eastAsia="Calibri"/>
          <w:b/>
          <w:color w:val="auto"/>
          <w:szCs w:val="24"/>
        </w:rPr>
        <w:br/>
      </w:r>
      <w:r w:rsidR="001D3F50" w:rsidRPr="00CD78C6">
        <w:rPr>
          <w:rFonts w:eastAsia="Calibri"/>
          <w:b/>
          <w:color w:val="auto"/>
          <w:szCs w:val="24"/>
        </w:rPr>
        <w:br/>
      </w:r>
    </w:p>
    <w:p w:rsidR="00A05DB1" w:rsidRPr="00CD78C6" w:rsidRDefault="00A05DB1" w:rsidP="00A4158E">
      <w:pPr>
        <w:pStyle w:val="Akapitzlist"/>
        <w:spacing w:before="120" w:after="0" w:line="276" w:lineRule="auto"/>
        <w:ind w:left="369" w:right="23" w:firstLine="0"/>
        <w:jc w:val="center"/>
        <w:rPr>
          <w:rFonts w:eastAsia="Calibri"/>
          <w:b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>Departament Edukacji, Kultury i Dziedzictwa MON</w:t>
      </w:r>
    </w:p>
    <w:p w:rsidR="00A05DB1" w:rsidRPr="00CD78C6" w:rsidRDefault="00A05DB1" w:rsidP="00A05DB1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>Al. Niepodległości 218, 00-911 Warszawa</w:t>
      </w:r>
    </w:p>
    <w:p w:rsidR="00A05DB1" w:rsidRPr="00CD78C6" w:rsidRDefault="00A05DB1" w:rsidP="00A05DB1">
      <w:pPr>
        <w:pStyle w:val="Akapitzlist"/>
        <w:spacing w:after="120" w:line="276" w:lineRule="auto"/>
        <w:ind w:left="369" w:firstLine="0"/>
        <w:jc w:val="center"/>
        <w:rPr>
          <w:rFonts w:eastAsia="Calibri"/>
          <w:b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>z dopiskiem na kopercie:</w:t>
      </w:r>
    </w:p>
    <w:p w:rsidR="00A05DB1" w:rsidRPr="00CD78C6" w:rsidRDefault="00A05DB1" w:rsidP="00A05DB1">
      <w:pPr>
        <w:pStyle w:val="Akapitzlist"/>
        <w:spacing w:after="0" w:line="276" w:lineRule="auto"/>
        <w:ind w:left="369" w:firstLine="0"/>
        <w:jc w:val="center"/>
        <w:rPr>
          <w:rFonts w:eastAsia="Calibri"/>
          <w:b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>OTWARTY KONKURS OFERT NR </w:t>
      </w:r>
      <w:r w:rsidR="006A7883" w:rsidRPr="00CD78C6">
        <w:rPr>
          <w:rFonts w:eastAsia="Calibri"/>
          <w:b/>
          <w:color w:val="auto"/>
          <w:szCs w:val="24"/>
        </w:rPr>
        <w:t xml:space="preserve">EW. </w:t>
      </w:r>
      <w:r w:rsidR="004E49E9">
        <w:rPr>
          <w:rFonts w:eastAsia="Calibri"/>
          <w:b/>
          <w:color w:val="auto"/>
          <w:szCs w:val="24"/>
        </w:rPr>
        <w:t>0</w:t>
      </w:r>
      <w:r w:rsidR="00006A84" w:rsidRPr="00CD78C6">
        <w:rPr>
          <w:rFonts w:eastAsia="Calibri"/>
          <w:b/>
          <w:color w:val="auto"/>
          <w:szCs w:val="24"/>
        </w:rPr>
        <w:t>3</w:t>
      </w:r>
      <w:r w:rsidRPr="00CD78C6">
        <w:rPr>
          <w:rFonts w:eastAsia="Calibri"/>
          <w:b/>
          <w:color w:val="auto"/>
          <w:szCs w:val="24"/>
        </w:rPr>
        <w:t>/2022/WD/DEKiD</w:t>
      </w:r>
    </w:p>
    <w:p w:rsidR="00A05DB1" w:rsidRPr="00CD78C6" w:rsidRDefault="003A2024" w:rsidP="00B638BD">
      <w:pPr>
        <w:pStyle w:val="Nagwek1"/>
        <w:spacing w:after="0" w:line="276" w:lineRule="auto"/>
        <w:ind w:left="812" w:right="0"/>
        <w:rPr>
          <w:b/>
          <w:i/>
          <w:color w:val="auto"/>
        </w:rPr>
      </w:pPr>
      <w:r w:rsidRPr="00CD78C6">
        <w:rPr>
          <w:b/>
          <w:i/>
          <w:color w:val="auto"/>
        </w:rPr>
        <w:lastRenderedPageBreak/>
        <w:t>I Ty mo</w:t>
      </w:r>
      <w:r w:rsidR="00006A84" w:rsidRPr="00CD78C6">
        <w:rPr>
          <w:b/>
          <w:i/>
          <w:color w:val="auto"/>
        </w:rPr>
        <w:t>żesz służy Ojczyźnie</w:t>
      </w:r>
    </w:p>
    <w:p w:rsidR="00A05DB1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r</w:t>
      </w:r>
      <w:r w:rsidR="00A05DB1" w:rsidRPr="00CD78C6">
        <w:rPr>
          <w:color w:val="auto"/>
        </w:rPr>
        <w:t>ozpatrywane będą wyłącznie oferty, które wpłyną do kancelarii jawnej Ministerstwa Obrony Narodowej,</w:t>
      </w:r>
    </w:p>
    <w:p w:rsidR="00A05DB1" w:rsidRPr="00CD78C6" w:rsidRDefault="00A05DB1" w:rsidP="006F34A1">
      <w:pPr>
        <w:spacing w:before="120" w:after="120" w:line="276" w:lineRule="auto"/>
        <w:ind w:left="425" w:right="23" w:hanging="425"/>
        <w:jc w:val="center"/>
        <w:rPr>
          <w:rFonts w:eastAsia="Calibri"/>
          <w:color w:val="auto"/>
          <w:szCs w:val="24"/>
        </w:rPr>
      </w:pPr>
      <w:r w:rsidRPr="00CD78C6">
        <w:rPr>
          <w:rFonts w:eastAsia="Calibri"/>
          <w:b/>
          <w:color w:val="auto"/>
          <w:szCs w:val="24"/>
        </w:rPr>
        <w:t xml:space="preserve">do dnia </w:t>
      </w:r>
      <w:r w:rsidR="0013631A" w:rsidRPr="00CD78C6">
        <w:rPr>
          <w:rFonts w:eastAsia="Calibri"/>
          <w:b/>
          <w:color w:val="auto"/>
          <w:szCs w:val="24"/>
        </w:rPr>
        <w:t>31 marca</w:t>
      </w:r>
      <w:r w:rsidRPr="00CD78C6">
        <w:rPr>
          <w:rFonts w:eastAsia="Calibri"/>
          <w:b/>
          <w:color w:val="auto"/>
          <w:szCs w:val="24"/>
        </w:rPr>
        <w:t xml:space="preserve"> 2022 r., do godziny 16.15</w:t>
      </w:r>
      <w:r w:rsidRPr="00CD78C6">
        <w:rPr>
          <w:rFonts w:eastAsia="Calibri"/>
          <w:color w:val="auto"/>
          <w:szCs w:val="24"/>
        </w:rPr>
        <w:t>.</w:t>
      </w:r>
    </w:p>
    <w:p w:rsidR="003D468D" w:rsidRPr="00CD78C6" w:rsidRDefault="002938CE" w:rsidP="00812CC3">
      <w:pPr>
        <w:numPr>
          <w:ilvl w:val="0"/>
          <w:numId w:val="10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</w:rPr>
        <w:t>z</w:t>
      </w:r>
      <w:r w:rsidR="00A05DB1" w:rsidRPr="00CD78C6">
        <w:rPr>
          <w:color w:val="auto"/>
        </w:rPr>
        <w:t xml:space="preserve">a datę złożenia oferty uważa się datę jej wpływu do kancelarii. </w:t>
      </w:r>
    </w:p>
    <w:p w:rsidR="00E3418E" w:rsidRPr="00CD78C6" w:rsidRDefault="00E3418E" w:rsidP="00E3418E">
      <w:pPr>
        <w:spacing w:after="0" w:line="276" w:lineRule="auto"/>
        <w:ind w:left="658" w:right="0" w:firstLine="0"/>
        <w:rPr>
          <w:color w:val="auto"/>
        </w:rPr>
      </w:pPr>
    </w:p>
    <w:p w:rsidR="00E3418E" w:rsidRPr="00CD78C6" w:rsidRDefault="00E3418E" w:rsidP="00812CC3">
      <w:pPr>
        <w:numPr>
          <w:ilvl w:val="0"/>
          <w:numId w:val="1"/>
        </w:numPr>
        <w:spacing w:before="120" w:after="120" w:line="266" w:lineRule="auto"/>
        <w:ind w:left="521" w:right="11" w:hanging="357"/>
        <w:rPr>
          <w:b/>
          <w:color w:val="auto"/>
        </w:rPr>
      </w:pPr>
      <w:r w:rsidRPr="00CD78C6">
        <w:rPr>
          <w:b/>
          <w:color w:val="auto"/>
        </w:rPr>
        <w:t>Ocena ofert i termin dokonania wyboru ofert</w:t>
      </w:r>
    </w:p>
    <w:p w:rsidR="00E3418E" w:rsidRPr="00CD78C6" w:rsidRDefault="00E3418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t xml:space="preserve">Oferty zostaną ocenione pod względem formalnym przez Departament Edukacji, Kultury i Dziedzictwa MON, natomiast pod względem merytorycznym przez Komisję </w:t>
      </w:r>
      <w:r w:rsidR="00B079F9" w:rsidRPr="00CD78C6">
        <w:rPr>
          <w:color w:val="auto"/>
          <w:szCs w:val="24"/>
        </w:rPr>
        <w:br/>
      </w:r>
      <w:r w:rsidRPr="00CD78C6">
        <w:rPr>
          <w:color w:val="auto"/>
          <w:szCs w:val="24"/>
        </w:rPr>
        <w:t>ds. Zlecania Zadań Publicznych w Zakresie Obronności. Ocenie merytorycznej poddane zostaną Oferty spełniające wymagania formalne zgodne z Ogłoszeniem Otwartego Konkursu Ofert</w:t>
      </w:r>
      <w:r w:rsidR="00611E26" w:rsidRPr="00CD78C6">
        <w:rPr>
          <w:color w:val="auto"/>
          <w:szCs w:val="24"/>
        </w:rPr>
        <w:t>;</w:t>
      </w:r>
    </w:p>
    <w:p w:rsidR="00650954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o</w:t>
      </w:r>
      <w:r w:rsidR="00650954" w:rsidRPr="00CD78C6">
        <w:rPr>
          <w:color w:val="auto"/>
          <w:szCs w:val="24"/>
        </w:rPr>
        <w:t>ferty, których termin realizacji zadań nie będzie mieścił się w terminie wskazanym w pkt. 4 ppkt. 1 niniejszego ogłoszenia zostaną odrzucone z przyczyn formalnych</w:t>
      </w:r>
      <w:r w:rsidR="009678E8" w:rsidRPr="00CD78C6">
        <w:rPr>
          <w:color w:val="auto"/>
          <w:szCs w:val="24"/>
        </w:rPr>
        <w:t>;</w:t>
      </w:r>
    </w:p>
    <w:p w:rsidR="006F2620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s</w:t>
      </w:r>
      <w:r w:rsidR="004049B3" w:rsidRPr="00CD78C6">
        <w:rPr>
          <w:color w:val="auto"/>
          <w:szCs w:val="24"/>
        </w:rPr>
        <w:t xml:space="preserve">zczegółowa informacja dotycząca trybu i kryteriów stosowanych przy dokonywaniu oceny formalnej i merytorycznej ofert objętych konkursem </w:t>
      </w:r>
      <w:r w:rsidR="004049B3" w:rsidRPr="00CD78C6">
        <w:rPr>
          <w:bCs/>
          <w:color w:val="auto"/>
          <w:szCs w:val="24"/>
        </w:rPr>
        <w:t>zawarta jest w </w:t>
      </w:r>
      <w:r w:rsidR="004049B3" w:rsidRPr="00CD78C6">
        <w:rPr>
          <w:color w:val="auto"/>
          <w:szCs w:val="24"/>
        </w:rPr>
        <w:t>Regulaminie Otwartego Konkursu Ofert</w:t>
      </w:r>
      <w:r w:rsidR="004049B3" w:rsidRPr="00CD78C6">
        <w:rPr>
          <w:rFonts w:eastAsia="Calibri"/>
          <w:color w:val="auto"/>
          <w:szCs w:val="24"/>
        </w:rPr>
        <w:t xml:space="preserve"> nr </w:t>
      </w:r>
      <w:r w:rsidR="006A7883" w:rsidRPr="00CD78C6">
        <w:rPr>
          <w:rFonts w:eastAsia="Calibri"/>
          <w:color w:val="auto"/>
          <w:szCs w:val="24"/>
        </w:rPr>
        <w:t xml:space="preserve">ew. </w:t>
      </w:r>
      <w:r w:rsidR="004E49E9">
        <w:rPr>
          <w:rFonts w:eastAsia="Calibri"/>
          <w:color w:val="auto"/>
          <w:szCs w:val="24"/>
        </w:rPr>
        <w:t>0</w:t>
      </w:r>
      <w:r w:rsidR="00006A84" w:rsidRPr="00CD78C6">
        <w:rPr>
          <w:rFonts w:eastAsia="Calibri"/>
          <w:color w:val="auto"/>
          <w:szCs w:val="24"/>
        </w:rPr>
        <w:t>3</w:t>
      </w:r>
      <w:r w:rsidR="004049B3" w:rsidRPr="00CD78C6">
        <w:rPr>
          <w:rFonts w:eastAsia="Calibri"/>
          <w:color w:val="auto"/>
          <w:szCs w:val="24"/>
        </w:rPr>
        <w:t>/2022/WD/DEKiD</w:t>
      </w:r>
      <w:r w:rsidR="004049B3" w:rsidRPr="00CD78C6">
        <w:rPr>
          <w:color w:val="auto"/>
          <w:szCs w:val="24"/>
        </w:rPr>
        <w:t>, który stanowi integralną część ogłoszenia</w:t>
      </w:r>
      <w:r w:rsidRPr="00CD78C6">
        <w:rPr>
          <w:color w:val="auto"/>
          <w:szCs w:val="24"/>
        </w:rPr>
        <w:t>.</w:t>
      </w:r>
    </w:p>
    <w:p w:rsidR="00650954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b/>
          <w:color w:val="auto"/>
          <w:szCs w:val="24"/>
        </w:rPr>
        <w:t>t</w:t>
      </w:r>
      <w:r w:rsidR="00650954" w:rsidRPr="00CD78C6">
        <w:rPr>
          <w:b/>
          <w:color w:val="auto"/>
          <w:szCs w:val="24"/>
        </w:rPr>
        <w:t>ermin dokonania oceny formalnej ofert - do dnia</w:t>
      </w:r>
      <w:r w:rsidR="00650954" w:rsidRPr="00CD78C6">
        <w:rPr>
          <w:color w:val="auto"/>
          <w:szCs w:val="24"/>
        </w:rPr>
        <w:t xml:space="preserve"> </w:t>
      </w:r>
      <w:r w:rsidR="00006A84" w:rsidRPr="00CD78C6">
        <w:rPr>
          <w:b/>
          <w:color w:val="auto"/>
          <w:szCs w:val="24"/>
        </w:rPr>
        <w:t>7</w:t>
      </w:r>
      <w:r w:rsidR="0013631A" w:rsidRPr="00CD78C6">
        <w:rPr>
          <w:b/>
          <w:color w:val="auto"/>
          <w:szCs w:val="24"/>
        </w:rPr>
        <w:t xml:space="preserve"> kwietnia</w:t>
      </w:r>
      <w:r w:rsidR="00650954" w:rsidRPr="00CD78C6">
        <w:rPr>
          <w:b/>
          <w:color w:val="auto"/>
          <w:szCs w:val="24"/>
        </w:rPr>
        <w:t xml:space="preserve"> 2022 r</w:t>
      </w:r>
      <w:r w:rsidR="00650954" w:rsidRPr="00CD78C6">
        <w:rPr>
          <w:color w:val="auto"/>
          <w:szCs w:val="24"/>
        </w:rPr>
        <w:t>.;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w</w:t>
      </w:r>
      <w:r w:rsidR="00A05DB1" w:rsidRPr="00CD78C6">
        <w:rPr>
          <w:color w:val="auto"/>
          <w:szCs w:val="24"/>
        </w:rPr>
        <w:t xml:space="preserve">ykaz oferentów, których oferty zawierają uchybienia formalne i błędy formalne wraz ze wskazaniem uchybień oraz błędów zostanie opublikowany </w:t>
      </w:r>
      <w:r w:rsidR="00A05DB1" w:rsidRPr="00CD78C6">
        <w:rPr>
          <w:rFonts w:eastAsia="Calibri"/>
          <w:color w:val="auto"/>
          <w:szCs w:val="24"/>
        </w:rPr>
        <w:t>w Biuletynie Informacji Publicznej MON, link</w:t>
      </w:r>
      <w:r w:rsidR="00A05DB1" w:rsidRPr="00CD78C6">
        <w:rPr>
          <w:color w:val="auto"/>
          <w:szCs w:val="24"/>
        </w:rPr>
        <w:t>:</w:t>
      </w:r>
      <w:r w:rsidR="00A05DB1" w:rsidRPr="00CD78C6">
        <w:rPr>
          <w:rFonts w:eastAsia="Calibri"/>
          <w:color w:val="auto"/>
          <w:szCs w:val="24"/>
        </w:rPr>
        <w:t> </w:t>
      </w:r>
      <w:hyperlink r:id="rId8" w:history="1">
        <w:r w:rsidR="00A05DB1" w:rsidRPr="00CD78C6">
          <w:rPr>
            <w:rFonts w:eastAsia="Calibri"/>
            <w:color w:val="auto"/>
            <w:szCs w:val="24"/>
            <w:u w:val="single"/>
          </w:rPr>
          <w:t>https://www.gov.pl/web/obrona-narodowa/otwarte-konkursy-ofert</w:t>
        </w:r>
      </w:hyperlink>
      <w:r w:rsidR="00611E26" w:rsidRPr="00CD78C6">
        <w:rPr>
          <w:rFonts w:eastAsia="Calibri"/>
          <w:color w:val="auto"/>
          <w:szCs w:val="24"/>
          <w:u w:val="single"/>
        </w:rPr>
        <w:t>;</w:t>
      </w:r>
    </w:p>
    <w:p w:rsidR="00A05DB1" w:rsidRPr="00CD78C6" w:rsidRDefault="00A05DB1" w:rsidP="00812CC3">
      <w:pPr>
        <w:numPr>
          <w:ilvl w:val="0"/>
          <w:numId w:val="8"/>
        </w:numPr>
        <w:spacing w:after="0" w:line="276" w:lineRule="auto"/>
        <w:ind w:right="0" w:hanging="357"/>
        <w:rPr>
          <w:bCs/>
          <w:color w:val="auto"/>
          <w:szCs w:val="24"/>
        </w:rPr>
      </w:pPr>
      <w:r w:rsidRPr="00CD78C6">
        <w:rPr>
          <w:bCs/>
          <w:color w:val="auto"/>
          <w:szCs w:val="24"/>
        </w:rPr>
        <w:t xml:space="preserve">Oferenci, u których </w:t>
      </w:r>
      <w:r w:rsidR="004864F7" w:rsidRPr="00CD78C6">
        <w:rPr>
          <w:bCs/>
          <w:color w:val="auto"/>
          <w:szCs w:val="24"/>
        </w:rPr>
        <w:t xml:space="preserve">stwierdzono </w:t>
      </w:r>
      <w:r w:rsidRPr="00CD78C6">
        <w:rPr>
          <w:bCs/>
          <w:color w:val="auto"/>
          <w:szCs w:val="24"/>
        </w:rPr>
        <w:t xml:space="preserve">w złożonych ofertach </w:t>
      </w:r>
      <w:r w:rsidR="004864F7" w:rsidRPr="00CD78C6">
        <w:rPr>
          <w:bCs/>
          <w:color w:val="auto"/>
          <w:szCs w:val="24"/>
        </w:rPr>
        <w:t>uchybienia formalne</w:t>
      </w:r>
      <w:r w:rsidRPr="00CD78C6">
        <w:rPr>
          <w:bCs/>
          <w:color w:val="auto"/>
          <w:szCs w:val="24"/>
        </w:rPr>
        <w:t xml:space="preserve"> w terminie 7 dni od dnia opublikowania</w:t>
      </w:r>
      <w:r w:rsidR="004864F7" w:rsidRPr="00CD78C6">
        <w:rPr>
          <w:bCs/>
          <w:color w:val="auto"/>
          <w:szCs w:val="24"/>
        </w:rPr>
        <w:t xml:space="preserve"> wykazu na stronie internetowej</w:t>
      </w:r>
      <w:r w:rsidRPr="00CD78C6">
        <w:rPr>
          <w:bCs/>
          <w:color w:val="auto"/>
          <w:szCs w:val="24"/>
        </w:rPr>
        <w:t xml:space="preserve"> mają prawo do usunięcia stwierdzonych uchybień (decyduje data wpływu do kancelarii ogólnej MON</w:t>
      </w:r>
      <w:r w:rsidR="006C6B86" w:rsidRPr="00CD78C6">
        <w:rPr>
          <w:bCs/>
          <w:color w:val="auto"/>
          <w:szCs w:val="24"/>
        </w:rPr>
        <w:t xml:space="preserve"> informacji o usuniętych </w:t>
      </w:r>
      <w:r w:rsidR="004B5BC5" w:rsidRPr="00CD78C6">
        <w:rPr>
          <w:bCs/>
          <w:color w:val="auto"/>
          <w:szCs w:val="24"/>
        </w:rPr>
        <w:t>uchybieniach</w:t>
      </w:r>
      <w:r w:rsidRPr="00CD78C6">
        <w:rPr>
          <w:bCs/>
          <w:color w:val="auto"/>
          <w:szCs w:val="24"/>
        </w:rPr>
        <w:t>, zgodnie z </w:t>
      </w:r>
      <w:r w:rsidR="003A2024" w:rsidRPr="00CD78C6">
        <w:rPr>
          <w:bCs/>
          <w:color w:val="auto"/>
          <w:szCs w:val="24"/>
        </w:rPr>
        <w:t>częścią</w:t>
      </w:r>
      <w:r w:rsidRPr="00CD78C6">
        <w:rPr>
          <w:bCs/>
          <w:color w:val="auto"/>
          <w:szCs w:val="24"/>
        </w:rPr>
        <w:t xml:space="preserve"> III. ppkt 1</w:t>
      </w:r>
      <w:r w:rsidR="00BF53A1" w:rsidRPr="00CD78C6">
        <w:rPr>
          <w:bCs/>
          <w:color w:val="auto"/>
          <w:szCs w:val="24"/>
        </w:rPr>
        <w:t>8 R</w:t>
      </w:r>
      <w:r w:rsidRPr="00CD78C6">
        <w:rPr>
          <w:bCs/>
          <w:color w:val="auto"/>
          <w:szCs w:val="24"/>
        </w:rPr>
        <w:t xml:space="preserve">egulaminu). Niezłożenie stosownych uzupełnień lub wyjaśnień dotyczących uchybień formalnych we wskazanym terminie, a także złożenie uzupełnień lub wyjaśnień z nieusuniętymi uchybieniami formalnymi, </w:t>
      </w:r>
      <w:r w:rsidR="00B079F9" w:rsidRPr="00CD78C6">
        <w:rPr>
          <w:bCs/>
          <w:color w:val="auto"/>
          <w:szCs w:val="24"/>
        </w:rPr>
        <w:t xml:space="preserve">lub wprowadzenie samodzielnie zmian odbiegających od oryginalnej oferty lub poza zakres wykraczający w wykazie uchybień </w:t>
      </w:r>
      <w:r w:rsidR="009F313B" w:rsidRPr="00CD78C6">
        <w:rPr>
          <w:bCs/>
          <w:color w:val="auto"/>
          <w:szCs w:val="24"/>
        </w:rPr>
        <w:br/>
      </w:r>
      <w:r w:rsidR="00B079F9" w:rsidRPr="00CD78C6">
        <w:rPr>
          <w:bCs/>
          <w:color w:val="auto"/>
          <w:szCs w:val="24"/>
        </w:rPr>
        <w:t xml:space="preserve">(np. wprowadzenie dodatkowych pozycji kosztorysu, zmiany w kosztorysie odbiegające od wersji oryginalnej lub w innym miejscu) </w:t>
      </w:r>
      <w:r w:rsidRPr="00CD78C6">
        <w:rPr>
          <w:bCs/>
          <w:color w:val="auto"/>
          <w:szCs w:val="24"/>
        </w:rPr>
        <w:t>powodować będzie odrzucenie oferty z przyczyn formalnych, co spowoduje, iż oferta nie będzie podlegała ocenie merytorycznej.</w:t>
      </w:r>
    </w:p>
    <w:p w:rsidR="00A05DB1" w:rsidRPr="00CD78C6" w:rsidRDefault="00A05DB1" w:rsidP="006F34A1">
      <w:pPr>
        <w:spacing w:after="0" w:line="276" w:lineRule="auto"/>
        <w:ind w:left="658" w:right="0" w:firstLine="0"/>
        <w:rPr>
          <w:bCs/>
          <w:color w:val="auto"/>
          <w:szCs w:val="24"/>
        </w:rPr>
      </w:pPr>
      <w:r w:rsidRPr="00CD78C6">
        <w:rPr>
          <w:rFonts w:eastAsiaTheme="minorEastAsia"/>
          <w:color w:val="auto"/>
          <w:szCs w:val="24"/>
        </w:rPr>
        <w:t>Oferty, w których stwierdzono błędy formalne zostaną odrzucone z przyczyn formalnych i nie będą podlegały ocenie merytorycznej</w:t>
      </w:r>
      <w:r w:rsidR="00611E26" w:rsidRPr="00CD78C6">
        <w:rPr>
          <w:rFonts w:eastAsiaTheme="minorEastAsia"/>
          <w:color w:val="auto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rFonts w:eastAsiaTheme="minorEastAsia"/>
          <w:color w:val="auto"/>
          <w:szCs w:val="24"/>
        </w:rPr>
      </w:pPr>
      <w:r w:rsidRPr="00CD78C6">
        <w:rPr>
          <w:b/>
          <w:color w:val="auto"/>
          <w:szCs w:val="24"/>
        </w:rPr>
        <w:t>t</w:t>
      </w:r>
      <w:r w:rsidR="00A05DB1" w:rsidRPr="00CD78C6">
        <w:rPr>
          <w:b/>
          <w:color w:val="auto"/>
          <w:szCs w:val="24"/>
        </w:rPr>
        <w:t>ermin dokonania oceny merytorycznej ofert - do dnia</w:t>
      </w:r>
      <w:r w:rsidR="00A05DB1" w:rsidRPr="00CD78C6">
        <w:rPr>
          <w:color w:val="auto"/>
          <w:szCs w:val="24"/>
        </w:rPr>
        <w:t xml:space="preserve"> </w:t>
      </w:r>
      <w:r w:rsidR="0013631A" w:rsidRPr="00CD78C6">
        <w:rPr>
          <w:b/>
          <w:color w:val="auto"/>
          <w:szCs w:val="24"/>
        </w:rPr>
        <w:t>29</w:t>
      </w:r>
      <w:r w:rsidR="00A05DB1" w:rsidRPr="00CD78C6">
        <w:rPr>
          <w:b/>
          <w:color w:val="auto"/>
          <w:szCs w:val="24"/>
        </w:rPr>
        <w:t xml:space="preserve"> </w:t>
      </w:r>
      <w:r w:rsidR="0013631A" w:rsidRPr="00CD78C6">
        <w:rPr>
          <w:b/>
          <w:color w:val="auto"/>
          <w:szCs w:val="24"/>
        </w:rPr>
        <w:t>kwietnia</w:t>
      </w:r>
      <w:r w:rsidR="00A05DB1" w:rsidRPr="00CD78C6">
        <w:rPr>
          <w:b/>
          <w:color w:val="auto"/>
          <w:szCs w:val="24"/>
        </w:rPr>
        <w:t xml:space="preserve"> 2022 r</w:t>
      </w:r>
      <w:r w:rsidR="00A05DB1" w:rsidRPr="00CD78C6">
        <w:rPr>
          <w:color w:val="auto"/>
          <w:szCs w:val="24"/>
        </w:rPr>
        <w:t>.</w:t>
      </w:r>
      <w:r w:rsidRPr="00CD78C6">
        <w:rPr>
          <w:color w:val="auto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color w:val="auto"/>
          <w:szCs w:val="24"/>
        </w:rPr>
        <w:t>w</w:t>
      </w:r>
      <w:r w:rsidR="00A05DB1" w:rsidRPr="00CD78C6">
        <w:rPr>
          <w:color w:val="auto"/>
          <w:szCs w:val="24"/>
        </w:rPr>
        <w:t xml:space="preserve">yniki Otwartego Konkursu Ofert zostaną zamieszczone w Biuletynie Informacji Publicznej MON, link: </w:t>
      </w:r>
      <w:hyperlink r:id="rId9" w:history="1">
        <w:r w:rsidR="00A05DB1" w:rsidRPr="00CD78C6">
          <w:rPr>
            <w:color w:val="auto"/>
            <w:szCs w:val="24"/>
          </w:rPr>
          <w:t>https://www.gov.pl/web/obrona-narodowa/otwarte-konkursy-ofert</w:t>
        </w:r>
      </w:hyperlink>
      <w:r w:rsidR="00A05DB1" w:rsidRPr="00CD78C6">
        <w:rPr>
          <w:color w:val="auto"/>
          <w:szCs w:val="24"/>
        </w:rPr>
        <w:t xml:space="preserve"> oraz w siedzibie Ministerstwa Obrony Narodowej</w:t>
      </w:r>
      <w:r w:rsidR="00611E26" w:rsidRPr="00CD78C6">
        <w:rPr>
          <w:color w:val="auto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  <w:szCs w:val="24"/>
        </w:rPr>
      </w:pPr>
      <w:r w:rsidRPr="00CD78C6">
        <w:rPr>
          <w:color w:val="auto"/>
          <w:szCs w:val="24"/>
        </w:rPr>
        <w:lastRenderedPageBreak/>
        <w:t>o</w:t>
      </w:r>
      <w:r w:rsidR="00A05DB1" w:rsidRPr="00CD78C6">
        <w:rPr>
          <w:color w:val="auto"/>
          <w:szCs w:val="24"/>
        </w:rPr>
        <w:t>d podjętych decyzji związanych z rozstrzygnięciem konkursu nie przysługuje odwołanie</w:t>
      </w:r>
      <w:r w:rsidR="00611E26" w:rsidRPr="00CD78C6">
        <w:rPr>
          <w:color w:val="auto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b/>
          <w:color w:val="auto"/>
          <w:szCs w:val="24"/>
        </w:rPr>
        <w:t>z</w:t>
      </w:r>
      <w:r w:rsidR="00A05DB1" w:rsidRPr="00CD78C6">
        <w:rPr>
          <w:b/>
          <w:color w:val="auto"/>
          <w:szCs w:val="24"/>
        </w:rPr>
        <w:t>łożenie oferty nie jest równoznaczne z zapewnieniem przyznania dotacji lub przyznaniem dotacji w oczekiwanej wysokości</w:t>
      </w:r>
      <w:r w:rsidR="00611E26" w:rsidRPr="00CD78C6">
        <w:rPr>
          <w:b/>
          <w:color w:val="auto"/>
          <w:szCs w:val="24"/>
        </w:rPr>
        <w:t>;</w:t>
      </w:r>
    </w:p>
    <w:p w:rsidR="00A05DB1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color w:val="auto"/>
        </w:rPr>
      </w:pPr>
      <w:r w:rsidRPr="00CD78C6">
        <w:rPr>
          <w:rFonts w:eastAsia="Calibri"/>
          <w:color w:val="auto"/>
          <w:szCs w:val="24"/>
        </w:rPr>
        <w:t>w</w:t>
      </w:r>
      <w:r w:rsidR="00A05DB1" w:rsidRPr="00CD78C6">
        <w:rPr>
          <w:rFonts w:eastAsia="Calibri"/>
          <w:color w:val="auto"/>
          <w:szCs w:val="24"/>
        </w:rPr>
        <w:t xml:space="preserve">arunkiem przekazania </w:t>
      </w:r>
      <w:r w:rsidR="00A05DB1" w:rsidRPr="00CD78C6">
        <w:rPr>
          <w:b/>
          <w:color w:val="auto"/>
          <w:szCs w:val="24"/>
        </w:rPr>
        <w:t>dotacji</w:t>
      </w:r>
      <w:r w:rsidR="00A05DB1" w:rsidRPr="00CD78C6">
        <w:rPr>
          <w:rFonts w:eastAsia="Calibri"/>
          <w:color w:val="auto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="00A05DB1" w:rsidRPr="00CD78C6">
        <w:rPr>
          <w:rFonts w:eastAsia="Calibri"/>
          <w:i/>
          <w:color w:val="auto"/>
          <w:szCs w:val="24"/>
        </w:rPr>
        <w:t xml:space="preserve">w sprawie wzorów ofert i ramowych wzorów umów dotyczących realizacji zadań publicznych oraz wzorów sprawozdań </w:t>
      </w:r>
      <w:r w:rsidR="009F313B" w:rsidRPr="00CD78C6">
        <w:rPr>
          <w:rFonts w:eastAsia="Calibri"/>
          <w:i/>
          <w:color w:val="auto"/>
          <w:szCs w:val="24"/>
        </w:rPr>
        <w:br/>
      </w:r>
      <w:r w:rsidR="00A05DB1" w:rsidRPr="00CD78C6">
        <w:rPr>
          <w:rFonts w:eastAsia="Calibri"/>
          <w:i/>
          <w:color w:val="auto"/>
          <w:szCs w:val="24"/>
        </w:rPr>
        <w:t>z wykonania tych zadań</w:t>
      </w:r>
      <w:r w:rsidR="00611E26" w:rsidRPr="00CD78C6">
        <w:rPr>
          <w:rFonts w:eastAsia="Calibri"/>
          <w:i/>
          <w:color w:val="auto"/>
          <w:szCs w:val="24"/>
        </w:rPr>
        <w:t>;</w:t>
      </w:r>
    </w:p>
    <w:p w:rsidR="00B3617A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b/>
          <w:color w:val="auto"/>
          <w:sz w:val="26"/>
          <w:szCs w:val="26"/>
        </w:rPr>
      </w:pPr>
      <w:r w:rsidRPr="00CD78C6">
        <w:rPr>
          <w:color w:val="auto"/>
          <w:szCs w:val="24"/>
        </w:rPr>
        <w:t>t</w:t>
      </w:r>
      <w:r w:rsidR="00A05DB1" w:rsidRPr="00CD78C6">
        <w:rPr>
          <w:color w:val="auto"/>
          <w:szCs w:val="24"/>
        </w:rPr>
        <w:t xml:space="preserve">ermin </w:t>
      </w:r>
      <w:r w:rsidR="00A05DB1" w:rsidRPr="00CD78C6">
        <w:rPr>
          <w:rFonts w:eastAsia="Calibri"/>
          <w:color w:val="auto"/>
          <w:szCs w:val="24"/>
        </w:rPr>
        <w:t>oraz</w:t>
      </w:r>
      <w:r w:rsidR="00A05DB1" w:rsidRPr="00CD78C6">
        <w:rPr>
          <w:color w:val="auto"/>
          <w:szCs w:val="24"/>
        </w:rPr>
        <w:t xml:space="preserve"> szczegółowe warunki realizacji, finansowania i rozliczenia zadania regulować będzie umowa o </w:t>
      </w:r>
      <w:r w:rsidR="009F1591" w:rsidRPr="00CD78C6">
        <w:rPr>
          <w:color w:val="auto"/>
          <w:szCs w:val="24"/>
        </w:rPr>
        <w:t>wsparcie</w:t>
      </w:r>
      <w:r w:rsidR="00A05DB1" w:rsidRPr="00CD78C6">
        <w:rPr>
          <w:color w:val="auto"/>
          <w:szCs w:val="24"/>
        </w:rPr>
        <w:t xml:space="preserve"> realizacji zadania publicznego</w:t>
      </w:r>
      <w:r w:rsidR="00FE45DE" w:rsidRPr="00CD78C6">
        <w:rPr>
          <w:color w:val="auto"/>
          <w:szCs w:val="24"/>
        </w:rPr>
        <w:t>;</w:t>
      </w:r>
    </w:p>
    <w:p w:rsidR="004322A8" w:rsidRPr="00CD78C6" w:rsidRDefault="002938CE" w:rsidP="00812CC3">
      <w:pPr>
        <w:numPr>
          <w:ilvl w:val="0"/>
          <w:numId w:val="8"/>
        </w:numPr>
        <w:spacing w:after="0" w:line="276" w:lineRule="auto"/>
        <w:ind w:right="0" w:hanging="357"/>
        <w:rPr>
          <w:b/>
          <w:color w:val="auto"/>
          <w:sz w:val="26"/>
          <w:szCs w:val="26"/>
        </w:rPr>
      </w:pPr>
      <w:r w:rsidRPr="00CD78C6">
        <w:rPr>
          <w:color w:val="auto"/>
          <w:szCs w:val="24"/>
        </w:rPr>
        <w:t>d</w:t>
      </w:r>
      <w:r w:rsidR="0035794B" w:rsidRPr="00CD78C6">
        <w:rPr>
          <w:color w:val="auto"/>
          <w:szCs w:val="24"/>
        </w:rPr>
        <w:t xml:space="preserve">odatkowe informacje można uzyskać w Departamencie Edukacji, Kultury </w:t>
      </w:r>
      <w:r w:rsidR="00F20880" w:rsidRPr="00CD78C6">
        <w:rPr>
          <w:color w:val="auto"/>
          <w:szCs w:val="24"/>
        </w:rPr>
        <w:br/>
      </w:r>
      <w:r w:rsidR="0035794B" w:rsidRPr="00CD78C6">
        <w:rPr>
          <w:color w:val="auto"/>
          <w:szCs w:val="24"/>
        </w:rPr>
        <w:t xml:space="preserve">i Dziedzictwa MON. Adres e-mail do zapytań: </w:t>
      </w:r>
      <w:hyperlink r:id="rId10" w:history="1">
        <w:r w:rsidR="0035794B" w:rsidRPr="00CD78C6">
          <w:rPr>
            <w:color w:val="auto"/>
            <w:szCs w:val="24"/>
          </w:rPr>
          <w:t>wDEKiD@mon.gov.pl</w:t>
        </w:r>
      </w:hyperlink>
      <w:r w:rsidRPr="00CD78C6">
        <w:rPr>
          <w:color w:val="auto"/>
        </w:rPr>
        <w:t>.</w:t>
      </w:r>
      <w:r w:rsidR="00B3617A" w:rsidRPr="00CD78C6">
        <w:rPr>
          <w:b/>
          <w:color w:val="auto"/>
          <w:sz w:val="26"/>
          <w:szCs w:val="26"/>
        </w:rPr>
        <w:t xml:space="preserve"> </w:t>
      </w:r>
    </w:p>
    <w:p w:rsidR="005B6747" w:rsidRPr="00CD78C6" w:rsidRDefault="004C0F6F" w:rsidP="005B6747">
      <w:pPr>
        <w:spacing w:after="0" w:line="276" w:lineRule="auto"/>
        <w:ind w:right="23" w:firstLine="0"/>
        <w:rPr>
          <w:b/>
          <w:color w:val="000000" w:themeColor="text1"/>
          <w:szCs w:val="24"/>
        </w:rPr>
      </w:pPr>
      <w:r w:rsidRPr="00CD78C6">
        <w:rPr>
          <w:color w:val="auto"/>
        </w:rPr>
        <w:t xml:space="preserve"> </w:t>
      </w:r>
      <w:r w:rsidR="00D60980" w:rsidRPr="00CD78C6">
        <w:rPr>
          <w:color w:val="auto"/>
        </w:rPr>
        <w:br/>
      </w:r>
      <w:r w:rsidR="00D60980" w:rsidRPr="00CD78C6">
        <w:rPr>
          <w:b/>
          <w:color w:val="000000" w:themeColor="text1"/>
          <w:szCs w:val="24"/>
        </w:rPr>
        <w:t>P</w:t>
      </w:r>
      <w:r w:rsidR="005B6747" w:rsidRPr="00CD78C6">
        <w:rPr>
          <w:b/>
          <w:color w:val="000000" w:themeColor="text1"/>
          <w:szCs w:val="24"/>
        </w:rPr>
        <w:t>rzetwarzanie danych osobowych</w:t>
      </w:r>
    </w:p>
    <w:p w:rsidR="005B6747" w:rsidRPr="00CD78C6" w:rsidRDefault="005B6747" w:rsidP="005B6747">
      <w:pPr>
        <w:spacing w:after="141"/>
        <w:ind w:right="14"/>
        <w:rPr>
          <w:b/>
          <w:color w:val="000000" w:themeColor="text1"/>
          <w:szCs w:val="24"/>
        </w:rPr>
      </w:pPr>
    </w:p>
    <w:p w:rsidR="005B6747" w:rsidRPr="00CD78C6" w:rsidRDefault="005B6747" w:rsidP="005B6747">
      <w:pPr>
        <w:spacing w:after="141"/>
        <w:ind w:right="14"/>
        <w:rPr>
          <w:b/>
          <w:color w:val="000000" w:themeColor="text1"/>
          <w:szCs w:val="24"/>
        </w:rPr>
      </w:pPr>
      <w:r w:rsidRPr="00CD78C6">
        <w:rPr>
          <w:b/>
          <w:color w:val="000000" w:themeColor="text1"/>
          <w:szCs w:val="24"/>
        </w:rPr>
        <w:t>Informacja ogólna dotycząca przetwarzania danych osobowych przez Ministra Obrony Narodowej w związku z realizacją zadań ustawowych.</w:t>
      </w:r>
    </w:p>
    <w:p w:rsidR="005B6747" w:rsidRPr="00CD78C6" w:rsidRDefault="005B6747" w:rsidP="005B6747">
      <w:pPr>
        <w:autoSpaceDE w:val="0"/>
        <w:autoSpaceDN w:val="0"/>
        <w:adjustRightInd w:val="0"/>
        <w:spacing w:after="20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 xml:space="preserve">Działając na podstawie art. 13 ust. 1 i 2 RODO tj. rozporządzenia Parlamentu Europejskiego i Rady (UE) w sprawie ochrony osób fizycznych w związku </w:t>
      </w:r>
      <w:r w:rsidR="009F313B" w:rsidRPr="00CD78C6">
        <w:rPr>
          <w:rFonts w:eastAsia="Calibri"/>
          <w:color w:val="000000" w:themeColor="text1"/>
          <w:szCs w:val="24"/>
        </w:rPr>
        <w:br/>
      </w:r>
      <w:r w:rsidRPr="00CD78C6">
        <w:rPr>
          <w:rFonts w:eastAsia="Calibri"/>
          <w:color w:val="000000" w:themeColor="text1"/>
          <w:szCs w:val="24"/>
        </w:rPr>
        <w:t>z przetwarzaniem danych osobowych i w sprawie swobodnego przepływu takich danych oraz uchylenia dyrektywy 95/46/WE (ogólne rozporządzenie o ochronie danych) informuję Panią/Pana, że: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1" w:history="1">
        <w:r w:rsidRPr="00CD78C6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CD78C6">
        <w:rPr>
          <w:rFonts w:eastAsia="Calibri"/>
          <w:color w:val="000000" w:themeColor="text1"/>
          <w:szCs w:val="24"/>
        </w:rPr>
        <w:t xml:space="preserve"> lub listownie na adres:</w:t>
      </w:r>
    </w:p>
    <w:p w:rsidR="005B6747" w:rsidRPr="00CD78C6" w:rsidRDefault="005B6747" w:rsidP="00D33935">
      <w:pPr>
        <w:autoSpaceDE w:val="0"/>
        <w:autoSpaceDN w:val="0"/>
        <w:adjustRightInd w:val="0"/>
        <w:spacing w:after="200" w:line="276" w:lineRule="auto"/>
        <w:ind w:left="709" w:firstLine="707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5B6747" w:rsidRPr="00CD78C6" w:rsidRDefault="005B6747" w:rsidP="00D33935">
      <w:pPr>
        <w:autoSpaceDE w:val="0"/>
        <w:autoSpaceDN w:val="0"/>
        <w:adjustRightInd w:val="0"/>
        <w:spacing w:after="200" w:line="276" w:lineRule="auto"/>
        <w:ind w:left="709" w:firstLine="707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CD78C6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CD78C6">
        <w:rPr>
          <w:rFonts w:eastAsia="Calibri"/>
          <w:color w:val="000000" w:themeColor="text1"/>
          <w:szCs w:val="24"/>
        </w:rPr>
        <w:t>(</w:t>
      </w:r>
      <w:r w:rsidRPr="00CD78C6">
        <w:rPr>
          <w:color w:val="000000" w:themeColor="text1"/>
          <w:szCs w:val="24"/>
        </w:rPr>
        <w:t xml:space="preserve">Dz. U. </w:t>
      </w:r>
      <w:r w:rsidR="00B54504">
        <w:rPr>
          <w:color w:val="000000" w:themeColor="text1"/>
          <w:szCs w:val="24"/>
        </w:rPr>
        <w:t xml:space="preserve">z </w:t>
      </w:r>
      <w:r w:rsidRPr="00CD78C6">
        <w:rPr>
          <w:color w:val="000000" w:themeColor="text1"/>
          <w:szCs w:val="24"/>
        </w:rPr>
        <w:t>2020 r. poz. 1057, z późn. zm.</w:t>
      </w:r>
      <w:r w:rsidRPr="00CD78C6">
        <w:rPr>
          <w:rFonts w:eastAsia="Calibri"/>
          <w:color w:val="000000" w:themeColor="text1"/>
          <w:szCs w:val="24"/>
        </w:rPr>
        <w:t>)</w:t>
      </w:r>
      <w:r w:rsidRPr="00CD78C6">
        <w:rPr>
          <w:rFonts w:eastAsia="Calibri"/>
          <w:i/>
          <w:color w:val="000000" w:themeColor="text1"/>
          <w:szCs w:val="24"/>
        </w:rPr>
        <w:t>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5B6747" w:rsidRPr="00CD78C6" w:rsidRDefault="005B6747" w:rsidP="00D3393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0" w:hanging="425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5B6747" w:rsidRPr="00CD78C6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dostępu do danych osobowych,</w:t>
      </w:r>
    </w:p>
    <w:p w:rsidR="005B6747" w:rsidRPr="00CD78C6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żądania ich sprostowania,</w:t>
      </w:r>
    </w:p>
    <w:p w:rsidR="005B6747" w:rsidRPr="00CD78C6" w:rsidRDefault="005B6747" w:rsidP="00D3393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0" w:hanging="426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lastRenderedPageBreak/>
        <w:t xml:space="preserve">W związku z tym, że przetwarzanie danych osobowych odbywa się na podstawie </w:t>
      </w:r>
      <w:r w:rsidR="009F313B" w:rsidRPr="00CD78C6">
        <w:rPr>
          <w:rFonts w:eastAsia="Calibri"/>
          <w:color w:val="000000" w:themeColor="text1"/>
          <w:szCs w:val="24"/>
        </w:rPr>
        <w:br/>
      </w:r>
      <w:r w:rsidRPr="00CD78C6">
        <w:rPr>
          <w:rFonts w:eastAsia="Calibri"/>
          <w:color w:val="000000" w:themeColor="text1"/>
          <w:szCs w:val="24"/>
        </w:rPr>
        <w:t xml:space="preserve">art. 6 ust. 1 lit. c RODO w związku z ustawą z dnia 24 kwietnia 2003 r. </w:t>
      </w:r>
      <w:r w:rsidRPr="00CD78C6">
        <w:rPr>
          <w:rFonts w:eastAsia="Calibri"/>
          <w:i/>
          <w:color w:val="000000" w:themeColor="text1"/>
          <w:szCs w:val="24"/>
        </w:rPr>
        <w:t xml:space="preserve">o działalności pożytku publicznego i o wolontariacie, </w:t>
      </w:r>
      <w:r w:rsidRPr="00CD78C6">
        <w:rPr>
          <w:rFonts w:eastAsia="Calibri"/>
          <w:color w:val="000000" w:themeColor="text1"/>
          <w:szCs w:val="24"/>
        </w:rPr>
        <w:t xml:space="preserve">osobie której dane dotyczą nie przysługuje prawo </w:t>
      </w:r>
      <w:r w:rsidRPr="00CD78C6">
        <w:rPr>
          <w:rFonts w:eastAsia="Calibri"/>
          <w:color w:val="000000" w:themeColor="text1"/>
          <w:szCs w:val="24"/>
        </w:rPr>
        <w:br/>
        <w:t>do przenoszenia danych, usunięcia danych ani prawo do wniesienia sprzeciwu.</w:t>
      </w: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CD78C6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5B6747" w:rsidRPr="00CD78C6" w:rsidRDefault="005B6747" w:rsidP="005B6747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5B6747" w:rsidRPr="00CD78C6" w:rsidRDefault="005B6747" w:rsidP="005B6747">
      <w:pPr>
        <w:spacing w:line="268" w:lineRule="auto"/>
        <w:ind w:left="355" w:right="28" w:firstLine="19"/>
        <w:jc w:val="left"/>
        <w:rPr>
          <w:rFonts w:eastAsia="Calibri"/>
          <w:color w:val="000000" w:themeColor="text1"/>
          <w:szCs w:val="24"/>
        </w:rPr>
      </w:pPr>
      <w:r w:rsidRPr="00CD78C6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5B6747" w:rsidRPr="00CD78C6" w:rsidRDefault="005B6747" w:rsidP="00DD5368">
      <w:pPr>
        <w:spacing w:after="0" w:line="276" w:lineRule="auto"/>
        <w:ind w:right="23" w:firstLine="0"/>
        <w:rPr>
          <w:color w:val="auto"/>
        </w:rPr>
      </w:pPr>
    </w:p>
    <w:p w:rsidR="00702DF4" w:rsidRPr="00CD78C6" w:rsidRDefault="00702DF4" w:rsidP="00702DF4">
      <w:pPr>
        <w:spacing w:line="276" w:lineRule="auto"/>
        <w:ind w:left="284" w:firstLine="0"/>
        <w:rPr>
          <w:rFonts w:eastAsia="Calibri"/>
          <w:color w:val="auto"/>
          <w:szCs w:val="24"/>
          <w:u w:val="single"/>
        </w:rPr>
      </w:pPr>
      <w:r w:rsidRPr="00CD78C6">
        <w:rPr>
          <w:rFonts w:eastAsia="Calibri"/>
          <w:color w:val="auto"/>
          <w:szCs w:val="24"/>
          <w:u w:val="single"/>
        </w:rPr>
        <w:t>Załączniki: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 xml:space="preserve">Regulamin Otwartego Konkursu Ofert nr ew. </w:t>
      </w:r>
      <w:r w:rsidR="004E49E9">
        <w:rPr>
          <w:rFonts w:eastAsia="Calibri"/>
          <w:color w:val="auto"/>
          <w:szCs w:val="24"/>
        </w:rPr>
        <w:t>0</w:t>
      </w:r>
      <w:r w:rsidR="00006A84" w:rsidRPr="00CD78C6">
        <w:rPr>
          <w:rFonts w:eastAsia="Calibri"/>
          <w:color w:val="auto"/>
          <w:szCs w:val="24"/>
        </w:rPr>
        <w:t>3</w:t>
      </w:r>
      <w:r w:rsidRPr="00CD78C6">
        <w:rPr>
          <w:rFonts w:eastAsia="Calibri"/>
          <w:color w:val="auto"/>
          <w:szCs w:val="24"/>
        </w:rPr>
        <w:t>/2022/WD/DEKiD.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oferty realizacji zadania publicznego.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sprawozdania z wykonania zadania publicznego.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zaktualizowanego harmonogramu działań.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zaktualizowanej kalkulacji przewidywanych kosztów realizacji zadania.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z</w:t>
      </w:r>
      <w:r w:rsidRPr="00CD78C6">
        <w:rPr>
          <w:color w:val="auto"/>
          <w:szCs w:val="24"/>
        </w:rPr>
        <w:t>aktualizowanego opisu zakładanych rezultatów realizacji zadania publicznego.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jc w:val="left"/>
        <w:rPr>
          <w:rFonts w:eastAsia="Calibri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Wzór karty oceny oferty.</w:t>
      </w:r>
    </w:p>
    <w:p w:rsidR="00702DF4" w:rsidRPr="00CD78C6" w:rsidRDefault="00702DF4" w:rsidP="00812CC3">
      <w:pPr>
        <w:numPr>
          <w:ilvl w:val="1"/>
          <w:numId w:val="16"/>
        </w:numPr>
        <w:spacing w:after="0" w:line="276" w:lineRule="auto"/>
        <w:ind w:left="714" w:right="0" w:hanging="434"/>
        <w:rPr>
          <w:rFonts w:eastAsiaTheme="minorEastAsia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Formularz zgłoszenia organizacji.</w:t>
      </w:r>
    </w:p>
    <w:p w:rsidR="00702DF4" w:rsidRPr="00CD78C6" w:rsidRDefault="00702DF4" w:rsidP="00812CC3">
      <w:pPr>
        <w:numPr>
          <w:ilvl w:val="1"/>
          <w:numId w:val="16"/>
        </w:numPr>
        <w:spacing w:after="160" w:line="240" w:lineRule="auto"/>
        <w:ind w:left="714" w:right="0" w:hanging="434"/>
        <w:rPr>
          <w:rFonts w:eastAsiaTheme="minorEastAsia"/>
          <w:color w:val="auto"/>
          <w:szCs w:val="24"/>
        </w:rPr>
      </w:pPr>
      <w:r w:rsidRPr="00CD78C6">
        <w:rPr>
          <w:rFonts w:eastAsia="Calibri"/>
          <w:color w:val="auto"/>
          <w:szCs w:val="24"/>
        </w:rPr>
        <w:t>Oświadczenie o VAT.</w:t>
      </w: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7E2AEC" w:rsidTr="003C7658">
        <w:trPr>
          <w:jc w:val="right"/>
        </w:trPr>
        <w:tc>
          <w:tcPr>
            <w:tcW w:w="5096" w:type="dxa"/>
            <w:hideMark/>
          </w:tcPr>
          <w:p w:rsidR="007E2AEC" w:rsidRDefault="007E2AEC" w:rsidP="003C7658">
            <w:pPr>
              <w:spacing w:before="80" w:after="80" w:line="240" w:lineRule="auto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Dyrektor</w:t>
            </w:r>
          </w:p>
        </w:tc>
      </w:tr>
      <w:tr w:rsidR="007E2AEC" w:rsidTr="003C7658">
        <w:trPr>
          <w:jc w:val="right"/>
        </w:trPr>
        <w:tc>
          <w:tcPr>
            <w:tcW w:w="5096" w:type="dxa"/>
            <w:hideMark/>
          </w:tcPr>
          <w:p w:rsidR="007E2AEC" w:rsidRDefault="007E2AEC" w:rsidP="003C7658">
            <w:pPr>
              <w:spacing w:before="80" w:after="8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Departamentu Edukacji, Kultury i Dziedzictwa</w:t>
            </w:r>
          </w:p>
        </w:tc>
      </w:tr>
      <w:tr w:rsidR="007E2AEC" w:rsidTr="003C7658">
        <w:trPr>
          <w:jc w:val="right"/>
        </w:trPr>
        <w:tc>
          <w:tcPr>
            <w:tcW w:w="5096" w:type="dxa"/>
          </w:tcPr>
          <w:p w:rsidR="007E2AEC" w:rsidRDefault="007E2AEC" w:rsidP="003C7658">
            <w:pPr>
              <w:spacing w:before="80" w:after="8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szCs w:val="24"/>
              </w:rPr>
              <w:t>/-/ dr hab. Paweł HUT</w:t>
            </w:r>
          </w:p>
          <w:p w:rsidR="007E2AEC" w:rsidRDefault="007E2AEC" w:rsidP="003C7658">
            <w:pPr>
              <w:spacing w:before="80" w:after="80"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702DF4" w:rsidRPr="0013631A" w:rsidRDefault="00702DF4" w:rsidP="00DD5368">
      <w:pPr>
        <w:spacing w:after="0" w:line="276" w:lineRule="auto"/>
        <w:ind w:right="23" w:firstLine="0"/>
        <w:rPr>
          <w:color w:val="auto"/>
        </w:rPr>
      </w:pPr>
      <w:bookmarkStart w:id="0" w:name="_GoBack"/>
      <w:bookmarkEnd w:id="0"/>
    </w:p>
    <w:sectPr w:rsidR="00702DF4" w:rsidRPr="001363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4" w:h="16834"/>
      <w:pgMar w:top="1427" w:right="845" w:bottom="1383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1F" w:rsidRDefault="00946D1F">
      <w:pPr>
        <w:spacing w:after="0" w:line="240" w:lineRule="auto"/>
      </w:pPr>
      <w:r>
        <w:separator/>
      </w:r>
    </w:p>
  </w:endnote>
  <w:endnote w:type="continuationSeparator" w:id="0">
    <w:p w:rsidR="00946D1F" w:rsidRDefault="0094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7E2AEC" w:rsidRPr="007E2AEC">
      <w:rPr>
        <w:noProof/>
        <w:sz w:val="26"/>
      </w:rPr>
      <w:t>9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1F" w:rsidRDefault="00946D1F">
      <w:pPr>
        <w:spacing w:after="0" w:line="240" w:lineRule="auto"/>
      </w:pPr>
      <w:r>
        <w:separator/>
      </w:r>
    </w:p>
  </w:footnote>
  <w:footnote w:type="continuationSeparator" w:id="0">
    <w:p w:rsidR="00946D1F" w:rsidRDefault="0094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09" w:rsidRDefault="007643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5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6" w15:restartNumberingAfterBreak="0">
    <w:nsid w:val="3EF3241C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34DEF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E504BB"/>
    <w:multiLevelType w:val="hybridMultilevel"/>
    <w:tmpl w:val="6D666BC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760019" w:tentative="1">
      <w:start w:val="1"/>
      <w:numFmt w:val="lowerLetter"/>
      <w:lvlText w:val="%2."/>
      <w:lvlJc w:val="left"/>
      <w:pPr>
        <w:ind w:left="1444" w:hanging="360"/>
      </w:pPr>
    </w:lvl>
    <w:lvl w:ilvl="2" w:tplc="0476001B" w:tentative="1">
      <w:start w:val="1"/>
      <w:numFmt w:val="lowerRoman"/>
      <w:lvlText w:val="%3."/>
      <w:lvlJc w:val="right"/>
      <w:pPr>
        <w:ind w:left="2164" w:hanging="180"/>
      </w:pPr>
    </w:lvl>
    <w:lvl w:ilvl="3" w:tplc="0476000F" w:tentative="1">
      <w:start w:val="1"/>
      <w:numFmt w:val="decimal"/>
      <w:lvlText w:val="%4."/>
      <w:lvlJc w:val="left"/>
      <w:pPr>
        <w:ind w:left="2884" w:hanging="360"/>
      </w:pPr>
    </w:lvl>
    <w:lvl w:ilvl="4" w:tplc="04760019" w:tentative="1">
      <w:start w:val="1"/>
      <w:numFmt w:val="lowerLetter"/>
      <w:lvlText w:val="%5."/>
      <w:lvlJc w:val="left"/>
      <w:pPr>
        <w:ind w:left="3604" w:hanging="360"/>
      </w:pPr>
    </w:lvl>
    <w:lvl w:ilvl="5" w:tplc="0476001B" w:tentative="1">
      <w:start w:val="1"/>
      <w:numFmt w:val="lowerRoman"/>
      <w:lvlText w:val="%6."/>
      <w:lvlJc w:val="right"/>
      <w:pPr>
        <w:ind w:left="4324" w:hanging="180"/>
      </w:pPr>
    </w:lvl>
    <w:lvl w:ilvl="6" w:tplc="0476000F" w:tentative="1">
      <w:start w:val="1"/>
      <w:numFmt w:val="decimal"/>
      <w:lvlText w:val="%7."/>
      <w:lvlJc w:val="left"/>
      <w:pPr>
        <w:ind w:left="5044" w:hanging="360"/>
      </w:pPr>
    </w:lvl>
    <w:lvl w:ilvl="7" w:tplc="04760019" w:tentative="1">
      <w:start w:val="1"/>
      <w:numFmt w:val="lowerLetter"/>
      <w:lvlText w:val="%8."/>
      <w:lvlJc w:val="left"/>
      <w:pPr>
        <w:ind w:left="5764" w:hanging="360"/>
      </w:pPr>
    </w:lvl>
    <w:lvl w:ilvl="8" w:tplc="047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C4B00E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14"/>
  </w:num>
  <w:num w:numId="12">
    <w:abstractNumId w:val="13"/>
  </w:num>
  <w:num w:numId="13">
    <w:abstractNumId w:val="11"/>
  </w:num>
  <w:num w:numId="14">
    <w:abstractNumId w:val="0"/>
  </w:num>
  <w:num w:numId="15">
    <w:abstractNumId w:val="16"/>
  </w:num>
  <w:num w:numId="16">
    <w:abstractNumId w:val="15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06A84"/>
    <w:rsid w:val="000436F1"/>
    <w:rsid w:val="00045A61"/>
    <w:rsid w:val="000576E1"/>
    <w:rsid w:val="00063450"/>
    <w:rsid w:val="00080807"/>
    <w:rsid w:val="000C1AEE"/>
    <w:rsid w:val="000C239E"/>
    <w:rsid w:val="000E4CC8"/>
    <w:rsid w:val="000E58C6"/>
    <w:rsid w:val="000F2DD6"/>
    <w:rsid w:val="00100C1B"/>
    <w:rsid w:val="00111EF1"/>
    <w:rsid w:val="0013631A"/>
    <w:rsid w:val="00143C3B"/>
    <w:rsid w:val="0014565E"/>
    <w:rsid w:val="00165829"/>
    <w:rsid w:val="00166678"/>
    <w:rsid w:val="00173274"/>
    <w:rsid w:val="00187BDD"/>
    <w:rsid w:val="00190761"/>
    <w:rsid w:val="0019142B"/>
    <w:rsid w:val="0019293C"/>
    <w:rsid w:val="001B1F91"/>
    <w:rsid w:val="001B206B"/>
    <w:rsid w:val="001C37E8"/>
    <w:rsid w:val="001D1ABC"/>
    <w:rsid w:val="001D3F50"/>
    <w:rsid w:val="001E1A1A"/>
    <w:rsid w:val="00205923"/>
    <w:rsid w:val="002061C1"/>
    <w:rsid w:val="00222B21"/>
    <w:rsid w:val="0022683C"/>
    <w:rsid w:val="00227177"/>
    <w:rsid w:val="002329D9"/>
    <w:rsid w:val="00232B0E"/>
    <w:rsid w:val="002349FE"/>
    <w:rsid w:val="00264A2A"/>
    <w:rsid w:val="0026736C"/>
    <w:rsid w:val="00293586"/>
    <w:rsid w:val="002938CE"/>
    <w:rsid w:val="00294954"/>
    <w:rsid w:val="00295EA6"/>
    <w:rsid w:val="002B2FCA"/>
    <w:rsid w:val="002B56A0"/>
    <w:rsid w:val="002D15D1"/>
    <w:rsid w:val="002D5EB9"/>
    <w:rsid w:val="002E67AB"/>
    <w:rsid w:val="002F3464"/>
    <w:rsid w:val="002F4B0C"/>
    <w:rsid w:val="00307F88"/>
    <w:rsid w:val="003255F3"/>
    <w:rsid w:val="003325B9"/>
    <w:rsid w:val="00337D57"/>
    <w:rsid w:val="00346158"/>
    <w:rsid w:val="00354132"/>
    <w:rsid w:val="0035794B"/>
    <w:rsid w:val="00357B64"/>
    <w:rsid w:val="00365014"/>
    <w:rsid w:val="003672AB"/>
    <w:rsid w:val="0037514E"/>
    <w:rsid w:val="00390F95"/>
    <w:rsid w:val="003935B9"/>
    <w:rsid w:val="003A2024"/>
    <w:rsid w:val="003A6C20"/>
    <w:rsid w:val="003B7D42"/>
    <w:rsid w:val="003C155A"/>
    <w:rsid w:val="003D468D"/>
    <w:rsid w:val="003D544C"/>
    <w:rsid w:val="003E4CAB"/>
    <w:rsid w:val="003E4D53"/>
    <w:rsid w:val="0040320B"/>
    <w:rsid w:val="004049B3"/>
    <w:rsid w:val="004322A8"/>
    <w:rsid w:val="00436A48"/>
    <w:rsid w:val="00444D24"/>
    <w:rsid w:val="00482F56"/>
    <w:rsid w:val="004864F7"/>
    <w:rsid w:val="004A5D3F"/>
    <w:rsid w:val="004A6318"/>
    <w:rsid w:val="004B5BC5"/>
    <w:rsid w:val="004B6AA1"/>
    <w:rsid w:val="004C0F6F"/>
    <w:rsid w:val="004C3B2E"/>
    <w:rsid w:val="004C7AE1"/>
    <w:rsid w:val="004D061E"/>
    <w:rsid w:val="004D257C"/>
    <w:rsid w:val="004E49E9"/>
    <w:rsid w:val="004E733E"/>
    <w:rsid w:val="00516C2E"/>
    <w:rsid w:val="00540871"/>
    <w:rsid w:val="00544525"/>
    <w:rsid w:val="00546245"/>
    <w:rsid w:val="005515B6"/>
    <w:rsid w:val="00562A55"/>
    <w:rsid w:val="0056558F"/>
    <w:rsid w:val="0059129E"/>
    <w:rsid w:val="005B00FB"/>
    <w:rsid w:val="005B1ADE"/>
    <w:rsid w:val="005B35B0"/>
    <w:rsid w:val="005B365C"/>
    <w:rsid w:val="005B6747"/>
    <w:rsid w:val="005B6907"/>
    <w:rsid w:val="005C1BBC"/>
    <w:rsid w:val="0060433C"/>
    <w:rsid w:val="006108D5"/>
    <w:rsid w:val="00611E26"/>
    <w:rsid w:val="0061306A"/>
    <w:rsid w:val="00626C4A"/>
    <w:rsid w:val="00630CAF"/>
    <w:rsid w:val="0063717C"/>
    <w:rsid w:val="00640B65"/>
    <w:rsid w:val="00646A93"/>
    <w:rsid w:val="00650954"/>
    <w:rsid w:val="0065628E"/>
    <w:rsid w:val="00661AC9"/>
    <w:rsid w:val="00664F72"/>
    <w:rsid w:val="006668D6"/>
    <w:rsid w:val="006673AD"/>
    <w:rsid w:val="0067465F"/>
    <w:rsid w:val="00680662"/>
    <w:rsid w:val="00683599"/>
    <w:rsid w:val="006A7883"/>
    <w:rsid w:val="006C1D70"/>
    <w:rsid w:val="006C2A02"/>
    <w:rsid w:val="006C6B86"/>
    <w:rsid w:val="006D1C32"/>
    <w:rsid w:val="006D41AF"/>
    <w:rsid w:val="006E48D5"/>
    <w:rsid w:val="006E4A98"/>
    <w:rsid w:val="006F2620"/>
    <w:rsid w:val="006F34A1"/>
    <w:rsid w:val="00702DF4"/>
    <w:rsid w:val="00707AEC"/>
    <w:rsid w:val="007118AE"/>
    <w:rsid w:val="00712AD4"/>
    <w:rsid w:val="007147A6"/>
    <w:rsid w:val="007150D7"/>
    <w:rsid w:val="00731F0C"/>
    <w:rsid w:val="00746784"/>
    <w:rsid w:val="00763852"/>
    <w:rsid w:val="00764309"/>
    <w:rsid w:val="00775A34"/>
    <w:rsid w:val="007878C0"/>
    <w:rsid w:val="00792046"/>
    <w:rsid w:val="0079298C"/>
    <w:rsid w:val="0079788D"/>
    <w:rsid w:val="007A4C12"/>
    <w:rsid w:val="007B45BE"/>
    <w:rsid w:val="007C7F24"/>
    <w:rsid w:val="007D53C6"/>
    <w:rsid w:val="007E2AEC"/>
    <w:rsid w:val="007F47D1"/>
    <w:rsid w:val="00812CC3"/>
    <w:rsid w:val="0081386A"/>
    <w:rsid w:val="00813D97"/>
    <w:rsid w:val="008259E1"/>
    <w:rsid w:val="008312C5"/>
    <w:rsid w:val="00831F60"/>
    <w:rsid w:val="00845082"/>
    <w:rsid w:val="008460C5"/>
    <w:rsid w:val="008637B5"/>
    <w:rsid w:val="00881DA1"/>
    <w:rsid w:val="00882BFE"/>
    <w:rsid w:val="00896EEF"/>
    <w:rsid w:val="008A33EF"/>
    <w:rsid w:val="008A6C54"/>
    <w:rsid w:val="008B54DF"/>
    <w:rsid w:val="008B68AE"/>
    <w:rsid w:val="008B7F18"/>
    <w:rsid w:val="00906FC5"/>
    <w:rsid w:val="00911C69"/>
    <w:rsid w:val="00946D1F"/>
    <w:rsid w:val="0095243A"/>
    <w:rsid w:val="009678E8"/>
    <w:rsid w:val="00971E85"/>
    <w:rsid w:val="00974EE4"/>
    <w:rsid w:val="0098761A"/>
    <w:rsid w:val="0099367F"/>
    <w:rsid w:val="009A5F08"/>
    <w:rsid w:val="009B2C44"/>
    <w:rsid w:val="009B5333"/>
    <w:rsid w:val="009D2E6A"/>
    <w:rsid w:val="009E3B17"/>
    <w:rsid w:val="009E3C3B"/>
    <w:rsid w:val="009F1591"/>
    <w:rsid w:val="009F313B"/>
    <w:rsid w:val="00A05DB1"/>
    <w:rsid w:val="00A12077"/>
    <w:rsid w:val="00A2085B"/>
    <w:rsid w:val="00A2584A"/>
    <w:rsid w:val="00A26C5C"/>
    <w:rsid w:val="00A3051B"/>
    <w:rsid w:val="00A34351"/>
    <w:rsid w:val="00A4158E"/>
    <w:rsid w:val="00A44248"/>
    <w:rsid w:val="00A46131"/>
    <w:rsid w:val="00A50BBC"/>
    <w:rsid w:val="00A572C2"/>
    <w:rsid w:val="00A648E1"/>
    <w:rsid w:val="00A761D3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D0366"/>
    <w:rsid w:val="00AD26DA"/>
    <w:rsid w:val="00AD4994"/>
    <w:rsid w:val="00AD4FB0"/>
    <w:rsid w:val="00AE156A"/>
    <w:rsid w:val="00AE4119"/>
    <w:rsid w:val="00B04801"/>
    <w:rsid w:val="00B079F9"/>
    <w:rsid w:val="00B35C37"/>
    <w:rsid w:val="00B3617A"/>
    <w:rsid w:val="00B370E1"/>
    <w:rsid w:val="00B45CAB"/>
    <w:rsid w:val="00B47DA9"/>
    <w:rsid w:val="00B51FC6"/>
    <w:rsid w:val="00B54504"/>
    <w:rsid w:val="00B57629"/>
    <w:rsid w:val="00B638BD"/>
    <w:rsid w:val="00B648B0"/>
    <w:rsid w:val="00B809CC"/>
    <w:rsid w:val="00B82B96"/>
    <w:rsid w:val="00B962CD"/>
    <w:rsid w:val="00BA3FF2"/>
    <w:rsid w:val="00BD00A0"/>
    <w:rsid w:val="00BD16FC"/>
    <w:rsid w:val="00BD4EE2"/>
    <w:rsid w:val="00BE30BE"/>
    <w:rsid w:val="00BF53A1"/>
    <w:rsid w:val="00C11A8B"/>
    <w:rsid w:val="00C1516C"/>
    <w:rsid w:val="00C16351"/>
    <w:rsid w:val="00C30138"/>
    <w:rsid w:val="00C3036D"/>
    <w:rsid w:val="00C3162F"/>
    <w:rsid w:val="00C35066"/>
    <w:rsid w:val="00C4172C"/>
    <w:rsid w:val="00C720F4"/>
    <w:rsid w:val="00C8511C"/>
    <w:rsid w:val="00C907E8"/>
    <w:rsid w:val="00CB02AB"/>
    <w:rsid w:val="00CB3056"/>
    <w:rsid w:val="00CB4D7E"/>
    <w:rsid w:val="00CB530C"/>
    <w:rsid w:val="00CC1105"/>
    <w:rsid w:val="00CD58BF"/>
    <w:rsid w:val="00CD78C6"/>
    <w:rsid w:val="00CE62A6"/>
    <w:rsid w:val="00CF2CA6"/>
    <w:rsid w:val="00CF751D"/>
    <w:rsid w:val="00D078F1"/>
    <w:rsid w:val="00D33935"/>
    <w:rsid w:val="00D57816"/>
    <w:rsid w:val="00D60980"/>
    <w:rsid w:val="00D64F8D"/>
    <w:rsid w:val="00D670FD"/>
    <w:rsid w:val="00D72DEE"/>
    <w:rsid w:val="00D75DDA"/>
    <w:rsid w:val="00D91337"/>
    <w:rsid w:val="00D94957"/>
    <w:rsid w:val="00D976A9"/>
    <w:rsid w:val="00DB2B7A"/>
    <w:rsid w:val="00DC1833"/>
    <w:rsid w:val="00DC2743"/>
    <w:rsid w:val="00DC5E9C"/>
    <w:rsid w:val="00DD2268"/>
    <w:rsid w:val="00DD5368"/>
    <w:rsid w:val="00DE47E7"/>
    <w:rsid w:val="00DE7FB2"/>
    <w:rsid w:val="00E13716"/>
    <w:rsid w:val="00E14659"/>
    <w:rsid w:val="00E1605D"/>
    <w:rsid w:val="00E26250"/>
    <w:rsid w:val="00E3418E"/>
    <w:rsid w:val="00E44936"/>
    <w:rsid w:val="00E45AE1"/>
    <w:rsid w:val="00E52104"/>
    <w:rsid w:val="00E56D74"/>
    <w:rsid w:val="00E67410"/>
    <w:rsid w:val="00E9523E"/>
    <w:rsid w:val="00E963FE"/>
    <w:rsid w:val="00EA127D"/>
    <w:rsid w:val="00EC0729"/>
    <w:rsid w:val="00EE5357"/>
    <w:rsid w:val="00EF4828"/>
    <w:rsid w:val="00EF6546"/>
    <w:rsid w:val="00F022D3"/>
    <w:rsid w:val="00F143A9"/>
    <w:rsid w:val="00F20880"/>
    <w:rsid w:val="00F53910"/>
    <w:rsid w:val="00F66EF5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C4E52"/>
    <w:rsid w:val="00FD782E"/>
    <w:rsid w:val="00FE45DE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FD0E3"/>
  <w15:docId w15:val="{10131183-56D5-4D77-BE53-E882D287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E2AE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n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DEKiD@mon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EFA6-C135-49F4-83C8-54F1B93E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3158</Words>
  <Characters>18951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Wachulak Cezary</cp:lastModifiedBy>
  <cp:revision>2</cp:revision>
  <cp:lastPrinted>2022-03-02T13:18:00Z</cp:lastPrinted>
  <dcterms:created xsi:type="dcterms:W3CDTF">2022-03-07T07:41:00Z</dcterms:created>
  <dcterms:modified xsi:type="dcterms:W3CDTF">2022-03-07T07:41:00Z</dcterms:modified>
</cp:coreProperties>
</file>