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84491F">
        <w:t>akcyjnych w Wytycznych dla</w:t>
      </w:r>
      <w:r w:rsidR="00E27A4F">
        <w:t xml:space="preserve"> targów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gov.pl/rozwoj</w:t>
      </w:r>
    </w:p>
    <w:tbl>
      <w:tblPr>
        <w:tblStyle w:val="Tabela-Siatka"/>
        <w:tblpPr w:leftFromText="141" w:rightFromText="141" w:vertAnchor="page" w:horzAnchor="margin" w:tblpY="5185"/>
        <w:tblW w:w="0" w:type="auto"/>
        <w:tblLook w:val="04A0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RPr="00C648E4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2A4239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C231D1" w:rsidRDefault="00C231D1" w:rsidP="0084491F">
            <w:pPr>
              <w:tabs>
                <w:tab w:val="left" w:pos="3135"/>
              </w:tabs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Spotkania i narady wewnętrzne, jeśli są niezbędne, powinny być przeprowadzane przy otwartych oknach lub drzwiach i z zachowaniem odległości co najmniej 2 metrów odległości pomiędzy osobami.</w:t>
            </w:r>
          </w:p>
        </w:tc>
        <w:tc>
          <w:tcPr>
            <w:tcW w:w="4088" w:type="dxa"/>
          </w:tcPr>
          <w:p w:rsidR="00F268C0" w:rsidRPr="00B422B0" w:rsidRDefault="00C231D1" w:rsidP="00B422B0">
            <w:pPr>
              <w:rPr>
                <w:rFonts w:asciiTheme="majorHAnsi" w:hAnsiTheme="majorHAnsi"/>
                <w:sz w:val="21"/>
                <w:szCs w:val="21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Spotkania i narady wewnętrzne, jeśli są niezbędne, powinny być przeprowadzane przy otwartych oknach lub drzwiach i z zach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owaniem odległości co najmniej 1.5</w:t>
            </w:r>
            <w:r w:rsidR="00DB1F4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metra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odległości pomiędzy osobami.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1439CD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2637" w:type="dxa"/>
          </w:tcPr>
          <w:p w:rsidR="00F268C0" w:rsidRPr="008C1497" w:rsidRDefault="002A4239" w:rsidP="001439CD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C231D1" w:rsidRDefault="00C231D1" w:rsidP="00B422B0">
            <w:pPr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Zapewnienie bezpiecznej przestrzeni dla gości oczekujących na wejście na teren targów, wydzielenie stref kolejki do wejścia poprzez linie i naklejki wskazujące kierunki, tak, aby odległość pomiędzy osobami wynosiła minimum 2 m.</w:t>
            </w:r>
          </w:p>
        </w:tc>
        <w:tc>
          <w:tcPr>
            <w:tcW w:w="4088" w:type="dxa"/>
          </w:tcPr>
          <w:p w:rsidR="00F268C0" w:rsidRPr="00B422B0" w:rsidRDefault="00C231D1" w:rsidP="00B422B0">
            <w:pPr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Zapewnienie bezpiecznej przestrzeni dla gości oczekujących na wejście na teren targów, wydzielenie stref kolejki do wejścia poprzez linie i naklejki wskazujące kierunki, tak, aby odległość pom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iędzy osobami wynosiła minimum 1.5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m.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B422B0" w:rsidP="00F268C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2637" w:type="dxa"/>
          </w:tcPr>
          <w:p w:rsidR="00F268C0" w:rsidRPr="008C1497" w:rsidRDefault="002A4239" w:rsidP="002A4239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C231D1" w:rsidRDefault="00C231D1" w:rsidP="00F268C0">
            <w:pPr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Wyposażenie punktów obsługi w osłony z </w:t>
            </w:r>
            <w:proofErr w:type="spellStart"/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plexi</w:t>
            </w:r>
            <w:proofErr w:type="spellEnd"/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, o ile nie jest możliwe zachowanie bezpiecznej odległości 2 m.</w:t>
            </w:r>
          </w:p>
        </w:tc>
        <w:tc>
          <w:tcPr>
            <w:tcW w:w="4088" w:type="dxa"/>
          </w:tcPr>
          <w:p w:rsidR="00F268C0" w:rsidRPr="008C1497" w:rsidRDefault="00C231D1" w:rsidP="00F268C0">
            <w:pPr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Wyposażenie punktów obsługi w osłony z </w:t>
            </w:r>
            <w:proofErr w:type="spellStart"/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plexi</w:t>
            </w:r>
            <w:proofErr w:type="spellEnd"/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, o ile nie jest możliwe zac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howanie bezpiecznej odległości 1.5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m.</w:t>
            </w: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B422B0" w:rsidP="00F268C0">
            <w:pPr>
              <w:jc w:val="center"/>
            </w:pPr>
            <w:r>
              <w:t>4.</w:t>
            </w:r>
          </w:p>
        </w:tc>
        <w:tc>
          <w:tcPr>
            <w:tcW w:w="2637" w:type="dxa"/>
          </w:tcPr>
          <w:p w:rsidR="00F268C0" w:rsidRDefault="002A4239" w:rsidP="002A4239">
            <w:pPr>
              <w:jc w:val="center"/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F268C0" w:rsidRPr="00C231D1" w:rsidRDefault="00C231D1" w:rsidP="00277108">
            <w:pPr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Przygotowanie bezpiecznych stref kolejki do punktów obsługi, w której oczekujący będą oddaleni od siebie o minimum 2 metry. Wyznaczenie miejsc (poprzez taśmy, słupki czy naklejki na podłodze) do zatrzymania się osób oczekujących na obsługę w odległości 2 metrów od osoby 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obsługującej.</w:t>
            </w:r>
          </w:p>
        </w:tc>
        <w:tc>
          <w:tcPr>
            <w:tcW w:w="4088" w:type="dxa"/>
          </w:tcPr>
          <w:p w:rsidR="00F268C0" w:rsidRDefault="00C231D1" w:rsidP="00277108"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Przygotowanie bezpiecznych stref kolejki do punktów obsługi, w której oczekujący będ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ą oddaleni od siebie o minimum 1.5 metra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. Wyznaczenie miejsc (poprzez taśmy, słupki czy naklejki na podłodze) do 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lastRenderedPageBreak/>
              <w:t>zatrzymania się osób oczeku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jących na obsługę w odległości 1.5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metrów od osoby obsługującej.</w:t>
            </w:r>
          </w:p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lastRenderedPageBreak/>
              <w:t>5.</w:t>
            </w:r>
          </w:p>
        </w:tc>
        <w:tc>
          <w:tcPr>
            <w:tcW w:w="2637" w:type="dxa"/>
          </w:tcPr>
          <w:p w:rsidR="00B422B0" w:rsidRDefault="002A4239" w:rsidP="002A4239">
            <w:pPr>
              <w:jc w:val="center"/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B422B0" w:rsidRPr="00C231D1" w:rsidRDefault="00C231D1" w:rsidP="0084491F">
            <w:pPr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Dostosowanie liczby dostępnych miejsc siedzących na terenach targowych poprzez wprowadzenie specjalnych rozwiązań umożliwiających zachowanie odległości  przynajmniej 2 metrów zgodnie z aktualnie obowiązującymi zasadami bezpieczeństwa. </w:t>
            </w:r>
          </w:p>
        </w:tc>
        <w:tc>
          <w:tcPr>
            <w:tcW w:w="4088" w:type="dxa"/>
          </w:tcPr>
          <w:p w:rsidR="00B422B0" w:rsidRDefault="00C231D1" w:rsidP="00C231D1"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Dostosowanie liczby dostępnych miejsc siedzących na terenach targowych poprzez wprowadzenie specjalnych rozwiązań umożliwiających zachowanie odl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egłości  przynajmniej 1.5</w:t>
            </w:r>
            <w:r w:rsidR="00DB1F4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metra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,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zgodnie z aktualnie obowiązującymi zasadami bezpieczeństwa. </w:t>
            </w:r>
          </w:p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t>6.</w:t>
            </w:r>
          </w:p>
        </w:tc>
        <w:tc>
          <w:tcPr>
            <w:tcW w:w="2637" w:type="dxa"/>
          </w:tcPr>
          <w:p w:rsidR="00B422B0" w:rsidRDefault="002A4239" w:rsidP="002A4239">
            <w:pPr>
              <w:jc w:val="center"/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B422B0" w:rsidRPr="00C231D1" w:rsidRDefault="00C231D1" w:rsidP="00B6263F">
            <w:pPr>
              <w:rPr>
                <w:rFonts w:asciiTheme="majorHAnsi" w:hAnsiTheme="majorHAnsi"/>
              </w:rPr>
            </w:pP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Zapewnienie bezpiecznej przestrzeni dla gości oczekujących na wejście do przestrzeni gastronomicznych (w tym restauracji) z zachowaniem bezpiecznych odstępów minimum 2 metry. </w:t>
            </w:r>
          </w:p>
        </w:tc>
        <w:tc>
          <w:tcPr>
            <w:tcW w:w="4088" w:type="dxa"/>
          </w:tcPr>
          <w:p w:rsidR="00B422B0" w:rsidRDefault="00C231D1" w:rsidP="00B6263F"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Zapewnienie bezpiecznej przestrzeni dla gości oczekujących na wejście do przestrzeni gastronomicznych (w tym restauracji) z zachowaniem bezpiecznych odstępów minim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um 1.5 metra</w:t>
            </w:r>
            <w:r w:rsidRPr="00C231D1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. </w:t>
            </w:r>
          </w:p>
        </w:tc>
      </w:tr>
      <w:tr w:rsidR="00B422B0" w:rsidTr="00B6263F">
        <w:trPr>
          <w:trHeight w:val="169"/>
        </w:trPr>
        <w:tc>
          <w:tcPr>
            <w:tcW w:w="1277" w:type="dxa"/>
          </w:tcPr>
          <w:p w:rsidR="00B422B0" w:rsidRDefault="003D1D1F" w:rsidP="00B6263F">
            <w:pPr>
              <w:jc w:val="center"/>
            </w:pPr>
            <w:r>
              <w:t>7.</w:t>
            </w:r>
          </w:p>
        </w:tc>
        <w:tc>
          <w:tcPr>
            <w:tcW w:w="2637" w:type="dxa"/>
          </w:tcPr>
          <w:p w:rsidR="00B422B0" w:rsidRDefault="002A4239" w:rsidP="002A4239">
            <w:pPr>
              <w:jc w:val="center"/>
            </w:pPr>
            <w:r>
              <w:rPr>
                <w:rFonts w:asciiTheme="majorHAnsi" w:hAnsiTheme="majorHAnsi"/>
              </w:rPr>
              <w:t>12.08.2020</w:t>
            </w:r>
          </w:p>
        </w:tc>
        <w:tc>
          <w:tcPr>
            <w:tcW w:w="5497" w:type="dxa"/>
          </w:tcPr>
          <w:p w:rsidR="00B422B0" w:rsidRPr="00632762" w:rsidRDefault="00424D62" w:rsidP="00424D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Brak</w:t>
            </w:r>
          </w:p>
        </w:tc>
        <w:tc>
          <w:tcPr>
            <w:tcW w:w="4088" w:type="dxa"/>
          </w:tcPr>
          <w:p w:rsidR="00424D62" w:rsidRDefault="00424D62" w:rsidP="00B6263F">
            <w:pPr>
              <w:rPr>
                <w:rFonts w:asciiTheme="majorHAnsi" w:hAnsiTheme="majorHAnsi" w:cs="Arial"/>
                <w:color w:val="1B1B1B"/>
                <w:sz w:val="21"/>
                <w:szCs w:val="21"/>
                <w:u w:val="single"/>
                <w:shd w:val="clear" w:color="auto" w:fill="FFFFFF"/>
              </w:rPr>
            </w:pPr>
            <w:r w:rsidRPr="00424D62">
              <w:rPr>
                <w:rFonts w:asciiTheme="majorHAnsi" w:hAnsiTheme="majorHAnsi" w:cs="Arial"/>
                <w:color w:val="1B1B1B"/>
                <w:sz w:val="21"/>
                <w:szCs w:val="21"/>
                <w:u w:val="single"/>
                <w:shd w:val="clear" w:color="auto" w:fill="FFFFFF"/>
              </w:rPr>
              <w:t>Zapewnienie bezpieczeństwa na targach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u w:val="single"/>
                <w:shd w:val="clear" w:color="auto" w:fill="FFFFFF"/>
              </w:rPr>
              <w:t>.</w:t>
            </w:r>
          </w:p>
          <w:p w:rsidR="00424D62" w:rsidRPr="00424D62" w:rsidRDefault="00424D62" w:rsidP="00B6263F">
            <w:pPr>
              <w:rPr>
                <w:rFonts w:asciiTheme="majorHAnsi" w:hAnsiTheme="majorHAnsi" w:cs="Arial"/>
                <w:color w:val="1B1B1B"/>
                <w:sz w:val="21"/>
                <w:szCs w:val="21"/>
                <w:u w:val="single"/>
                <w:shd w:val="clear" w:color="auto" w:fill="FFFFFF"/>
              </w:rPr>
            </w:pPr>
            <w:r>
              <w:rPr>
                <w:rFonts w:asciiTheme="majorHAnsi" w:hAnsiTheme="majorHAnsi" w:cs="Arial"/>
                <w:color w:val="1B1B1B"/>
                <w:sz w:val="21"/>
                <w:szCs w:val="21"/>
                <w:u w:val="single"/>
                <w:shd w:val="clear" w:color="auto" w:fill="FFFFFF"/>
              </w:rPr>
              <w:t>Tereny wystawiennicze.</w:t>
            </w:r>
          </w:p>
          <w:p w:rsidR="00B422B0" w:rsidRPr="00632762" w:rsidRDefault="00424D62" w:rsidP="00B6263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2</w:t>
            </w:r>
            <w:bookmarkStart w:id="0" w:name="_GoBack"/>
            <w:bookmarkEnd w:id="0"/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. </w:t>
            </w:r>
            <w:r w:rsidRPr="00D12024"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>Dostosowanie liczby uczestników do obowiązujących przepisów</w:t>
            </w:r>
            <w:r>
              <w:rPr>
                <w:rFonts w:asciiTheme="majorHAnsi" w:hAnsiTheme="majorHAnsi" w:cs="Arial"/>
                <w:color w:val="1B1B1B"/>
                <w:sz w:val="21"/>
                <w:szCs w:val="21"/>
                <w:shd w:val="clear" w:color="auto" w:fill="FFFFFF"/>
              </w:rPr>
              <w:t xml:space="preserve"> tj. przebywanie nie więcej niż 1 osoby na 2.5 m2 powierzchni dostępnej dla uczestników, z wyłączeniem obsługi.</w:t>
            </w:r>
          </w:p>
        </w:tc>
      </w:tr>
      <w:tr w:rsidR="003D1D1F" w:rsidTr="00B6263F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637" w:type="dxa"/>
          </w:tcPr>
          <w:p w:rsidR="003D1D1F" w:rsidRDefault="003D1D1F" w:rsidP="00B6263F"/>
        </w:tc>
        <w:tc>
          <w:tcPr>
            <w:tcW w:w="5497" w:type="dxa"/>
          </w:tcPr>
          <w:p w:rsidR="003D1D1F" w:rsidRDefault="003D1D1F" w:rsidP="00B6263F"/>
        </w:tc>
        <w:tc>
          <w:tcPr>
            <w:tcW w:w="4088" w:type="dxa"/>
          </w:tcPr>
          <w:p w:rsidR="003D1D1F" w:rsidRDefault="003D1D1F" w:rsidP="00B6263F"/>
        </w:tc>
      </w:tr>
      <w:tr w:rsidR="003D1D1F" w:rsidTr="00B6263F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637" w:type="dxa"/>
          </w:tcPr>
          <w:p w:rsidR="003D1D1F" w:rsidRDefault="003D1D1F" w:rsidP="00B6263F"/>
        </w:tc>
        <w:tc>
          <w:tcPr>
            <w:tcW w:w="5497" w:type="dxa"/>
          </w:tcPr>
          <w:p w:rsidR="003D1D1F" w:rsidRDefault="003D1D1F" w:rsidP="00B6263F"/>
        </w:tc>
        <w:tc>
          <w:tcPr>
            <w:tcW w:w="4088" w:type="dxa"/>
          </w:tcPr>
          <w:p w:rsidR="003D1D1F" w:rsidRDefault="003D1D1F" w:rsidP="00B6263F"/>
        </w:tc>
      </w:tr>
      <w:tr w:rsidR="003D1D1F" w:rsidTr="00B6263F">
        <w:trPr>
          <w:trHeight w:val="169"/>
        </w:trPr>
        <w:tc>
          <w:tcPr>
            <w:tcW w:w="1277" w:type="dxa"/>
          </w:tcPr>
          <w:p w:rsidR="003D1D1F" w:rsidRDefault="003D1D1F" w:rsidP="00B6263F">
            <w:pPr>
              <w:jc w:val="center"/>
            </w:pPr>
          </w:p>
        </w:tc>
        <w:tc>
          <w:tcPr>
            <w:tcW w:w="2637" w:type="dxa"/>
          </w:tcPr>
          <w:p w:rsidR="003D1D1F" w:rsidRDefault="003D1D1F" w:rsidP="00B6263F"/>
        </w:tc>
        <w:tc>
          <w:tcPr>
            <w:tcW w:w="5497" w:type="dxa"/>
          </w:tcPr>
          <w:p w:rsidR="003D1D1F" w:rsidRDefault="003D1D1F" w:rsidP="00B6263F"/>
        </w:tc>
        <w:tc>
          <w:tcPr>
            <w:tcW w:w="4088" w:type="dxa"/>
          </w:tcPr>
          <w:p w:rsidR="003D1D1F" w:rsidRDefault="003D1D1F" w:rsidP="00B6263F"/>
        </w:tc>
      </w:tr>
    </w:tbl>
    <w:p w:rsidR="00F268C0" w:rsidRDefault="00F268C0" w:rsidP="003D1D1F"/>
    <w:sectPr w:rsidR="00F268C0" w:rsidSect="00F268C0">
      <w:headerReference w:type="default" r:id="rId7"/>
      <w:footerReference w:type="default" r:id="rId8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E96" w:rsidRDefault="000A3E96" w:rsidP="00F268C0">
      <w:pPr>
        <w:spacing w:after="0" w:line="240" w:lineRule="auto"/>
      </w:pPr>
      <w:r>
        <w:separator/>
      </w:r>
    </w:p>
  </w:endnote>
  <w:endnote w:type="continuationSeparator" w:id="0">
    <w:p w:rsidR="000A3E96" w:rsidRDefault="000A3E96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="00A85AAC" w:rsidRPr="00A85AAC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="00A85AAC" w:rsidRPr="00A85AAC">
          <w:rPr>
            <w:rFonts w:eastAsiaTheme="minorEastAsia"/>
            <w:b/>
            <w:sz w:val="20"/>
            <w:szCs w:val="20"/>
          </w:rPr>
          <w:fldChar w:fldCharType="separate"/>
        </w:r>
        <w:r w:rsidR="00DB1F44" w:rsidRPr="00DB1F44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2</w:t>
        </w:r>
        <w:r w:rsidR="00A85AAC"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E96" w:rsidRDefault="000A3E96" w:rsidP="00F268C0">
      <w:pPr>
        <w:spacing w:after="0" w:line="240" w:lineRule="auto"/>
      </w:pPr>
      <w:r>
        <w:separator/>
      </w:r>
    </w:p>
  </w:footnote>
  <w:footnote w:type="continuationSeparator" w:id="0">
    <w:p w:rsidR="000A3E96" w:rsidRDefault="000A3E96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>
          <wp:extent cx="1310400" cy="1479600"/>
          <wp:effectExtent l="0" t="0" r="4445" b="6350"/>
          <wp:docPr id="1" name="Obraz 1" descr="Godło polski i napis Ministerstwo Rozwo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E4460"/>
    <w:multiLevelType w:val="hybridMultilevel"/>
    <w:tmpl w:val="FE140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5DE501F"/>
    <w:multiLevelType w:val="hybridMultilevel"/>
    <w:tmpl w:val="FD0A00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268C0"/>
    <w:rsid w:val="000A3E96"/>
    <w:rsid w:val="001006E9"/>
    <w:rsid w:val="00107713"/>
    <w:rsid w:val="001439CD"/>
    <w:rsid w:val="00270794"/>
    <w:rsid w:val="00285B17"/>
    <w:rsid w:val="002A4239"/>
    <w:rsid w:val="002F1154"/>
    <w:rsid w:val="00381237"/>
    <w:rsid w:val="003D1D1F"/>
    <w:rsid w:val="00424D62"/>
    <w:rsid w:val="004938F2"/>
    <w:rsid w:val="00632762"/>
    <w:rsid w:val="0084491F"/>
    <w:rsid w:val="008C1497"/>
    <w:rsid w:val="00935938"/>
    <w:rsid w:val="009A0454"/>
    <w:rsid w:val="009D0DB1"/>
    <w:rsid w:val="00A85AAC"/>
    <w:rsid w:val="00B422B0"/>
    <w:rsid w:val="00B77FA2"/>
    <w:rsid w:val="00B83CE5"/>
    <w:rsid w:val="00C231D1"/>
    <w:rsid w:val="00C648E4"/>
    <w:rsid w:val="00CC2614"/>
    <w:rsid w:val="00CF4FAC"/>
    <w:rsid w:val="00D47A6D"/>
    <w:rsid w:val="00D545AC"/>
    <w:rsid w:val="00DB1F44"/>
    <w:rsid w:val="00DD1DAA"/>
    <w:rsid w:val="00E27A4F"/>
    <w:rsid w:val="00E44C45"/>
    <w:rsid w:val="00E64833"/>
    <w:rsid w:val="00EC1D8C"/>
    <w:rsid w:val="00EC3C2E"/>
    <w:rsid w:val="00F268C0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5AAC"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648E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22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418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</cp:lastModifiedBy>
  <cp:revision>5</cp:revision>
  <dcterms:created xsi:type="dcterms:W3CDTF">2020-08-12T07:51:00Z</dcterms:created>
  <dcterms:modified xsi:type="dcterms:W3CDTF">2020-08-12T08:48:00Z</dcterms:modified>
</cp:coreProperties>
</file>