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35E" w:rsidP="0045198F" w:rsidRDefault="7A294C2C" w14:paraId="0CD165F9" w14:textId="4C064BB6">
      <w:pPr>
        <w:jc w:val="center"/>
        <w:rPr>
          <w:rFonts w:ascii="Calibri" w:hAnsi="Calibri" w:eastAsia="Calibri" w:cs="Calibri"/>
          <w:b/>
          <w:bCs/>
          <w:sz w:val="22"/>
        </w:rPr>
      </w:pPr>
      <w:r w:rsidRPr="77149213">
        <w:rPr>
          <w:rFonts w:ascii="Calibri" w:hAnsi="Calibri" w:eastAsia="Calibri" w:cs="Calibri"/>
          <w:b/>
          <w:bCs/>
          <w:sz w:val="22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:rsidR="00F6635E" w:rsidRDefault="7A294C2C" w14:paraId="19E21048" w14:textId="34111852">
      <w:pPr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 xml:space="preserve">Realizując obowiązek informacyjny w związku z wymaganiami art. 13 ust. 1 i 2 oraz art. 14 ust. 1 </w:t>
      </w:r>
      <w:r w:rsidR="00F6635E">
        <w:br/>
      </w:r>
      <w:r w:rsidRPr="77149213">
        <w:rPr>
          <w:rFonts w:ascii="Calibri" w:hAnsi="Calibri" w:eastAsia="Calibri" w:cs="Calibri"/>
          <w:sz w:val="22"/>
        </w:rPr>
        <w:t xml:space="preserve">i 2 Rozporządzenia Parlamentu Europejskiego i Rady (UE) 2016/679 z dnia 27 kwietnia 2016 r. </w:t>
      </w:r>
      <w:r w:rsidR="00F6635E">
        <w:br/>
      </w:r>
      <w:r w:rsidRPr="77149213">
        <w:rPr>
          <w:rFonts w:ascii="Calibri" w:hAnsi="Calibri" w:eastAsia="Calibri" w:cs="Calibri"/>
          <w:sz w:val="22"/>
        </w:rPr>
        <w:t>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:rsidR="00F6635E" w:rsidP="0045198F" w:rsidRDefault="7A294C2C" w14:paraId="6EFA0951" w14:textId="5FB086DE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Administratorem Pana/Pani danych osobowych przetwarzanych w związku z zawartą umową jest Narodowe Centrum Badań i Rozwoju (dalej: „NCBR”).</w:t>
      </w:r>
    </w:p>
    <w:p w:rsidR="00F6635E" w:rsidP="0045198F" w:rsidRDefault="7A294C2C" w14:paraId="4C72611A" w14:textId="194E7121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Z administratorem danych może Pan/Pani skontaktować się w następujący sposób:</w:t>
      </w:r>
    </w:p>
    <w:p w:rsidR="00F6635E" w:rsidP="7EDD47A7" w:rsidRDefault="7A294C2C" w14:paraId="77BA684D" w14:textId="24E3D00B">
      <w:pPr>
        <w:pStyle w:val="Akapitzlist"/>
        <w:numPr>
          <w:ilvl w:val="0"/>
          <w:numId w:val="15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 xml:space="preserve">listownie na adres siedziby administratora: Narodowe Centrum Badań i Rozwoju, </w:t>
      </w:r>
      <w:r>
        <w:br/>
      </w:r>
      <w:r w:rsidRPr="7EDD47A7" w:rsidR="7A294C2C">
        <w:rPr>
          <w:rFonts w:ascii="Calibri" w:hAnsi="Calibri" w:eastAsia="Calibri" w:cs="Calibri"/>
          <w:sz w:val="22"/>
          <w:szCs w:val="22"/>
        </w:rPr>
        <w:t>ul. Chmielna 69, 00-801 Warszawa;</w:t>
      </w:r>
    </w:p>
    <w:p w:rsidR="00F6635E" w:rsidP="7EDD47A7" w:rsidRDefault="7A294C2C" w14:paraId="116758BC" w14:textId="34365FA9">
      <w:pPr>
        <w:pStyle w:val="Akapitzlist"/>
        <w:numPr>
          <w:ilvl w:val="0"/>
          <w:numId w:val="15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>telefonicznie pod numerem: 22 390 74 01;</w:t>
      </w:r>
    </w:p>
    <w:p w:rsidR="00F6635E" w:rsidP="7EDD47A7" w:rsidRDefault="7A294C2C" w14:paraId="2F567924" w14:textId="1072F6BB">
      <w:pPr>
        <w:pStyle w:val="Akapitzlist"/>
        <w:numPr>
          <w:ilvl w:val="0"/>
          <w:numId w:val="15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 xml:space="preserve">za pośrednictwem poczty elektronicznej: </w:t>
      </w:r>
      <w:hyperlink r:id="R5d6f177683c04ed6">
        <w:r w:rsidRPr="7EDD47A7" w:rsidR="7A294C2C">
          <w:rPr>
            <w:rStyle w:val="Hipercze"/>
            <w:rFonts w:ascii="Calibri" w:hAnsi="Calibri" w:eastAsia="Calibri" w:cs="Calibri"/>
            <w:sz w:val="22"/>
            <w:szCs w:val="22"/>
          </w:rPr>
          <w:t>kancelaria@ncbr.gov.pl</w:t>
        </w:r>
      </w:hyperlink>
      <w:r w:rsidRPr="7EDD47A7" w:rsidR="7A294C2C">
        <w:rPr>
          <w:rFonts w:ascii="Calibri" w:hAnsi="Calibri" w:eastAsia="Calibri" w:cs="Calibri"/>
          <w:sz w:val="22"/>
          <w:szCs w:val="22"/>
        </w:rPr>
        <w:t>;</w:t>
      </w:r>
    </w:p>
    <w:p w:rsidR="00F6635E" w:rsidP="7EDD47A7" w:rsidRDefault="7A294C2C" w14:paraId="4CF20A7F" w14:textId="74B691DA">
      <w:pPr>
        <w:pStyle w:val="Akapitzlist"/>
        <w:numPr>
          <w:ilvl w:val="0"/>
          <w:numId w:val="15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 xml:space="preserve">przez elektroniczną skrytkę podawczą </w:t>
      </w:r>
      <w:r w:rsidRPr="7EDD47A7" w:rsidR="7A294C2C">
        <w:rPr>
          <w:rFonts w:ascii="Calibri" w:hAnsi="Calibri" w:eastAsia="Calibri" w:cs="Calibri"/>
          <w:sz w:val="22"/>
          <w:szCs w:val="22"/>
        </w:rPr>
        <w:t>ePUAP</w:t>
      </w:r>
      <w:r w:rsidRPr="7EDD47A7" w:rsidR="7A294C2C">
        <w:rPr>
          <w:rFonts w:ascii="Calibri" w:hAnsi="Calibri" w:eastAsia="Calibri" w:cs="Calibri"/>
          <w:sz w:val="22"/>
          <w:szCs w:val="22"/>
        </w:rPr>
        <w:t xml:space="preserve"> na adres skrytki: /</w:t>
      </w:r>
      <w:r w:rsidRPr="7EDD47A7" w:rsidR="7A294C2C">
        <w:rPr>
          <w:rFonts w:ascii="Calibri" w:hAnsi="Calibri" w:eastAsia="Calibri" w:cs="Calibri"/>
          <w:sz w:val="22"/>
          <w:szCs w:val="22"/>
        </w:rPr>
        <w:t>NCBiR</w:t>
      </w:r>
      <w:r w:rsidRPr="7EDD47A7" w:rsidR="7A294C2C">
        <w:rPr>
          <w:rFonts w:ascii="Calibri" w:hAnsi="Calibri" w:eastAsia="Calibri" w:cs="Calibri"/>
          <w:sz w:val="22"/>
          <w:szCs w:val="22"/>
        </w:rPr>
        <w:t>/</w:t>
      </w:r>
      <w:r w:rsidRPr="7EDD47A7" w:rsidR="7A294C2C">
        <w:rPr>
          <w:rFonts w:ascii="Calibri" w:hAnsi="Calibri" w:eastAsia="Calibri" w:cs="Calibri"/>
          <w:sz w:val="22"/>
          <w:szCs w:val="22"/>
        </w:rPr>
        <w:t>SkrytkaESP</w:t>
      </w:r>
      <w:r w:rsidRPr="7EDD47A7" w:rsidR="7A294C2C">
        <w:rPr>
          <w:rFonts w:ascii="Calibri" w:hAnsi="Calibri" w:eastAsia="Calibri" w:cs="Calibri"/>
          <w:sz w:val="22"/>
          <w:szCs w:val="22"/>
        </w:rPr>
        <w:t>;</w:t>
      </w:r>
    </w:p>
    <w:p w:rsidR="00F6635E" w:rsidP="7EDD47A7" w:rsidRDefault="7A294C2C" w14:paraId="1E947CD4" w14:textId="2C11A391">
      <w:pPr>
        <w:pStyle w:val="Akapitzlist"/>
        <w:numPr>
          <w:ilvl w:val="0"/>
          <w:numId w:val="15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>przez skrzynkę do e-Doręczeń: AE:PL-61978-60435-RHVSF-07</w:t>
      </w:r>
    </w:p>
    <w:p w:rsidR="00F6635E" w:rsidP="0045198F" w:rsidRDefault="7A294C2C" w14:paraId="3C792C0F" w14:textId="3AB96E3E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 xml:space="preserve">Administrator wyznaczył inspektora ochrony danych, z którym może się Pan/Pani skontaktować w następujący sposób: </w:t>
      </w:r>
    </w:p>
    <w:p w:rsidR="00F6635E" w:rsidP="7EDD47A7" w:rsidRDefault="7A294C2C" w14:paraId="6CFD7A5E" w14:textId="4B7D7984">
      <w:pPr>
        <w:pStyle w:val="Akapitzlist"/>
        <w:numPr>
          <w:ilvl w:val="0"/>
          <w:numId w:val="16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 xml:space="preserve">za pośrednictwem poczty elektronicznej: </w:t>
      </w:r>
      <w:hyperlink r:id="Rdd353e0c7e5e4ae6">
        <w:r w:rsidRPr="7EDD47A7" w:rsidR="7A294C2C">
          <w:rPr>
            <w:rStyle w:val="Hipercze"/>
            <w:rFonts w:ascii="Calibri" w:hAnsi="Calibri" w:eastAsia="Calibri" w:cs="Calibri"/>
            <w:sz w:val="22"/>
            <w:szCs w:val="22"/>
          </w:rPr>
          <w:t>iod@ncbr.gov.pl</w:t>
        </w:r>
      </w:hyperlink>
      <w:r w:rsidRPr="7EDD47A7" w:rsidR="7A294C2C">
        <w:rPr>
          <w:rFonts w:ascii="Calibri" w:hAnsi="Calibri" w:eastAsia="Calibri" w:cs="Calibri"/>
          <w:sz w:val="22"/>
          <w:szCs w:val="22"/>
        </w:rPr>
        <w:t>;</w:t>
      </w:r>
    </w:p>
    <w:p w:rsidR="00F6635E" w:rsidP="7EDD47A7" w:rsidRDefault="7A294C2C" w14:paraId="7323B9BB" w14:textId="0A57F253">
      <w:pPr>
        <w:pStyle w:val="Akapitzlist"/>
        <w:numPr>
          <w:ilvl w:val="0"/>
          <w:numId w:val="16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 xml:space="preserve">listownie na adres siedziby administratora: Narodowe Centrum Badań i Rozwoju, </w:t>
      </w:r>
      <w:r>
        <w:br/>
      </w:r>
      <w:r w:rsidRPr="7EDD47A7" w:rsidR="7A294C2C">
        <w:rPr>
          <w:rFonts w:ascii="Calibri" w:hAnsi="Calibri" w:eastAsia="Calibri" w:cs="Calibri"/>
          <w:sz w:val="22"/>
          <w:szCs w:val="22"/>
        </w:rPr>
        <w:t>ul. Chmielna 69, 00-801 Warszawa.</w:t>
      </w:r>
    </w:p>
    <w:p w:rsidR="00F6635E" w:rsidP="0045198F" w:rsidRDefault="7A294C2C" w14:paraId="38620202" w14:textId="070DF76E">
      <w:pPr>
        <w:spacing w:after="0"/>
        <w:ind w:left="630" w:hanging="63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Z inspektorem ochrony danych może Pan/Pani kontaktować się we wszystkich sprawach związanych z przetwarzaniem danych osobowych w NCBR oraz z wykonywaniem praw przysługujących Panu/Pani na mocy RODO.</w:t>
      </w:r>
    </w:p>
    <w:p w:rsidR="00F6635E" w:rsidP="0045198F" w:rsidRDefault="7A294C2C" w14:paraId="51FC4CFA" w14:textId="56A9DE37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Pani/Pana dane osobowe jako osoby reprezentującej Stronę umowy lub wyznaczonej do kontaktu będą przetwarzane przez NCBR w związku z obsługą i realizacją umowy zawartej między NCBR a podmiotem, który Pani/Pan reprezentuje. Dane te będą przetwarzane w celu:</w:t>
      </w:r>
    </w:p>
    <w:p w:rsidR="00F6635E" w:rsidP="0045198F" w:rsidRDefault="7A294C2C" w14:paraId="63AD2EC3" w14:textId="7BEC09E8">
      <w:pPr>
        <w:pStyle w:val="Akapitzlist"/>
        <w:numPr>
          <w:ilvl w:val="0"/>
          <w:numId w:val="5"/>
        </w:numPr>
        <w:spacing w:after="0"/>
        <w:ind w:left="993" w:hanging="284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zawarcia, realizacji i rozliczenia umowy,</w:t>
      </w:r>
    </w:p>
    <w:p w:rsidR="00F6635E" w:rsidP="0045198F" w:rsidRDefault="7A294C2C" w14:paraId="07A48574" w14:textId="40A2A5B8">
      <w:pPr>
        <w:pStyle w:val="Akapitzlist"/>
        <w:numPr>
          <w:ilvl w:val="0"/>
          <w:numId w:val="5"/>
        </w:numPr>
        <w:spacing w:after="0"/>
        <w:ind w:left="993" w:hanging="284"/>
        <w:jc w:val="left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potwierdzenia uprawnień do działania w imieniu Strony,</w:t>
      </w:r>
    </w:p>
    <w:p w:rsidR="00F6635E" w:rsidP="0045198F" w:rsidRDefault="7A294C2C" w14:paraId="247067E0" w14:textId="011BD6CB">
      <w:pPr>
        <w:pStyle w:val="Akapitzlist"/>
        <w:numPr>
          <w:ilvl w:val="0"/>
          <w:numId w:val="5"/>
        </w:numPr>
        <w:spacing w:after="0"/>
        <w:ind w:left="993" w:hanging="284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utrzymywania bieżącego kontaktu w sprawach związanych z realizacją umowy,</w:t>
      </w:r>
    </w:p>
    <w:p w:rsidR="00F6635E" w:rsidP="0045198F" w:rsidRDefault="7A294C2C" w14:paraId="12D95B9F" w14:textId="48ACA9B7">
      <w:pPr>
        <w:pStyle w:val="Akapitzlist"/>
        <w:numPr>
          <w:ilvl w:val="0"/>
          <w:numId w:val="5"/>
        </w:numPr>
        <w:spacing w:after="0"/>
        <w:ind w:left="993" w:hanging="284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prowadzenia ewidencji, kontroli oraz archiwizacji dokumentacji zgodnie z obowiązującymi przepisami prawa.</w:t>
      </w:r>
    </w:p>
    <w:p w:rsidR="00F6635E" w:rsidP="0045198F" w:rsidRDefault="7A294C2C" w14:paraId="5246515A" w14:textId="1D21D149">
      <w:pPr>
        <w:spacing w:after="0"/>
        <w:ind w:left="709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Podstawą prawną przetwarzania Pani/Pana danych osobowych jest:</w:t>
      </w:r>
    </w:p>
    <w:p w:rsidR="00F6635E" w:rsidP="0045198F" w:rsidRDefault="7A294C2C" w14:paraId="0377B611" w14:textId="45497F33">
      <w:pPr>
        <w:pStyle w:val="Akapitzlist"/>
        <w:numPr>
          <w:ilvl w:val="0"/>
          <w:numId w:val="4"/>
        </w:numPr>
        <w:spacing w:after="0"/>
        <w:ind w:left="993" w:hanging="284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art. 6 ust. 1 lit. b RODO – wykonanie umowy,</w:t>
      </w:r>
    </w:p>
    <w:p w:rsidR="00F6635E" w:rsidP="0045198F" w:rsidRDefault="7A294C2C" w14:paraId="4D47C2D0" w14:textId="6237223F">
      <w:pPr>
        <w:pStyle w:val="Akapitzlist"/>
        <w:numPr>
          <w:ilvl w:val="0"/>
          <w:numId w:val="4"/>
        </w:numPr>
        <w:spacing w:after="0"/>
        <w:ind w:left="993" w:hanging="284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art. 6 ust. 1 lit. c RODO – wypełnienie obowiązków prawnych ciążących na administratorze, wynikających m.in. z: ustawy o finansach publicznych, ustawy o rachunkowości, ustawy o narodowym zasobie archiwalnym i archiwach,</w:t>
      </w:r>
    </w:p>
    <w:p w:rsidR="00F6635E" w:rsidP="0045198F" w:rsidRDefault="7A294C2C" w14:paraId="1FC12FF7" w14:textId="41702F52">
      <w:pPr>
        <w:pStyle w:val="Akapitzlist"/>
        <w:numPr>
          <w:ilvl w:val="0"/>
          <w:numId w:val="4"/>
        </w:numPr>
        <w:spacing w:after="0"/>
        <w:ind w:left="993" w:hanging="284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art. 6 ust. 1 lit. e RODO – wykonywanie zadań realizowanych w interesie publicznym określonych w ustawie o Narodowym Centrum Badań i Rozwoju,</w:t>
      </w:r>
    </w:p>
    <w:p w:rsidR="00F6635E" w:rsidP="0045198F" w:rsidRDefault="7A294C2C" w14:paraId="1640DA1E" w14:textId="53E0DB54">
      <w:pPr>
        <w:pStyle w:val="Akapitzlist"/>
        <w:numPr>
          <w:ilvl w:val="0"/>
          <w:numId w:val="4"/>
        </w:numPr>
        <w:spacing w:after="0"/>
        <w:ind w:left="993" w:hanging="284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art. 6 ust. 1 lit. f RODO – prawnie uzasadniony interes administratora, jakim jest dochodzenie lub obrona roszczeń.</w:t>
      </w:r>
    </w:p>
    <w:p w:rsidRPr="0045198F" w:rsidR="00F6635E" w:rsidP="0045198F" w:rsidRDefault="7A294C2C" w14:paraId="12458986" w14:textId="00EEABBC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 xml:space="preserve">Odbiorcami do których mogą być przekazywane Pani/Pana dane osobowe są podmioty uprawnione do ich przetwarzania na podstawie prawa lub na podstawie umowy zawartej z Administratorem, w </w:t>
      </w:r>
      <w:r w:rsidRPr="77149213">
        <w:rPr>
          <w:rFonts w:ascii="Calibri" w:hAnsi="Calibri" w:eastAsia="Calibri" w:cs="Calibri"/>
          <w:sz w:val="22"/>
        </w:rPr>
        <w:lastRenderedPageBreak/>
        <w:t xml:space="preserve">szczególności podmioty wspierające Administratora w wypełnianiu uprawnień i obowiązków oraz </w:t>
      </w:r>
      <w:r w:rsidRPr="0045198F">
        <w:rPr>
          <w:rFonts w:ascii="Calibri" w:hAnsi="Calibri" w:eastAsia="Calibri" w:cs="Calibri"/>
          <w:sz w:val="22"/>
        </w:rPr>
        <w:t>świadczeniu usług, m.in. NCBR+ Sp. z o.o., ul. Chmielna 69, 00-801 Warszawa.</w:t>
      </w:r>
    </w:p>
    <w:p w:rsidRPr="0050450E" w:rsidR="00F6635E" w:rsidP="0045198F" w:rsidRDefault="6034A7D5" w14:paraId="47060B39" w14:textId="0852B352">
      <w:pPr>
        <w:pStyle w:val="Akapitzlist"/>
        <w:spacing w:after="0"/>
        <w:ind w:hanging="360"/>
        <w:rPr>
          <w:rFonts w:ascii="Calibri" w:hAnsi="Calibri" w:eastAsia="Calibri" w:cs="Calibri"/>
          <w:color w:val="auto"/>
          <w:sz w:val="22"/>
          <w:lang w:val="en-GB"/>
        </w:rPr>
      </w:pPr>
      <w:r w:rsidRPr="0050450E">
        <w:rPr>
          <w:rFonts w:ascii="Calibri" w:hAnsi="Calibri" w:eastAsia="Calibri" w:cs="Calibri"/>
          <w:color w:val="auto"/>
          <w:sz w:val="22"/>
        </w:rPr>
        <w:t xml:space="preserve">    Ponadto Pana/Pani dane osobowe zostaną przekazane do: Partnerów z Państw-Darczyńców – Administratorów w zakresie współpracy w ramach programu „Badania Stosowane i Innowacje”, tj. </w:t>
      </w:r>
      <w:r w:rsidRPr="0050450E">
        <w:rPr>
          <w:rFonts w:ascii="Calibri" w:hAnsi="Calibri" w:eastAsia="Calibri" w:cs="Calibri"/>
          <w:color w:val="auto"/>
          <w:sz w:val="22"/>
          <w:lang w:val="en-GB"/>
        </w:rPr>
        <w:t xml:space="preserve">Research Council of Norway, z </w:t>
      </w:r>
      <w:proofErr w:type="spellStart"/>
      <w:r w:rsidRPr="0050450E">
        <w:rPr>
          <w:rFonts w:ascii="Calibri" w:hAnsi="Calibri" w:eastAsia="Calibri" w:cs="Calibri"/>
          <w:color w:val="auto"/>
          <w:sz w:val="22"/>
          <w:lang w:val="en-GB"/>
        </w:rPr>
        <w:t>siedzibą</w:t>
      </w:r>
      <w:proofErr w:type="spellEnd"/>
      <w:r w:rsidRPr="0050450E">
        <w:rPr>
          <w:rFonts w:ascii="Calibri" w:hAnsi="Calibri" w:eastAsia="Calibri" w:cs="Calibri"/>
          <w:color w:val="auto"/>
          <w:sz w:val="22"/>
          <w:lang w:val="en-GB"/>
        </w:rPr>
        <w:t xml:space="preserve"> w </w:t>
      </w:r>
      <w:proofErr w:type="spellStart"/>
      <w:r w:rsidRPr="0050450E">
        <w:rPr>
          <w:rFonts w:ascii="Calibri" w:hAnsi="Calibri" w:eastAsia="Calibri" w:cs="Calibri"/>
          <w:color w:val="auto"/>
          <w:sz w:val="22"/>
          <w:lang w:val="en-GB"/>
        </w:rPr>
        <w:t>Drammensveien</w:t>
      </w:r>
      <w:proofErr w:type="spellEnd"/>
      <w:r w:rsidRPr="0050450E">
        <w:rPr>
          <w:rFonts w:ascii="Calibri" w:hAnsi="Calibri" w:eastAsia="Calibri" w:cs="Calibri"/>
          <w:color w:val="auto"/>
          <w:sz w:val="22"/>
          <w:lang w:val="en-GB"/>
        </w:rPr>
        <w:t xml:space="preserve"> 288.</w:t>
      </w:r>
      <w:r w:rsidRPr="0050450E" w:rsidR="00F6635E">
        <w:rPr>
          <w:color w:val="auto"/>
          <w:lang w:val="en-GB"/>
        </w:rPr>
        <w:br/>
      </w:r>
      <w:r w:rsidRPr="0050450E">
        <w:rPr>
          <w:rFonts w:ascii="Calibri" w:hAnsi="Calibri" w:eastAsia="Calibri" w:cs="Calibri"/>
          <w:color w:val="auto"/>
          <w:sz w:val="22"/>
          <w:lang w:val="en-GB"/>
        </w:rPr>
        <w:t xml:space="preserve">0283 Oslo </w:t>
      </w:r>
      <w:proofErr w:type="spellStart"/>
      <w:r w:rsidRPr="0050450E">
        <w:rPr>
          <w:rFonts w:ascii="Calibri" w:hAnsi="Calibri" w:eastAsia="Calibri" w:cs="Calibri"/>
          <w:color w:val="auto"/>
          <w:sz w:val="22"/>
          <w:lang w:val="en-GB"/>
        </w:rPr>
        <w:t>oraz</w:t>
      </w:r>
      <w:proofErr w:type="spellEnd"/>
      <w:r w:rsidRPr="0050450E">
        <w:rPr>
          <w:rFonts w:ascii="Calibri" w:hAnsi="Calibri" w:eastAsia="Calibri" w:cs="Calibri"/>
          <w:color w:val="auto"/>
          <w:sz w:val="22"/>
          <w:lang w:val="en-GB"/>
        </w:rPr>
        <w:t xml:space="preserve"> RANNIS Icelandic Centre for Research, z </w:t>
      </w:r>
      <w:proofErr w:type="spellStart"/>
      <w:r w:rsidRPr="0050450E">
        <w:rPr>
          <w:rFonts w:ascii="Calibri" w:hAnsi="Calibri" w:eastAsia="Calibri" w:cs="Calibri"/>
          <w:color w:val="auto"/>
          <w:sz w:val="22"/>
          <w:lang w:val="en-GB"/>
        </w:rPr>
        <w:t>siedzibą</w:t>
      </w:r>
      <w:proofErr w:type="spellEnd"/>
      <w:r w:rsidRPr="0050450E">
        <w:rPr>
          <w:rFonts w:ascii="Calibri" w:hAnsi="Calibri" w:eastAsia="Calibri" w:cs="Calibri"/>
          <w:color w:val="auto"/>
          <w:sz w:val="22"/>
          <w:lang w:val="en-GB"/>
        </w:rPr>
        <w:t xml:space="preserve"> w </w:t>
      </w:r>
      <w:proofErr w:type="spellStart"/>
      <w:r w:rsidRPr="0050450E">
        <w:rPr>
          <w:rFonts w:ascii="Calibri" w:hAnsi="Calibri" w:eastAsia="Calibri" w:cs="Calibri"/>
          <w:color w:val="auto"/>
          <w:sz w:val="22"/>
          <w:lang w:val="en-GB"/>
        </w:rPr>
        <w:t>Borgartún</w:t>
      </w:r>
      <w:proofErr w:type="spellEnd"/>
      <w:r w:rsidRPr="0050450E">
        <w:rPr>
          <w:rFonts w:ascii="Calibri" w:hAnsi="Calibri" w:eastAsia="Calibri" w:cs="Calibri"/>
          <w:color w:val="auto"/>
          <w:sz w:val="22"/>
          <w:lang w:val="en-GB"/>
        </w:rPr>
        <w:t xml:space="preserve"> 30 105 Reykjavík. </w:t>
      </w:r>
    </w:p>
    <w:p w:rsidR="00F6635E" w:rsidP="0045198F" w:rsidRDefault="7A294C2C" w14:paraId="76E17D19" w14:textId="4A4A50E7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Pani/Pana dane osobowe będą przetwarzane przez okres obowiązywania umowy. Dane będą następnie przechowywane wieczyście w celach archiwalnych, zgodnie z Jednolitym Rzeczowym Wykazem Akt Narodowego Centrum Badań i Rozwoju.</w:t>
      </w:r>
    </w:p>
    <w:p w:rsidR="00F6635E" w:rsidP="0045198F" w:rsidRDefault="7A294C2C" w14:paraId="2E5C5ECC" w14:textId="1FDAA33C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 xml:space="preserve"> Na zasadach określonych przepisami RODO przysługuje Panu/Pani prawo żądania </w:t>
      </w:r>
      <w:r w:rsidR="00F6635E">
        <w:br/>
      </w:r>
      <w:r w:rsidRPr="77149213">
        <w:rPr>
          <w:rFonts w:ascii="Calibri" w:hAnsi="Calibri" w:eastAsia="Calibri" w:cs="Calibri"/>
          <w:sz w:val="22"/>
        </w:rPr>
        <w:t>od Administratora:</w:t>
      </w:r>
    </w:p>
    <w:p w:rsidR="00F6635E" w:rsidP="7EDD47A7" w:rsidRDefault="7A294C2C" w14:paraId="54EEAB63" w14:textId="0D57D4D5">
      <w:pPr>
        <w:pStyle w:val="Akapitzlist"/>
        <w:numPr>
          <w:ilvl w:val="0"/>
          <w:numId w:val="17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 xml:space="preserve">dostępu do treści swoich danych osobowych; </w:t>
      </w:r>
    </w:p>
    <w:p w:rsidR="00F6635E" w:rsidP="7EDD47A7" w:rsidRDefault="7A294C2C" w14:paraId="053722F0" w14:textId="62BA2B14">
      <w:pPr>
        <w:pStyle w:val="Akapitzlist"/>
        <w:numPr>
          <w:ilvl w:val="0"/>
          <w:numId w:val="17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>sprostowania (poprawiania) swoich danych osobowych;</w:t>
      </w:r>
    </w:p>
    <w:p w:rsidR="00F6635E" w:rsidP="7EDD47A7" w:rsidRDefault="7A294C2C" w14:paraId="367E0CDB" w14:textId="27D0A2B2">
      <w:pPr>
        <w:pStyle w:val="Akapitzlist"/>
        <w:numPr>
          <w:ilvl w:val="0"/>
          <w:numId w:val="17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>wniesienia sprzeciwu wobec przetwarzania swoich danych osobowych;</w:t>
      </w:r>
    </w:p>
    <w:p w:rsidR="00F6635E" w:rsidP="7EDD47A7" w:rsidRDefault="7A294C2C" w14:paraId="6CB8D8D2" w14:textId="35F0185B">
      <w:pPr>
        <w:pStyle w:val="Akapitzlist"/>
        <w:numPr>
          <w:ilvl w:val="0"/>
          <w:numId w:val="17"/>
        </w:numPr>
        <w:spacing w:after="0"/>
        <w:ind/>
        <w:rPr>
          <w:rFonts w:ascii="Calibri" w:hAnsi="Calibri" w:eastAsia="Calibri" w:cs="Calibri"/>
          <w:sz w:val="22"/>
          <w:szCs w:val="22"/>
        </w:rPr>
      </w:pPr>
      <w:r w:rsidRPr="7EDD47A7" w:rsidR="7A294C2C">
        <w:rPr>
          <w:rFonts w:ascii="Calibri" w:hAnsi="Calibri" w:eastAsia="Calibri" w:cs="Calibri"/>
          <w:sz w:val="22"/>
          <w:szCs w:val="22"/>
        </w:rPr>
        <w:t>usunięcia swoich danych osobowych po upływie wskazanych okresów lub ograniczenia ich przetwarzania.</w:t>
      </w:r>
    </w:p>
    <w:p w:rsidR="00F6635E" w:rsidP="0045198F" w:rsidRDefault="7A294C2C" w14:paraId="5516DA5C" w14:textId="38B1D299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 xml:space="preserve">Gdy uzna Pan/Pani, że przetwarzanie Pana/Pani danych osobowych narusza przepisy </w:t>
      </w:r>
      <w:r w:rsidR="00F6635E">
        <w:br/>
      </w:r>
      <w:r w:rsidRPr="77149213">
        <w:rPr>
          <w:rFonts w:ascii="Calibri" w:hAnsi="Calibri" w:eastAsia="Calibri" w:cs="Calibri"/>
          <w:sz w:val="22"/>
        </w:rPr>
        <w:t>o ochronie danych osobowych przysługuje Panu/Pani prawo wniesienia skargi do organu nadzorczego, którym jest Prezes Urzędu Ochrony Danych Osobowych (Prezes Urzędu Ochrony Danych Osobowych, 00-014 Warszawa, ul. Moniuszki 1a, tel. 22 531 03 00).</w:t>
      </w:r>
    </w:p>
    <w:p w:rsidR="00F6635E" w:rsidP="0045198F" w:rsidRDefault="7A294C2C" w14:paraId="1F566321" w14:textId="5EF8B417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 xml:space="preserve">Podanie  danych osób reprezentujących Stronę umowy jest niezbędne do zawarcia umowy, </w:t>
      </w:r>
      <w:r w:rsidR="00F6635E">
        <w:br/>
      </w:r>
      <w:r w:rsidRPr="77149213">
        <w:rPr>
          <w:rFonts w:ascii="Calibri" w:hAnsi="Calibri" w:eastAsia="Calibri" w:cs="Calibri"/>
          <w:sz w:val="22"/>
        </w:rPr>
        <w:t>a brak tych danych może spowodować niemożność zawarcia umowy. Podanie danych osób wyznaczonych do kontaktu w zakresie umowy jest dobrowolne.</w:t>
      </w:r>
    </w:p>
    <w:p w:rsidR="00F6635E" w:rsidP="0045198F" w:rsidRDefault="7A294C2C" w14:paraId="0BD6574F" w14:textId="0BEE411E">
      <w:pPr>
        <w:pStyle w:val="Akapitzlist"/>
        <w:numPr>
          <w:ilvl w:val="0"/>
          <w:numId w:val="10"/>
        </w:numPr>
        <w:spacing w:after="0"/>
        <w:rPr>
          <w:rFonts w:ascii="Calibri" w:hAnsi="Calibri" w:eastAsia="Calibri" w:cs="Calibri"/>
          <w:sz w:val="22"/>
        </w:rPr>
      </w:pPr>
      <w:r w:rsidRPr="77149213">
        <w:rPr>
          <w:rFonts w:ascii="Calibri" w:hAnsi="Calibri" w:eastAsia="Calibri" w:cs="Calibri"/>
          <w:sz w:val="22"/>
        </w:rPr>
        <w:t>Jeżeli 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:rsidR="00F6635E" w:rsidP="0045198F" w:rsidRDefault="00F6635E" w14:paraId="7E2EB62D" w14:textId="01A93BDF">
      <w:pPr>
        <w:spacing w:after="0"/>
        <w:jc w:val="center"/>
      </w:pPr>
    </w:p>
    <w:p w:rsidR="00F6635E" w:rsidP="77149213" w:rsidRDefault="00F6635E" w14:paraId="45FD4D1A" w14:textId="191BFB2D">
      <w:pPr>
        <w:jc w:val="center"/>
        <w:rPr>
          <w:rFonts w:ascii="Tahoma" w:hAnsi="Tahoma" w:cs="Tahoma"/>
          <w:b/>
          <w:bCs/>
          <w:sz w:val="22"/>
        </w:rPr>
      </w:pPr>
    </w:p>
    <w:p w:rsidR="00F6635E" w:rsidP="77149213" w:rsidRDefault="00F6635E" w14:paraId="6E613637" w14:textId="26870007">
      <w:pPr>
        <w:jc w:val="center"/>
        <w:rPr>
          <w:rFonts w:ascii="Tahoma" w:hAnsi="Tahoma" w:cs="Tahoma"/>
          <w:b/>
          <w:bCs/>
          <w:sz w:val="22"/>
        </w:rPr>
      </w:pPr>
    </w:p>
    <w:p w:rsidR="00714E30" w:rsidRDefault="00714E30" w14:paraId="7931371A" w14:textId="39AA73DC"/>
    <w:sectPr w:rsidR="00714E30" w:rsidSect="00A268F0">
      <w:headerReference w:type="default" r:id="rId12"/>
      <w:footerReference w:type="default" r:id="rId13"/>
      <w:pgSz w:w="11906" w:h="16838" w:orient="portrait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2CCE" w:rsidP="00F6635E" w:rsidRDefault="00322CCE" w14:paraId="40D9A37C" w14:textId="77777777">
      <w:pPr>
        <w:spacing w:after="0"/>
      </w:pPr>
      <w:r>
        <w:separator/>
      </w:r>
    </w:p>
  </w:endnote>
  <w:endnote w:type="continuationSeparator" w:id="0">
    <w:p w:rsidR="00322CCE" w:rsidP="00F6635E" w:rsidRDefault="00322CCE" w14:paraId="56EBF2B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F6635E" w:rsidRDefault="00F6635E" w14:paraId="26ED4A3E" w14:textId="7777777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6C717C" wp14:editId="254A8BC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5db349f8a6981343fafb88c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342B8C" w:rsidR="00F6635E" w:rsidP="00342B8C" w:rsidRDefault="00F6635E" w14:paraId="736B7242" w14:textId="7777777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42B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342B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342B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26C717C">
              <v:stroke joinstyle="miter"/>
              <v:path gradientshapeok="t" o:connecttype="rect"/>
            </v:shapetype>
            <v:shape id="MSIPCM5db349f8a6981343fafb88c9" style="position:absolute;left:0;text-align:left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851437236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>
              <v:textbox inset="20pt,0,,0">
                <w:txbxContent>
                  <w:p w:rsidRPr="00342B8C" w:rsidR="00F6635E" w:rsidP="00342B8C" w:rsidRDefault="00F6635E" w14:paraId="736B7242" w14:textId="7777777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42B8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342B8C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342B8C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2CCE" w:rsidP="00F6635E" w:rsidRDefault="00322CCE" w14:paraId="10E18C5E" w14:textId="77777777">
      <w:pPr>
        <w:spacing w:after="0"/>
      </w:pPr>
      <w:r>
        <w:separator/>
      </w:r>
    </w:p>
  </w:footnote>
  <w:footnote w:type="continuationSeparator" w:id="0">
    <w:p w:rsidR="00322CCE" w:rsidP="00F6635E" w:rsidRDefault="00322CCE" w14:paraId="27CF754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268F0" w:rsidR="00F6635E" w:rsidP="00A268F0" w:rsidRDefault="00A268F0" w14:paraId="576CFBC5" w14:textId="481ECD72">
    <w:pPr>
      <w:pStyle w:val="Tytu"/>
      <w:tabs>
        <w:tab w:val="left" w:pos="10320"/>
      </w:tabs>
      <w:spacing w:before="120" w:line="276" w:lineRule="auto"/>
      <w:ind w:right="-426"/>
      <w:jc w:val="right"/>
      <w:rPr>
        <w:rFonts w:ascii="Aptos" w:hAnsi="Aptos"/>
        <w:b w:val="0"/>
        <w:bCs w:val="0"/>
        <w:i/>
        <w:iCs/>
        <w:sz w:val="20"/>
        <w:szCs w:val="20"/>
        <w:u w:val="none"/>
      </w:rPr>
    </w:pPr>
    <w:bookmarkStart w:name="_Hlk180996052" w:id="0"/>
    <w:r>
      <w:rPr>
        <w:rFonts w:ascii="Aptos" w:hAnsi="Aptos"/>
        <w:b w:val="0"/>
        <w:bCs w:val="0"/>
        <w:i/>
        <w:iCs/>
        <w:sz w:val="20"/>
        <w:szCs w:val="20"/>
        <w:u w:val="none"/>
      </w:rPr>
      <w:t>GDPR information clause</w:t>
    </w:r>
    <w:r w:rsidRPr="004D674D">
      <w:rPr>
        <w:rFonts w:ascii="Aptos" w:hAnsi="Aptos"/>
        <w:b w:val="0"/>
        <w:bCs w:val="0"/>
        <w:i/>
        <w:iCs/>
        <w:sz w:val="20"/>
        <w:szCs w:val="20"/>
        <w:u w:val="none"/>
      </w:rPr>
      <w:t>, POLNORIS Call for Proposals</w:t>
    </w:r>
    <w:r w:rsidR="00A6133F">
      <w:rPr>
        <w:noProof/>
      </w:rPr>
      <w:drawing>
        <wp:anchor distT="0" distB="0" distL="114300" distR="114300" simplePos="0" relativeHeight="251662336" behindDoc="0" locked="0" layoutInCell="1" allowOverlap="1" wp14:anchorId="5F896D90" wp14:editId="367B2697">
          <wp:simplePos x="0" y="0"/>
          <wp:positionH relativeFrom="margin">
            <wp:posOffset>4204335</wp:posOffset>
          </wp:positionH>
          <wp:positionV relativeFrom="paragraph">
            <wp:posOffset>-704215</wp:posOffset>
          </wp:positionV>
          <wp:extent cx="2362200" cy="780415"/>
          <wp:effectExtent l="0" t="0" r="0" b="0"/>
          <wp:wrapThrough wrapText="bothSides">
            <wp:wrapPolygon edited="0">
              <wp:start x="4355" y="3691"/>
              <wp:lineTo x="4181" y="5273"/>
              <wp:lineTo x="4006" y="15290"/>
              <wp:lineTo x="14284" y="16345"/>
              <wp:lineTo x="14981" y="16345"/>
              <wp:lineTo x="15503" y="13181"/>
              <wp:lineTo x="17245" y="8436"/>
              <wp:lineTo x="17071" y="5800"/>
              <wp:lineTo x="14632" y="3691"/>
              <wp:lineTo x="4355" y="3691"/>
            </wp:wrapPolygon>
          </wp:wrapThrough>
          <wp:docPr id="19094123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508319" name="Obraz 19375083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66" b="32778"/>
                  <a:stretch/>
                </pic:blipFill>
                <pic:spPr bwMode="auto">
                  <a:xfrm>
                    <a:off x="0" y="0"/>
                    <a:ext cx="2362200" cy="780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133F"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30474018" wp14:editId="2F97410C">
          <wp:simplePos x="0" y="0"/>
          <wp:positionH relativeFrom="margin">
            <wp:posOffset>61595</wp:posOffset>
          </wp:positionH>
          <wp:positionV relativeFrom="paragraph">
            <wp:posOffset>-752475</wp:posOffset>
          </wp:positionV>
          <wp:extent cx="935355" cy="655320"/>
          <wp:effectExtent l="0" t="0" r="0" b="0"/>
          <wp:wrapTight wrapText="bothSides">
            <wp:wrapPolygon edited="0">
              <wp:start x="16717" y="0"/>
              <wp:lineTo x="0" y="5023"/>
              <wp:lineTo x="0" y="20721"/>
              <wp:lineTo x="9238" y="20721"/>
              <wp:lineTo x="14957" y="20721"/>
              <wp:lineTo x="21116" y="20721"/>
              <wp:lineTo x="21116" y="4395"/>
              <wp:lineTo x="20236" y="0"/>
              <wp:lineTo x="16717" y="0"/>
            </wp:wrapPolygon>
          </wp:wrapTight>
          <wp:docPr id="2080481868" name="Obraz 1" descr="S:\Odbor58\Odd584\FM (3)\Publicita\Loga\EEA and Norway Grants Logo package\Package to NFPs + Embassies + DPPs\EEA and Norway Grants logo package\EEA_grants\PNG\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S:\Odbor58\Odd584\FM (3)\Publicita\Loga\EEA and Norway Grants Logo package\Package to NFPs + Embassies + DPPs\EEA and Norway Grants logo package\EEA_grants\PNG\EEA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5513946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ccef8b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8cb9e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68F95"/>
    <w:multiLevelType w:val="hybridMultilevel"/>
    <w:tmpl w:val="79C03E54"/>
    <w:lvl w:ilvl="0" w:tplc="7A163FD4">
      <w:start w:val="1"/>
      <w:numFmt w:val="lowerLetter"/>
      <w:lvlText w:val="d)"/>
      <w:lvlJc w:val="left"/>
      <w:pPr>
        <w:ind w:left="720" w:hanging="360"/>
      </w:pPr>
    </w:lvl>
    <w:lvl w:ilvl="1" w:tplc="27D6A12E">
      <w:start w:val="1"/>
      <w:numFmt w:val="lowerLetter"/>
      <w:lvlText w:val="%2."/>
      <w:lvlJc w:val="left"/>
      <w:pPr>
        <w:ind w:left="1440" w:hanging="360"/>
      </w:pPr>
    </w:lvl>
    <w:lvl w:ilvl="2" w:tplc="FDBCB06A">
      <w:start w:val="1"/>
      <w:numFmt w:val="lowerRoman"/>
      <w:lvlText w:val="%3."/>
      <w:lvlJc w:val="right"/>
      <w:pPr>
        <w:ind w:left="2160" w:hanging="180"/>
      </w:pPr>
    </w:lvl>
    <w:lvl w:ilvl="3" w:tplc="55C0FA46">
      <w:start w:val="1"/>
      <w:numFmt w:val="decimal"/>
      <w:lvlText w:val="%4."/>
      <w:lvlJc w:val="left"/>
      <w:pPr>
        <w:ind w:left="2880" w:hanging="360"/>
      </w:pPr>
    </w:lvl>
    <w:lvl w:ilvl="4" w:tplc="1CE8385A">
      <w:start w:val="1"/>
      <w:numFmt w:val="lowerLetter"/>
      <w:lvlText w:val="%5."/>
      <w:lvlJc w:val="left"/>
      <w:pPr>
        <w:ind w:left="3600" w:hanging="360"/>
      </w:pPr>
    </w:lvl>
    <w:lvl w:ilvl="5" w:tplc="36CEDFB4">
      <w:start w:val="1"/>
      <w:numFmt w:val="lowerRoman"/>
      <w:lvlText w:val="%6."/>
      <w:lvlJc w:val="right"/>
      <w:pPr>
        <w:ind w:left="4320" w:hanging="180"/>
      </w:pPr>
    </w:lvl>
    <w:lvl w:ilvl="6" w:tplc="A1AA5F66">
      <w:start w:val="1"/>
      <w:numFmt w:val="decimal"/>
      <w:lvlText w:val="%7."/>
      <w:lvlJc w:val="left"/>
      <w:pPr>
        <w:ind w:left="5040" w:hanging="360"/>
      </w:pPr>
    </w:lvl>
    <w:lvl w:ilvl="7" w:tplc="36F261C8">
      <w:start w:val="1"/>
      <w:numFmt w:val="lowerLetter"/>
      <w:lvlText w:val="%8."/>
      <w:lvlJc w:val="left"/>
      <w:pPr>
        <w:ind w:left="5760" w:hanging="360"/>
      </w:pPr>
    </w:lvl>
    <w:lvl w:ilvl="8" w:tplc="BAA0FB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C735"/>
    <w:multiLevelType w:val="hybridMultilevel"/>
    <w:tmpl w:val="7D5EE702"/>
    <w:lvl w:ilvl="0" w:tplc="FA5A08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71266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6CEC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3CE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222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76F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0693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88D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C409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5DB50F"/>
    <w:multiLevelType w:val="hybridMultilevel"/>
    <w:tmpl w:val="CEC84F86"/>
    <w:lvl w:ilvl="0" w:tplc="2048AE90">
      <w:start w:val="4"/>
      <w:numFmt w:val="decimal"/>
      <w:lvlText w:val="%1."/>
      <w:lvlJc w:val="left"/>
      <w:pPr>
        <w:ind w:left="720" w:hanging="360"/>
      </w:pPr>
    </w:lvl>
    <w:lvl w:ilvl="1" w:tplc="76FE4C7E">
      <w:start w:val="1"/>
      <w:numFmt w:val="lowerLetter"/>
      <w:lvlText w:val="%2."/>
      <w:lvlJc w:val="left"/>
      <w:pPr>
        <w:ind w:left="1440" w:hanging="360"/>
      </w:pPr>
    </w:lvl>
    <w:lvl w:ilvl="2" w:tplc="DE54D61A">
      <w:start w:val="1"/>
      <w:numFmt w:val="lowerRoman"/>
      <w:lvlText w:val="%3."/>
      <w:lvlJc w:val="right"/>
      <w:pPr>
        <w:ind w:left="2160" w:hanging="180"/>
      </w:pPr>
    </w:lvl>
    <w:lvl w:ilvl="3" w:tplc="2B5A6A98">
      <w:start w:val="1"/>
      <w:numFmt w:val="decimal"/>
      <w:lvlText w:val="%4."/>
      <w:lvlJc w:val="left"/>
      <w:pPr>
        <w:ind w:left="2880" w:hanging="360"/>
      </w:pPr>
    </w:lvl>
    <w:lvl w:ilvl="4" w:tplc="B1D254F8">
      <w:start w:val="1"/>
      <w:numFmt w:val="lowerLetter"/>
      <w:lvlText w:val="%5."/>
      <w:lvlJc w:val="left"/>
      <w:pPr>
        <w:ind w:left="3600" w:hanging="360"/>
      </w:pPr>
    </w:lvl>
    <w:lvl w:ilvl="5" w:tplc="020A90A8">
      <w:start w:val="1"/>
      <w:numFmt w:val="lowerRoman"/>
      <w:lvlText w:val="%6."/>
      <w:lvlJc w:val="right"/>
      <w:pPr>
        <w:ind w:left="4320" w:hanging="180"/>
      </w:pPr>
    </w:lvl>
    <w:lvl w:ilvl="6" w:tplc="FBA2033A">
      <w:start w:val="1"/>
      <w:numFmt w:val="decimal"/>
      <w:lvlText w:val="%7."/>
      <w:lvlJc w:val="left"/>
      <w:pPr>
        <w:ind w:left="5040" w:hanging="360"/>
      </w:pPr>
    </w:lvl>
    <w:lvl w:ilvl="7" w:tplc="2AE28738">
      <w:start w:val="1"/>
      <w:numFmt w:val="lowerLetter"/>
      <w:lvlText w:val="%8."/>
      <w:lvlJc w:val="left"/>
      <w:pPr>
        <w:ind w:left="5760" w:hanging="360"/>
      </w:pPr>
    </w:lvl>
    <w:lvl w:ilvl="8" w:tplc="D67605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3CA03"/>
    <w:multiLevelType w:val="hybridMultilevel"/>
    <w:tmpl w:val="619E45E0"/>
    <w:lvl w:ilvl="0" w:tplc="23222D7C">
      <w:start w:val="3"/>
      <w:numFmt w:val="decimal"/>
      <w:lvlText w:val="%1."/>
      <w:lvlJc w:val="left"/>
      <w:pPr>
        <w:ind w:left="720" w:hanging="360"/>
      </w:pPr>
    </w:lvl>
    <w:lvl w:ilvl="1" w:tplc="48AC3AEC">
      <w:start w:val="1"/>
      <w:numFmt w:val="lowerLetter"/>
      <w:lvlText w:val="%2."/>
      <w:lvlJc w:val="left"/>
      <w:pPr>
        <w:ind w:left="1440" w:hanging="360"/>
      </w:pPr>
    </w:lvl>
    <w:lvl w:ilvl="2" w:tplc="02745E6C">
      <w:start w:val="1"/>
      <w:numFmt w:val="lowerRoman"/>
      <w:lvlText w:val="%3."/>
      <w:lvlJc w:val="right"/>
      <w:pPr>
        <w:ind w:left="2160" w:hanging="180"/>
      </w:pPr>
    </w:lvl>
    <w:lvl w:ilvl="3" w:tplc="B4B621D6">
      <w:start w:val="1"/>
      <w:numFmt w:val="decimal"/>
      <w:lvlText w:val="%4."/>
      <w:lvlJc w:val="left"/>
      <w:pPr>
        <w:ind w:left="2880" w:hanging="360"/>
      </w:pPr>
    </w:lvl>
    <w:lvl w:ilvl="4" w:tplc="8C9A937C">
      <w:start w:val="1"/>
      <w:numFmt w:val="lowerLetter"/>
      <w:lvlText w:val="%5."/>
      <w:lvlJc w:val="left"/>
      <w:pPr>
        <w:ind w:left="3600" w:hanging="360"/>
      </w:pPr>
    </w:lvl>
    <w:lvl w:ilvl="5" w:tplc="6C60FFFA">
      <w:start w:val="1"/>
      <w:numFmt w:val="lowerRoman"/>
      <w:lvlText w:val="%6."/>
      <w:lvlJc w:val="right"/>
      <w:pPr>
        <w:ind w:left="4320" w:hanging="180"/>
      </w:pPr>
    </w:lvl>
    <w:lvl w:ilvl="6" w:tplc="BD6C5CB0">
      <w:start w:val="1"/>
      <w:numFmt w:val="decimal"/>
      <w:lvlText w:val="%7."/>
      <w:lvlJc w:val="left"/>
      <w:pPr>
        <w:ind w:left="5040" w:hanging="360"/>
      </w:pPr>
    </w:lvl>
    <w:lvl w:ilvl="7" w:tplc="35D0EADC">
      <w:start w:val="1"/>
      <w:numFmt w:val="lowerLetter"/>
      <w:lvlText w:val="%8."/>
      <w:lvlJc w:val="left"/>
      <w:pPr>
        <w:ind w:left="5760" w:hanging="360"/>
      </w:pPr>
    </w:lvl>
    <w:lvl w:ilvl="8" w:tplc="785862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61D7"/>
    <w:multiLevelType w:val="hybridMultilevel"/>
    <w:tmpl w:val="6D62E220"/>
    <w:lvl w:ilvl="0" w:tplc="87C63C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7562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8A15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246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647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AC39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E4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69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F01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228BA2"/>
    <w:multiLevelType w:val="hybridMultilevel"/>
    <w:tmpl w:val="E2765EC8"/>
    <w:lvl w:ilvl="0" w:tplc="8952A0DA">
      <w:start w:val="1"/>
      <w:numFmt w:val="decimal"/>
      <w:lvlText w:val="%1."/>
      <w:lvlJc w:val="left"/>
      <w:pPr>
        <w:ind w:left="720" w:hanging="360"/>
      </w:pPr>
    </w:lvl>
    <w:lvl w:ilvl="1" w:tplc="7804D122">
      <w:start w:val="1"/>
      <w:numFmt w:val="lowerLetter"/>
      <w:lvlText w:val="%2."/>
      <w:lvlJc w:val="left"/>
      <w:pPr>
        <w:ind w:left="1440" w:hanging="360"/>
      </w:pPr>
    </w:lvl>
    <w:lvl w:ilvl="2" w:tplc="9C5621FE">
      <w:start w:val="1"/>
      <w:numFmt w:val="lowerRoman"/>
      <w:lvlText w:val="%3."/>
      <w:lvlJc w:val="right"/>
      <w:pPr>
        <w:ind w:left="2160" w:hanging="180"/>
      </w:pPr>
    </w:lvl>
    <w:lvl w:ilvl="3" w:tplc="66B81940">
      <w:start w:val="1"/>
      <w:numFmt w:val="decimal"/>
      <w:lvlText w:val="%4."/>
      <w:lvlJc w:val="left"/>
      <w:pPr>
        <w:ind w:left="2880" w:hanging="360"/>
      </w:pPr>
    </w:lvl>
    <w:lvl w:ilvl="4" w:tplc="064AAD64">
      <w:start w:val="1"/>
      <w:numFmt w:val="lowerLetter"/>
      <w:lvlText w:val="%5."/>
      <w:lvlJc w:val="left"/>
      <w:pPr>
        <w:ind w:left="3600" w:hanging="360"/>
      </w:pPr>
    </w:lvl>
    <w:lvl w:ilvl="5" w:tplc="76DC6808">
      <w:start w:val="1"/>
      <w:numFmt w:val="lowerRoman"/>
      <w:lvlText w:val="%6."/>
      <w:lvlJc w:val="right"/>
      <w:pPr>
        <w:ind w:left="4320" w:hanging="180"/>
      </w:pPr>
    </w:lvl>
    <w:lvl w:ilvl="6" w:tplc="68586D10">
      <w:start w:val="1"/>
      <w:numFmt w:val="decimal"/>
      <w:lvlText w:val="%7."/>
      <w:lvlJc w:val="left"/>
      <w:pPr>
        <w:ind w:left="5040" w:hanging="360"/>
      </w:pPr>
    </w:lvl>
    <w:lvl w:ilvl="7" w:tplc="88FCC32E">
      <w:start w:val="1"/>
      <w:numFmt w:val="lowerLetter"/>
      <w:lvlText w:val="%8."/>
      <w:lvlJc w:val="left"/>
      <w:pPr>
        <w:ind w:left="5760" w:hanging="360"/>
      </w:pPr>
    </w:lvl>
    <w:lvl w:ilvl="8" w:tplc="33A6DB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A6862"/>
    <w:multiLevelType w:val="hybridMultilevel"/>
    <w:tmpl w:val="B03EDAA2"/>
    <w:lvl w:ilvl="0" w:tplc="05D4D5F0">
      <w:start w:val="1"/>
      <w:numFmt w:val="lowerLetter"/>
      <w:lvlText w:val="e)"/>
      <w:lvlJc w:val="left"/>
      <w:pPr>
        <w:ind w:left="720" w:hanging="360"/>
      </w:pPr>
    </w:lvl>
    <w:lvl w:ilvl="1" w:tplc="FD7C29EE">
      <w:start w:val="1"/>
      <w:numFmt w:val="lowerLetter"/>
      <w:lvlText w:val="%2."/>
      <w:lvlJc w:val="left"/>
      <w:pPr>
        <w:ind w:left="1440" w:hanging="360"/>
      </w:pPr>
    </w:lvl>
    <w:lvl w:ilvl="2" w:tplc="F2986D2A">
      <w:start w:val="1"/>
      <w:numFmt w:val="lowerRoman"/>
      <w:lvlText w:val="%3."/>
      <w:lvlJc w:val="right"/>
      <w:pPr>
        <w:ind w:left="2160" w:hanging="180"/>
      </w:pPr>
    </w:lvl>
    <w:lvl w:ilvl="3" w:tplc="5134BAE2">
      <w:start w:val="1"/>
      <w:numFmt w:val="decimal"/>
      <w:lvlText w:val="%4."/>
      <w:lvlJc w:val="left"/>
      <w:pPr>
        <w:ind w:left="2880" w:hanging="360"/>
      </w:pPr>
    </w:lvl>
    <w:lvl w:ilvl="4" w:tplc="EAF077D6">
      <w:start w:val="1"/>
      <w:numFmt w:val="lowerLetter"/>
      <w:lvlText w:val="%5."/>
      <w:lvlJc w:val="left"/>
      <w:pPr>
        <w:ind w:left="3600" w:hanging="360"/>
      </w:pPr>
    </w:lvl>
    <w:lvl w:ilvl="5" w:tplc="C9BA7E74">
      <w:start w:val="1"/>
      <w:numFmt w:val="lowerRoman"/>
      <w:lvlText w:val="%6."/>
      <w:lvlJc w:val="right"/>
      <w:pPr>
        <w:ind w:left="4320" w:hanging="180"/>
      </w:pPr>
    </w:lvl>
    <w:lvl w:ilvl="6" w:tplc="CA9C633E">
      <w:start w:val="1"/>
      <w:numFmt w:val="decimal"/>
      <w:lvlText w:val="%7."/>
      <w:lvlJc w:val="left"/>
      <w:pPr>
        <w:ind w:left="5040" w:hanging="360"/>
      </w:pPr>
    </w:lvl>
    <w:lvl w:ilvl="7" w:tplc="AC4EAA70">
      <w:start w:val="1"/>
      <w:numFmt w:val="lowerLetter"/>
      <w:lvlText w:val="%8."/>
      <w:lvlJc w:val="left"/>
      <w:pPr>
        <w:ind w:left="5760" w:hanging="360"/>
      </w:pPr>
    </w:lvl>
    <w:lvl w:ilvl="8" w:tplc="15B087F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2960A"/>
    <w:multiLevelType w:val="hybridMultilevel"/>
    <w:tmpl w:val="BAD63272"/>
    <w:lvl w:ilvl="0" w:tplc="9A12297A">
      <w:start w:val="5"/>
      <w:numFmt w:val="decimal"/>
      <w:lvlText w:val="%1."/>
      <w:lvlJc w:val="left"/>
      <w:pPr>
        <w:ind w:left="720" w:hanging="360"/>
      </w:pPr>
    </w:lvl>
    <w:lvl w:ilvl="1" w:tplc="791458EC">
      <w:start w:val="1"/>
      <w:numFmt w:val="lowerLetter"/>
      <w:lvlText w:val="%2."/>
      <w:lvlJc w:val="left"/>
      <w:pPr>
        <w:ind w:left="1440" w:hanging="360"/>
      </w:pPr>
    </w:lvl>
    <w:lvl w:ilvl="2" w:tplc="EA4E5DEE">
      <w:start w:val="1"/>
      <w:numFmt w:val="lowerRoman"/>
      <w:lvlText w:val="%3."/>
      <w:lvlJc w:val="right"/>
      <w:pPr>
        <w:ind w:left="2160" w:hanging="180"/>
      </w:pPr>
    </w:lvl>
    <w:lvl w:ilvl="3" w:tplc="FEAA657C">
      <w:start w:val="1"/>
      <w:numFmt w:val="decimal"/>
      <w:lvlText w:val="%4."/>
      <w:lvlJc w:val="left"/>
      <w:pPr>
        <w:ind w:left="2880" w:hanging="360"/>
      </w:pPr>
    </w:lvl>
    <w:lvl w:ilvl="4" w:tplc="E28A6AB4">
      <w:start w:val="1"/>
      <w:numFmt w:val="lowerLetter"/>
      <w:lvlText w:val="%5."/>
      <w:lvlJc w:val="left"/>
      <w:pPr>
        <w:ind w:left="3600" w:hanging="360"/>
      </w:pPr>
    </w:lvl>
    <w:lvl w:ilvl="5" w:tplc="138C3006">
      <w:start w:val="1"/>
      <w:numFmt w:val="lowerRoman"/>
      <w:lvlText w:val="%6."/>
      <w:lvlJc w:val="right"/>
      <w:pPr>
        <w:ind w:left="4320" w:hanging="180"/>
      </w:pPr>
    </w:lvl>
    <w:lvl w:ilvl="6" w:tplc="BAA28BF6">
      <w:start w:val="1"/>
      <w:numFmt w:val="decimal"/>
      <w:lvlText w:val="%7."/>
      <w:lvlJc w:val="left"/>
      <w:pPr>
        <w:ind w:left="5040" w:hanging="360"/>
      </w:pPr>
    </w:lvl>
    <w:lvl w:ilvl="7" w:tplc="C9BCE1A4">
      <w:start w:val="1"/>
      <w:numFmt w:val="lowerLetter"/>
      <w:lvlText w:val="%8."/>
      <w:lvlJc w:val="left"/>
      <w:pPr>
        <w:ind w:left="5760" w:hanging="360"/>
      </w:pPr>
    </w:lvl>
    <w:lvl w:ilvl="8" w:tplc="E09688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392A1"/>
    <w:multiLevelType w:val="hybridMultilevel"/>
    <w:tmpl w:val="7D6AE65E"/>
    <w:lvl w:ilvl="0" w:tplc="48429694">
      <w:start w:val="8"/>
      <w:numFmt w:val="decimal"/>
      <w:lvlText w:val="%1."/>
      <w:lvlJc w:val="left"/>
      <w:pPr>
        <w:ind w:left="720" w:hanging="360"/>
      </w:pPr>
    </w:lvl>
    <w:lvl w:ilvl="1" w:tplc="3FA05760">
      <w:start w:val="1"/>
      <w:numFmt w:val="lowerLetter"/>
      <w:lvlText w:val="%2."/>
      <w:lvlJc w:val="left"/>
      <w:pPr>
        <w:ind w:left="1440" w:hanging="360"/>
      </w:pPr>
    </w:lvl>
    <w:lvl w:ilvl="2" w:tplc="7032A962">
      <w:start w:val="1"/>
      <w:numFmt w:val="lowerRoman"/>
      <w:lvlText w:val="%3."/>
      <w:lvlJc w:val="right"/>
      <w:pPr>
        <w:ind w:left="2160" w:hanging="180"/>
      </w:pPr>
    </w:lvl>
    <w:lvl w:ilvl="3" w:tplc="A79C8638">
      <w:start w:val="1"/>
      <w:numFmt w:val="decimal"/>
      <w:lvlText w:val="%4."/>
      <w:lvlJc w:val="left"/>
      <w:pPr>
        <w:ind w:left="2880" w:hanging="360"/>
      </w:pPr>
    </w:lvl>
    <w:lvl w:ilvl="4" w:tplc="B4C097F6">
      <w:start w:val="1"/>
      <w:numFmt w:val="lowerLetter"/>
      <w:lvlText w:val="%5."/>
      <w:lvlJc w:val="left"/>
      <w:pPr>
        <w:ind w:left="3600" w:hanging="360"/>
      </w:pPr>
    </w:lvl>
    <w:lvl w:ilvl="5" w:tplc="61BCD2E8">
      <w:start w:val="1"/>
      <w:numFmt w:val="lowerRoman"/>
      <w:lvlText w:val="%6."/>
      <w:lvlJc w:val="right"/>
      <w:pPr>
        <w:ind w:left="4320" w:hanging="180"/>
      </w:pPr>
    </w:lvl>
    <w:lvl w:ilvl="6" w:tplc="B7024E28">
      <w:start w:val="1"/>
      <w:numFmt w:val="decimal"/>
      <w:lvlText w:val="%7."/>
      <w:lvlJc w:val="left"/>
      <w:pPr>
        <w:ind w:left="5040" w:hanging="360"/>
      </w:pPr>
    </w:lvl>
    <w:lvl w:ilvl="7" w:tplc="E1201D56">
      <w:start w:val="1"/>
      <w:numFmt w:val="lowerLetter"/>
      <w:lvlText w:val="%8."/>
      <w:lvlJc w:val="left"/>
      <w:pPr>
        <w:ind w:left="5760" w:hanging="360"/>
      </w:pPr>
    </w:lvl>
    <w:lvl w:ilvl="8" w:tplc="E4BA4E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8DABAB"/>
    <w:multiLevelType w:val="hybridMultilevel"/>
    <w:tmpl w:val="E1BC89E2"/>
    <w:lvl w:ilvl="0" w:tplc="2D186D9C">
      <w:start w:val="1"/>
      <w:numFmt w:val="lowerLetter"/>
      <w:lvlText w:val="b)"/>
      <w:lvlJc w:val="left"/>
      <w:pPr>
        <w:ind w:left="720" w:hanging="360"/>
      </w:pPr>
    </w:lvl>
    <w:lvl w:ilvl="1" w:tplc="93E64800">
      <w:start w:val="1"/>
      <w:numFmt w:val="lowerLetter"/>
      <w:lvlText w:val="%2."/>
      <w:lvlJc w:val="left"/>
      <w:pPr>
        <w:ind w:left="1440" w:hanging="360"/>
      </w:pPr>
    </w:lvl>
    <w:lvl w:ilvl="2" w:tplc="9F727074">
      <w:start w:val="1"/>
      <w:numFmt w:val="lowerRoman"/>
      <w:lvlText w:val="%3."/>
      <w:lvlJc w:val="right"/>
      <w:pPr>
        <w:ind w:left="2160" w:hanging="180"/>
      </w:pPr>
    </w:lvl>
    <w:lvl w:ilvl="3" w:tplc="7CC65F7A">
      <w:start w:val="1"/>
      <w:numFmt w:val="decimal"/>
      <w:lvlText w:val="%4."/>
      <w:lvlJc w:val="left"/>
      <w:pPr>
        <w:ind w:left="2880" w:hanging="360"/>
      </w:pPr>
    </w:lvl>
    <w:lvl w:ilvl="4" w:tplc="3886F4E2">
      <w:start w:val="1"/>
      <w:numFmt w:val="lowerLetter"/>
      <w:lvlText w:val="%5."/>
      <w:lvlJc w:val="left"/>
      <w:pPr>
        <w:ind w:left="3600" w:hanging="360"/>
      </w:pPr>
    </w:lvl>
    <w:lvl w:ilvl="5" w:tplc="1D8A918E">
      <w:start w:val="1"/>
      <w:numFmt w:val="lowerRoman"/>
      <w:lvlText w:val="%6."/>
      <w:lvlJc w:val="right"/>
      <w:pPr>
        <w:ind w:left="4320" w:hanging="180"/>
      </w:pPr>
    </w:lvl>
    <w:lvl w:ilvl="6" w:tplc="5D62DA70">
      <w:start w:val="1"/>
      <w:numFmt w:val="decimal"/>
      <w:lvlText w:val="%7."/>
      <w:lvlJc w:val="left"/>
      <w:pPr>
        <w:ind w:left="5040" w:hanging="360"/>
      </w:pPr>
    </w:lvl>
    <w:lvl w:ilvl="7" w:tplc="A56C98DE">
      <w:start w:val="1"/>
      <w:numFmt w:val="lowerLetter"/>
      <w:lvlText w:val="%8."/>
      <w:lvlJc w:val="left"/>
      <w:pPr>
        <w:ind w:left="5760" w:hanging="360"/>
      </w:pPr>
    </w:lvl>
    <w:lvl w:ilvl="8" w:tplc="1AE87B3C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6">
    <w:abstractNumId w:val="15"/>
  </w:num>
  <w:num w:numId="15">
    <w:abstractNumId w:val="14"/>
  </w:num>
  <w:num w:numId="1" w16cid:durableId="917906825">
    <w:abstractNumId w:val="11"/>
  </w:num>
  <w:num w:numId="2" w16cid:durableId="728193429">
    <w:abstractNumId w:val="0"/>
  </w:num>
  <w:num w:numId="3" w16cid:durableId="1353914023">
    <w:abstractNumId w:val="10"/>
  </w:num>
  <w:num w:numId="4" w16cid:durableId="1432041811">
    <w:abstractNumId w:val="1"/>
  </w:num>
  <w:num w:numId="5" w16cid:durableId="795292492">
    <w:abstractNumId w:val="4"/>
  </w:num>
  <w:num w:numId="6" w16cid:durableId="784618858">
    <w:abstractNumId w:val="2"/>
  </w:num>
  <w:num w:numId="7" w16cid:durableId="957030231">
    <w:abstractNumId w:val="13"/>
  </w:num>
  <w:num w:numId="8" w16cid:durableId="321738024">
    <w:abstractNumId w:val="3"/>
  </w:num>
  <w:num w:numId="9" w16cid:durableId="1145972710">
    <w:abstractNumId w:val="9"/>
  </w:num>
  <w:num w:numId="10" w16cid:durableId="2117751007">
    <w:abstractNumId w:val="7"/>
  </w:num>
  <w:num w:numId="11" w16cid:durableId="1556157729">
    <w:abstractNumId w:val="5"/>
  </w:num>
  <w:num w:numId="12" w16cid:durableId="762871170">
    <w:abstractNumId w:val="8"/>
  </w:num>
  <w:num w:numId="13" w16cid:durableId="1248927999">
    <w:abstractNumId w:val="6"/>
  </w:num>
  <w:num w:numId="14" w16cid:durableId="701594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5E"/>
    <w:rsid w:val="000446D0"/>
    <w:rsid w:val="00246F5B"/>
    <w:rsid w:val="00322CCE"/>
    <w:rsid w:val="0045198F"/>
    <w:rsid w:val="0050450E"/>
    <w:rsid w:val="00516342"/>
    <w:rsid w:val="005B4C36"/>
    <w:rsid w:val="005F1ABF"/>
    <w:rsid w:val="006A1D21"/>
    <w:rsid w:val="00714E30"/>
    <w:rsid w:val="00A268F0"/>
    <w:rsid w:val="00A6133F"/>
    <w:rsid w:val="00AE1D74"/>
    <w:rsid w:val="00B47BE4"/>
    <w:rsid w:val="00BA5E65"/>
    <w:rsid w:val="00F6635E"/>
    <w:rsid w:val="00F910DA"/>
    <w:rsid w:val="05818018"/>
    <w:rsid w:val="2240B755"/>
    <w:rsid w:val="23BB877C"/>
    <w:rsid w:val="2F8110B8"/>
    <w:rsid w:val="39BA3126"/>
    <w:rsid w:val="4A0B392E"/>
    <w:rsid w:val="58D9B230"/>
    <w:rsid w:val="6034A7D5"/>
    <w:rsid w:val="75631669"/>
    <w:rsid w:val="77149213"/>
    <w:rsid w:val="7A294C2C"/>
    <w:rsid w:val="7B2421F4"/>
    <w:rsid w:val="7ED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740B8"/>
  <w15:chartTrackingRefBased/>
  <w15:docId w15:val="{FEDFA5AE-D63E-4DC7-B62E-082C64CD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6635E"/>
    <w:pPr>
      <w:spacing w:after="120" w:line="240" w:lineRule="auto"/>
      <w:jc w:val="both"/>
    </w:pPr>
    <w:rPr>
      <w:rFonts w:ascii="Century Gothic" w:hAnsi="Century Gothic"/>
      <w:color w:val="000000" w:themeColor="text1"/>
      <w:kern w:val="0"/>
      <w:sz w:val="20"/>
      <w:lang w:val="pl-PL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Czcionkawtooltipach" w:customStyle="1">
    <w:name w:val="Czcionka w tooltipach"/>
    <w:qFormat/>
    <w:rsid w:val="005F1ABF"/>
    <w:pPr>
      <w:spacing w:after="0" w:line="276" w:lineRule="auto"/>
      <w:jc w:val="both"/>
    </w:pPr>
    <w:rPr>
      <w:rFonts w:ascii="Calibri" w:hAnsi="Calibri" w:eastAsia="Times New Roman" w:cs="Arial"/>
      <w:i/>
      <w:sz w:val="20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F6635E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F6635E"/>
    <w:rPr>
      <w:rFonts w:ascii="Century Gothic" w:hAnsi="Century Gothic"/>
      <w:color w:val="000000" w:themeColor="text1"/>
      <w:kern w:val="0"/>
      <w:sz w:val="20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635E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F6635E"/>
    <w:rPr>
      <w:rFonts w:ascii="Century Gothic" w:hAnsi="Century Gothic"/>
      <w:color w:val="000000" w:themeColor="text1"/>
      <w:kern w:val="0"/>
      <w:sz w:val="20"/>
      <w:lang w:val="pl-PL"/>
      <w14:ligatures w14:val="none"/>
    </w:rPr>
  </w:style>
  <w:style w:type="paragraph" w:styleId="Akapitzlist">
    <w:name w:val="List Paragraph"/>
    <w:basedOn w:val="Normalny"/>
    <w:uiPriority w:val="34"/>
    <w:qFormat/>
    <w:rsid w:val="00F663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35E"/>
    <w:pPr>
      <w:spacing w:after="200"/>
      <w:jc w:val="left"/>
    </w:pPr>
    <w:rPr>
      <w:rFonts w:asciiTheme="minorHAnsi" w:hAnsiTheme="minorHAnsi"/>
      <w:color w:val="auto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6635E"/>
    <w:rPr>
      <w:kern w:val="0"/>
      <w:sz w:val="20"/>
      <w:szCs w:val="20"/>
      <w:lang w:val="pl-PL"/>
      <w14:ligatures w14:val="none"/>
    </w:rPr>
  </w:style>
  <w:style w:type="character" w:styleId="normaltextrun" w:customStyle="1">
    <w:name w:val="normaltextrun"/>
    <w:basedOn w:val="Domylnaczcionkaakapitu"/>
    <w:rsid w:val="00F6635E"/>
  </w:style>
  <w:style w:type="paragraph" w:styleId="NormalnyWeb">
    <w:name w:val="Normal (Web)"/>
    <w:basedOn w:val="Normalny"/>
    <w:uiPriority w:val="99"/>
    <w:unhideWhenUsed/>
    <w:rsid w:val="00F6635E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A613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33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F"/>
    <w:pPr>
      <w:spacing w:after="120"/>
      <w:jc w:val="both"/>
    </w:pPr>
    <w:rPr>
      <w:rFonts w:ascii="Century Gothic" w:hAnsi="Century Gothic"/>
      <w:b/>
      <w:bCs/>
      <w:color w:val="000000" w:themeColor="text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6133F"/>
    <w:rPr>
      <w:rFonts w:ascii="Century Gothic" w:hAnsi="Century Gothic"/>
      <w:b/>
      <w:bCs/>
      <w:color w:val="000000" w:themeColor="text1"/>
      <w:kern w:val="0"/>
      <w:sz w:val="20"/>
      <w:szCs w:val="20"/>
      <w:lang w:val="pl-PL"/>
      <w14:ligatures w14:val="none"/>
    </w:rPr>
  </w:style>
  <w:style w:type="paragraph" w:styleId="Tytu">
    <w:name w:val="Title"/>
    <w:basedOn w:val="Normalny"/>
    <w:next w:val="Podtytu"/>
    <w:link w:val="TytuZnak"/>
    <w:uiPriority w:val="10"/>
    <w:qFormat/>
    <w:rsid w:val="00A268F0"/>
    <w:pPr>
      <w:widowControl w:val="0"/>
      <w:suppressAutoHyphens/>
      <w:spacing w:after="0"/>
      <w:jc w:val="center"/>
    </w:pPr>
    <w:rPr>
      <w:rFonts w:ascii="Book Antiqua" w:hAnsi="Book Antiqua" w:eastAsia="Times New Roman" w:cs="Times New Roman"/>
      <w:b/>
      <w:bCs/>
      <w:color w:val="auto"/>
      <w:sz w:val="28"/>
      <w:szCs w:val="28"/>
      <w:u w:val="single"/>
      <w:lang w:val="fr-FR" w:eastAsia="ar-SA"/>
    </w:rPr>
  </w:style>
  <w:style w:type="character" w:styleId="TytuZnak" w:customStyle="1">
    <w:name w:val="Tytuł Znak"/>
    <w:basedOn w:val="Domylnaczcionkaakapitu"/>
    <w:link w:val="Tytu"/>
    <w:uiPriority w:val="10"/>
    <w:rsid w:val="00A268F0"/>
    <w:rPr>
      <w:rFonts w:ascii="Book Antiqua" w:hAnsi="Book Antiqua" w:eastAsia="Times New Roman" w:cs="Times New Roman"/>
      <w:b/>
      <w:bCs/>
      <w:kern w:val="0"/>
      <w:sz w:val="28"/>
      <w:szCs w:val="28"/>
      <w:u w:val="single"/>
      <w:lang w:val="fr-FR"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8F0"/>
    <w:pPr>
      <w:numPr>
        <w:ilvl w:val="1"/>
      </w:numPr>
      <w:spacing w:after="160"/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PodtytuZnak" w:customStyle="1">
    <w:name w:val="Podtytuł Znak"/>
    <w:basedOn w:val="Domylnaczcionkaakapitu"/>
    <w:link w:val="Podtytu"/>
    <w:uiPriority w:val="11"/>
    <w:rsid w:val="00A268F0"/>
    <w:rPr>
      <w:rFonts w:eastAsiaTheme="minorEastAsia"/>
      <w:color w:val="5A5A5A" w:themeColor="text1" w:themeTint="A5"/>
      <w:spacing w:val="15"/>
      <w:kern w:val="0"/>
      <w:lang w:val="pl-PL"/>
      <w14:ligatures w14:val="none"/>
    </w:rPr>
  </w:style>
  <w:style w:type="paragraph" w:styleId="Poprawka">
    <w:name w:val="Revision"/>
    <w:hidden/>
    <w:uiPriority w:val="99"/>
    <w:semiHidden/>
    <w:rsid w:val="0045198F"/>
    <w:pPr>
      <w:spacing w:after="0" w:line="240" w:lineRule="auto"/>
    </w:pPr>
    <w:rPr>
      <w:rFonts w:ascii="Century Gothic" w:hAnsi="Century Gothic"/>
      <w:color w:val="000000" w:themeColor="text1"/>
      <w:kern w:val="0"/>
      <w:sz w:val="2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kancelaria@ncbr.gov.pl" TargetMode="External" Id="R5d6f177683c04ed6" /><Relationship Type="http://schemas.openxmlformats.org/officeDocument/2006/relationships/hyperlink" Target="mailto:iod@ncbr.gov.pl" TargetMode="External" Id="Rdd353e0c7e5e4ae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272EF2F2824F8B5043DF6F8ECEC7" ma:contentTypeVersion="3" ma:contentTypeDescription="Create a new document." ma:contentTypeScope="" ma:versionID="1f8008e7655101e961ca68dd16594adb">
  <xsd:schema xmlns:xsd="http://www.w3.org/2001/XMLSchema" xmlns:xs="http://www.w3.org/2001/XMLSchema" xmlns:p="http://schemas.microsoft.com/office/2006/metadata/properties" xmlns:ns2="ec9ed725-dc16-46b5-80c9-9a0ef00fb9b7" targetNamespace="http://schemas.microsoft.com/office/2006/metadata/properties" ma:root="true" ma:fieldsID="a99a590429b7af153fa15e352eaea60a" ns2:_="">
    <xsd:import namespace="ec9ed725-dc16-46b5-80c9-9a0ef00fb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d725-dc16-46b5-80c9-9a0ef00fb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A216A-63E8-4FEE-B523-D04406F1FDA1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customXml/itemProps2.xml><?xml version="1.0" encoding="utf-8"?>
<ds:datastoreItem xmlns:ds="http://schemas.openxmlformats.org/officeDocument/2006/customXml" ds:itemID="{2C437392-2794-4E10-B55D-D09D2437E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63A48-5216-462A-8932-3A034ED782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NCBR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Bulska</dc:creator>
  <keywords/>
  <dc:description/>
  <lastModifiedBy>Wanda Miczorek</lastModifiedBy>
  <revision>13</revision>
  <dcterms:created xsi:type="dcterms:W3CDTF">2024-12-20T06:59:00.0000000Z</dcterms:created>
  <dcterms:modified xsi:type="dcterms:W3CDTF">2026-05-27T09:17:18.4417124Z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2024-10-30T13:57:09Z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3642da1a-c631-49fb-9444-cb593c08ab1b</vt:lpwstr>
  </property>
  <property fmtid="{D5CDD505-2E9C-101B-9397-08002B2CF9AE}" pid="8" name="MSIP_Label_6d6848f9-5501-4e93-9114-f49e2b8160e1_ContentBits">
    <vt:lpwstr>0</vt:lpwstr>
  </property>
  <property fmtid="{D5CDD505-2E9C-101B-9397-08002B2CF9AE}" pid="9" name="ContentTypeId">
    <vt:lpwstr>0x010100FBCA272EF2F2824F8B5043DF6F8ECEC7</vt:lpwstr>
  </property>
  <property fmtid="{D5CDD505-2E9C-101B-9397-08002B2CF9AE}" pid="10" name="MediaServiceImageTags">
    <vt:lpwstr/>
  </property>
</Properties>
</file>