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3D" w:rsidRDefault="00365E85">
      <w:pPr>
        <w:pStyle w:val="TYTUAKTUprzedmiotregulacjiustawylubrozporzdzenia"/>
        <w:rPr>
          <w:rFonts w:ascii="Arial" w:hAnsi="Arial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 xml:space="preserve">Zarządzenie Dyrektora Generalnego </w:t>
      </w:r>
      <w:r>
        <w:rPr>
          <w:rFonts w:ascii="Arial" w:hAnsi="Arial"/>
          <w:sz w:val="28"/>
          <w:szCs w:val="28"/>
        </w:rPr>
        <w:br/>
        <w:t>Łódzkiego Urzędu Wojewódzkiego w Łodzi</w:t>
      </w:r>
      <w:r>
        <w:rPr>
          <w:rFonts w:ascii="Arial" w:hAnsi="Arial"/>
          <w:sz w:val="28"/>
          <w:szCs w:val="28"/>
        </w:rPr>
        <w:br/>
        <w:t xml:space="preserve">z dnia </w:t>
      </w:r>
      <w:bookmarkStart w:id="1" w:name="ezdDataPodpisu"/>
      <w:r>
        <w:rPr>
          <w:rFonts w:ascii="Arial" w:hAnsi="Arial"/>
          <w:sz w:val="28"/>
          <w:szCs w:val="28"/>
        </w:rPr>
        <w:t>18 września 2025</w:t>
      </w:r>
      <w:bookmarkEnd w:id="1"/>
      <w:r>
        <w:rPr>
          <w:rFonts w:ascii="Arial" w:hAnsi="Arial"/>
          <w:sz w:val="28"/>
          <w:szCs w:val="28"/>
        </w:rPr>
        <w:t xml:space="preserve"> r.</w:t>
      </w:r>
    </w:p>
    <w:p w:rsidR="004E64DA" w:rsidRDefault="00365E85" w:rsidP="004E64DA">
      <w:pPr>
        <w:pStyle w:val="NIEARTTEKSTtekstnieartykuowanynppodstprawnarozplubpreambua"/>
        <w:ind w:firstLine="0"/>
        <w:rPr>
          <w:rFonts w:ascii="Arial" w:hAnsi="Arial"/>
          <w:b/>
          <w:bCs w:val="0"/>
          <w:sz w:val="26"/>
          <w:szCs w:val="26"/>
        </w:rPr>
      </w:pPr>
      <w:r w:rsidRPr="004E64DA">
        <w:rPr>
          <w:rFonts w:ascii="Arial" w:hAnsi="Arial"/>
          <w:b/>
          <w:bCs w:val="0"/>
          <w:sz w:val="26"/>
          <w:szCs w:val="26"/>
        </w:rPr>
        <w:t xml:space="preserve">zmieniające zarządzenie w sprawie powołania Komisji do spraw naruszeń </w:t>
      </w:r>
    </w:p>
    <w:p w:rsidR="00465E3D" w:rsidRDefault="00365E85">
      <w:pPr>
        <w:pStyle w:val="NIEARTTEKSTtekstnieartykuowanynppodstprawnarozplubpreambua"/>
        <w:rPr>
          <w:rFonts w:ascii="Arial" w:hAnsi="Arial"/>
        </w:rPr>
      </w:pPr>
      <w:r w:rsidRPr="004E64DA">
        <w:rPr>
          <w:rFonts w:ascii="Arial" w:hAnsi="Arial"/>
        </w:rPr>
        <w:t xml:space="preserve">Na podstawie art. 25 ust. 10 w związku z ust. 4 ustawy z dnia 21 listopada 2008 r. </w:t>
      </w:r>
      <w:r w:rsidRPr="004E64DA">
        <w:rPr>
          <w:rFonts w:ascii="Arial" w:hAnsi="Arial"/>
        </w:rPr>
        <w:t>o służbie cywilnej (Dz. U. z 2024 r. poz. 409, z 2025 r. poz. 620.) oraz art. 25 ust. 1 pkt 3) ustawy z dnia 24 czerwca 2024 r. o ochronie sygnalistów (Dz. U. z 2024 r. poz. 9</w:t>
      </w:r>
      <w:r>
        <w:rPr>
          <w:rFonts w:ascii="Arial" w:hAnsi="Arial"/>
        </w:rPr>
        <w:t xml:space="preserve">28.) zarządza się, co następuje: </w:t>
      </w:r>
    </w:p>
    <w:p w:rsidR="00465E3D" w:rsidRDefault="00365E85" w:rsidP="004E64DA">
      <w:pPr>
        <w:pStyle w:val="ARTartustawynprozporzdzenia"/>
        <w:numPr>
          <w:ilvl w:val="0"/>
          <w:numId w:val="1"/>
        </w:numPr>
        <w:tabs>
          <w:tab w:val="left" w:pos="848"/>
        </w:tabs>
        <w:ind w:left="0" w:firstLine="567"/>
        <w:rPr>
          <w:rFonts w:ascii="Arial" w:hAnsi="Arial"/>
        </w:rPr>
      </w:pPr>
      <w:r w:rsidRPr="004E64DA">
        <w:rPr>
          <w:rFonts w:ascii="Arial" w:hAnsi="Arial"/>
        </w:rPr>
        <w:t>W zarządzeniu 26/2024 Dyrektora Generalnego Łód</w:t>
      </w:r>
      <w:r w:rsidRPr="004E64DA">
        <w:rPr>
          <w:rFonts w:ascii="Arial" w:hAnsi="Arial"/>
        </w:rPr>
        <w:t>zkiego Urzędu Wojewódzkiego w Łodzi z dnia 23 września 2024 r. w sprawie powołania Komisji do spraw naruszeń, § 1 ust. 2. otrzymuje brzmienie</w:t>
      </w:r>
      <w:r>
        <w:rPr>
          <w:rFonts w:ascii="Arial" w:hAnsi="Arial"/>
        </w:rPr>
        <w:t>:</w:t>
      </w:r>
    </w:p>
    <w:p w:rsidR="004E64DA" w:rsidRPr="004E64DA" w:rsidRDefault="00365E85" w:rsidP="004E64DA">
      <w:pPr>
        <w:widowControl w:val="0"/>
        <w:spacing w:before="120" w:line="276" w:lineRule="auto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4E64DA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„2. W skład </w:t>
      </w:r>
      <w:r w:rsidRPr="004E64DA">
        <w:rPr>
          <w:rFonts w:ascii="Arial" w:eastAsia="SimSun" w:hAnsi="Arial" w:cs="Arial"/>
          <w:i/>
          <w:kern w:val="2"/>
          <w:sz w:val="24"/>
          <w:szCs w:val="24"/>
          <w:lang w:eastAsia="hi-IN" w:bidi="hi-IN"/>
        </w:rPr>
        <w:t>Komisji ds. Naruszeń</w:t>
      </w:r>
      <w:r w:rsidRPr="004E64DA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wchodzą:</w:t>
      </w:r>
    </w:p>
    <w:p w:rsidR="004E64DA" w:rsidRPr="004E64DA" w:rsidRDefault="00365E85" w:rsidP="004E64DA">
      <w:pPr>
        <w:widowControl w:val="0"/>
        <w:numPr>
          <w:ilvl w:val="0"/>
          <w:numId w:val="3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4E64DA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Michał Kontowt – Przewodniczący Komisji;</w:t>
      </w:r>
    </w:p>
    <w:p w:rsidR="004E64DA" w:rsidRPr="004E64DA" w:rsidRDefault="00365E85" w:rsidP="004E64DA">
      <w:pPr>
        <w:widowControl w:val="0"/>
        <w:numPr>
          <w:ilvl w:val="0"/>
          <w:numId w:val="3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4E64DA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stali członkowie:</w:t>
      </w:r>
    </w:p>
    <w:p w:rsidR="004E64DA" w:rsidRPr="004E64DA" w:rsidRDefault="00365E85" w:rsidP="004E64DA">
      <w:pPr>
        <w:widowControl w:val="0"/>
        <w:numPr>
          <w:ilvl w:val="0"/>
          <w:numId w:val="4"/>
        </w:numPr>
        <w:spacing w:before="120" w:line="276" w:lineRule="auto"/>
        <w:jc w:val="both"/>
        <w:rPr>
          <w:rFonts w:ascii="Arial" w:eastAsia="Calibri" w:hAnsi="Arial" w:cs="Arial"/>
          <w:sz w:val="24"/>
          <w:szCs w:val="24"/>
          <w:lang w:eastAsia="hi-IN" w:bidi="hi-IN"/>
        </w:rPr>
      </w:pPr>
      <w:r w:rsidRPr="004E64DA">
        <w:rPr>
          <w:rFonts w:ascii="Arial" w:eastAsia="Calibri" w:hAnsi="Arial" w:cs="Arial"/>
          <w:sz w:val="24"/>
          <w:szCs w:val="24"/>
          <w:lang w:eastAsia="hi-IN" w:bidi="hi-IN"/>
        </w:rPr>
        <w:t>Karolina Ter</w:t>
      </w:r>
      <w:r w:rsidRPr="004E64DA">
        <w:rPr>
          <w:rFonts w:ascii="Arial" w:eastAsia="Calibri" w:hAnsi="Arial" w:cs="Arial"/>
          <w:sz w:val="24"/>
          <w:szCs w:val="24"/>
          <w:lang w:eastAsia="hi-IN" w:bidi="hi-IN"/>
        </w:rPr>
        <w:t xml:space="preserve">ka, </w:t>
      </w:r>
    </w:p>
    <w:p w:rsidR="004E64DA" w:rsidRPr="004E64DA" w:rsidRDefault="00365E85" w:rsidP="004E64DA">
      <w:pPr>
        <w:widowControl w:val="0"/>
        <w:numPr>
          <w:ilvl w:val="0"/>
          <w:numId w:val="4"/>
        </w:numPr>
        <w:spacing w:before="120" w:line="276" w:lineRule="auto"/>
        <w:jc w:val="both"/>
        <w:rPr>
          <w:rFonts w:ascii="Arial" w:eastAsia="Calibri" w:hAnsi="Arial" w:cs="Arial"/>
          <w:sz w:val="24"/>
          <w:szCs w:val="24"/>
          <w:lang w:eastAsia="hi-IN" w:bidi="hi-IN"/>
        </w:rPr>
      </w:pPr>
      <w:r w:rsidRPr="004E64DA">
        <w:rPr>
          <w:rFonts w:ascii="Arial" w:eastAsia="Calibri" w:hAnsi="Arial" w:cs="Arial"/>
          <w:sz w:val="24"/>
          <w:szCs w:val="24"/>
          <w:lang w:eastAsia="hi-IN" w:bidi="hi-IN"/>
        </w:rPr>
        <w:t>Beata Sowińska,</w:t>
      </w:r>
    </w:p>
    <w:p w:rsidR="004E64DA" w:rsidRPr="004E64DA" w:rsidRDefault="00365E85" w:rsidP="004E64DA">
      <w:pPr>
        <w:widowControl w:val="0"/>
        <w:numPr>
          <w:ilvl w:val="0"/>
          <w:numId w:val="4"/>
        </w:numPr>
        <w:spacing w:before="120" w:line="276" w:lineRule="auto"/>
        <w:jc w:val="both"/>
        <w:rPr>
          <w:rFonts w:ascii="Arial" w:eastAsia="Calibri" w:hAnsi="Arial" w:cs="Arial"/>
          <w:sz w:val="24"/>
          <w:szCs w:val="24"/>
          <w:lang w:eastAsia="hi-IN" w:bidi="hi-IN"/>
        </w:rPr>
      </w:pPr>
      <w:r w:rsidRPr="004E64DA">
        <w:rPr>
          <w:rFonts w:ascii="Arial" w:eastAsia="Calibri" w:hAnsi="Arial" w:cs="Arial"/>
          <w:sz w:val="24"/>
          <w:szCs w:val="24"/>
          <w:lang w:eastAsia="hi-IN" w:bidi="hi-IN"/>
        </w:rPr>
        <w:t>Magda Wrzesińska,</w:t>
      </w:r>
      <w:r w:rsidRPr="004E64DA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”</w:t>
      </w:r>
    </w:p>
    <w:p w:rsidR="00465E3D" w:rsidRDefault="00365E85" w:rsidP="004E64DA">
      <w:pPr>
        <w:pStyle w:val="ARTartustawynprozporzdzenia"/>
        <w:numPr>
          <w:ilvl w:val="0"/>
          <w:numId w:val="1"/>
        </w:numPr>
        <w:tabs>
          <w:tab w:val="clear" w:pos="720"/>
          <w:tab w:val="left" w:pos="709"/>
        </w:tabs>
        <w:spacing w:before="240"/>
        <w:ind w:left="0" w:firstLine="567"/>
        <w:jc w:val="left"/>
      </w:pPr>
      <w:r w:rsidRPr="004E64DA">
        <w:rPr>
          <w:rFonts w:ascii="Arial" w:hAnsi="Arial"/>
        </w:rPr>
        <w:t>Zarządzenie wchodzi w życie z dniem podpisania</w:t>
      </w:r>
      <w:r>
        <w:rPr>
          <w:rFonts w:ascii="Arial" w:hAnsi="Arial"/>
        </w:rPr>
        <w:t>.</w:t>
      </w:r>
    </w:p>
    <w:p w:rsidR="00465E3D" w:rsidRDefault="00365E85">
      <w:pPr>
        <w:pStyle w:val="ARTartustawynprozporzdzenia"/>
        <w:ind w:firstLine="0"/>
        <w:rPr>
          <w:rFonts w:ascii="Arial" w:hAnsi="Arial"/>
          <w:sz w:val="26"/>
          <w:szCs w:val="26"/>
        </w:rPr>
      </w:pPr>
    </w:p>
    <w:p w:rsidR="00465E3D" w:rsidRDefault="00365E85">
      <w:pPr>
        <w:pStyle w:val="Nagwek2"/>
        <w:spacing w:before="0" w:after="0"/>
        <w:ind w:left="5595"/>
        <w:jc w:val="center"/>
      </w:pPr>
      <w:bookmarkStart w:id="2" w:name="ezdPracownikAtrybut2"/>
      <w:r>
        <w:rPr>
          <w:rFonts w:cs="Times New Roman"/>
          <w:b/>
          <w:bCs/>
          <w:color w:val="000000"/>
          <w:sz w:val="26"/>
          <w:szCs w:val="26"/>
        </w:rPr>
        <w:t>DYREKTOR GENERALNY URZĘDU</w:t>
      </w:r>
      <w:bookmarkEnd w:id="2"/>
      <w:r>
        <w:rPr>
          <w:rFonts w:cs="Times New Roman"/>
          <w:b/>
          <w:bCs/>
          <w:color w:val="000000"/>
          <w:sz w:val="26"/>
          <w:szCs w:val="26"/>
        </w:rPr>
        <w:br/>
      </w:r>
      <w:r>
        <w:rPr>
          <w:rFonts w:cs="Times New Roman"/>
          <w:b/>
          <w:bCs/>
          <w:color w:val="000000"/>
          <w:sz w:val="26"/>
          <w:szCs w:val="26"/>
        </w:rPr>
        <w:br/>
      </w:r>
      <w:bookmarkStart w:id="3" w:name="ezdPracownikNazwa"/>
      <w:r>
        <w:rPr>
          <w:rFonts w:cs="Times New Roman"/>
          <w:b/>
          <w:bCs/>
          <w:i/>
          <w:iCs/>
          <w:color w:val="000000"/>
          <w:sz w:val="26"/>
          <w:szCs w:val="26"/>
        </w:rPr>
        <w:t>Aleksandra Sowińska-Banaszkiewicz</w:t>
      </w:r>
      <w:bookmarkEnd w:id="3"/>
    </w:p>
    <w:p w:rsidR="00465E3D" w:rsidRDefault="00365E85">
      <w:pPr>
        <w:rPr>
          <w:rFonts w:ascii="Arial" w:hAnsi="Arial"/>
        </w:rPr>
      </w:pPr>
    </w:p>
    <w:sectPr w:rsidR="00465E3D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5F7D"/>
    <w:multiLevelType w:val="multilevel"/>
    <w:tmpl w:val="196A3F12"/>
    <w:lvl w:ilvl="0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Arial" w:hAnsi="Aria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F915488"/>
    <w:multiLevelType w:val="multilevel"/>
    <w:tmpl w:val="38B49E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05B1BB0"/>
    <w:multiLevelType w:val="multilevel"/>
    <w:tmpl w:val="D4520A52"/>
    <w:lvl w:ilvl="0">
      <w:start w:val="1"/>
      <w:numFmt w:val="lowerLetter"/>
      <w:lvlText w:val="%1)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797A15"/>
    <w:multiLevelType w:val="multilevel"/>
    <w:tmpl w:val="863AC2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7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85"/>
    <w:rsid w:val="0036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DA76A-E0A2-4F52-B528-2171DB49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semiHidden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7F66-C86B-4D4A-A83E-82CA58E3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2025-09-19T06:39:00Z</dcterms:created>
  <dcterms:modified xsi:type="dcterms:W3CDTF">2025-09-19T06:39:00Z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