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B529D" w14:textId="77777777" w:rsidR="00000000" w:rsidRPr="00354266" w:rsidRDefault="00000000" w:rsidP="001F782D">
      <w:pPr>
        <w:spacing w:before="120" w:after="0" w:line="240" w:lineRule="auto"/>
      </w:pPr>
      <w:bookmarkStart w:id="0" w:name="ezdSprawaZnak"/>
      <w:r w:rsidRPr="00354266">
        <w:t>BKA-RI.0831.8.2024</w:t>
      </w:r>
      <w:bookmarkEnd w:id="0"/>
      <w:r w:rsidRPr="00354266">
        <w:t>.</w:t>
      </w:r>
      <w:bookmarkStart w:id="1" w:name="ezdAutorInicjaly"/>
      <w:r w:rsidRPr="00354266">
        <w:t>KZ</w:t>
      </w:r>
      <w:bookmarkEnd w:id="1"/>
    </w:p>
    <w:p w14:paraId="6BCD373C" w14:textId="77777777" w:rsidR="00000000" w:rsidRPr="00354266" w:rsidRDefault="00000000">
      <w:pPr>
        <w:spacing w:after="0" w:line="240" w:lineRule="auto"/>
        <w:rPr>
          <w:sz w:val="18"/>
          <w:szCs w:val="18"/>
        </w:rPr>
      </w:pPr>
      <w:bookmarkStart w:id="2" w:name="ezdIdentyfikatorDokumentuPDF"/>
      <w:r w:rsidRPr="00354266">
        <w:rPr>
          <w:sz w:val="18"/>
          <w:szCs w:val="18"/>
        </w:rPr>
        <w:t>$Id_dokumentu</w:t>
      </w:r>
      <w:bookmarkEnd w:id="2"/>
    </w:p>
    <w:p w14:paraId="3ACCEFB5" w14:textId="77777777" w:rsidR="00000000" w:rsidRPr="00354266" w:rsidRDefault="00000000">
      <w:pPr>
        <w:spacing w:after="0" w:line="240" w:lineRule="auto"/>
      </w:pPr>
      <w:r w:rsidRPr="00354266">
        <w:t xml:space="preserve">Warszawa, </w:t>
      </w:r>
      <w:bookmarkStart w:id="3" w:name="ezdDataPodpisu"/>
      <w:r w:rsidRPr="00354266">
        <w:t>26-01-2026</w:t>
      </w:r>
      <w:bookmarkEnd w:id="3"/>
    </w:p>
    <w:p w14:paraId="6314D6C8" w14:textId="77777777" w:rsidR="00000000" w:rsidRPr="00354266" w:rsidRDefault="00000000" w:rsidP="002A6F91">
      <w:pPr>
        <w:spacing w:before="240" w:after="0" w:line="240" w:lineRule="auto"/>
        <w:rPr>
          <w:b/>
          <w:bCs/>
          <w:szCs w:val="20"/>
        </w:rPr>
      </w:pPr>
      <w:r w:rsidRPr="00354266">
        <w:rPr>
          <w:b/>
          <w:bCs/>
          <w:szCs w:val="20"/>
        </w:rPr>
        <w:t>Pan</w:t>
      </w:r>
    </w:p>
    <w:p w14:paraId="3180A34E" w14:textId="77777777" w:rsidR="00000000" w:rsidRPr="00354266" w:rsidRDefault="00000000" w:rsidP="000C70CC">
      <w:pPr>
        <w:spacing w:after="0" w:line="240" w:lineRule="auto"/>
        <w:rPr>
          <w:b/>
          <w:bCs/>
          <w:szCs w:val="20"/>
        </w:rPr>
      </w:pPr>
      <w:r w:rsidRPr="00354266">
        <w:rPr>
          <w:b/>
          <w:bCs/>
          <w:szCs w:val="20"/>
        </w:rPr>
        <w:t>Janusz Dawidziuk</w:t>
      </w:r>
    </w:p>
    <w:p w14:paraId="2F05A959" w14:textId="77777777" w:rsidR="00000000" w:rsidRPr="00354266" w:rsidRDefault="00000000" w:rsidP="000C70CC">
      <w:pPr>
        <w:spacing w:after="0" w:line="240" w:lineRule="auto"/>
        <w:rPr>
          <w:b/>
          <w:bCs/>
          <w:szCs w:val="20"/>
        </w:rPr>
      </w:pPr>
      <w:r w:rsidRPr="00354266">
        <w:rPr>
          <w:b/>
          <w:bCs/>
          <w:szCs w:val="20"/>
        </w:rPr>
        <w:t>Dyrektor</w:t>
      </w:r>
    </w:p>
    <w:p w14:paraId="073E9626" w14:textId="77777777" w:rsidR="00000000" w:rsidRPr="00354266" w:rsidRDefault="00000000" w:rsidP="000C70CC">
      <w:pPr>
        <w:spacing w:after="0" w:line="240" w:lineRule="auto"/>
        <w:rPr>
          <w:b/>
          <w:bCs/>
          <w:szCs w:val="20"/>
        </w:rPr>
      </w:pPr>
      <w:r w:rsidRPr="00354266">
        <w:rPr>
          <w:b/>
          <w:bCs/>
          <w:szCs w:val="20"/>
        </w:rPr>
        <w:t>Biura Urządzania Lasu i Geodezji Leśnej</w:t>
      </w:r>
    </w:p>
    <w:p w14:paraId="0712E8FB" w14:textId="77777777" w:rsidR="00000000" w:rsidRPr="00354266" w:rsidRDefault="00000000" w:rsidP="000C70CC">
      <w:pPr>
        <w:spacing w:before="120" w:after="0" w:line="240" w:lineRule="auto"/>
        <w:rPr>
          <w:szCs w:val="20"/>
        </w:rPr>
      </w:pPr>
      <w:r w:rsidRPr="00354266">
        <w:rPr>
          <w:szCs w:val="20"/>
        </w:rPr>
        <w:t>ul. Leśników 21</w:t>
      </w:r>
    </w:p>
    <w:p w14:paraId="7B8088FF" w14:textId="77777777" w:rsidR="00000000" w:rsidRPr="00354266" w:rsidRDefault="00000000" w:rsidP="000C70CC">
      <w:pPr>
        <w:spacing w:after="0" w:line="240" w:lineRule="auto"/>
        <w:rPr>
          <w:szCs w:val="20"/>
        </w:rPr>
      </w:pPr>
      <w:r w:rsidRPr="00354266">
        <w:rPr>
          <w:szCs w:val="20"/>
        </w:rPr>
        <w:t>Sękocin Stary</w:t>
      </w:r>
    </w:p>
    <w:p w14:paraId="0D149819" w14:textId="77777777" w:rsidR="00000000" w:rsidRDefault="00000000" w:rsidP="000C70CC">
      <w:pPr>
        <w:spacing w:after="0" w:line="240" w:lineRule="auto"/>
        <w:rPr>
          <w:szCs w:val="20"/>
        </w:rPr>
      </w:pPr>
      <w:r w:rsidRPr="00354266">
        <w:rPr>
          <w:szCs w:val="20"/>
        </w:rPr>
        <w:t>05-090 Raszyn</w:t>
      </w:r>
    </w:p>
    <w:p w14:paraId="6A1BBB7D" w14:textId="77777777" w:rsidR="00000000" w:rsidRPr="00354266" w:rsidRDefault="00000000" w:rsidP="000C70CC">
      <w:pPr>
        <w:spacing w:after="0" w:line="240" w:lineRule="auto"/>
        <w:rPr>
          <w:szCs w:val="20"/>
        </w:rPr>
      </w:pPr>
    </w:p>
    <w:p w14:paraId="44F4A465" w14:textId="77777777" w:rsidR="00000000" w:rsidRPr="00354266" w:rsidRDefault="00000000" w:rsidP="009609AC">
      <w:pPr>
        <w:shd w:val="clear" w:color="auto" w:fill="FFFFFF" w:themeFill="background1"/>
        <w:suppressAutoHyphens/>
        <w:spacing w:before="240" w:after="120" w:line="240" w:lineRule="auto"/>
        <w:jc w:val="center"/>
        <w:rPr>
          <w:rFonts w:cs="Times New Roman"/>
          <w:b/>
          <w:bCs/>
          <w:szCs w:val="20"/>
        </w:rPr>
      </w:pPr>
      <w:r w:rsidRPr="00354266">
        <w:rPr>
          <w:rFonts w:cs="Times New Roman"/>
          <w:b/>
          <w:bCs/>
          <w:szCs w:val="20"/>
        </w:rPr>
        <w:t>SPRAWOZDANIE</w:t>
      </w:r>
      <w:r w:rsidRPr="00354266">
        <w:rPr>
          <w:rFonts w:cs="Times New Roman"/>
          <w:b/>
          <w:bCs/>
          <w:szCs w:val="20"/>
        </w:rPr>
        <w:t xml:space="preserve"> Z KONTROLI</w:t>
      </w:r>
    </w:p>
    <w:p w14:paraId="78538570" w14:textId="77777777" w:rsidR="00000000" w:rsidRPr="00354266" w:rsidRDefault="00000000" w:rsidP="000C70CC">
      <w:pPr>
        <w:spacing w:after="120"/>
        <w:rPr>
          <w:szCs w:val="20"/>
        </w:rPr>
      </w:pPr>
      <w:r w:rsidRPr="00354266">
        <w:rPr>
          <w:szCs w:val="20"/>
        </w:rPr>
        <w:t xml:space="preserve">Przedstawiam Panu Dyrektorowi </w:t>
      </w:r>
      <w:r w:rsidRPr="00354266">
        <w:rPr>
          <w:szCs w:val="20"/>
        </w:rPr>
        <w:t>sprawozdanie z kontroli przeprowadzonej przez Ministerstw</w:t>
      </w:r>
      <w:r w:rsidRPr="00354266">
        <w:rPr>
          <w:szCs w:val="20"/>
        </w:rPr>
        <w:t>o Klimatu i Środowiska (dalej: MKiŚ</w:t>
      </w:r>
      <w:r>
        <w:rPr>
          <w:rStyle w:val="Odwoanieprzypisudolnego"/>
          <w:szCs w:val="20"/>
        </w:rPr>
        <w:footnoteReference w:id="1"/>
      </w:r>
      <w:r w:rsidRPr="00354266">
        <w:rPr>
          <w:szCs w:val="20"/>
        </w:rPr>
        <w:t>)</w:t>
      </w:r>
      <w:r w:rsidRPr="00354266">
        <w:rPr>
          <w:szCs w:val="20"/>
        </w:rPr>
        <w:t xml:space="preserve"> w Biurze Urządzania Lasu i Geodezji Leśnej (dalej: Biuro, BULiGL, Przedsiębiorstwo) w zakresie wydatkowania środków na</w:t>
      </w:r>
      <w:r w:rsidRPr="00354266">
        <w:rPr>
          <w:szCs w:val="20"/>
        </w:rPr>
        <w:t> usługi, dostawy lub roboty budowlane</w:t>
      </w:r>
      <w:r w:rsidRPr="00354266">
        <w:rPr>
          <w:szCs w:val="20"/>
        </w:rPr>
        <w:t xml:space="preserve"> w</w:t>
      </w:r>
      <w:r w:rsidRPr="00354266">
        <w:rPr>
          <w:szCs w:val="20"/>
        </w:rPr>
        <w:t xml:space="preserve"> latach </w:t>
      </w:r>
      <w:r w:rsidRPr="00354266">
        <w:rPr>
          <w:szCs w:val="20"/>
        </w:rPr>
        <w:t>2022</w:t>
      </w:r>
      <w:r w:rsidRPr="00354266">
        <w:rPr>
          <w:szCs w:val="20"/>
        </w:rPr>
        <w:t>-2024</w:t>
      </w:r>
      <w:r>
        <w:rPr>
          <w:rStyle w:val="Odwoanieprzypisudolnego"/>
          <w:szCs w:val="20"/>
        </w:rPr>
        <w:footnoteReference w:id="2"/>
      </w:r>
      <w:r w:rsidRPr="00354266">
        <w:rPr>
          <w:szCs w:val="20"/>
        </w:rPr>
        <w:t>.</w:t>
      </w:r>
    </w:p>
    <w:p w14:paraId="37331638" w14:textId="77777777" w:rsidR="00000000" w:rsidRPr="00354266" w:rsidRDefault="00000000" w:rsidP="000C70CC">
      <w:pPr>
        <w:suppressAutoHyphens/>
        <w:spacing w:after="60" w:line="240" w:lineRule="auto"/>
        <w:rPr>
          <w:rFonts w:cs="Times New Roman"/>
          <w:sz w:val="16"/>
          <w:szCs w:val="16"/>
          <w:u w:val="single"/>
        </w:rPr>
      </w:pPr>
      <w:r w:rsidRPr="00354266">
        <w:rPr>
          <w:rFonts w:cs="Times New Roman"/>
          <w:sz w:val="16"/>
          <w:szCs w:val="16"/>
          <w:u w:val="single"/>
        </w:rPr>
        <w:t>Podstawa prawna:</w:t>
      </w:r>
    </w:p>
    <w:p w14:paraId="3DE837FD" w14:textId="77777777" w:rsidR="00000000" w:rsidRPr="00354266" w:rsidRDefault="00000000" w:rsidP="000209F7">
      <w:pPr>
        <w:pStyle w:val="Akapitzlist"/>
        <w:numPr>
          <w:ilvl w:val="0"/>
          <w:numId w:val="3"/>
        </w:numPr>
        <w:spacing w:after="0" w:line="240" w:lineRule="auto"/>
        <w:ind w:left="284" w:hanging="284"/>
        <w:jc w:val="both"/>
        <w:rPr>
          <w:rFonts w:ascii="Lato" w:hAnsi="Lato"/>
          <w:sz w:val="16"/>
          <w:szCs w:val="16"/>
        </w:rPr>
      </w:pPr>
      <w:r w:rsidRPr="00354266">
        <w:rPr>
          <w:rFonts w:ascii="Lato" w:hAnsi="Lato"/>
          <w:sz w:val="16"/>
          <w:szCs w:val="16"/>
        </w:rPr>
        <w:t>art. 58 ust. 1 ustawy z dnia 25 września 1981 r. o przedsiębiorstwach państwowych</w:t>
      </w:r>
      <w:r>
        <w:rPr>
          <w:rStyle w:val="Odwoanieprzypisudolnego"/>
          <w:rFonts w:ascii="Lato" w:hAnsi="Lato"/>
          <w:sz w:val="16"/>
          <w:szCs w:val="16"/>
        </w:rPr>
        <w:footnoteReference w:id="3"/>
      </w:r>
      <w:r w:rsidRPr="00354266">
        <w:rPr>
          <w:rFonts w:ascii="Lato" w:hAnsi="Lato"/>
          <w:sz w:val="16"/>
          <w:szCs w:val="16"/>
        </w:rPr>
        <w:t xml:space="preserve"> </w:t>
      </w:r>
      <w:r w:rsidRPr="00354266">
        <w:rPr>
          <w:rFonts w:ascii="Lato" w:hAnsi="Lato"/>
          <w:color w:val="000000" w:themeColor="text1"/>
          <w:sz w:val="16"/>
          <w:szCs w:val="16"/>
        </w:rPr>
        <w:t>(dalej: ustawa o przedsiębiorstwach państwowych);</w:t>
      </w:r>
    </w:p>
    <w:p w14:paraId="10B8AFFE" w14:textId="77777777" w:rsidR="00000000" w:rsidRPr="00354266" w:rsidRDefault="00000000" w:rsidP="000209F7">
      <w:pPr>
        <w:pStyle w:val="Akapitzlist"/>
        <w:numPr>
          <w:ilvl w:val="0"/>
          <w:numId w:val="3"/>
        </w:numPr>
        <w:spacing w:after="0" w:line="240" w:lineRule="auto"/>
        <w:ind w:left="284" w:hanging="284"/>
        <w:jc w:val="both"/>
        <w:rPr>
          <w:rFonts w:ascii="Lato" w:hAnsi="Lato"/>
          <w:sz w:val="16"/>
          <w:szCs w:val="16"/>
        </w:rPr>
      </w:pPr>
      <w:r w:rsidRPr="00354266">
        <w:rPr>
          <w:rFonts w:ascii="Lato" w:hAnsi="Lato"/>
          <w:sz w:val="16"/>
          <w:szCs w:val="16"/>
        </w:rPr>
        <w:t>art. 6 ust. 3 pkt 1 ustawy z dnia 15 lipca 2011 r. o kontroli w administracji rządowej</w:t>
      </w:r>
      <w:r>
        <w:rPr>
          <w:rStyle w:val="Odwoanieprzypisudolnego"/>
          <w:rFonts w:ascii="Lato" w:hAnsi="Lato"/>
          <w:sz w:val="16"/>
          <w:szCs w:val="16"/>
        </w:rPr>
        <w:footnoteReference w:id="4"/>
      </w:r>
      <w:r w:rsidRPr="00354266">
        <w:rPr>
          <w:rFonts w:ascii="Lato" w:hAnsi="Lato"/>
          <w:color w:val="000000" w:themeColor="text1"/>
          <w:sz w:val="16"/>
          <w:szCs w:val="16"/>
        </w:rPr>
        <w:t>;</w:t>
      </w:r>
    </w:p>
    <w:p w14:paraId="184456E7" w14:textId="77777777" w:rsidR="00000000" w:rsidRPr="00354266" w:rsidRDefault="00000000" w:rsidP="000209F7">
      <w:pPr>
        <w:pStyle w:val="Akapitzlist"/>
        <w:numPr>
          <w:ilvl w:val="0"/>
          <w:numId w:val="3"/>
        </w:numPr>
        <w:spacing w:after="0" w:line="240" w:lineRule="auto"/>
        <w:ind w:left="284" w:hanging="284"/>
        <w:jc w:val="both"/>
        <w:rPr>
          <w:rFonts w:ascii="Lato" w:hAnsi="Lato"/>
          <w:sz w:val="16"/>
          <w:szCs w:val="16"/>
        </w:rPr>
      </w:pPr>
      <w:r w:rsidRPr="00354266">
        <w:rPr>
          <w:rFonts w:ascii="Lato" w:hAnsi="Lato"/>
          <w:sz w:val="16"/>
          <w:szCs w:val="16"/>
        </w:rPr>
        <w:t>obwieszczenie Ministra Klimatu i Środowiska z dnia 17 października 2025 r. w sprawie wykazu jednostek organizacyjnych podległych Ministrowi Klimatu i Środowiska lub przez niego nadzorowanych</w:t>
      </w:r>
      <w:r>
        <w:rPr>
          <w:rStyle w:val="Odwoanieprzypisudolnego"/>
          <w:rFonts w:ascii="Lato" w:hAnsi="Lato"/>
          <w:sz w:val="16"/>
          <w:szCs w:val="16"/>
        </w:rPr>
        <w:footnoteReference w:id="5"/>
      </w:r>
      <w:r w:rsidRPr="00354266">
        <w:rPr>
          <w:rFonts w:ascii="Lato" w:hAnsi="Lato"/>
          <w:sz w:val="16"/>
          <w:szCs w:val="16"/>
        </w:rPr>
        <w:t>.</w:t>
      </w:r>
    </w:p>
    <w:p w14:paraId="10C6952B" w14:textId="77777777" w:rsidR="00000000" w:rsidRPr="00354266" w:rsidRDefault="00000000" w:rsidP="000C70CC">
      <w:pPr>
        <w:suppressAutoHyphens/>
        <w:spacing w:before="120" w:after="60" w:line="240" w:lineRule="auto"/>
        <w:rPr>
          <w:rFonts w:cs="Times New Roman"/>
          <w:sz w:val="16"/>
          <w:szCs w:val="16"/>
          <w:u w:val="single"/>
        </w:rPr>
      </w:pPr>
      <w:r w:rsidRPr="00354266">
        <w:rPr>
          <w:rFonts w:cs="Times New Roman"/>
          <w:sz w:val="16"/>
          <w:szCs w:val="16"/>
          <w:u w:val="single"/>
        </w:rPr>
        <w:t>Informacje o jednostce kontrolowanej:</w:t>
      </w:r>
    </w:p>
    <w:p w14:paraId="2D553D68" w14:textId="77777777" w:rsidR="00000000" w:rsidRPr="00354266" w:rsidRDefault="00000000" w:rsidP="004B1DC1">
      <w:pPr>
        <w:suppressAutoHyphens/>
        <w:spacing w:after="0" w:line="240" w:lineRule="auto"/>
        <w:rPr>
          <w:rFonts w:eastAsia="Times New Roman" w:cs="Times New Roman"/>
          <w:sz w:val="16"/>
          <w:szCs w:val="16"/>
          <w:lang w:eastAsia="pl-PL"/>
        </w:rPr>
      </w:pPr>
      <w:r w:rsidRPr="00354266">
        <w:rPr>
          <w:rFonts w:eastAsia="Times New Roman" w:cs="Times New Roman"/>
          <w:sz w:val="16"/>
          <w:szCs w:val="16"/>
          <w:lang w:eastAsia="pl-PL"/>
        </w:rPr>
        <w:t>BULiGL jako wielozakładowe przedsiębiorstwo państwowe jest specjalistyczną, samodzielną, samorządną, samofinansującą się jednostką gospodarczą działającą na rzecz leśnictwa</w:t>
      </w:r>
      <w:r>
        <w:rPr>
          <w:rFonts w:eastAsia="Times New Roman" w:cs="Times New Roman"/>
          <w:sz w:val="16"/>
          <w:szCs w:val="16"/>
          <w:vertAlign w:val="superscript"/>
          <w:lang w:eastAsia="pl-PL"/>
        </w:rPr>
        <w:footnoteReference w:id="6"/>
      </w:r>
      <w:r w:rsidRPr="00354266">
        <w:rPr>
          <w:rFonts w:eastAsia="Times New Roman" w:cs="Times New Roman"/>
          <w:sz w:val="16"/>
          <w:szCs w:val="16"/>
          <w:lang w:eastAsia="pl-PL"/>
        </w:rPr>
        <w:t>, posiadającą osobowość prawną</w:t>
      </w:r>
      <w:r w:rsidRPr="00354266">
        <w:rPr>
          <w:rFonts w:eastAsia="Times New Roman" w:cs="Times New Roman"/>
          <w:sz w:val="16"/>
          <w:szCs w:val="16"/>
          <w:lang w:eastAsia="pl-PL"/>
        </w:rPr>
        <w:t>. N</w:t>
      </w:r>
      <w:r w:rsidRPr="00354266">
        <w:rPr>
          <w:rFonts w:eastAsia="Times New Roman" w:cs="Times New Roman"/>
          <w:sz w:val="16"/>
          <w:szCs w:val="16"/>
          <w:lang w:eastAsia="pl-PL"/>
        </w:rPr>
        <w:t>ie</w:t>
      </w:r>
      <w:r w:rsidRPr="00354266">
        <w:rPr>
          <w:rFonts w:eastAsia="Times New Roman" w:cs="Times New Roman"/>
          <w:sz w:val="16"/>
          <w:szCs w:val="16"/>
          <w:lang w:eastAsia="pl-PL"/>
        </w:rPr>
        <w:t> </w:t>
      </w:r>
      <w:r w:rsidRPr="00354266">
        <w:rPr>
          <w:rFonts w:eastAsia="Times New Roman" w:cs="Times New Roman"/>
          <w:sz w:val="16"/>
          <w:szCs w:val="16"/>
          <w:lang w:eastAsia="pl-PL"/>
        </w:rPr>
        <w:t xml:space="preserve">należy do sektora finansów </w:t>
      </w:r>
      <w:r w:rsidRPr="002A6F91">
        <w:rPr>
          <w:rFonts w:eastAsia="Times New Roman" w:cs="Times New Roman"/>
          <w:sz w:val="16"/>
          <w:szCs w:val="16"/>
          <w:lang w:eastAsia="pl-PL"/>
        </w:rPr>
        <w:t>publicznych</w:t>
      </w:r>
      <w:r w:rsidRPr="002A6F91">
        <w:rPr>
          <w:rFonts w:eastAsia="Times New Roman" w:cs="Times New Roman"/>
          <w:sz w:val="16"/>
          <w:szCs w:val="16"/>
          <w:lang w:eastAsia="pl-PL"/>
        </w:rPr>
        <w:t xml:space="preserve"> i nie </w:t>
      </w:r>
      <w:r w:rsidRPr="002A6F91">
        <w:rPr>
          <w:rFonts w:eastAsia="Times New Roman" w:cs="Times New Roman"/>
          <w:sz w:val="16"/>
          <w:szCs w:val="16"/>
          <w:lang w:eastAsia="pl-PL"/>
        </w:rPr>
        <w:t xml:space="preserve">posiada statusu </w:t>
      </w:r>
      <w:r w:rsidRPr="002A6F91">
        <w:rPr>
          <w:rFonts w:eastAsia="Times New Roman" w:cs="Times New Roman"/>
          <w:sz w:val="16"/>
          <w:szCs w:val="16"/>
          <w:lang w:eastAsia="pl-PL"/>
        </w:rPr>
        <w:t xml:space="preserve">publicznego </w:t>
      </w:r>
      <w:r w:rsidRPr="002A6F91">
        <w:rPr>
          <w:rFonts w:eastAsia="Times New Roman" w:cs="Times New Roman"/>
          <w:sz w:val="16"/>
          <w:szCs w:val="16"/>
          <w:lang w:eastAsia="pl-PL"/>
        </w:rPr>
        <w:t>zamawiającego. Od</w:t>
      </w:r>
      <w:r w:rsidRPr="002A6F91">
        <w:rPr>
          <w:rFonts w:eastAsia="Times New Roman" w:cs="Times New Roman"/>
          <w:sz w:val="16"/>
          <w:szCs w:val="16"/>
          <w:lang w:eastAsia="pl-PL"/>
        </w:rPr>
        <w:t> 1</w:t>
      </w:r>
      <w:r w:rsidRPr="002A6F91">
        <w:rPr>
          <w:rFonts w:eastAsia="Times New Roman" w:cs="Times New Roman"/>
          <w:sz w:val="16"/>
          <w:szCs w:val="16"/>
          <w:lang w:eastAsia="pl-PL"/>
        </w:rPr>
        <w:t> stycznia</w:t>
      </w:r>
      <w:r w:rsidRPr="00354266">
        <w:rPr>
          <w:rFonts w:eastAsia="Times New Roman" w:cs="Times New Roman"/>
          <w:sz w:val="16"/>
          <w:szCs w:val="16"/>
          <w:lang w:eastAsia="pl-PL"/>
        </w:rPr>
        <w:t xml:space="preserve"> 2017</w:t>
      </w:r>
      <w:r w:rsidRPr="00354266">
        <w:rPr>
          <w:rFonts w:eastAsia="Times New Roman" w:cs="Times New Roman"/>
          <w:sz w:val="16"/>
          <w:szCs w:val="16"/>
          <w:lang w:eastAsia="pl-PL"/>
        </w:rPr>
        <w:t> r. organem założycielskim BULiGL jest minister właściwy do spraw środowiska</w:t>
      </w:r>
      <w:r>
        <w:rPr>
          <w:rFonts w:eastAsia="Times New Roman" w:cs="Times New Roman"/>
          <w:sz w:val="16"/>
          <w:szCs w:val="16"/>
          <w:vertAlign w:val="superscript"/>
          <w:lang w:eastAsia="pl-PL"/>
        </w:rPr>
        <w:footnoteReference w:id="7"/>
      </w:r>
      <w:r w:rsidRPr="00354266">
        <w:rPr>
          <w:rFonts w:eastAsia="Times New Roman" w:cs="Times New Roman"/>
          <w:sz w:val="16"/>
          <w:szCs w:val="16"/>
          <w:lang w:eastAsia="pl-PL"/>
        </w:rPr>
        <w:t>.</w:t>
      </w:r>
    </w:p>
    <w:p w14:paraId="3A218DC2" w14:textId="77777777" w:rsidR="00000000" w:rsidRPr="00354266" w:rsidRDefault="00000000" w:rsidP="004B1DC1">
      <w:pPr>
        <w:suppressAutoHyphens/>
        <w:spacing w:before="120" w:after="0" w:line="240" w:lineRule="auto"/>
        <w:rPr>
          <w:sz w:val="16"/>
          <w:szCs w:val="16"/>
        </w:rPr>
      </w:pPr>
      <w:r w:rsidRPr="00354266">
        <w:rPr>
          <w:rFonts w:cs="Times New Roman"/>
          <w:sz w:val="16"/>
          <w:szCs w:val="16"/>
        </w:rPr>
        <w:t>Główne zadania Biura dot</w:t>
      </w:r>
      <w:r w:rsidRPr="00354266">
        <w:rPr>
          <w:rFonts w:cs="Times New Roman"/>
          <w:sz w:val="16"/>
          <w:szCs w:val="16"/>
        </w:rPr>
        <w:t xml:space="preserve">yczą </w:t>
      </w:r>
      <w:r w:rsidRPr="00354266">
        <w:rPr>
          <w:sz w:val="16"/>
          <w:szCs w:val="16"/>
        </w:rPr>
        <w:t>wykonywani</w:t>
      </w:r>
      <w:r w:rsidRPr="00354266">
        <w:rPr>
          <w:sz w:val="16"/>
          <w:szCs w:val="16"/>
        </w:rPr>
        <w:t>a prac z zakresu:</w:t>
      </w:r>
    </w:p>
    <w:p w14:paraId="34481030" w14:textId="77777777" w:rsidR="00000000" w:rsidRPr="00354266" w:rsidRDefault="00000000" w:rsidP="00243CB6">
      <w:pPr>
        <w:pStyle w:val="Akapitzlist"/>
        <w:numPr>
          <w:ilvl w:val="0"/>
          <w:numId w:val="3"/>
        </w:numPr>
        <w:spacing w:after="0" w:line="240" w:lineRule="auto"/>
        <w:ind w:left="284" w:hanging="284"/>
        <w:jc w:val="both"/>
        <w:rPr>
          <w:rFonts w:ascii="Lato" w:hAnsi="Lato"/>
          <w:b/>
          <w:bCs/>
          <w:sz w:val="16"/>
          <w:szCs w:val="16"/>
        </w:rPr>
      </w:pPr>
      <w:r w:rsidRPr="00354266">
        <w:rPr>
          <w:rFonts w:ascii="Lato" w:hAnsi="Lato"/>
          <w:sz w:val="16"/>
          <w:szCs w:val="16"/>
        </w:rPr>
        <w:t xml:space="preserve">okresowych wielkoobszarowych inwentaryzacji stanu </w:t>
      </w:r>
      <w:bookmarkStart w:id="4" w:name="highlightHit_67"/>
      <w:bookmarkEnd w:id="4"/>
      <w:r w:rsidRPr="00354266">
        <w:rPr>
          <w:rStyle w:val="highlight-disabled"/>
          <w:rFonts w:ascii="Lato" w:hAnsi="Lato"/>
          <w:sz w:val="16"/>
          <w:szCs w:val="16"/>
        </w:rPr>
        <w:t>lasów</w:t>
      </w:r>
      <w:r w:rsidRPr="00354266">
        <w:rPr>
          <w:rFonts w:ascii="Lato" w:hAnsi="Lato"/>
          <w:sz w:val="16"/>
          <w:szCs w:val="16"/>
        </w:rPr>
        <w:t>,</w:t>
      </w:r>
    </w:p>
    <w:p w14:paraId="4BA1CA91" w14:textId="77777777" w:rsidR="00000000" w:rsidRPr="00354266" w:rsidRDefault="00000000" w:rsidP="00243CB6">
      <w:pPr>
        <w:pStyle w:val="Akapitzlist"/>
        <w:numPr>
          <w:ilvl w:val="0"/>
          <w:numId w:val="3"/>
        </w:numPr>
        <w:spacing w:after="200" w:line="240" w:lineRule="auto"/>
        <w:ind w:left="284" w:hanging="284"/>
        <w:jc w:val="both"/>
        <w:rPr>
          <w:rFonts w:ascii="Lato" w:hAnsi="Lato"/>
          <w:b/>
          <w:bCs/>
          <w:sz w:val="16"/>
          <w:szCs w:val="16"/>
        </w:rPr>
      </w:pPr>
      <w:r w:rsidRPr="00354266">
        <w:rPr>
          <w:rFonts w:ascii="Lato" w:hAnsi="Lato"/>
          <w:sz w:val="16"/>
          <w:szCs w:val="16"/>
        </w:rPr>
        <w:t>aktualizacji stanu zasobów leśnych,</w:t>
      </w:r>
    </w:p>
    <w:p w14:paraId="18E5014F" w14:textId="77777777" w:rsidR="00000000" w:rsidRPr="00354266" w:rsidRDefault="00000000" w:rsidP="00243CB6">
      <w:pPr>
        <w:pStyle w:val="Akapitzlist"/>
        <w:numPr>
          <w:ilvl w:val="0"/>
          <w:numId w:val="3"/>
        </w:numPr>
        <w:spacing w:after="200" w:line="240" w:lineRule="auto"/>
        <w:ind w:left="284" w:hanging="284"/>
        <w:jc w:val="both"/>
        <w:rPr>
          <w:rStyle w:val="highlight-disabled"/>
          <w:rFonts w:ascii="Lato" w:hAnsi="Lato"/>
          <w:b/>
          <w:bCs/>
          <w:sz w:val="16"/>
          <w:szCs w:val="16"/>
        </w:rPr>
      </w:pPr>
      <w:r w:rsidRPr="00354266">
        <w:rPr>
          <w:rFonts w:ascii="Lato" w:hAnsi="Lato"/>
          <w:sz w:val="16"/>
          <w:szCs w:val="16"/>
        </w:rPr>
        <w:t xml:space="preserve">prowadzenia banku danych </w:t>
      </w:r>
      <w:bookmarkStart w:id="5" w:name="highlightHit_68"/>
      <w:bookmarkEnd w:id="5"/>
      <w:r w:rsidRPr="00354266">
        <w:rPr>
          <w:rStyle w:val="highlight-disabled"/>
          <w:rFonts w:ascii="Lato" w:hAnsi="Lato"/>
          <w:sz w:val="16"/>
          <w:szCs w:val="16"/>
        </w:rPr>
        <w:t>o</w:t>
      </w:r>
      <w:r w:rsidRPr="00354266">
        <w:rPr>
          <w:rFonts w:ascii="Lato" w:hAnsi="Lato"/>
          <w:sz w:val="16"/>
          <w:szCs w:val="16"/>
        </w:rPr>
        <w:t xml:space="preserve"> zasobach leśnych i stanie </w:t>
      </w:r>
      <w:bookmarkStart w:id="6" w:name="highlightHit_69"/>
      <w:bookmarkEnd w:id="6"/>
      <w:r w:rsidRPr="00354266">
        <w:rPr>
          <w:rStyle w:val="highlight-disabled"/>
          <w:rFonts w:ascii="Lato" w:hAnsi="Lato"/>
          <w:sz w:val="16"/>
          <w:szCs w:val="16"/>
        </w:rPr>
        <w:t>lasów</w:t>
      </w:r>
      <w:r>
        <w:rPr>
          <w:rStyle w:val="Odwoanieprzypisudolnego"/>
          <w:rFonts w:ascii="Lato" w:hAnsi="Lato"/>
          <w:sz w:val="16"/>
          <w:szCs w:val="16"/>
        </w:rPr>
        <w:footnoteReference w:id="8"/>
      </w:r>
      <w:r w:rsidRPr="00354266">
        <w:rPr>
          <w:rStyle w:val="highlight-disabled"/>
          <w:rFonts w:ascii="Lato" w:hAnsi="Lato"/>
          <w:sz w:val="16"/>
          <w:szCs w:val="16"/>
        </w:rPr>
        <w:t>,</w:t>
      </w:r>
    </w:p>
    <w:p w14:paraId="246FE501" w14:textId="77777777" w:rsidR="00000000" w:rsidRPr="00354266" w:rsidRDefault="00000000" w:rsidP="00243CB6">
      <w:pPr>
        <w:pStyle w:val="Akapitzlist"/>
        <w:numPr>
          <w:ilvl w:val="0"/>
          <w:numId w:val="3"/>
        </w:numPr>
        <w:spacing w:after="200" w:line="240" w:lineRule="auto"/>
        <w:ind w:left="284" w:hanging="284"/>
        <w:jc w:val="both"/>
        <w:rPr>
          <w:rStyle w:val="highlight-disabled"/>
          <w:rFonts w:ascii="Lato" w:hAnsi="Lato"/>
          <w:b/>
          <w:bCs/>
          <w:kern w:val="0"/>
          <w:sz w:val="16"/>
          <w:szCs w:val="16"/>
        </w:rPr>
      </w:pPr>
      <w:r w:rsidRPr="00354266">
        <w:rPr>
          <w:rStyle w:val="highlight-disabled"/>
          <w:rFonts w:ascii="Lato" w:hAnsi="Lato"/>
          <w:sz w:val="16"/>
          <w:szCs w:val="16"/>
        </w:rPr>
        <w:t>usług dotyczących urządzania lasu, włącznie z monitoringiem i prognozami rozwoju stanu lasu oraz waloryzacją przyrodniczo-leśną,</w:t>
      </w:r>
    </w:p>
    <w:p w14:paraId="73B11EC4" w14:textId="77777777" w:rsidR="00000000" w:rsidRPr="00354266" w:rsidRDefault="00000000" w:rsidP="00243CB6">
      <w:pPr>
        <w:pStyle w:val="Akapitzlist"/>
        <w:numPr>
          <w:ilvl w:val="0"/>
          <w:numId w:val="3"/>
        </w:numPr>
        <w:spacing w:after="200" w:line="240" w:lineRule="auto"/>
        <w:ind w:left="284" w:hanging="284"/>
        <w:jc w:val="both"/>
        <w:rPr>
          <w:rFonts w:ascii="Lato" w:hAnsi="Lato"/>
          <w:sz w:val="16"/>
          <w:szCs w:val="16"/>
        </w:rPr>
      </w:pPr>
      <w:r w:rsidRPr="00354266">
        <w:rPr>
          <w:rFonts w:ascii="Lato" w:hAnsi="Lato"/>
          <w:sz w:val="16"/>
          <w:szCs w:val="16"/>
        </w:rPr>
        <w:t>usług związanych z ochroną przyrody, w tym sporządzanie planów zadań ochronnych, planów ochrony, wykonywanie inwentaryzacji i waloryzacji przyrodniczych,</w:t>
      </w:r>
    </w:p>
    <w:p w14:paraId="6CF64960" w14:textId="77777777" w:rsidR="00000000" w:rsidRPr="00354266" w:rsidRDefault="00000000" w:rsidP="00243CB6">
      <w:pPr>
        <w:pStyle w:val="Akapitzlist"/>
        <w:numPr>
          <w:ilvl w:val="0"/>
          <w:numId w:val="3"/>
        </w:numPr>
        <w:spacing w:after="200" w:line="240" w:lineRule="auto"/>
        <w:ind w:left="284" w:hanging="284"/>
        <w:jc w:val="both"/>
        <w:rPr>
          <w:rFonts w:ascii="Lato" w:hAnsi="Lato"/>
          <w:sz w:val="16"/>
          <w:szCs w:val="16"/>
        </w:rPr>
      </w:pPr>
      <w:r w:rsidRPr="00354266">
        <w:rPr>
          <w:rFonts w:ascii="Lato" w:hAnsi="Lato"/>
          <w:sz w:val="16"/>
          <w:szCs w:val="16"/>
        </w:rPr>
        <w:t>usług geodezyjnych i kartograficznych oraz usług inżynieryjnych w zakresie planowania dróg i gospodarowania zasobami wodnymi w lasach, budownictwa leśnego, rekreacyjnego zagospodarowania lasu,</w:t>
      </w:r>
    </w:p>
    <w:p w14:paraId="3F69D199" w14:textId="77777777" w:rsidR="00000000" w:rsidRPr="00354266" w:rsidRDefault="00000000" w:rsidP="00243CB6">
      <w:pPr>
        <w:pStyle w:val="Akapitzlist"/>
        <w:numPr>
          <w:ilvl w:val="0"/>
          <w:numId w:val="3"/>
        </w:numPr>
        <w:spacing w:after="200" w:line="240" w:lineRule="auto"/>
        <w:ind w:left="284" w:hanging="284"/>
        <w:jc w:val="both"/>
        <w:rPr>
          <w:rFonts w:ascii="Lato" w:hAnsi="Lato"/>
          <w:sz w:val="16"/>
          <w:szCs w:val="16"/>
        </w:rPr>
      </w:pPr>
      <w:r w:rsidRPr="00354266">
        <w:rPr>
          <w:rFonts w:ascii="Lato" w:hAnsi="Lato"/>
          <w:sz w:val="16"/>
          <w:szCs w:val="16"/>
        </w:rPr>
        <w:t>laboratoryjnych analiz właściwości chemicznych i fizycznych gleb oraz innych badań i analiz technicznych,</w:t>
      </w:r>
    </w:p>
    <w:p w14:paraId="599ABFCF" w14:textId="77777777" w:rsidR="00000000" w:rsidRPr="00354266" w:rsidRDefault="00000000" w:rsidP="00243CB6">
      <w:pPr>
        <w:pStyle w:val="Akapitzlist"/>
        <w:numPr>
          <w:ilvl w:val="0"/>
          <w:numId w:val="3"/>
        </w:numPr>
        <w:spacing w:after="200" w:line="240" w:lineRule="auto"/>
        <w:ind w:left="284" w:hanging="284"/>
        <w:jc w:val="both"/>
        <w:rPr>
          <w:rFonts w:ascii="Lato" w:hAnsi="Lato"/>
          <w:sz w:val="16"/>
          <w:szCs w:val="16"/>
        </w:rPr>
      </w:pPr>
      <w:r w:rsidRPr="00354266">
        <w:rPr>
          <w:rFonts w:ascii="Lato" w:hAnsi="Lato"/>
          <w:sz w:val="16"/>
          <w:szCs w:val="16"/>
        </w:rPr>
        <w:t>przetwarzania danych, zarządzania stronami internetowymi oraz działalności związanej z bazami danych,</w:t>
      </w:r>
    </w:p>
    <w:p w14:paraId="20BD5140" w14:textId="77777777" w:rsidR="00000000" w:rsidRPr="00354266" w:rsidRDefault="00000000" w:rsidP="002A6F91">
      <w:pPr>
        <w:pStyle w:val="Akapitzlist"/>
        <w:numPr>
          <w:ilvl w:val="0"/>
          <w:numId w:val="3"/>
        </w:numPr>
        <w:spacing w:after="120" w:line="240" w:lineRule="auto"/>
        <w:ind w:left="284" w:hanging="284"/>
        <w:jc w:val="both"/>
        <w:rPr>
          <w:rFonts w:ascii="Lato" w:hAnsi="Lato"/>
          <w:sz w:val="16"/>
          <w:szCs w:val="16"/>
        </w:rPr>
      </w:pPr>
      <w:r w:rsidRPr="00354266">
        <w:rPr>
          <w:rFonts w:ascii="Lato" w:hAnsi="Lato"/>
          <w:sz w:val="16"/>
          <w:szCs w:val="16"/>
        </w:rPr>
        <w:t>wynajmu i zarządzania nieruchomościami własnymi lub wydzierżawionymi</w:t>
      </w:r>
      <w:r w:rsidRPr="00354266">
        <w:rPr>
          <w:rFonts w:ascii="Lato" w:hAnsi="Lato"/>
          <w:sz w:val="16"/>
          <w:szCs w:val="16"/>
        </w:rPr>
        <w:t>.</w:t>
      </w:r>
    </w:p>
    <w:p w14:paraId="19E2D10E" w14:textId="77777777" w:rsidR="00000000" w:rsidRPr="00354266" w:rsidRDefault="00000000" w:rsidP="00BF7FBF">
      <w:pPr>
        <w:spacing w:after="0" w:line="240" w:lineRule="auto"/>
        <w:rPr>
          <w:rFonts w:cs="Times New Roman"/>
        </w:rPr>
      </w:pPr>
      <w:r w:rsidRPr="00354266">
        <w:rPr>
          <w:rFonts w:eastAsia="Times New Roman" w:cs="Times New Roman"/>
          <w:sz w:val="16"/>
          <w:szCs w:val="16"/>
          <w:lang w:eastAsia="pl-PL"/>
        </w:rPr>
        <w:t>Podstawowymi jednostkami organizacyjnymi Przedsiębiorstwa są Zarząd oraz 12 Oddziałów w: Białymstoku, Brzegu, Gdyni, Gorzowie Wielkopolskim, Krakowie, Lublinie, Olsztynie, Poznaniu, Przemyślu, Radomiu, Szczecinku, Warszawie.</w:t>
      </w:r>
      <w:r w:rsidRPr="00354266">
        <w:rPr>
          <w:rFonts w:eastAsia="Times New Roman" w:cs="Times New Roman"/>
          <w:lang w:eastAsia="pl-PL"/>
        </w:rPr>
        <w:t xml:space="preserve"> </w:t>
      </w:r>
      <w:r w:rsidRPr="00354266">
        <w:rPr>
          <w:rStyle w:val="Uwydatnienie"/>
          <w:i w:val="0"/>
          <w:iCs w:val="0"/>
          <w:sz w:val="16"/>
          <w:szCs w:val="16"/>
        </w:rPr>
        <w:t>Zarząd jest organem wykonawczym Dyrektora Przedsiębiorstwa, a Oddziały są jednostkami produkcyjnymi, działającymi według zasad pełnego wewnętrznego rozrachunku gospodarczego</w:t>
      </w:r>
      <w:r>
        <w:rPr>
          <w:rStyle w:val="Odwoanieprzypisudolnego"/>
          <w:sz w:val="16"/>
          <w:szCs w:val="16"/>
        </w:rPr>
        <w:footnoteReference w:id="9"/>
      </w:r>
      <w:r w:rsidRPr="00354266">
        <w:rPr>
          <w:rStyle w:val="Uwydatnienie"/>
          <w:i w:val="0"/>
          <w:iCs w:val="0"/>
          <w:sz w:val="16"/>
          <w:szCs w:val="16"/>
        </w:rPr>
        <w:t>.</w:t>
      </w:r>
    </w:p>
    <w:p w14:paraId="2D7AC088" w14:textId="77777777" w:rsidR="00000000" w:rsidRPr="00354266" w:rsidRDefault="00000000" w:rsidP="00BF7FBF">
      <w:pPr>
        <w:suppressAutoHyphens/>
        <w:spacing w:before="120" w:after="120" w:line="240" w:lineRule="auto"/>
        <w:rPr>
          <w:rFonts w:cs="Times New Roman"/>
          <w:sz w:val="16"/>
          <w:szCs w:val="16"/>
        </w:rPr>
      </w:pPr>
      <w:r w:rsidRPr="00354266">
        <w:rPr>
          <w:rFonts w:cs="Times New Roman"/>
          <w:sz w:val="16"/>
          <w:szCs w:val="16"/>
        </w:rPr>
        <w:lastRenderedPageBreak/>
        <w:t xml:space="preserve">Dyrektorem BULiGL od 1 kwietnia 2008 r. jest </w:t>
      </w:r>
      <w:r w:rsidRPr="00354266">
        <w:rPr>
          <w:sz w:val="16"/>
          <w:szCs w:val="16"/>
        </w:rPr>
        <w:t>Janusz Dawidziuk.</w:t>
      </w:r>
    </w:p>
    <w:p w14:paraId="5938EEF5" w14:textId="77777777" w:rsidR="00000000" w:rsidRPr="00354266" w:rsidRDefault="00000000" w:rsidP="00A83CB7">
      <w:pPr>
        <w:spacing w:before="240" w:after="120"/>
        <w:rPr>
          <w:rFonts w:eastAsia="Times New Roman" w:cs="Times New Roman"/>
          <w:b/>
          <w:szCs w:val="20"/>
        </w:rPr>
      </w:pPr>
      <w:r w:rsidRPr="00354266">
        <w:rPr>
          <w:rFonts w:eastAsia="Times New Roman" w:cs="Times New Roman"/>
          <w:b/>
          <w:szCs w:val="20"/>
        </w:rPr>
        <w:t>OCENA OGÓLNA KONTROLOWANEJ DZIAŁALNOŚCI</w:t>
      </w:r>
    </w:p>
    <w:p w14:paraId="783406C4" w14:textId="77777777" w:rsidR="00000000" w:rsidRPr="00354266" w:rsidRDefault="00000000" w:rsidP="00A83CB7">
      <w:pPr>
        <w:spacing w:after="120" w:line="240" w:lineRule="auto"/>
        <w:rPr>
          <w:szCs w:val="20"/>
        </w:rPr>
      </w:pPr>
      <w:r w:rsidRPr="00354266">
        <w:rPr>
          <w:rFonts w:eastAsia="Times New Roman" w:cs="Times New Roman"/>
          <w:szCs w:val="20"/>
        </w:rPr>
        <w:t xml:space="preserve">Gospodarność </w:t>
      </w:r>
      <w:r w:rsidRPr="00354266">
        <w:rPr>
          <w:rFonts w:eastAsia="Times New Roman" w:cs="Times New Roman"/>
          <w:szCs w:val="20"/>
        </w:rPr>
        <w:t xml:space="preserve">wydatkowania środków </w:t>
      </w:r>
      <w:r w:rsidRPr="00354266">
        <w:rPr>
          <w:rFonts w:eastAsia="Times New Roman" w:cs="Times New Roman"/>
          <w:szCs w:val="20"/>
        </w:rPr>
        <w:t xml:space="preserve">Przedsiębiorstwa </w:t>
      </w:r>
      <w:r w:rsidRPr="00354266">
        <w:rPr>
          <w:szCs w:val="20"/>
        </w:rPr>
        <w:t xml:space="preserve">na usługi, dostawy lub roboty budowlane </w:t>
      </w:r>
      <w:r w:rsidRPr="00354266">
        <w:rPr>
          <w:szCs w:val="20"/>
        </w:rPr>
        <w:t xml:space="preserve">(dalej: zamówienia) </w:t>
      </w:r>
      <w:r w:rsidRPr="00354266">
        <w:rPr>
          <w:szCs w:val="20"/>
        </w:rPr>
        <w:t xml:space="preserve">nie była </w:t>
      </w:r>
      <w:r w:rsidRPr="00354266">
        <w:rPr>
          <w:szCs w:val="20"/>
        </w:rPr>
        <w:t xml:space="preserve">właściwie </w:t>
      </w:r>
      <w:r w:rsidRPr="00354266">
        <w:rPr>
          <w:szCs w:val="20"/>
        </w:rPr>
        <w:t>za</w:t>
      </w:r>
      <w:r w:rsidRPr="00354266">
        <w:rPr>
          <w:szCs w:val="20"/>
        </w:rPr>
        <w:t xml:space="preserve">pewniona </w:t>
      </w:r>
      <w:r w:rsidRPr="00354266">
        <w:rPr>
          <w:szCs w:val="20"/>
        </w:rPr>
        <w:t>z uwagi na</w:t>
      </w:r>
      <w:r w:rsidRPr="00354266">
        <w:rPr>
          <w:szCs w:val="20"/>
        </w:rPr>
        <w:t> </w:t>
      </w:r>
      <w:r w:rsidRPr="00354266">
        <w:rPr>
          <w:szCs w:val="20"/>
        </w:rPr>
        <w:t xml:space="preserve">niewystarczające </w:t>
      </w:r>
      <w:r w:rsidRPr="00354266">
        <w:rPr>
          <w:szCs w:val="20"/>
        </w:rPr>
        <w:t xml:space="preserve">regulacje </w:t>
      </w:r>
      <w:r w:rsidRPr="00354266">
        <w:rPr>
          <w:szCs w:val="20"/>
        </w:rPr>
        <w:t xml:space="preserve">wewnętrzne </w:t>
      </w:r>
      <w:r w:rsidRPr="00354266">
        <w:rPr>
          <w:szCs w:val="20"/>
        </w:rPr>
        <w:t>w tym zakresie</w:t>
      </w:r>
      <w:r w:rsidRPr="00354266">
        <w:rPr>
          <w:szCs w:val="20"/>
        </w:rPr>
        <w:t>, jak również</w:t>
      </w:r>
      <w:r w:rsidRPr="00354266">
        <w:rPr>
          <w:szCs w:val="20"/>
        </w:rPr>
        <w:t xml:space="preserve"> nieprawidłow</w:t>
      </w:r>
      <w:r w:rsidRPr="00354266">
        <w:rPr>
          <w:szCs w:val="20"/>
        </w:rPr>
        <w:t>e</w:t>
      </w:r>
      <w:r w:rsidRPr="00354266">
        <w:rPr>
          <w:szCs w:val="20"/>
        </w:rPr>
        <w:t xml:space="preserve"> ich stosowanie.</w:t>
      </w:r>
    </w:p>
    <w:p w14:paraId="7EF47E44" w14:textId="77777777" w:rsidR="00000000" w:rsidRPr="00354266" w:rsidRDefault="00000000" w:rsidP="00A83CB7">
      <w:pPr>
        <w:spacing w:after="120" w:line="240" w:lineRule="auto"/>
        <w:rPr>
          <w:rFonts w:eastAsia="Times New Roman" w:cs="Times New Roman"/>
          <w:bCs/>
          <w:szCs w:val="20"/>
        </w:rPr>
      </w:pPr>
      <w:r w:rsidRPr="002A6F91">
        <w:rPr>
          <w:szCs w:val="20"/>
        </w:rPr>
        <w:t xml:space="preserve">BULiGL nie jest podmiotem obowiązanym do stosowania </w:t>
      </w:r>
      <w:r w:rsidRPr="002A6F91">
        <w:rPr>
          <w:rFonts w:eastAsia="Times New Roman" w:cs="Times New Roman"/>
          <w:bCs/>
          <w:szCs w:val="20"/>
        </w:rPr>
        <w:t>ustawy Prawo zamówień publicznych</w:t>
      </w:r>
      <w:r>
        <w:rPr>
          <w:rStyle w:val="Odwoanieprzypisudolnego"/>
          <w:szCs w:val="20"/>
        </w:rPr>
        <w:footnoteReference w:id="10"/>
      </w:r>
      <w:r w:rsidRPr="002A6F91">
        <w:rPr>
          <w:rFonts w:eastAsia="Times New Roman" w:cs="Times New Roman"/>
          <w:bCs/>
          <w:szCs w:val="20"/>
        </w:rPr>
        <w:t xml:space="preserve">, </w:t>
      </w:r>
      <w:r w:rsidRPr="002A6F91">
        <w:rPr>
          <w:rFonts w:eastAsia="Times New Roman" w:cs="Times New Roman"/>
          <w:bCs/>
          <w:szCs w:val="20"/>
        </w:rPr>
        <w:t>niezależnie</w:t>
      </w:r>
      <w:r w:rsidRPr="00354266">
        <w:rPr>
          <w:rFonts w:eastAsia="Times New Roman" w:cs="Times New Roman"/>
          <w:bCs/>
          <w:szCs w:val="20"/>
        </w:rPr>
        <w:t xml:space="preserve"> od tego</w:t>
      </w:r>
      <w:r w:rsidRPr="00354266">
        <w:rPr>
          <w:rFonts w:eastAsia="Times New Roman" w:cs="Times New Roman"/>
          <w:bCs/>
          <w:szCs w:val="20"/>
        </w:rPr>
        <w:t xml:space="preserve"> </w:t>
      </w:r>
      <w:r w:rsidRPr="00354266">
        <w:rPr>
          <w:rFonts w:eastAsia="Times New Roman" w:cs="Times New Roman"/>
          <w:bCs/>
          <w:szCs w:val="20"/>
        </w:rPr>
        <w:t xml:space="preserve">Dyrektor Biura powinien w ramach kontroli zarządczej stosować odpowiednie mechanizmy wewnętrzne wspierające </w:t>
      </w:r>
      <w:r>
        <w:rPr>
          <w:rFonts w:eastAsia="Times New Roman" w:cs="Times New Roman"/>
          <w:bCs/>
          <w:szCs w:val="20"/>
        </w:rPr>
        <w:t xml:space="preserve">racjonalne gospodarowanie środkami </w:t>
      </w:r>
      <w:r w:rsidRPr="00354266">
        <w:rPr>
          <w:rFonts w:eastAsia="Times New Roman" w:cs="Times New Roman"/>
          <w:bCs/>
          <w:szCs w:val="20"/>
        </w:rPr>
        <w:t>Przedsiębiorstwa</w:t>
      </w:r>
      <w:r w:rsidRPr="00354266">
        <w:rPr>
          <w:rFonts w:eastAsia="Times New Roman" w:cs="Times New Roman"/>
          <w:bCs/>
          <w:szCs w:val="20"/>
        </w:rPr>
        <w:t>.</w:t>
      </w:r>
      <w:r w:rsidRPr="00354266">
        <w:rPr>
          <w:rFonts w:eastAsia="Times New Roman" w:cs="Times New Roman"/>
          <w:bCs/>
          <w:szCs w:val="20"/>
        </w:rPr>
        <w:t xml:space="preserve"> </w:t>
      </w:r>
      <w:r w:rsidRPr="00354266">
        <w:rPr>
          <w:rFonts w:eastAsia="Times New Roman" w:cs="Times New Roman"/>
          <w:bCs/>
          <w:szCs w:val="20"/>
        </w:rPr>
        <w:t>S</w:t>
      </w:r>
      <w:r w:rsidRPr="00354266">
        <w:rPr>
          <w:rFonts w:eastAsia="Times New Roman" w:cs="Times New Roman"/>
          <w:bCs/>
          <w:szCs w:val="20"/>
        </w:rPr>
        <w:t xml:space="preserve">łużyć </w:t>
      </w:r>
      <w:r w:rsidRPr="00354266">
        <w:rPr>
          <w:rFonts w:eastAsia="Times New Roman" w:cs="Times New Roman"/>
          <w:bCs/>
          <w:szCs w:val="20"/>
        </w:rPr>
        <w:t xml:space="preserve">temu </w:t>
      </w:r>
      <w:r w:rsidRPr="00354266">
        <w:rPr>
          <w:rFonts w:eastAsia="Times New Roman" w:cs="Times New Roman"/>
          <w:bCs/>
          <w:szCs w:val="20"/>
        </w:rPr>
        <w:t xml:space="preserve">powinno </w:t>
      </w:r>
      <w:r w:rsidRPr="00354266">
        <w:rPr>
          <w:rFonts w:eastAsia="Times New Roman" w:cs="Times New Roman"/>
          <w:bCs/>
          <w:szCs w:val="20"/>
        </w:rPr>
        <w:t>w</w:t>
      </w:r>
      <w:r>
        <w:rPr>
          <w:rFonts w:eastAsia="Times New Roman" w:cs="Times New Roman"/>
          <w:bCs/>
          <w:szCs w:val="20"/>
        </w:rPr>
        <w:t> </w:t>
      </w:r>
      <w:r w:rsidRPr="00354266">
        <w:rPr>
          <w:rFonts w:eastAsia="Times New Roman" w:cs="Times New Roman"/>
          <w:bCs/>
          <w:szCs w:val="20"/>
        </w:rPr>
        <w:t xml:space="preserve">szczególności </w:t>
      </w:r>
      <w:r w:rsidRPr="00354266">
        <w:rPr>
          <w:rFonts w:eastAsia="Times New Roman" w:cs="Times New Roman"/>
          <w:bCs/>
          <w:szCs w:val="20"/>
        </w:rPr>
        <w:t xml:space="preserve">zapewnienie </w:t>
      </w:r>
      <w:r w:rsidRPr="00354266">
        <w:rPr>
          <w:rFonts w:eastAsia="Times New Roman" w:cs="Times New Roman"/>
          <w:bCs/>
          <w:szCs w:val="20"/>
        </w:rPr>
        <w:t>konkurencyjnego</w:t>
      </w:r>
      <w:r w:rsidRPr="00354266">
        <w:rPr>
          <w:rFonts w:eastAsia="Times New Roman" w:cs="Times New Roman"/>
          <w:bCs/>
          <w:szCs w:val="20"/>
        </w:rPr>
        <w:t xml:space="preserve"> i</w:t>
      </w:r>
      <w:r w:rsidRPr="00354266">
        <w:rPr>
          <w:rFonts w:eastAsia="Times New Roman" w:cs="Times New Roman"/>
          <w:bCs/>
          <w:szCs w:val="20"/>
        </w:rPr>
        <w:t xml:space="preserve"> przejrzystego</w:t>
      </w:r>
      <w:r w:rsidRPr="00354266">
        <w:rPr>
          <w:rFonts w:eastAsia="Times New Roman" w:cs="Times New Roman"/>
          <w:bCs/>
          <w:szCs w:val="20"/>
        </w:rPr>
        <w:t xml:space="preserve"> wyboru wykonawców</w:t>
      </w:r>
      <w:r w:rsidRPr="00354266">
        <w:rPr>
          <w:rFonts w:eastAsia="Times New Roman" w:cs="Times New Roman"/>
          <w:bCs/>
          <w:szCs w:val="20"/>
        </w:rPr>
        <w:t>.</w:t>
      </w:r>
    </w:p>
    <w:p w14:paraId="049CFAA8" w14:textId="77777777" w:rsidR="00000000" w:rsidRPr="00354266" w:rsidRDefault="00000000" w:rsidP="00C22D5D">
      <w:pPr>
        <w:spacing w:after="120" w:line="240" w:lineRule="auto"/>
        <w:rPr>
          <w:bCs/>
          <w:szCs w:val="20"/>
        </w:rPr>
      </w:pPr>
      <w:r w:rsidRPr="00354266">
        <w:rPr>
          <w:rFonts w:eastAsia="Times New Roman" w:cs="Times New Roman"/>
          <w:bCs/>
          <w:szCs w:val="20"/>
        </w:rPr>
        <w:t xml:space="preserve">Przyjęta w Biurze </w:t>
      </w:r>
      <w:r w:rsidRPr="00354266">
        <w:rPr>
          <w:rFonts w:eastAsia="Times New Roman" w:cs="Times New Roman"/>
          <w:bCs/>
          <w:i/>
          <w:iCs/>
          <w:szCs w:val="20"/>
        </w:rPr>
        <w:t xml:space="preserve">Procedura zakupu towarów i usług </w:t>
      </w:r>
      <w:r w:rsidRPr="00354266">
        <w:rPr>
          <w:rFonts w:eastAsia="Times New Roman" w:cs="Times New Roman"/>
          <w:bCs/>
          <w:szCs w:val="20"/>
        </w:rPr>
        <w:t xml:space="preserve">(dalej: </w:t>
      </w:r>
      <w:r w:rsidRPr="00354266">
        <w:rPr>
          <w:rFonts w:eastAsia="Times New Roman" w:cs="Times New Roman"/>
          <w:bCs/>
          <w:i/>
          <w:iCs/>
          <w:szCs w:val="20"/>
        </w:rPr>
        <w:t>Procedura</w:t>
      </w:r>
      <w:r w:rsidRPr="00354266">
        <w:rPr>
          <w:rFonts w:eastAsia="Times New Roman" w:cs="Times New Roman"/>
          <w:bCs/>
          <w:szCs w:val="20"/>
        </w:rPr>
        <w:t xml:space="preserve">) </w:t>
      </w:r>
      <w:r w:rsidRPr="00354266">
        <w:rPr>
          <w:rFonts w:eastAsia="Times New Roman" w:cs="Times New Roman"/>
          <w:bCs/>
          <w:szCs w:val="20"/>
        </w:rPr>
        <w:t xml:space="preserve">nie </w:t>
      </w:r>
      <w:r w:rsidRPr="00354266">
        <w:rPr>
          <w:rFonts w:eastAsia="Times New Roman" w:cs="Times New Roman"/>
          <w:bCs/>
          <w:szCs w:val="20"/>
        </w:rPr>
        <w:t>wspierała realizacji wspomnianych zasad</w:t>
      </w:r>
      <w:r w:rsidRPr="00354266">
        <w:rPr>
          <w:rFonts w:eastAsia="Times New Roman" w:cs="Times New Roman"/>
          <w:bCs/>
          <w:szCs w:val="20"/>
        </w:rPr>
        <w:t xml:space="preserve">, </w:t>
      </w:r>
      <w:r w:rsidRPr="00354266">
        <w:rPr>
          <w:rFonts w:eastAsia="Times New Roman" w:cs="Times New Roman"/>
          <w:bCs/>
          <w:szCs w:val="20"/>
        </w:rPr>
        <w:t xml:space="preserve">w szczególności </w:t>
      </w:r>
      <w:r w:rsidRPr="00354266">
        <w:rPr>
          <w:rFonts w:eastAsia="Times New Roman" w:cs="Times New Roman"/>
          <w:bCs/>
          <w:szCs w:val="20"/>
        </w:rPr>
        <w:t>z uwagi na fakt, że</w:t>
      </w:r>
      <w:r w:rsidRPr="00354266">
        <w:rPr>
          <w:rFonts w:eastAsia="Times New Roman" w:cs="Times New Roman"/>
          <w:bCs/>
          <w:szCs w:val="20"/>
        </w:rPr>
        <w:t xml:space="preserve"> zamiast prowadzenia konkurencyjnego postępowania </w:t>
      </w:r>
      <w:r w:rsidRPr="00354266">
        <w:rPr>
          <w:rFonts w:eastAsia="Times New Roman" w:cs="Times New Roman"/>
          <w:bCs/>
          <w:szCs w:val="20"/>
        </w:rPr>
        <w:t>w ramach rozeznania rynku</w:t>
      </w:r>
      <w:r w:rsidRPr="00354266">
        <w:rPr>
          <w:rFonts w:eastAsia="Times New Roman" w:cs="Times New Roman"/>
          <w:bCs/>
          <w:szCs w:val="20"/>
        </w:rPr>
        <w:t>,</w:t>
      </w:r>
      <w:r w:rsidRPr="00354266">
        <w:rPr>
          <w:rFonts w:eastAsia="Times New Roman" w:cs="Times New Roman"/>
          <w:bCs/>
          <w:szCs w:val="20"/>
        </w:rPr>
        <w:t xml:space="preserve"> umożliwiała </w:t>
      </w:r>
      <w:r w:rsidRPr="00354266">
        <w:rPr>
          <w:rFonts w:eastAsia="Times New Roman" w:cs="Times New Roman"/>
          <w:bCs/>
          <w:szCs w:val="20"/>
        </w:rPr>
        <w:t xml:space="preserve">udzielanie zamówień </w:t>
      </w:r>
      <w:r w:rsidRPr="00354266">
        <w:rPr>
          <w:rFonts w:eastAsia="Times New Roman" w:cs="Times New Roman"/>
          <w:bCs/>
          <w:szCs w:val="20"/>
        </w:rPr>
        <w:t>dostawcom</w:t>
      </w:r>
      <w:r w:rsidRPr="00354266">
        <w:rPr>
          <w:rFonts w:eastAsia="Times New Roman" w:cs="Times New Roman"/>
          <w:bCs/>
          <w:szCs w:val="20"/>
        </w:rPr>
        <w:t xml:space="preserve"> </w:t>
      </w:r>
      <w:r w:rsidRPr="00354266">
        <w:rPr>
          <w:rFonts w:eastAsia="Times New Roman" w:cs="Times New Roman"/>
          <w:bCs/>
          <w:szCs w:val="20"/>
        </w:rPr>
        <w:t>znajdującym się</w:t>
      </w:r>
      <w:r w:rsidRPr="00354266">
        <w:rPr>
          <w:rFonts w:eastAsia="Times New Roman" w:cs="Times New Roman"/>
          <w:bCs/>
          <w:szCs w:val="20"/>
        </w:rPr>
        <w:t> </w:t>
      </w:r>
      <w:r w:rsidRPr="00354266">
        <w:rPr>
          <w:rFonts w:eastAsia="Times New Roman" w:cs="Times New Roman"/>
          <w:bCs/>
          <w:szCs w:val="20"/>
        </w:rPr>
        <w:t>na</w:t>
      </w:r>
      <w:r w:rsidRPr="00354266">
        <w:rPr>
          <w:rFonts w:eastAsia="Times New Roman" w:cs="Times New Roman"/>
          <w:bCs/>
          <w:szCs w:val="20"/>
        </w:rPr>
        <w:t xml:space="preserve"> </w:t>
      </w:r>
      <w:r w:rsidRPr="00354266">
        <w:rPr>
          <w:rFonts w:eastAsia="Times New Roman" w:cs="Times New Roman"/>
          <w:i/>
          <w:szCs w:val="20"/>
        </w:rPr>
        <w:t>Liście kwalifikowanych dostawców</w:t>
      </w:r>
      <w:r w:rsidRPr="00354266">
        <w:rPr>
          <w:rFonts w:eastAsia="Times New Roman" w:cs="Times New Roman"/>
          <w:i/>
          <w:szCs w:val="20"/>
        </w:rPr>
        <w:t>.</w:t>
      </w:r>
      <w:r w:rsidRPr="00354266">
        <w:rPr>
          <w:rFonts w:eastAsia="Times New Roman" w:cs="Times New Roman"/>
          <w:bCs/>
          <w:szCs w:val="20"/>
        </w:rPr>
        <w:t xml:space="preserve"> </w:t>
      </w:r>
      <w:r w:rsidRPr="00354266">
        <w:rPr>
          <w:szCs w:val="20"/>
        </w:rPr>
        <w:t>S</w:t>
      </w:r>
      <w:r>
        <w:rPr>
          <w:szCs w:val="20"/>
        </w:rPr>
        <w:t>pośró</w:t>
      </w:r>
      <w:r>
        <w:rPr>
          <w:szCs w:val="20"/>
        </w:rPr>
        <w:t>d 3</w:t>
      </w:r>
      <w:r>
        <w:rPr>
          <w:szCs w:val="20"/>
        </w:rPr>
        <w:t> </w:t>
      </w:r>
      <w:r>
        <w:rPr>
          <w:szCs w:val="20"/>
        </w:rPr>
        <w:t>06</w:t>
      </w:r>
      <w:r>
        <w:rPr>
          <w:szCs w:val="20"/>
        </w:rPr>
        <w:t>3</w:t>
      </w:r>
      <w:r>
        <w:rPr>
          <w:rStyle w:val="Odwoanieprzypisudolnego"/>
          <w:szCs w:val="20"/>
        </w:rPr>
        <w:footnoteReference w:id="11"/>
      </w:r>
      <w:r>
        <w:rPr>
          <w:szCs w:val="20"/>
        </w:rPr>
        <w:t xml:space="preserve"> </w:t>
      </w:r>
      <w:r>
        <w:rPr>
          <w:szCs w:val="20"/>
        </w:rPr>
        <w:t>wydatków</w:t>
      </w:r>
      <w:r>
        <w:rPr>
          <w:szCs w:val="20"/>
        </w:rPr>
        <w:t xml:space="preserve"> </w:t>
      </w:r>
      <w:r>
        <w:rPr>
          <w:szCs w:val="20"/>
        </w:rPr>
        <w:t>1</w:t>
      </w:r>
      <w:r>
        <w:rPr>
          <w:szCs w:val="20"/>
        </w:rPr>
        <w:t> </w:t>
      </w:r>
      <w:r>
        <w:rPr>
          <w:szCs w:val="20"/>
        </w:rPr>
        <w:t>717</w:t>
      </w:r>
      <w:r>
        <w:rPr>
          <w:szCs w:val="20"/>
        </w:rPr>
        <w:t xml:space="preserve"> (56%)</w:t>
      </w:r>
      <w:r>
        <w:rPr>
          <w:szCs w:val="20"/>
        </w:rPr>
        <w:t xml:space="preserve"> udzielono podmiotom z tej </w:t>
      </w:r>
      <w:r w:rsidRPr="0068087D">
        <w:rPr>
          <w:i/>
          <w:iCs/>
          <w:szCs w:val="20"/>
        </w:rPr>
        <w:t>L</w:t>
      </w:r>
      <w:r w:rsidRPr="0068087D">
        <w:rPr>
          <w:i/>
          <w:iCs/>
          <w:szCs w:val="20"/>
        </w:rPr>
        <w:t>isty</w:t>
      </w:r>
      <w:r>
        <w:rPr>
          <w:szCs w:val="20"/>
        </w:rPr>
        <w:t>. J</w:t>
      </w:r>
      <w:r w:rsidRPr="00354266">
        <w:rPr>
          <w:szCs w:val="20"/>
        </w:rPr>
        <w:t xml:space="preserve">ednocześnie </w:t>
      </w:r>
      <w:r w:rsidRPr="00354266">
        <w:rPr>
          <w:i/>
          <w:iCs/>
          <w:szCs w:val="20"/>
        </w:rPr>
        <w:t>Procedura</w:t>
      </w:r>
      <w:r w:rsidRPr="00354266">
        <w:rPr>
          <w:szCs w:val="20"/>
        </w:rPr>
        <w:t xml:space="preserve"> nie przewidywała mechanizmów </w:t>
      </w:r>
      <w:r w:rsidRPr="00354266">
        <w:rPr>
          <w:szCs w:val="20"/>
        </w:rPr>
        <w:t>zapewniających bezstronność</w:t>
      </w:r>
      <w:r w:rsidRPr="00354266">
        <w:rPr>
          <w:szCs w:val="20"/>
        </w:rPr>
        <w:t xml:space="preserve"> os</w:t>
      </w:r>
      <w:r w:rsidRPr="00354266">
        <w:rPr>
          <w:szCs w:val="20"/>
        </w:rPr>
        <w:t>ób</w:t>
      </w:r>
      <w:r w:rsidRPr="00354266">
        <w:rPr>
          <w:szCs w:val="20"/>
        </w:rPr>
        <w:t xml:space="preserve"> zaangażowan</w:t>
      </w:r>
      <w:r w:rsidRPr="00354266">
        <w:rPr>
          <w:szCs w:val="20"/>
        </w:rPr>
        <w:t>ych</w:t>
      </w:r>
      <w:r w:rsidRPr="00354266">
        <w:rPr>
          <w:szCs w:val="20"/>
        </w:rPr>
        <w:t xml:space="preserve"> w</w:t>
      </w:r>
      <w:r w:rsidRPr="00354266">
        <w:rPr>
          <w:szCs w:val="20"/>
        </w:rPr>
        <w:t> </w:t>
      </w:r>
      <w:r w:rsidRPr="00354266">
        <w:rPr>
          <w:szCs w:val="20"/>
        </w:rPr>
        <w:t xml:space="preserve">proces </w:t>
      </w:r>
      <w:r w:rsidRPr="00354266">
        <w:rPr>
          <w:szCs w:val="20"/>
        </w:rPr>
        <w:t>wyboru wykonawców</w:t>
      </w:r>
      <w:r w:rsidRPr="00354266">
        <w:rPr>
          <w:szCs w:val="20"/>
        </w:rPr>
        <w:t xml:space="preserve">, </w:t>
      </w:r>
      <w:r w:rsidRPr="00354266">
        <w:rPr>
          <w:szCs w:val="20"/>
        </w:rPr>
        <w:t>w tym osób odpowiedzialnych za wprowadzenie i</w:t>
      </w:r>
      <w:r>
        <w:rPr>
          <w:szCs w:val="20"/>
        </w:rPr>
        <w:t> </w:t>
      </w:r>
      <w:r w:rsidRPr="00354266">
        <w:rPr>
          <w:szCs w:val="20"/>
        </w:rPr>
        <w:t xml:space="preserve">utrzymywanie wykonawców na wspomnianej liście, </w:t>
      </w:r>
      <w:r w:rsidRPr="00354266">
        <w:rPr>
          <w:szCs w:val="20"/>
        </w:rPr>
        <w:t xml:space="preserve">co </w:t>
      </w:r>
      <w:r w:rsidRPr="00354266">
        <w:rPr>
          <w:szCs w:val="20"/>
        </w:rPr>
        <w:t xml:space="preserve">dodatkowo </w:t>
      </w:r>
      <w:r w:rsidRPr="00354266">
        <w:rPr>
          <w:szCs w:val="20"/>
        </w:rPr>
        <w:t>zwiększało</w:t>
      </w:r>
      <w:r w:rsidRPr="00354266">
        <w:rPr>
          <w:szCs w:val="20"/>
        </w:rPr>
        <w:t xml:space="preserve"> ryzyko konfliktu interesów</w:t>
      </w:r>
      <w:r w:rsidRPr="00354266">
        <w:rPr>
          <w:szCs w:val="20"/>
        </w:rPr>
        <w:t>.</w:t>
      </w:r>
      <w:r w:rsidRPr="00354266">
        <w:rPr>
          <w:szCs w:val="20"/>
        </w:rPr>
        <w:t xml:space="preserve"> </w:t>
      </w:r>
      <w:r w:rsidRPr="00354266">
        <w:rPr>
          <w:szCs w:val="20"/>
        </w:rPr>
        <w:t xml:space="preserve">Ponadto </w:t>
      </w:r>
      <w:r w:rsidRPr="00354266">
        <w:rPr>
          <w:szCs w:val="20"/>
        </w:rPr>
        <w:t xml:space="preserve">nie </w:t>
      </w:r>
      <w:r w:rsidRPr="00354266">
        <w:rPr>
          <w:szCs w:val="20"/>
        </w:rPr>
        <w:t>wymagała prowadzenia</w:t>
      </w:r>
      <w:r w:rsidRPr="00354266">
        <w:rPr>
          <w:szCs w:val="20"/>
        </w:rPr>
        <w:t xml:space="preserve"> </w:t>
      </w:r>
      <w:r w:rsidRPr="00354266">
        <w:rPr>
          <w:szCs w:val="20"/>
        </w:rPr>
        <w:t>analizy</w:t>
      </w:r>
      <w:r w:rsidRPr="00354266">
        <w:rPr>
          <w:szCs w:val="20"/>
        </w:rPr>
        <w:t xml:space="preserve"> potrzeb</w:t>
      </w:r>
      <w:r w:rsidRPr="00354266">
        <w:rPr>
          <w:szCs w:val="20"/>
        </w:rPr>
        <w:t>, a</w:t>
      </w:r>
      <w:r w:rsidRPr="00354266">
        <w:rPr>
          <w:szCs w:val="20"/>
        </w:rPr>
        <w:t> </w:t>
      </w:r>
      <w:r w:rsidRPr="00354266">
        <w:rPr>
          <w:szCs w:val="20"/>
        </w:rPr>
        <w:t>w</w:t>
      </w:r>
      <w:r w:rsidRPr="00354266">
        <w:rPr>
          <w:szCs w:val="20"/>
        </w:rPr>
        <w:t> </w:t>
      </w:r>
      <w:r w:rsidRPr="00354266">
        <w:rPr>
          <w:szCs w:val="20"/>
        </w:rPr>
        <w:t xml:space="preserve">jej efekcie – opracowania szczegółowego </w:t>
      </w:r>
      <w:r w:rsidRPr="00354266">
        <w:rPr>
          <w:szCs w:val="20"/>
        </w:rPr>
        <w:t>opisu przedmiotu zamówienia</w:t>
      </w:r>
      <w:r w:rsidRPr="00354266">
        <w:rPr>
          <w:szCs w:val="20"/>
        </w:rPr>
        <w:t xml:space="preserve">, </w:t>
      </w:r>
      <w:r w:rsidRPr="00354266">
        <w:rPr>
          <w:szCs w:val="20"/>
        </w:rPr>
        <w:t xml:space="preserve">umożliwiając </w:t>
      </w:r>
      <w:r w:rsidRPr="00354266">
        <w:rPr>
          <w:szCs w:val="20"/>
        </w:rPr>
        <w:t xml:space="preserve">zakupy </w:t>
      </w:r>
      <w:r w:rsidRPr="00354266">
        <w:rPr>
          <w:szCs w:val="20"/>
        </w:rPr>
        <w:t>wybranych marek/modeli</w:t>
      </w:r>
      <w:r w:rsidRPr="00354266">
        <w:rPr>
          <w:szCs w:val="20"/>
        </w:rPr>
        <w:t xml:space="preserve"> towarów</w:t>
      </w:r>
      <w:r w:rsidRPr="00354266">
        <w:rPr>
          <w:szCs w:val="20"/>
        </w:rPr>
        <w:t>.</w:t>
      </w:r>
      <w:r w:rsidRPr="00354266">
        <w:rPr>
          <w:szCs w:val="20"/>
        </w:rPr>
        <w:t xml:space="preserve"> </w:t>
      </w:r>
      <w:r w:rsidRPr="00354266">
        <w:rPr>
          <w:szCs w:val="20"/>
        </w:rPr>
        <w:t xml:space="preserve">Takie rozwiązania </w:t>
      </w:r>
      <w:r w:rsidRPr="00354266">
        <w:rPr>
          <w:szCs w:val="20"/>
        </w:rPr>
        <w:t>pozwoliły na</w:t>
      </w:r>
      <w:r w:rsidRPr="00354266">
        <w:rPr>
          <w:szCs w:val="20"/>
        </w:rPr>
        <w:t xml:space="preserve"> </w:t>
      </w:r>
      <w:r w:rsidRPr="00354266">
        <w:rPr>
          <w:bCs/>
          <w:szCs w:val="20"/>
        </w:rPr>
        <w:t xml:space="preserve">przeprowadzenie </w:t>
      </w:r>
      <w:r w:rsidRPr="00354266">
        <w:rPr>
          <w:bCs/>
          <w:szCs w:val="20"/>
        </w:rPr>
        <w:t xml:space="preserve">trzech </w:t>
      </w:r>
      <w:r w:rsidRPr="00354266">
        <w:rPr>
          <w:szCs w:val="20"/>
        </w:rPr>
        <w:t>zakup</w:t>
      </w:r>
      <w:r w:rsidRPr="00354266">
        <w:rPr>
          <w:szCs w:val="20"/>
        </w:rPr>
        <w:t>ów (samoch</w:t>
      </w:r>
      <w:r w:rsidRPr="00354266">
        <w:rPr>
          <w:szCs w:val="20"/>
        </w:rPr>
        <w:t>odu, dron</w:t>
      </w:r>
      <w:r w:rsidRPr="00354266">
        <w:rPr>
          <w:szCs w:val="20"/>
        </w:rPr>
        <w:t>a, smartwatch</w:t>
      </w:r>
      <w:r w:rsidRPr="00354266">
        <w:rPr>
          <w:szCs w:val="20"/>
        </w:rPr>
        <w:t>’y) o łącznej wartości 403 606,70 zł według wskazanej marki/modelu, bez</w:t>
      </w:r>
      <w:r w:rsidRPr="00354266">
        <w:rPr>
          <w:szCs w:val="20"/>
        </w:rPr>
        <w:t> </w:t>
      </w:r>
      <w:r>
        <w:rPr>
          <w:szCs w:val="20"/>
        </w:rPr>
        <w:t>dopuszczenia</w:t>
      </w:r>
      <w:r w:rsidRPr="00354266">
        <w:rPr>
          <w:szCs w:val="20"/>
        </w:rPr>
        <w:t xml:space="preserve"> produkt</w:t>
      </w:r>
      <w:r w:rsidRPr="00354266">
        <w:rPr>
          <w:szCs w:val="20"/>
        </w:rPr>
        <w:t>ów równoważn</w:t>
      </w:r>
      <w:r w:rsidRPr="00354266">
        <w:rPr>
          <w:szCs w:val="20"/>
        </w:rPr>
        <w:t>ych.</w:t>
      </w:r>
    </w:p>
    <w:p w14:paraId="1548AD91" w14:textId="77777777" w:rsidR="00000000" w:rsidRPr="00354266" w:rsidRDefault="00000000" w:rsidP="00FC76E0">
      <w:pPr>
        <w:pStyle w:val="Akapitzlist"/>
        <w:tabs>
          <w:tab w:val="left" w:pos="567"/>
        </w:tabs>
        <w:spacing w:after="120" w:line="240" w:lineRule="auto"/>
        <w:ind w:left="0"/>
        <w:contextualSpacing w:val="0"/>
        <w:jc w:val="both"/>
        <w:rPr>
          <w:rFonts w:ascii="Lato" w:hAnsi="Lato" w:cs="GDPFNTCI-GdPictureOCRFont"/>
          <w:sz w:val="20"/>
          <w:szCs w:val="20"/>
        </w:rPr>
      </w:pPr>
      <w:r w:rsidRPr="00354266">
        <w:rPr>
          <w:rFonts w:ascii="Lato" w:hAnsi="Lato" w:cs="GDPFNTCI-GdPictureOCRFont"/>
          <w:sz w:val="20"/>
          <w:szCs w:val="20"/>
        </w:rPr>
        <w:t xml:space="preserve">Słabością </w:t>
      </w:r>
      <w:r w:rsidRPr="00354266">
        <w:rPr>
          <w:rFonts w:ascii="Lato" w:hAnsi="Lato" w:cs="GDPFNTCI-GdPictureOCRFont"/>
          <w:i/>
          <w:iCs/>
          <w:sz w:val="20"/>
          <w:szCs w:val="20"/>
        </w:rPr>
        <w:t xml:space="preserve">Procedury </w:t>
      </w:r>
      <w:r w:rsidRPr="00354266">
        <w:rPr>
          <w:rFonts w:ascii="Lato" w:hAnsi="Lato" w:cs="GDPFNTCI-GdPictureOCRFont"/>
          <w:sz w:val="20"/>
          <w:szCs w:val="20"/>
        </w:rPr>
        <w:t xml:space="preserve">było również to, że </w:t>
      </w:r>
      <w:r w:rsidRPr="00354266">
        <w:rPr>
          <w:rFonts w:ascii="Lato" w:hAnsi="Lato" w:cs="GDPFNTCI-GdPictureOCRFont"/>
          <w:sz w:val="20"/>
          <w:szCs w:val="20"/>
        </w:rPr>
        <w:t xml:space="preserve">nie </w:t>
      </w:r>
      <w:r w:rsidRPr="00354266">
        <w:rPr>
          <w:rFonts w:ascii="Lato" w:hAnsi="Lato" w:cs="GDPFNTCI-GdPictureOCRFont"/>
          <w:sz w:val="20"/>
          <w:szCs w:val="20"/>
        </w:rPr>
        <w:t xml:space="preserve">regulowała kwestii związanych z zawieraniem </w:t>
      </w:r>
      <w:r w:rsidRPr="00354266">
        <w:rPr>
          <w:rFonts w:ascii="Lato" w:hAnsi="Lato" w:cs="GDPFNTCI-GdPictureOCRFont"/>
          <w:sz w:val="20"/>
          <w:szCs w:val="20"/>
        </w:rPr>
        <w:t xml:space="preserve">pisemnych </w:t>
      </w:r>
      <w:r w:rsidRPr="00354266">
        <w:rPr>
          <w:rFonts w:ascii="Lato" w:hAnsi="Lato" w:cs="GDPFNTCI-GdPictureOCRFont"/>
          <w:sz w:val="20"/>
          <w:szCs w:val="20"/>
        </w:rPr>
        <w:t>umów, w tym n</w:t>
      </w:r>
      <w:r w:rsidRPr="00354266">
        <w:rPr>
          <w:rFonts w:ascii="Lato" w:hAnsi="Lato" w:cs="GDPFNTCI-GdPictureOCRFont"/>
          <w:sz w:val="20"/>
          <w:szCs w:val="20"/>
        </w:rPr>
        <w:t xml:space="preserve">ie </w:t>
      </w:r>
      <w:r w:rsidRPr="00354266">
        <w:rPr>
          <w:rFonts w:ascii="Lato" w:hAnsi="Lato" w:cs="GDPFNTCI-GdPictureOCRFont"/>
          <w:sz w:val="20"/>
          <w:szCs w:val="20"/>
        </w:rPr>
        <w:t>wymagała umów w przypadku dostaw. D</w:t>
      </w:r>
      <w:r w:rsidRPr="00354266">
        <w:rPr>
          <w:rFonts w:ascii="Lato" w:hAnsi="Lato" w:cs="GDPFNTCI-GdPictureOCRFont"/>
          <w:sz w:val="20"/>
          <w:szCs w:val="20"/>
        </w:rPr>
        <w:t xml:space="preserve">opuszczała natomiast </w:t>
      </w:r>
      <w:r w:rsidRPr="00354266">
        <w:rPr>
          <w:rFonts w:ascii="Lato" w:hAnsi="Lato" w:cs="GDPFNTCI-GdPictureOCRFont"/>
          <w:sz w:val="20"/>
          <w:szCs w:val="20"/>
        </w:rPr>
        <w:t xml:space="preserve">zakupy </w:t>
      </w:r>
      <w:r w:rsidRPr="00354266">
        <w:rPr>
          <w:rFonts w:ascii="Lato" w:hAnsi="Lato" w:cs="GDPFNTCI-GdPictureOCRFont"/>
          <w:sz w:val="20"/>
          <w:szCs w:val="20"/>
        </w:rPr>
        <w:t>na</w:t>
      </w:r>
      <w:r w:rsidRPr="00354266">
        <w:rPr>
          <w:rFonts w:ascii="Lato" w:hAnsi="Lato" w:cs="GDPFNTCI-GdPictureOCRFont"/>
          <w:sz w:val="20"/>
          <w:szCs w:val="20"/>
        </w:rPr>
        <w:t> </w:t>
      </w:r>
      <w:r w:rsidRPr="00354266">
        <w:rPr>
          <w:rFonts w:ascii="Lato" w:hAnsi="Lato" w:cs="GDPFNTCI-GdPictureOCRFont"/>
          <w:sz w:val="20"/>
          <w:szCs w:val="20"/>
        </w:rPr>
        <w:t xml:space="preserve">podstawie zamówienia złożonego </w:t>
      </w:r>
      <w:r>
        <w:rPr>
          <w:rFonts w:ascii="Lato" w:hAnsi="Lato" w:cs="GDPFNTCI-GdPictureOCRFont"/>
          <w:sz w:val="20"/>
          <w:szCs w:val="20"/>
        </w:rPr>
        <w:t xml:space="preserve">u </w:t>
      </w:r>
      <w:r w:rsidRPr="00354266">
        <w:rPr>
          <w:rFonts w:ascii="Lato" w:hAnsi="Lato" w:cs="GDPFNTCI-GdPictureOCRFont"/>
          <w:sz w:val="20"/>
          <w:szCs w:val="20"/>
        </w:rPr>
        <w:t xml:space="preserve">dostawcy, </w:t>
      </w:r>
      <w:r w:rsidRPr="00354266">
        <w:rPr>
          <w:rFonts w:ascii="Lato" w:hAnsi="Lato" w:cs="GDPFNTCI-GdPictureOCRFont"/>
          <w:sz w:val="20"/>
          <w:szCs w:val="20"/>
        </w:rPr>
        <w:t>nie uzależniając kwestii zawarcia umowy od żadnego kryterium, w szczególności od ceny towaru czy przedmiotu zakupu</w:t>
      </w:r>
      <w:r>
        <w:rPr>
          <w:rFonts w:ascii="Lato" w:hAnsi="Lato" w:cs="GDPFNTCI-GdPictureOCRFont"/>
          <w:sz w:val="20"/>
          <w:szCs w:val="20"/>
        </w:rPr>
        <w:t>.</w:t>
      </w:r>
      <w:r w:rsidRPr="00354266">
        <w:rPr>
          <w:rFonts w:ascii="Lato" w:hAnsi="Lato" w:cs="GDPFNTCI-GdPictureOCRFont"/>
          <w:sz w:val="20"/>
          <w:szCs w:val="20"/>
        </w:rPr>
        <w:t xml:space="preserve"> </w:t>
      </w:r>
      <w:r w:rsidRPr="00354266">
        <w:rPr>
          <w:rFonts w:ascii="Lato" w:hAnsi="Lato" w:cs="GDPFNTCI-GdPictureOCRFont"/>
          <w:sz w:val="20"/>
          <w:szCs w:val="20"/>
        </w:rPr>
        <w:t>Nie zabezpieczało to odpowiednio interesów BULiGL, o</w:t>
      </w:r>
      <w:r w:rsidRPr="00354266">
        <w:rPr>
          <w:rFonts w:ascii="Lato" w:hAnsi="Lato" w:cs="GDPFNTCI-GdPictureOCRFont"/>
          <w:sz w:val="20"/>
          <w:szCs w:val="20"/>
        </w:rPr>
        <w:t>granicza</w:t>
      </w:r>
      <w:r w:rsidRPr="00354266">
        <w:rPr>
          <w:rFonts w:ascii="Lato" w:hAnsi="Lato" w:cs="GDPFNTCI-GdPictureOCRFont"/>
          <w:sz w:val="20"/>
          <w:szCs w:val="20"/>
        </w:rPr>
        <w:t>jąc</w:t>
      </w:r>
      <w:r w:rsidRPr="00354266">
        <w:rPr>
          <w:rFonts w:ascii="Lato" w:hAnsi="Lato" w:cs="GDPFNTCI-GdPictureOCRFont"/>
          <w:sz w:val="20"/>
          <w:szCs w:val="20"/>
        </w:rPr>
        <w:t xml:space="preserve"> możliwoś</w:t>
      </w:r>
      <w:r>
        <w:rPr>
          <w:rFonts w:ascii="Lato" w:hAnsi="Lato" w:cs="GDPFNTCI-GdPictureOCRFont"/>
          <w:sz w:val="20"/>
          <w:szCs w:val="20"/>
        </w:rPr>
        <w:t>ć</w:t>
      </w:r>
      <w:r w:rsidRPr="00354266">
        <w:rPr>
          <w:rFonts w:ascii="Lato" w:hAnsi="Lato" w:cs="GDPFNTCI-GdPictureOCRFont"/>
          <w:sz w:val="20"/>
          <w:szCs w:val="20"/>
        </w:rPr>
        <w:t xml:space="preserve"> dochodzenia </w:t>
      </w:r>
      <w:r w:rsidRPr="00354266">
        <w:rPr>
          <w:rFonts w:ascii="Lato" w:hAnsi="Lato" w:cs="GDPFNTCI-GdPictureOCRFont"/>
          <w:sz w:val="20"/>
          <w:szCs w:val="20"/>
        </w:rPr>
        <w:t xml:space="preserve">jego </w:t>
      </w:r>
      <w:r w:rsidRPr="00354266">
        <w:rPr>
          <w:rFonts w:ascii="Lato" w:hAnsi="Lato" w:cs="GDPFNTCI-GdPictureOCRFont"/>
          <w:sz w:val="20"/>
          <w:szCs w:val="20"/>
        </w:rPr>
        <w:t>praw w</w:t>
      </w:r>
      <w:r w:rsidRPr="00354266">
        <w:rPr>
          <w:rFonts w:ascii="Lato" w:hAnsi="Lato" w:cs="GDPFNTCI-GdPictureOCRFont"/>
          <w:sz w:val="20"/>
          <w:szCs w:val="20"/>
        </w:rPr>
        <w:t> </w:t>
      </w:r>
      <w:r w:rsidRPr="00354266">
        <w:rPr>
          <w:rFonts w:ascii="Lato" w:hAnsi="Lato" w:cs="GDPFNTCI-GdPictureOCRFont"/>
          <w:sz w:val="20"/>
          <w:szCs w:val="20"/>
        </w:rPr>
        <w:t>przypadku sporu</w:t>
      </w:r>
      <w:r w:rsidRPr="00354266">
        <w:rPr>
          <w:rFonts w:ascii="Lato" w:hAnsi="Lato" w:cs="GDPFNTCI-GdPictureOCRFont"/>
          <w:sz w:val="20"/>
          <w:szCs w:val="20"/>
        </w:rPr>
        <w:t xml:space="preserve"> </w:t>
      </w:r>
      <w:r w:rsidRPr="00354266">
        <w:rPr>
          <w:rFonts w:ascii="Lato" w:hAnsi="Lato" w:cs="GDPFNTCI-GdPictureOCRFont"/>
          <w:sz w:val="20"/>
          <w:szCs w:val="20"/>
        </w:rPr>
        <w:t>w sytuacji nieterminowego lub nienależytego wykonania zamówienia</w:t>
      </w:r>
      <w:r w:rsidRPr="00354266">
        <w:rPr>
          <w:rFonts w:ascii="Lato" w:hAnsi="Lato" w:cs="GDPFNTCI-GdPictureOCRFont"/>
          <w:sz w:val="20"/>
          <w:szCs w:val="20"/>
        </w:rPr>
        <w:t>.</w:t>
      </w:r>
    </w:p>
    <w:p w14:paraId="20373F70" w14:textId="77777777" w:rsidR="00000000" w:rsidRPr="00354266" w:rsidRDefault="00000000" w:rsidP="00A93B15">
      <w:pPr>
        <w:pStyle w:val="Akapitzlist"/>
        <w:tabs>
          <w:tab w:val="left" w:pos="567"/>
        </w:tabs>
        <w:spacing w:after="120" w:line="240" w:lineRule="auto"/>
        <w:ind w:left="0"/>
        <w:contextualSpacing w:val="0"/>
        <w:jc w:val="both"/>
        <w:rPr>
          <w:rFonts w:ascii="Lato" w:eastAsia="Times New Roman" w:hAnsi="Lato" w:cs="Times New Roman"/>
          <w:b/>
          <w:bCs/>
          <w:kern w:val="0"/>
          <w:sz w:val="20"/>
          <w:szCs w:val="20"/>
          <w:lang w:eastAsia="pl-PL"/>
        </w:rPr>
      </w:pPr>
      <w:r w:rsidRPr="00354266">
        <w:rPr>
          <w:rFonts w:ascii="Lato" w:hAnsi="Lato" w:cs="GDPFNTCI-GdPictureOCRFont"/>
          <w:sz w:val="20"/>
          <w:szCs w:val="20"/>
        </w:rPr>
        <w:t>Ponadto r</w:t>
      </w:r>
      <w:r w:rsidRPr="00354266">
        <w:rPr>
          <w:rFonts w:ascii="Lato" w:hAnsi="Lato" w:cs="GDPFNTCI-GdPictureOCRFont"/>
          <w:sz w:val="20"/>
          <w:szCs w:val="20"/>
        </w:rPr>
        <w:t xml:space="preserve">egulacje były </w:t>
      </w:r>
      <w:r w:rsidRPr="00354266">
        <w:rPr>
          <w:rFonts w:ascii="Lato" w:hAnsi="Lato" w:cs="GDPFNTCI-GdPictureOCRFont"/>
          <w:sz w:val="20"/>
          <w:szCs w:val="20"/>
        </w:rPr>
        <w:t>nieprzejrzyst</w:t>
      </w:r>
      <w:r w:rsidRPr="00354266">
        <w:rPr>
          <w:rFonts w:ascii="Lato" w:hAnsi="Lato" w:cs="GDPFNTCI-GdPictureOCRFont"/>
          <w:sz w:val="20"/>
          <w:szCs w:val="20"/>
        </w:rPr>
        <w:t>e</w:t>
      </w:r>
      <w:r w:rsidRPr="00354266">
        <w:rPr>
          <w:rFonts w:ascii="Lato" w:hAnsi="Lato" w:cs="GDPFNTCI-GdPictureOCRFont"/>
          <w:sz w:val="20"/>
          <w:szCs w:val="20"/>
        </w:rPr>
        <w:t xml:space="preserve"> i powodował</w:t>
      </w:r>
      <w:r w:rsidRPr="00354266">
        <w:rPr>
          <w:rFonts w:ascii="Lato" w:hAnsi="Lato" w:cs="GDPFNTCI-GdPictureOCRFont"/>
          <w:sz w:val="20"/>
          <w:szCs w:val="20"/>
        </w:rPr>
        <w:t>y</w:t>
      </w:r>
      <w:r w:rsidRPr="00354266">
        <w:rPr>
          <w:rFonts w:ascii="Lato" w:hAnsi="Lato" w:cs="GDPFNTCI-GdPictureOCRFont"/>
          <w:sz w:val="20"/>
          <w:szCs w:val="20"/>
        </w:rPr>
        <w:t xml:space="preserve"> wątpliwości interpretacyjne, wynikające z braku definicji oraz stosowania wymiennie różnych pojęć, np. </w:t>
      </w:r>
      <w:r w:rsidRPr="00354266">
        <w:rPr>
          <w:rFonts w:ascii="Lato" w:hAnsi="Lato" w:cs="GDPFNTCI-GdPictureOCRFont"/>
          <w:i/>
          <w:iCs/>
          <w:sz w:val="20"/>
          <w:szCs w:val="20"/>
        </w:rPr>
        <w:t>dostawy, zakupy, towar, wyrób, materiał</w:t>
      </w:r>
      <w:r w:rsidRPr="00354266">
        <w:rPr>
          <w:rFonts w:ascii="Lato" w:hAnsi="Lato" w:cs="GDPFNTCI-GdPictureOCRFont"/>
          <w:sz w:val="20"/>
          <w:szCs w:val="20"/>
        </w:rPr>
        <w:t xml:space="preserve">. </w:t>
      </w:r>
      <w:r>
        <w:rPr>
          <w:rFonts w:ascii="Lato" w:hAnsi="Lato" w:cs="GDPFNTCI-GdPictureOCRFont"/>
          <w:sz w:val="20"/>
          <w:szCs w:val="20"/>
        </w:rPr>
        <w:t>Realizacja</w:t>
      </w:r>
      <w:r w:rsidRPr="00354266">
        <w:rPr>
          <w:rFonts w:ascii="Lato" w:hAnsi="Lato" w:cs="GDPFNTCI-GdPictureOCRFont"/>
          <w:sz w:val="20"/>
          <w:szCs w:val="20"/>
        </w:rPr>
        <w:t xml:space="preserve"> </w:t>
      </w:r>
      <w:r w:rsidRPr="00354266">
        <w:rPr>
          <w:rFonts w:ascii="Lato" w:hAnsi="Lato" w:cs="GDPFNTCI-GdPictureOCRFont"/>
          <w:i/>
          <w:iCs/>
          <w:sz w:val="20"/>
          <w:szCs w:val="20"/>
        </w:rPr>
        <w:t xml:space="preserve">Procedury </w:t>
      </w:r>
      <w:r w:rsidRPr="00354266">
        <w:rPr>
          <w:rFonts w:ascii="Lato" w:hAnsi="Lato" w:cs="GDPFNTCI-GdPictureOCRFont"/>
          <w:sz w:val="20"/>
          <w:szCs w:val="20"/>
        </w:rPr>
        <w:t>był</w:t>
      </w:r>
      <w:r>
        <w:rPr>
          <w:rFonts w:ascii="Lato" w:hAnsi="Lato" w:cs="GDPFNTCI-GdPictureOCRFont"/>
          <w:sz w:val="20"/>
          <w:szCs w:val="20"/>
        </w:rPr>
        <w:t>a</w:t>
      </w:r>
      <w:r w:rsidRPr="00354266">
        <w:rPr>
          <w:rFonts w:ascii="Lato" w:hAnsi="Lato" w:cs="GDPFNTCI-GdPictureOCRFont"/>
          <w:sz w:val="20"/>
          <w:szCs w:val="20"/>
        </w:rPr>
        <w:t xml:space="preserve"> utrudnion</w:t>
      </w:r>
      <w:r>
        <w:rPr>
          <w:rFonts w:ascii="Lato" w:hAnsi="Lato" w:cs="GDPFNTCI-GdPictureOCRFont"/>
          <w:sz w:val="20"/>
          <w:szCs w:val="20"/>
        </w:rPr>
        <w:t xml:space="preserve">a również </w:t>
      </w:r>
      <w:r w:rsidRPr="00354266">
        <w:rPr>
          <w:rFonts w:ascii="Lato" w:hAnsi="Lato" w:cs="GDPFNTCI-GdPictureOCRFont"/>
          <w:sz w:val="20"/>
          <w:szCs w:val="20"/>
        </w:rPr>
        <w:t xml:space="preserve">z uwagi na brak wzorów kluczowych dokumentów, w tym </w:t>
      </w:r>
      <w:r w:rsidRPr="00354266">
        <w:rPr>
          <w:rFonts w:ascii="Lato" w:hAnsi="Lato"/>
          <w:sz w:val="20"/>
          <w:szCs w:val="20"/>
        </w:rPr>
        <w:t>wzoru zapytania ofertowego</w:t>
      </w:r>
      <w:r w:rsidRPr="00354266">
        <w:rPr>
          <w:rFonts w:ascii="Lato" w:hAnsi="Lato"/>
          <w:sz w:val="20"/>
          <w:szCs w:val="20"/>
        </w:rPr>
        <w:t>, umowy</w:t>
      </w:r>
      <w:r w:rsidRPr="00354266">
        <w:rPr>
          <w:rFonts w:ascii="Lato" w:hAnsi="Lato"/>
          <w:sz w:val="20"/>
          <w:szCs w:val="20"/>
        </w:rPr>
        <w:t>, czy</w:t>
      </w:r>
      <w:r w:rsidRPr="00354266">
        <w:rPr>
          <w:rFonts w:ascii="Lato" w:hAnsi="Lato"/>
          <w:sz w:val="20"/>
          <w:szCs w:val="20"/>
        </w:rPr>
        <w:t> </w:t>
      </w:r>
      <w:r w:rsidRPr="00354266">
        <w:rPr>
          <w:rFonts w:ascii="Lato" w:hAnsi="Lato"/>
          <w:sz w:val="20"/>
          <w:szCs w:val="20"/>
        </w:rPr>
        <w:t>protokołu odbioru przedmiotu zamówienia</w:t>
      </w:r>
      <w:r w:rsidRPr="00354266">
        <w:rPr>
          <w:rFonts w:ascii="Lato" w:hAnsi="Lato" w:cs="GDPFNTCI-GdPictureOCRFont"/>
          <w:sz w:val="20"/>
          <w:szCs w:val="20"/>
        </w:rPr>
        <w:t>.</w:t>
      </w:r>
      <w:r w:rsidRPr="00354266">
        <w:rPr>
          <w:rFonts w:ascii="Lato" w:hAnsi="Lato" w:cs="GDPFNTCI-GdPictureOCRFont"/>
          <w:sz w:val="20"/>
          <w:szCs w:val="20"/>
        </w:rPr>
        <w:t xml:space="preserve"> </w:t>
      </w:r>
      <w:r w:rsidRPr="00354266">
        <w:rPr>
          <w:rFonts w:ascii="Lato" w:hAnsi="Lato" w:cs="GDPFNTCI-GdPictureOCRFont"/>
          <w:sz w:val="20"/>
          <w:szCs w:val="20"/>
        </w:rPr>
        <w:t>Z kolei w</w:t>
      </w:r>
      <w:r w:rsidRPr="00354266">
        <w:rPr>
          <w:rFonts w:ascii="Lato" w:hAnsi="Lato" w:cs="GDPFNTCI-GdPictureOCRFont"/>
          <w:sz w:val="20"/>
          <w:szCs w:val="20"/>
        </w:rPr>
        <w:t> </w:t>
      </w:r>
      <w:r w:rsidRPr="00354266">
        <w:rPr>
          <w:rFonts w:ascii="Lato" w:hAnsi="Lato" w:cs="GDPFNTCI-GdPictureOCRFont"/>
          <w:sz w:val="20"/>
          <w:szCs w:val="20"/>
        </w:rPr>
        <w:t xml:space="preserve">przypadku </w:t>
      </w:r>
      <w:r w:rsidRPr="00354266">
        <w:rPr>
          <w:rFonts w:ascii="Lato" w:hAnsi="Lato" w:cs="GDPFNTCI-GdPictureOCRFont"/>
          <w:sz w:val="20"/>
          <w:szCs w:val="20"/>
        </w:rPr>
        <w:t xml:space="preserve">opracowanego </w:t>
      </w:r>
      <w:r w:rsidRPr="00354266">
        <w:rPr>
          <w:rFonts w:ascii="Lato" w:hAnsi="Lato" w:cs="GDPFNTCI-GdPictureOCRFont"/>
          <w:sz w:val="20"/>
          <w:szCs w:val="20"/>
        </w:rPr>
        <w:t>formularza zamówienia nie był</w:t>
      </w:r>
      <w:r w:rsidRPr="00354266">
        <w:rPr>
          <w:rFonts w:ascii="Lato" w:hAnsi="Lato" w:cs="GDPFNTCI-GdPictureOCRFont"/>
          <w:sz w:val="20"/>
          <w:szCs w:val="20"/>
        </w:rPr>
        <w:t>a</w:t>
      </w:r>
      <w:r w:rsidRPr="00354266">
        <w:rPr>
          <w:rFonts w:ascii="Lato" w:hAnsi="Lato" w:cs="GDPFNTCI-GdPictureOCRFont"/>
          <w:sz w:val="20"/>
          <w:szCs w:val="20"/>
        </w:rPr>
        <w:t xml:space="preserve"> wymagan</w:t>
      </w:r>
      <w:r w:rsidRPr="00354266">
        <w:rPr>
          <w:rFonts w:ascii="Lato" w:hAnsi="Lato" w:cs="GDPFNTCI-GdPictureOCRFont"/>
          <w:sz w:val="20"/>
          <w:szCs w:val="20"/>
        </w:rPr>
        <w:t>a tak podstawowa informacja, jak</w:t>
      </w:r>
      <w:r w:rsidRPr="00354266">
        <w:rPr>
          <w:rFonts w:ascii="Lato" w:hAnsi="Lato" w:cs="GDPFNTCI-GdPictureOCRFont"/>
          <w:sz w:val="20"/>
          <w:szCs w:val="20"/>
        </w:rPr>
        <w:t xml:space="preserve"> </w:t>
      </w:r>
      <w:r w:rsidRPr="00354266">
        <w:rPr>
          <w:rFonts w:ascii="Lato" w:hAnsi="Lato" w:cs="GDPFNTCI-GdPictureOCRFont"/>
          <w:sz w:val="20"/>
          <w:szCs w:val="20"/>
        </w:rPr>
        <w:t xml:space="preserve">uzasadnienie </w:t>
      </w:r>
      <w:r w:rsidRPr="00354266">
        <w:rPr>
          <w:rFonts w:ascii="Lato" w:hAnsi="Lato" w:cs="GDPFNTCI-GdPictureOCRFont"/>
          <w:sz w:val="20"/>
          <w:szCs w:val="20"/>
        </w:rPr>
        <w:t xml:space="preserve">potrzeby </w:t>
      </w:r>
      <w:r w:rsidRPr="00354266">
        <w:rPr>
          <w:rFonts w:ascii="Lato" w:hAnsi="Lato" w:cs="GDPFNTCI-GdPictureOCRFont"/>
          <w:sz w:val="20"/>
          <w:szCs w:val="20"/>
        </w:rPr>
        <w:t xml:space="preserve">poniesienia </w:t>
      </w:r>
      <w:r w:rsidRPr="00354266">
        <w:rPr>
          <w:rFonts w:ascii="Lato" w:hAnsi="Lato" w:cs="GDPFNTCI-GdPictureOCRFont"/>
          <w:sz w:val="20"/>
          <w:szCs w:val="20"/>
        </w:rPr>
        <w:t>wydatku.</w:t>
      </w:r>
      <w:r w:rsidRPr="00354266">
        <w:rPr>
          <w:rFonts w:ascii="Lato" w:hAnsi="Lato" w:cs="GDPFNTCI-GdPictureOCRFont"/>
          <w:sz w:val="20"/>
          <w:szCs w:val="20"/>
        </w:rPr>
        <w:t xml:space="preserve"> Z tego względu </w:t>
      </w:r>
      <w:r w:rsidRPr="00354266">
        <w:rPr>
          <w:rFonts w:ascii="Lato" w:hAnsi="Lato"/>
          <w:sz w:val="20"/>
          <w:szCs w:val="20"/>
        </w:rPr>
        <w:t xml:space="preserve">zastrzeżenia budzi </w:t>
      </w:r>
      <w:r w:rsidRPr="00354266">
        <w:rPr>
          <w:rFonts w:ascii="Lato" w:hAnsi="Lato"/>
          <w:bCs/>
          <w:sz w:val="20"/>
          <w:szCs w:val="20"/>
        </w:rPr>
        <w:t>celowość zakupu dla kadry kierowniczej smartwatch’y na łączną kwotę 48</w:t>
      </w:r>
      <w:r>
        <w:rPr>
          <w:rFonts w:ascii="Lato" w:hAnsi="Lato"/>
          <w:bCs/>
          <w:sz w:val="20"/>
          <w:szCs w:val="20"/>
        </w:rPr>
        <w:t> </w:t>
      </w:r>
      <w:r w:rsidRPr="00354266">
        <w:rPr>
          <w:rFonts w:ascii="Lato" w:hAnsi="Lato"/>
          <w:bCs/>
          <w:sz w:val="20"/>
          <w:szCs w:val="20"/>
        </w:rPr>
        <w:t>940 zł (80 szt. po 590-650 zł), który przeprowadzono bez udokumentowanego uzasadnienia.</w:t>
      </w:r>
    </w:p>
    <w:p w14:paraId="0289622A" w14:textId="77777777" w:rsidR="00000000" w:rsidRPr="00354266" w:rsidRDefault="00000000" w:rsidP="006106EA">
      <w:pPr>
        <w:spacing w:before="120" w:after="120" w:line="240" w:lineRule="auto"/>
      </w:pPr>
      <w:r w:rsidRPr="00354266">
        <w:rPr>
          <w:szCs w:val="20"/>
        </w:rPr>
        <w:t>Realizacja zakupów w oparciu o</w:t>
      </w:r>
      <w:r w:rsidRPr="00354266">
        <w:rPr>
          <w:i/>
          <w:iCs/>
          <w:szCs w:val="20"/>
        </w:rPr>
        <w:t xml:space="preserve"> Procedurę </w:t>
      </w:r>
      <w:r w:rsidRPr="00354266">
        <w:rPr>
          <w:szCs w:val="20"/>
        </w:rPr>
        <w:t xml:space="preserve">nie była prowadzona i </w:t>
      </w:r>
      <w:r w:rsidRPr="00354266">
        <w:rPr>
          <w:szCs w:val="20"/>
        </w:rPr>
        <w:t xml:space="preserve">nadzorowana właściwie. </w:t>
      </w:r>
      <w:r w:rsidRPr="00354266">
        <w:rPr>
          <w:szCs w:val="20"/>
        </w:rPr>
        <w:t xml:space="preserve">Stwierdzono liczne </w:t>
      </w:r>
      <w:r w:rsidRPr="00B04863">
        <w:rPr>
          <w:szCs w:val="20"/>
        </w:rPr>
        <w:t xml:space="preserve">przypadki </w:t>
      </w:r>
      <w:r w:rsidRPr="00B04863">
        <w:rPr>
          <w:szCs w:val="20"/>
        </w:rPr>
        <w:t>(11</w:t>
      </w:r>
      <w:r w:rsidRPr="00B04863">
        <w:rPr>
          <w:szCs w:val="20"/>
        </w:rPr>
        <w:t> </w:t>
      </w:r>
      <w:r w:rsidRPr="00B04863">
        <w:rPr>
          <w:szCs w:val="20"/>
        </w:rPr>
        <w:t>z 15</w:t>
      </w:r>
      <w:r w:rsidRPr="00B04863">
        <w:rPr>
          <w:szCs w:val="20"/>
        </w:rPr>
        <w:t xml:space="preserve"> </w:t>
      </w:r>
      <w:r w:rsidRPr="00B04863">
        <w:rPr>
          <w:szCs w:val="20"/>
        </w:rPr>
        <w:t xml:space="preserve">kontrolowanych </w:t>
      </w:r>
      <w:r w:rsidRPr="00B04863">
        <w:rPr>
          <w:szCs w:val="20"/>
        </w:rPr>
        <w:t>wydatków</w:t>
      </w:r>
      <w:r w:rsidRPr="00B04863">
        <w:rPr>
          <w:szCs w:val="20"/>
        </w:rPr>
        <w:t xml:space="preserve">, tj. </w:t>
      </w:r>
      <w:r w:rsidRPr="00B04863">
        <w:rPr>
          <w:szCs w:val="20"/>
        </w:rPr>
        <w:t>73</w:t>
      </w:r>
      <w:r w:rsidRPr="00B04863">
        <w:rPr>
          <w:szCs w:val="20"/>
        </w:rPr>
        <w:t>%</w:t>
      </w:r>
      <w:r w:rsidRPr="00B04863">
        <w:rPr>
          <w:szCs w:val="20"/>
        </w:rPr>
        <w:t xml:space="preserve">) </w:t>
      </w:r>
      <w:r w:rsidRPr="00B04863">
        <w:rPr>
          <w:szCs w:val="20"/>
        </w:rPr>
        <w:t>jej</w:t>
      </w:r>
      <w:r w:rsidRPr="00B04863">
        <w:rPr>
          <w:szCs w:val="20"/>
        </w:rPr>
        <w:t xml:space="preserve"> </w:t>
      </w:r>
      <w:r w:rsidRPr="00B04863">
        <w:rPr>
          <w:szCs w:val="20"/>
        </w:rPr>
        <w:t>narusze</w:t>
      </w:r>
      <w:r w:rsidRPr="00B04863">
        <w:rPr>
          <w:szCs w:val="20"/>
        </w:rPr>
        <w:t>ń</w:t>
      </w:r>
      <w:r w:rsidRPr="00B04863">
        <w:rPr>
          <w:szCs w:val="20"/>
        </w:rPr>
        <w:t xml:space="preserve"> </w:t>
      </w:r>
      <w:r w:rsidRPr="00B04863">
        <w:rPr>
          <w:szCs w:val="20"/>
        </w:rPr>
        <w:t>dotyczące</w:t>
      </w:r>
      <w:r w:rsidRPr="00B04863">
        <w:rPr>
          <w:szCs w:val="20"/>
        </w:rPr>
        <w:t>:</w:t>
      </w:r>
      <w:r w:rsidRPr="00B04863">
        <w:rPr>
          <w:szCs w:val="20"/>
        </w:rPr>
        <w:t xml:space="preserve"> </w:t>
      </w:r>
      <w:r w:rsidRPr="00B04863">
        <w:rPr>
          <w:szCs w:val="20"/>
        </w:rPr>
        <w:t>brak</w:t>
      </w:r>
      <w:r w:rsidRPr="00B04863">
        <w:rPr>
          <w:szCs w:val="20"/>
        </w:rPr>
        <w:t>u</w:t>
      </w:r>
      <w:r w:rsidRPr="00B04863">
        <w:rPr>
          <w:szCs w:val="20"/>
        </w:rPr>
        <w:t xml:space="preserve"> zapytań ofertowych</w:t>
      </w:r>
      <w:r w:rsidRPr="00B04863">
        <w:rPr>
          <w:szCs w:val="20"/>
        </w:rPr>
        <w:t xml:space="preserve"> (4)</w:t>
      </w:r>
      <w:r w:rsidRPr="00B04863">
        <w:rPr>
          <w:szCs w:val="20"/>
        </w:rPr>
        <w:t>, brak</w:t>
      </w:r>
      <w:r w:rsidRPr="00B04863">
        <w:rPr>
          <w:szCs w:val="20"/>
        </w:rPr>
        <w:t>u</w:t>
      </w:r>
      <w:r w:rsidRPr="00354266">
        <w:rPr>
          <w:szCs w:val="20"/>
        </w:rPr>
        <w:t xml:space="preserve"> umów</w:t>
      </w:r>
      <w:r w:rsidRPr="00354266">
        <w:rPr>
          <w:szCs w:val="20"/>
        </w:rPr>
        <w:t xml:space="preserve"> </w:t>
      </w:r>
      <w:r w:rsidRPr="00354266">
        <w:rPr>
          <w:szCs w:val="20"/>
        </w:rPr>
        <w:t>na świadczenie usług</w:t>
      </w:r>
      <w:r w:rsidRPr="00354266">
        <w:rPr>
          <w:szCs w:val="20"/>
        </w:rPr>
        <w:t xml:space="preserve"> (4)</w:t>
      </w:r>
      <w:r w:rsidRPr="00354266">
        <w:rPr>
          <w:szCs w:val="20"/>
        </w:rPr>
        <w:t>, nie</w:t>
      </w:r>
      <w:r w:rsidRPr="00354266">
        <w:rPr>
          <w:szCs w:val="20"/>
        </w:rPr>
        <w:t>u</w:t>
      </w:r>
      <w:r w:rsidRPr="00354266">
        <w:rPr>
          <w:szCs w:val="20"/>
        </w:rPr>
        <w:t>dokumentowani</w:t>
      </w:r>
      <w:r w:rsidRPr="00354266">
        <w:rPr>
          <w:szCs w:val="20"/>
        </w:rPr>
        <w:t>a</w:t>
      </w:r>
      <w:r w:rsidRPr="00354266">
        <w:t xml:space="preserve"> zgody </w:t>
      </w:r>
      <w:r w:rsidRPr="00354266">
        <w:rPr>
          <w:szCs w:val="20"/>
        </w:rPr>
        <w:t>Głównego Księgowego</w:t>
      </w:r>
      <w:r>
        <w:rPr>
          <w:szCs w:val="20"/>
        </w:rPr>
        <w:t xml:space="preserve"> </w:t>
      </w:r>
      <w:r>
        <w:rPr>
          <w:szCs w:val="20"/>
        </w:rPr>
        <w:t xml:space="preserve">oraz </w:t>
      </w:r>
      <w:r w:rsidRPr="00354266">
        <w:rPr>
          <w:szCs w:val="20"/>
        </w:rPr>
        <w:t>Kierownika Działu lub Dyrektora Biura/Dyrektora Oddziału</w:t>
      </w:r>
      <w:r w:rsidRPr="00354266">
        <w:t xml:space="preserve"> </w:t>
      </w:r>
      <w:r w:rsidRPr="00354266">
        <w:t xml:space="preserve">na poniesienie wydatku </w:t>
      </w:r>
      <w:r w:rsidRPr="00354266">
        <w:t>(</w:t>
      </w:r>
      <w:r>
        <w:t>7</w:t>
      </w:r>
      <w:r w:rsidRPr="00354266">
        <w:t>),</w:t>
      </w:r>
      <w:r w:rsidRPr="00354266">
        <w:t xml:space="preserve"> brak</w:t>
      </w:r>
      <w:r w:rsidRPr="00354266">
        <w:t>u</w:t>
      </w:r>
      <w:r w:rsidRPr="00354266">
        <w:t xml:space="preserve"> protokołów z </w:t>
      </w:r>
      <w:r w:rsidRPr="00354266">
        <w:t>wyboru ofert</w:t>
      </w:r>
      <w:r w:rsidRPr="00354266">
        <w:t xml:space="preserve"> (5)</w:t>
      </w:r>
      <w:r w:rsidRPr="00354266">
        <w:t>, niewskazania w</w:t>
      </w:r>
      <w:r w:rsidRPr="00354266">
        <w:t> </w:t>
      </w:r>
      <w:r w:rsidRPr="00354266">
        <w:t>zamówienia</w:t>
      </w:r>
      <w:r w:rsidRPr="00354266">
        <w:t xml:space="preserve">ch </w:t>
      </w:r>
      <w:r w:rsidRPr="00354266">
        <w:t>towarów składanych</w:t>
      </w:r>
      <w:r w:rsidRPr="00354266">
        <w:t xml:space="preserve"> </w:t>
      </w:r>
      <w:r>
        <w:t>u</w:t>
      </w:r>
      <w:r w:rsidRPr="00354266">
        <w:t> </w:t>
      </w:r>
      <w:r w:rsidRPr="00354266">
        <w:t>dostawców</w:t>
      </w:r>
      <w:r w:rsidRPr="00354266">
        <w:t xml:space="preserve"> </w:t>
      </w:r>
      <w:r w:rsidRPr="00354266">
        <w:t>terminu dostawy oraz warunków płatności (2).</w:t>
      </w:r>
      <w:r w:rsidRPr="00354266">
        <w:t xml:space="preserve"> </w:t>
      </w:r>
      <w:r w:rsidRPr="00354266">
        <w:t>Spośród badanej próby</w:t>
      </w:r>
      <w:r w:rsidRPr="00354266">
        <w:t xml:space="preserve"> zgodnie z</w:t>
      </w:r>
      <w:r w:rsidRPr="00354266">
        <w:t> </w:t>
      </w:r>
      <w:r w:rsidRPr="00354266">
        <w:rPr>
          <w:i/>
        </w:rPr>
        <w:t>Procedurą</w:t>
      </w:r>
      <w:r w:rsidRPr="00354266">
        <w:t xml:space="preserve"> poniesiono </w:t>
      </w:r>
      <w:r w:rsidRPr="00354266">
        <w:t xml:space="preserve">tylko </w:t>
      </w:r>
      <w:r w:rsidRPr="00354266">
        <w:t xml:space="preserve">wydatki </w:t>
      </w:r>
      <w:r w:rsidRPr="00354266">
        <w:t xml:space="preserve">na </w:t>
      </w:r>
      <w:r w:rsidRPr="00354266">
        <w:t xml:space="preserve">zakup </w:t>
      </w:r>
      <w:r w:rsidRPr="00354266">
        <w:t>lic</w:t>
      </w:r>
      <w:r w:rsidRPr="00354266">
        <w:t xml:space="preserve">encji </w:t>
      </w:r>
      <w:r w:rsidRPr="00354266">
        <w:t>oprogramowania</w:t>
      </w:r>
      <w:r w:rsidRPr="00354266">
        <w:t>, wsparcie serwisowe</w:t>
      </w:r>
      <w:r w:rsidRPr="00354266">
        <w:t xml:space="preserve"> </w:t>
      </w:r>
      <w:r w:rsidRPr="00354266">
        <w:t>do </w:t>
      </w:r>
      <w:r w:rsidRPr="00354266">
        <w:t>oprogramowania oraz</w:t>
      </w:r>
      <w:r w:rsidRPr="00354266">
        <w:t xml:space="preserve"> </w:t>
      </w:r>
      <w:r w:rsidRPr="00354266">
        <w:t>zakup macierzy dyskowej</w:t>
      </w:r>
      <w:r w:rsidRPr="00354266">
        <w:t xml:space="preserve"> </w:t>
      </w:r>
      <w:r w:rsidRPr="00354266">
        <w:t>w</w:t>
      </w:r>
      <w:r w:rsidRPr="00354266">
        <w:t> </w:t>
      </w:r>
      <w:r w:rsidRPr="00354266">
        <w:t>Zarządzie.</w:t>
      </w:r>
    </w:p>
    <w:p w14:paraId="6B879AC1" w14:textId="77777777" w:rsidR="00000000" w:rsidRPr="00354266" w:rsidRDefault="00000000" w:rsidP="00E95074">
      <w:pPr>
        <w:spacing w:before="120" w:after="120"/>
        <w:rPr>
          <w:bCs/>
          <w:szCs w:val="20"/>
        </w:rPr>
      </w:pPr>
      <w:r w:rsidRPr="00354266">
        <w:rPr>
          <w:bCs/>
          <w:szCs w:val="20"/>
        </w:rPr>
        <w:lastRenderedPageBreak/>
        <w:t xml:space="preserve">W </w:t>
      </w:r>
      <w:r w:rsidRPr="00354266">
        <w:rPr>
          <w:bCs/>
          <w:szCs w:val="20"/>
        </w:rPr>
        <w:t>Biurze</w:t>
      </w:r>
      <w:r w:rsidRPr="00354266">
        <w:rPr>
          <w:bCs/>
          <w:szCs w:val="20"/>
        </w:rPr>
        <w:t>, poza obszarem IT,</w:t>
      </w:r>
      <w:r w:rsidRPr="00354266">
        <w:rPr>
          <w:bCs/>
          <w:szCs w:val="20"/>
        </w:rPr>
        <w:t xml:space="preserve"> nie tworzono planu zamówień, </w:t>
      </w:r>
      <w:r w:rsidRPr="00354266">
        <w:rPr>
          <w:bCs/>
          <w:szCs w:val="20"/>
        </w:rPr>
        <w:t xml:space="preserve">co nie </w:t>
      </w:r>
      <w:r w:rsidRPr="00354266">
        <w:rPr>
          <w:bCs/>
          <w:szCs w:val="20"/>
        </w:rPr>
        <w:t>wspierało racjonalnego gospodarowania środkami finansowymi</w:t>
      </w:r>
      <w:r w:rsidRPr="00354266">
        <w:rPr>
          <w:bCs/>
          <w:szCs w:val="20"/>
        </w:rPr>
        <w:t xml:space="preserve">, </w:t>
      </w:r>
      <w:r w:rsidRPr="00354266">
        <w:rPr>
          <w:bCs/>
          <w:szCs w:val="20"/>
        </w:rPr>
        <w:t xml:space="preserve">powodowało ryzyko </w:t>
      </w:r>
      <w:r w:rsidRPr="00354266">
        <w:rPr>
          <w:bCs/>
          <w:szCs w:val="20"/>
        </w:rPr>
        <w:t>nieefektywnego zarządzania budżetem oraz ogranicza</w:t>
      </w:r>
      <w:r w:rsidRPr="00354266">
        <w:rPr>
          <w:bCs/>
          <w:szCs w:val="20"/>
        </w:rPr>
        <w:t xml:space="preserve">ło kontrolę </w:t>
      </w:r>
      <w:r w:rsidRPr="00354266">
        <w:rPr>
          <w:bCs/>
          <w:szCs w:val="20"/>
        </w:rPr>
        <w:t>zarządczą.</w:t>
      </w:r>
    </w:p>
    <w:p w14:paraId="4C48D27B" w14:textId="77777777" w:rsidR="00000000" w:rsidRDefault="00000000" w:rsidP="00770B0E">
      <w:pPr>
        <w:spacing w:before="120" w:after="240" w:line="240" w:lineRule="auto"/>
        <w:rPr>
          <w:bCs/>
          <w:szCs w:val="20"/>
        </w:rPr>
      </w:pPr>
      <w:r w:rsidRPr="00354266">
        <w:rPr>
          <w:bCs/>
          <w:szCs w:val="20"/>
        </w:rPr>
        <w:t xml:space="preserve">Ponadto </w:t>
      </w:r>
      <w:r>
        <w:rPr>
          <w:bCs/>
          <w:szCs w:val="20"/>
        </w:rPr>
        <w:t xml:space="preserve">za </w:t>
      </w:r>
      <w:r>
        <w:rPr>
          <w:rFonts w:cstheme="minorHAnsi"/>
          <w:szCs w:val="20"/>
        </w:rPr>
        <w:t>niegospodarne uznano wypłacenie jednemu ze zleceniobiorców</w:t>
      </w:r>
      <w:r>
        <w:rPr>
          <w:rStyle w:val="Odwoanieprzypisudolnego"/>
          <w:rFonts w:cstheme="minorHAnsi"/>
          <w:szCs w:val="20"/>
        </w:rPr>
        <w:footnoteReference w:id="12"/>
      </w:r>
      <w:r>
        <w:rPr>
          <w:rFonts w:cstheme="minorHAnsi"/>
          <w:szCs w:val="20"/>
        </w:rPr>
        <w:t xml:space="preserve"> 4 000 zł w ramach </w:t>
      </w:r>
      <w:r w:rsidRPr="00354266">
        <w:rPr>
          <w:rFonts w:cstheme="minorHAnsi"/>
          <w:szCs w:val="20"/>
        </w:rPr>
        <w:t xml:space="preserve">dodatkowego </w:t>
      </w:r>
      <w:r>
        <w:rPr>
          <w:rFonts w:cstheme="minorHAnsi"/>
          <w:szCs w:val="20"/>
        </w:rPr>
        <w:t>świadczenia</w:t>
      </w:r>
      <w:r w:rsidRPr="00354266">
        <w:rPr>
          <w:rFonts w:cstheme="minorHAnsi"/>
          <w:szCs w:val="20"/>
        </w:rPr>
        <w:t xml:space="preserve"> </w:t>
      </w:r>
      <w:r>
        <w:rPr>
          <w:rFonts w:cstheme="minorHAnsi"/>
          <w:szCs w:val="20"/>
        </w:rPr>
        <w:t>o </w:t>
      </w:r>
      <w:r w:rsidRPr="00354266">
        <w:rPr>
          <w:rFonts w:cstheme="minorHAnsi"/>
          <w:szCs w:val="20"/>
        </w:rPr>
        <w:t>charakter</w:t>
      </w:r>
      <w:r>
        <w:rPr>
          <w:rFonts w:cstheme="minorHAnsi"/>
          <w:szCs w:val="20"/>
        </w:rPr>
        <w:t>ze</w:t>
      </w:r>
      <w:r w:rsidRPr="00354266">
        <w:rPr>
          <w:rFonts w:cstheme="minorHAnsi"/>
          <w:szCs w:val="20"/>
        </w:rPr>
        <w:t xml:space="preserve"> nagrody. </w:t>
      </w:r>
      <w:r>
        <w:rPr>
          <w:rFonts w:cstheme="minorHAnsi"/>
          <w:szCs w:val="20"/>
        </w:rPr>
        <w:t>Co prawda umowa zlecenia przewidywała taką możliwość, jednakże taka sytuacja nie powinna</w:t>
      </w:r>
      <w:r w:rsidRPr="00354266">
        <w:rPr>
          <w:rFonts w:cstheme="minorHAnsi"/>
          <w:szCs w:val="20"/>
        </w:rPr>
        <w:t xml:space="preserve"> mieć miejsca, bowiem wykonawca zobowiązany jest do rzetelnej realizacji przedmiotu umowy w oparciu o</w:t>
      </w:r>
      <w:r>
        <w:rPr>
          <w:rFonts w:cstheme="minorHAnsi"/>
          <w:szCs w:val="20"/>
        </w:rPr>
        <w:t> </w:t>
      </w:r>
      <w:r w:rsidRPr="00354266">
        <w:rPr>
          <w:rFonts w:cstheme="minorHAnsi"/>
          <w:szCs w:val="20"/>
        </w:rPr>
        <w:t>ustalone wynagrodzenie.</w:t>
      </w:r>
      <w:r>
        <w:rPr>
          <w:rFonts w:cstheme="minorHAnsi"/>
          <w:szCs w:val="20"/>
        </w:rPr>
        <w:t xml:space="preserve"> Zaznaczyć należy, że wypłata nagrody za szczególne osiągnięcia w pracy jest przypisana do stosunku pracy, a nie umowy zlecenia, co zaburza cywilno-prawny charakter wspomnianej umowy.</w:t>
      </w:r>
    </w:p>
    <w:p w14:paraId="20BF8689" w14:textId="77777777" w:rsidR="00000000" w:rsidRPr="00354266" w:rsidRDefault="00000000" w:rsidP="000C70CC">
      <w:pPr>
        <w:spacing w:before="120" w:after="120" w:line="240" w:lineRule="auto"/>
        <w:rPr>
          <w:b/>
          <w:bCs/>
        </w:rPr>
      </w:pPr>
      <w:r w:rsidRPr="00354266">
        <w:rPr>
          <w:b/>
          <w:bCs/>
        </w:rPr>
        <w:t>OCENY I USTALENIA SZCZEGÓŁOWE</w:t>
      </w:r>
    </w:p>
    <w:p w14:paraId="6E99050B" w14:textId="77777777" w:rsidR="00000000" w:rsidRPr="00354266" w:rsidRDefault="00000000" w:rsidP="0043497A">
      <w:pPr>
        <w:pStyle w:val="Akapitzlist"/>
        <w:numPr>
          <w:ilvl w:val="0"/>
          <w:numId w:val="5"/>
        </w:numPr>
        <w:tabs>
          <w:tab w:val="left" w:pos="567"/>
        </w:tabs>
        <w:spacing w:after="120" w:line="240" w:lineRule="auto"/>
        <w:ind w:left="0" w:firstLine="0"/>
        <w:contextualSpacing w:val="0"/>
        <w:jc w:val="both"/>
        <w:rPr>
          <w:rFonts w:ascii="Lato" w:hAnsi="Lato" w:cs="GDPFNTCI-GdPictureOCRFont"/>
          <w:sz w:val="20"/>
          <w:szCs w:val="20"/>
        </w:rPr>
      </w:pPr>
      <w:r w:rsidRPr="00354266">
        <w:rPr>
          <w:rFonts w:ascii="Lato" w:eastAsia="Times New Roman" w:hAnsi="Lato" w:cs="Times New Roman"/>
          <w:b/>
          <w:bCs/>
          <w:sz w:val="20"/>
          <w:szCs w:val="20"/>
          <w:lang w:eastAsia="pl-PL"/>
        </w:rPr>
        <w:t xml:space="preserve">[Regulacje wewnętrzne] </w:t>
      </w:r>
      <w:r w:rsidRPr="00354266">
        <w:rPr>
          <w:rFonts w:ascii="Lato" w:eastAsia="Times New Roman" w:hAnsi="Lato" w:cs="Times New Roman"/>
          <w:sz w:val="20"/>
          <w:szCs w:val="20"/>
          <w:lang w:eastAsia="pl-PL"/>
        </w:rPr>
        <w:t xml:space="preserve">Wdrożona w Biurze </w:t>
      </w:r>
      <w:r w:rsidRPr="00354266">
        <w:rPr>
          <w:rFonts w:ascii="Lato" w:eastAsia="Times New Roman" w:hAnsi="Lato" w:cs="Times New Roman"/>
          <w:i/>
          <w:iCs/>
          <w:sz w:val="20"/>
          <w:szCs w:val="20"/>
          <w:lang w:eastAsia="pl-PL"/>
        </w:rPr>
        <w:t xml:space="preserve">Procedura </w:t>
      </w:r>
      <w:r w:rsidRPr="00354266">
        <w:rPr>
          <w:rFonts w:ascii="Lato" w:hAnsi="Lato"/>
          <w:i/>
          <w:iCs/>
          <w:sz w:val="20"/>
          <w:szCs w:val="20"/>
        </w:rPr>
        <w:t xml:space="preserve">PZSZ-8.4 </w:t>
      </w:r>
      <w:r w:rsidRPr="00354266">
        <w:rPr>
          <w:rFonts w:ascii="Lato" w:hAnsi="Lato"/>
          <w:i/>
          <w:iCs/>
          <w:sz w:val="20"/>
          <w:szCs w:val="20"/>
        </w:rPr>
        <w:t xml:space="preserve">- </w:t>
      </w:r>
      <w:r w:rsidRPr="00354266">
        <w:rPr>
          <w:rFonts w:ascii="Lato" w:hAnsi="Lato"/>
          <w:i/>
          <w:iCs/>
          <w:sz w:val="20"/>
          <w:szCs w:val="20"/>
        </w:rPr>
        <w:t>Zakupy wyrobów i usług</w:t>
      </w:r>
      <w:r>
        <w:rPr>
          <w:rStyle w:val="Odwoanieprzypisudolnego"/>
          <w:rFonts w:ascii="Lato" w:hAnsi="Lato"/>
          <w:sz w:val="20"/>
          <w:szCs w:val="20"/>
        </w:rPr>
        <w:footnoteReference w:id="13"/>
      </w:r>
      <w:r w:rsidRPr="00354266">
        <w:rPr>
          <w:rFonts w:ascii="Lato" w:hAnsi="Lato"/>
          <w:sz w:val="20"/>
          <w:szCs w:val="20"/>
        </w:rPr>
        <w:t xml:space="preserve"> (</w:t>
      </w:r>
      <w:r w:rsidRPr="00354266">
        <w:rPr>
          <w:rFonts w:ascii="Lato" w:hAnsi="Lato"/>
          <w:i/>
          <w:sz w:val="20"/>
          <w:szCs w:val="20"/>
        </w:rPr>
        <w:t>Procedura</w:t>
      </w:r>
      <w:r w:rsidRPr="00354266">
        <w:rPr>
          <w:rFonts w:ascii="Lato" w:hAnsi="Lato"/>
          <w:sz w:val="20"/>
          <w:szCs w:val="20"/>
        </w:rPr>
        <w:t>)</w:t>
      </w:r>
      <w:r w:rsidRPr="00354266">
        <w:rPr>
          <w:rFonts w:ascii="Lato" w:hAnsi="Lato" w:cs="GDPFNTCI-GdPictureOCRFont"/>
          <w:sz w:val="20"/>
          <w:szCs w:val="20"/>
        </w:rPr>
        <w:t xml:space="preserve"> nie </w:t>
      </w:r>
      <w:r w:rsidRPr="00354266">
        <w:rPr>
          <w:rFonts w:ascii="Lato" w:hAnsi="Lato" w:cs="GDPFNTCI-GdPictureOCRFont"/>
          <w:sz w:val="20"/>
          <w:szCs w:val="20"/>
        </w:rPr>
        <w:t xml:space="preserve">zabezpieczała </w:t>
      </w:r>
      <w:r>
        <w:rPr>
          <w:rFonts w:ascii="Lato" w:hAnsi="Lato" w:cs="GDPFNTCI-GdPictureOCRFont"/>
          <w:sz w:val="20"/>
          <w:szCs w:val="20"/>
        </w:rPr>
        <w:t xml:space="preserve">realizacji </w:t>
      </w:r>
      <w:r w:rsidRPr="00354266">
        <w:rPr>
          <w:rFonts w:ascii="Lato" w:hAnsi="Lato" w:cs="GDPFNTCI-GdPictureOCRFont"/>
          <w:sz w:val="20"/>
          <w:szCs w:val="20"/>
        </w:rPr>
        <w:t>zasady gospodarnego ponoszenia wydatków</w:t>
      </w:r>
      <w:r w:rsidRPr="00354266">
        <w:rPr>
          <w:rFonts w:ascii="Lato" w:hAnsi="Lato" w:cs="GDPFNTCI-GdPictureOCRFont"/>
          <w:sz w:val="20"/>
          <w:szCs w:val="20"/>
        </w:rPr>
        <w:t>, nie</w:t>
      </w:r>
      <w:r>
        <w:rPr>
          <w:rFonts w:ascii="Lato" w:hAnsi="Lato" w:cs="GDPFNTCI-GdPictureOCRFont"/>
          <w:sz w:val="20"/>
          <w:szCs w:val="20"/>
        </w:rPr>
        <w:t> </w:t>
      </w:r>
      <w:r w:rsidRPr="00354266">
        <w:rPr>
          <w:rFonts w:ascii="Lato" w:hAnsi="Lato" w:cs="GDPFNTCI-GdPictureOCRFont"/>
          <w:sz w:val="20"/>
          <w:szCs w:val="20"/>
        </w:rPr>
        <w:t xml:space="preserve">wspierała bowiem </w:t>
      </w:r>
      <w:r w:rsidRPr="00354266">
        <w:rPr>
          <w:rFonts w:ascii="Lato" w:eastAsia="Times New Roman" w:hAnsi="Lato" w:cs="Times New Roman"/>
          <w:bCs/>
          <w:sz w:val="20"/>
          <w:szCs w:val="20"/>
        </w:rPr>
        <w:t>konkurencyjnego i przejrzystego wyboru wykonawców</w:t>
      </w:r>
      <w:r w:rsidRPr="00354266">
        <w:rPr>
          <w:rFonts w:ascii="Lato" w:hAnsi="Lato" w:cs="GDPFNTCI-GdPictureOCRFont"/>
          <w:sz w:val="20"/>
          <w:szCs w:val="20"/>
        </w:rPr>
        <w:t>.</w:t>
      </w:r>
      <w:r w:rsidRPr="00354266">
        <w:rPr>
          <w:rFonts w:ascii="Lato" w:hAnsi="Lato" w:cs="GDPFNTCI-GdPictureOCRFont"/>
          <w:sz w:val="20"/>
          <w:szCs w:val="20"/>
        </w:rPr>
        <w:t xml:space="preserve"> </w:t>
      </w:r>
      <w:r w:rsidRPr="00354266">
        <w:rPr>
          <w:rFonts w:ascii="Lato" w:hAnsi="Lato" w:cs="GDPFNTCI-GdPictureOCRFont"/>
          <w:i/>
          <w:iCs/>
          <w:sz w:val="20"/>
          <w:szCs w:val="20"/>
        </w:rPr>
        <w:t xml:space="preserve">Procedura </w:t>
      </w:r>
      <w:r w:rsidRPr="00354266">
        <w:rPr>
          <w:rFonts w:ascii="Lato" w:hAnsi="Lato" w:cs="GDPFNTCI-GdPictureOCRFont"/>
          <w:sz w:val="20"/>
          <w:szCs w:val="20"/>
        </w:rPr>
        <w:t>d</w:t>
      </w:r>
      <w:r w:rsidRPr="00354266">
        <w:rPr>
          <w:rFonts w:ascii="Lato" w:hAnsi="Lato" w:cs="GDPFNTCI-GdPictureOCRFont"/>
          <w:sz w:val="20"/>
          <w:szCs w:val="20"/>
        </w:rPr>
        <w:t xml:space="preserve">awała </w:t>
      </w:r>
      <w:r w:rsidRPr="00354266">
        <w:rPr>
          <w:rFonts w:ascii="Lato" w:hAnsi="Lato" w:cs="GDPFNTCI-GdPictureOCRFont"/>
          <w:sz w:val="20"/>
          <w:szCs w:val="20"/>
        </w:rPr>
        <w:t>możliwość</w:t>
      </w:r>
      <w:r w:rsidRPr="00354266">
        <w:rPr>
          <w:rFonts w:ascii="Lato" w:hAnsi="Lato" w:cs="GDPFNTCI-GdPictureOCRFont"/>
          <w:sz w:val="20"/>
          <w:szCs w:val="20"/>
        </w:rPr>
        <w:t xml:space="preserve"> wyboru</w:t>
      </w:r>
      <w:r w:rsidRPr="00354266">
        <w:rPr>
          <w:rFonts w:ascii="Lato" w:hAnsi="Lato" w:cs="GDPFNTCI-GdPictureOCRFont"/>
          <w:sz w:val="20"/>
          <w:szCs w:val="20"/>
        </w:rPr>
        <w:t xml:space="preserve"> wykonawców </w:t>
      </w:r>
      <w:r w:rsidRPr="00354266">
        <w:rPr>
          <w:rFonts w:ascii="Lato" w:hAnsi="Lato" w:cs="GDPFNTCI-GdPictureOCRFont"/>
          <w:sz w:val="20"/>
          <w:szCs w:val="20"/>
        </w:rPr>
        <w:t>spośród</w:t>
      </w:r>
      <w:r w:rsidRPr="00354266">
        <w:rPr>
          <w:rFonts w:ascii="Lato" w:hAnsi="Lato" w:cs="GDPFNTCI-GdPictureOCRFont"/>
          <w:sz w:val="20"/>
          <w:szCs w:val="20"/>
        </w:rPr>
        <w:t xml:space="preserve"> </w:t>
      </w:r>
      <w:r w:rsidRPr="00354266">
        <w:rPr>
          <w:rFonts w:ascii="Lato" w:hAnsi="Lato" w:cs="GDPFNTCI-GdPictureOCRFont"/>
          <w:sz w:val="20"/>
          <w:szCs w:val="20"/>
        </w:rPr>
        <w:t>tych, którzy</w:t>
      </w:r>
      <w:r w:rsidRPr="00354266">
        <w:rPr>
          <w:rFonts w:ascii="Lato" w:hAnsi="Lato" w:cs="GDPFNTCI-GdPictureOCRFont"/>
          <w:sz w:val="20"/>
          <w:szCs w:val="20"/>
        </w:rPr>
        <w:t xml:space="preserve"> już</w:t>
      </w:r>
      <w:r>
        <w:rPr>
          <w:rFonts w:ascii="Lato" w:hAnsi="Lato" w:cs="GDPFNTCI-GdPictureOCRFont"/>
          <w:sz w:val="20"/>
          <w:szCs w:val="20"/>
        </w:rPr>
        <w:t> </w:t>
      </w:r>
      <w:r w:rsidRPr="00354266">
        <w:rPr>
          <w:rFonts w:ascii="Lato" w:hAnsi="Lato" w:cs="GDPFNTCI-GdPictureOCRFont"/>
          <w:sz w:val="20"/>
          <w:szCs w:val="20"/>
        </w:rPr>
        <w:t xml:space="preserve">wcześniej </w:t>
      </w:r>
      <w:r>
        <w:rPr>
          <w:rFonts w:ascii="Lato" w:hAnsi="Lato" w:cs="GDPFNTCI-GdPictureOCRFont"/>
          <w:sz w:val="20"/>
          <w:szCs w:val="20"/>
        </w:rPr>
        <w:t xml:space="preserve">wykonywali </w:t>
      </w:r>
      <w:r w:rsidRPr="00354266">
        <w:rPr>
          <w:rFonts w:ascii="Lato" w:hAnsi="Lato" w:cs="GDPFNTCI-GdPictureOCRFont"/>
          <w:sz w:val="20"/>
          <w:szCs w:val="20"/>
        </w:rPr>
        <w:t>zamówieni</w:t>
      </w:r>
      <w:r w:rsidRPr="00354266">
        <w:rPr>
          <w:rFonts w:ascii="Lato" w:hAnsi="Lato" w:cs="GDPFNTCI-GdPictureOCRFont"/>
          <w:sz w:val="20"/>
          <w:szCs w:val="20"/>
        </w:rPr>
        <w:t>e</w:t>
      </w:r>
      <w:r w:rsidRPr="00354266">
        <w:rPr>
          <w:rFonts w:ascii="Lato" w:hAnsi="Lato" w:cs="GDPFNTCI-GdPictureOCRFont"/>
          <w:sz w:val="20"/>
          <w:szCs w:val="20"/>
        </w:rPr>
        <w:t xml:space="preserve"> na rzecz Przedsiębiorstwa</w:t>
      </w:r>
      <w:r w:rsidRPr="00354266">
        <w:rPr>
          <w:rFonts w:ascii="Lato" w:hAnsi="Lato" w:cs="GDPFNTCI-GdPictureOCRFont"/>
          <w:sz w:val="20"/>
          <w:szCs w:val="20"/>
        </w:rPr>
        <w:t xml:space="preserve">, tj. znajdujących się na </w:t>
      </w:r>
      <w:r w:rsidRPr="00354266">
        <w:rPr>
          <w:rFonts w:ascii="Lato" w:eastAsia="Times New Roman" w:hAnsi="Lato" w:cs="Times New Roman"/>
          <w:i/>
          <w:sz w:val="20"/>
          <w:szCs w:val="20"/>
        </w:rPr>
        <w:t>Liście kwalifikowanych dostawców,</w:t>
      </w:r>
      <w:r w:rsidRPr="00354266">
        <w:rPr>
          <w:rFonts w:ascii="Lato" w:hAnsi="Lato" w:cs="GDPFNTCI-GdPictureOCRFont"/>
          <w:sz w:val="20"/>
          <w:szCs w:val="20"/>
        </w:rPr>
        <w:t xml:space="preserve"> bez konieczności przeprowadzenia rozeznania rynku.</w:t>
      </w:r>
      <w:r w:rsidRPr="00354266">
        <w:rPr>
          <w:rFonts w:ascii="Lato" w:hAnsi="Lato" w:cs="GDPFNTCI-GdPictureOCRFont"/>
          <w:sz w:val="20"/>
          <w:szCs w:val="20"/>
        </w:rPr>
        <w:t xml:space="preserve"> </w:t>
      </w:r>
      <w:r w:rsidRPr="00354266">
        <w:rPr>
          <w:rFonts w:ascii="Lato" w:hAnsi="Lato" w:cs="GDPFNTCI-GdPictureOCRFont"/>
          <w:sz w:val="20"/>
          <w:szCs w:val="20"/>
        </w:rPr>
        <w:t>N</w:t>
      </w:r>
      <w:r w:rsidRPr="00354266">
        <w:rPr>
          <w:rFonts w:ascii="Lato" w:hAnsi="Lato" w:cs="GDPFNTCI-GdPictureOCRFont"/>
          <w:sz w:val="20"/>
          <w:szCs w:val="20"/>
        </w:rPr>
        <w:t>ie</w:t>
      </w:r>
      <w:r>
        <w:rPr>
          <w:rFonts w:ascii="Lato" w:hAnsi="Lato" w:cs="GDPFNTCI-GdPictureOCRFont"/>
          <w:sz w:val="20"/>
          <w:szCs w:val="20"/>
        </w:rPr>
        <w:t> </w:t>
      </w:r>
      <w:r w:rsidRPr="00354266">
        <w:rPr>
          <w:rFonts w:ascii="Lato" w:hAnsi="Lato" w:cs="GDPFNTCI-GdPictureOCRFont"/>
          <w:sz w:val="20"/>
          <w:szCs w:val="20"/>
        </w:rPr>
        <w:t xml:space="preserve">przewidywała </w:t>
      </w:r>
      <w:r w:rsidRPr="00354266">
        <w:rPr>
          <w:rFonts w:ascii="Lato" w:hAnsi="Lato" w:cs="GDPFNTCI-GdPictureOCRFont"/>
          <w:sz w:val="20"/>
          <w:szCs w:val="20"/>
        </w:rPr>
        <w:t xml:space="preserve">również </w:t>
      </w:r>
      <w:r w:rsidRPr="00354266">
        <w:rPr>
          <w:rFonts w:ascii="Lato" w:hAnsi="Lato" w:cs="GDPFNTCI-GdPictureOCRFont"/>
          <w:sz w:val="20"/>
          <w:szCs w:val="20"/>
        </w:rPr>
        <w:t xml:space="preserve">mechanizmów zapewnienia przez osoby zaangażowane w proces udzielenia zamówienia bezstronności, obiektywizmu oraz braku konfliktu interesów, pomimo że takie rozwiązania istniały w przypadku </w:t>
      </w:r>
      <w:r w:rsidRPr="00354266">
        <w:rPr>
          <w:rFonts w:ascii="Lato" w:hAnsi="Lato" w:cs="GDPFNTCI-GdPictureOCRFont"/>
          <w:i/>
          <w:iCs/>
          <w:sz w:val="20"/>
          <w:szCs w:val="20"/>
        </w:rPr>
        <w:t>Regulaminu zamówień w</w:t>
      </w:r>
      <w:r w:rsidRPr="00354266">
        <w:rPr>
          <w:rFonts w:ascii="Lato" w:hAnsi="Lato" w:cs="GDPFNTCI-GdPictureOCRFont"/>
          <w:i/>
          <w:iCs/>
          <w:sz w:val="20"/>
          <w:szCs w:val="20"/>
        </w:rPr>
        <w:t> </w:t>
      </w:r>
      <w:r w:rsidRPr="00354266">
        <w:rPr>
          <w:rFonts w:ascii="Lato" w:hAnsi="Lato" w:cs="GDPFNTCI-GdPictureOCRFont"/>
          <w:i/>
          <w:sz w:val="20"/>
          <w:szCs w:val="20"/>
        </w:rPr>
        <w:t>ramach projektów</w:t>
      </w:r>
      <w:r>
        <w:rPr>
          <w:rStyle w:val="Odwoanieprzypisudolnego"/>
          <w:rFonts w:ascii="Lato" w:hAnsi="Lato" w:cs="GDPFNTCI-GdPictureOCRFont"/>
          <w:sz w:val="20"/>
          <w:szCs w:val="20"/>
        </w:rPr>
        <w:footnoteReference w:id="14"/>
      </w:r>
      <w:r w:rsidRPr="00354266">
        <w:rPr>
          <w:rFonts w:ascii="Lato" w:hAnsi="Lato" w:cs="GDPFNTCI-GdPictureOCRFont"/>
          <w:i/>
          <w:sz w:val="20"/>
          <w:szCs w:val="20"/>
        </w:rPr>
        <w:t xml:space="preserve"> realizowanych przez BULiGL</w:t>
      </w:r>
      <w:r w:rsidRPr="00354266">
        <w:rPr>
          <w:rFonts w:ascii="Lato" w:hAnsi="Lato" w:cs="GDPFNTCI-GdPictureOCRFont"/>
          <w:i/>
          <w:iCs/>
          <w:sz w:val="20"/>
          <w:szCs w:val="20"/>
        </w:rPr>
        <w:t xml:space="preserve"> </w:t>
      </w:r>
      <w:r w:rsidRPr="00354266">
        <w:rPr>
          <w:rFonts w:ascii="Lato" w:hAnsi="Lato" w:cs="GDPFNTCI-GdPictureOCRFont"/>
          <w:sz w:val="20"/>
          <w:szCs w:val="20"/>
        </w:rPr>
        <w:t xml:space="preserve">(dalej: </w:t>
      </w:r>
      <w:r w:rsidRPr="00354266">
        <w:rPr>
          <w:rFonts w:ascii="Lato" w:hAnsi="Lato" w:cs="GDPFNTCI-GdPictureOCRFont"/>
          <w:i/>
          <w:iCs/>
          <w:sz w:val="20"/>
          <w:szCs w:val="20"/>
        </w:rPr>
        <w:t>Regulamin</w:t>
      </w:r>
      <w:r>
        <w:rPr>
          <w:rStyle w:val="Odwoanieprzypisudolnego"/>
          <w:rFonts w:ascii="Lato" w:hAnsi="Lato"/>
          <w:sz w:val="20"/>
          <w:szCs w:val="20"/>
        </w:rPr>
        <w:footnoteReference w:id="15"/>
      </w:r>
      <w:r w:rsidRPr="00354266">
        <w:rPr>
          <w:rFonts w:ascii="Lato" w:hAnsi="Lato" w:cs="GDPFNTCI-GdPictureOCRFont"/>
          <w:sz w:val="20"/>
          <w:szCs w:val="20"/>
        </w:rPr>
        <w:t>).</w:t>
      </w:r>
      <w:r w:rsidRPr="00354266">
        <w:rPr>
          <w:rFonts w:ascii="Lato" w:hAnsi="Lato" w:cs="GDPFNTCI-GdPictureOCRFont"/>
          <w:sz w:val="20"/>
          <w:szCs w:val="20"/>
        </w:rPr>
        <w:t xml:space="preserve"> </w:t>
      </w:r>
      <w:r w:rsidRPr="00354266">
        <w:rPr>
          <w:rFonts w:ascii="Lato" w:hAnsi="Lato" w:cs="GDPFNTCI-GdPictureOCRFont"/>
          <w:sz w:val="20"/>
          <w:szCs w:val="20"/>
        </w:rPr>
        <w:t xml:space="preserve">Ponadto </w:t>
      </w:r>
      <w:r w:rsidRPr="005A3117">
        <w:rPr>
          <w:rFonts w:ascii="Lato" w:hAnsi="Lato" w:cs="GDPFNTCI-GdPictureOCRFont"/>
          <w:i/>
          <w:iCs/>
          <w:sz w:val="20"/>
          <w:szCs w:val="20"/>
        </w:rPr>
        <w:t>Procedura</w:t>
      </w:r>
      <w:r w:rsidRPr="00E45AD5">
        <w:rPr>
          <w:rFonts w:ascii="Lato" w:hAnsi="Lato" w:cs="GDPFNTCI-GdPictureOCRFont"/>
          <w:i/>
          <w:iCs/>
          <w:sz w:val="20"/>
          <w:szCs w:val="20"/>
        </w:rPr>
        <w:t xml:space="preserve"> </w:t>
      </w:r>
      <w:r w:rsidRPr="00354266">
        <w:rPr>
          <w:rFonts w:ascii="Lato" w:hAnsi="Lato" w:cs="GDPFNTCI-GdPictureOCRFont"/>
          <w:sz w:val="20"/>
          <w:szCs w:val="20"/>
        </w:rPr>
        <w:t>n</w:t>
      </w:r>
      <w:r w:rsidRPr="00354266">
        <w:rPr>
          <w:rFonts w:ascii="Lato" w:hAnsi="Lato"/>
          <w:sz w:val="20"/>
          <w:szCs w:val="20"/>
        </w:rPr>
        <w:t>ie wymagała prowadzenia analizy potrzeb, a w jej efekcie – opracowania szczegółowego opisu przedmiotu zamówienia</w:t>
      </w:r>
      <w:r>
        <w:rPr>
          <w:rFonts w:ascii="Lato" w:hAnsi="Lato"/>
          <w:sz w:val="20"/>
          <w:szCs w:val="20"/>
        </w:rPr>
        <w:t>;</w:t>
      </w:r>
      <w:r w:rsidRPr="00354266">
        <w:rPr>
          <w:rFonts w:ascii="Lato" w:hAnsi="Lato"/>
          <w:sz w:val="20"/>
          <w:szCs w:val="20"/>
        </w:rPr>
        <w:t xml:space="preserve"> </w:t>
      </w:r>
      <w:r>
        <w:rPr>
          <w:rFonts w:ascii="Lato" w:hAnsi="Lato"/>
          <w:sz w:val="20"/>
          <w:szCs w:val="20"/>
        </w:rPr>
        <w:t xml:space="preserve">zamiast tego </w:t>
      </w:r>
      <w:r w:rsidRPr="00354266">
        <w:rPr>
          <w:rFonts w:ascii="Lato" w:hAnsi="Lato"/>
          <w:sz w:val="20"/>
          <w:szCs w:val="20"/>
        </w:rPr>
        <w:t>umożliwiała zakupy wybranych marek/modeli towarów.</w:t>
      </w:r>
    </w:p>
    <w:p w14:paraId="7F635793" w14:textId="77777777" w:rsidR="00000000" w:rsidRPr="00354266" w:rsidRDefault="00000000" w:rsidP="00DE505F">
      <w:pPr>
        <w:pStyle w:val="Akapitzlist"/>
        <w:tabs>
          <w:tab w:val="left" w:pos="567"/>
        </w:tabs>
        <w:spacing w:after="120" w:line="240" w:lineRule="auto"/>
        <w:ind w:left="0"/>
        <w:contextualSpacing w:val="0"/>
        <w:jc w:val="both"/>
        <w:rPr>
          <w:rFonts w:ascii="Lato" w:hAnsi="Lato" w:cs="GDPFNTCI-GdPictureOCRFont"/>
          <w:sz w:val="20"/>
          <w:szCs w:val="20"/>
        </w:rPr>
      </w:pPr>
      <w:r w:rsidRPr="00354266">
        <w:rPr>
          <w:rFonts w:ascii="Lato" w:hAnsi="Lato" w:cs="GDPFNTCI-GdPictureOCRFont"/>
          <w:sz w:val="20"/>
          <w:szCs w:val="20"/>
        </w:rPr>
        <w:t xml:space="preserve">W </w:t>
      </w:r>
      <w:r w:rsidRPr="00354266">
        <w:rPr>
          <w:rFonts w:ascii="Lato" w:hAnsi="Lato" w:cs="GDPFNTCI-GdPictureOCRFont"/>
          <w:i/>
          <w:iCs/>
          <w:sz w:val="20"/>
          <w:szCs w:val="20"/>
        </w:rPr>
        <w:t>Procedurze</w:t>
      </w:r>
      <w:r w:rsidRPr="00354266">
        <w:rPr>
          <w:rFonts w:ascii="Lato" w:hAnsi="Lato" w:cs="GDPFNTCI-GdPictureOCRFont"/>
          <w:sz w:val="20"/>
          <w:szCs w:val="20"/>
        </w:rPr>
        <w:t xml:space="preserve"> d</w:t>
      </w:r>
      <w:r w:rsidRPr="00354266">
        <w:rPr>
          <w:rFonts w:ascii="Lato" w:hAnsi="Lato" w:cs="GDPFNTCI-GdPictureOCRFont"/>
          <w:sz w:val="20"/>
          <w:szCs w:val="20"/>
        </w:rPr>
        <w:t>opuszczono</w:t>
      </w:r>
      <w:r w:rsidRPr="00354266">
        <w:rPr>
          <w:rFonts w:ascii="Lato" w:hAnsi="Lato" w:cs="GDPFNTCI-GdPictureOCRFont"/>
          <w:sz w:val="20"/>
          <w:szCs w:val="20"/>
        </w:rPr>
        <w:t xml:space="preserve"> możliwość</w:t>
      </w:r>
      <w:r w:rsidRPr="00354266">
        <w:rPr>
          <w:rFonts w:ascii="Lato" w:hAnsi="Lato" w:cs="GDPFNTCI-GdPictureOCRFont"/>
          <w:sz w:val="20"/>
          <w:szCs w:val="20"/>
        </w:rPr>
        <w:t xml:space="preserve"> składania</w:t>
      </w:r>
      <w:r w:rsidRPr="00354266">
        <w:rPr>
          <w:rFonts w:ascii="Lato" w:hAnsi="Lato" w:cs="GDPFNTCI-GdPictureOCRFont"/>
          <w:sz w:val="20"/>
          <w:szCs w:val="20"/>
        </w:rPr>
        <w:t xml:space="preserve"> </w:t>
      </w:r>
      <w:r w:rsidRPr="00354266">
        <w:rPr>
          <w:rFonts w:ascii="Lato" w:hAnsi="Lato" w:cs="GDPFNTCI-GdPictureOCRFont"/>
          <w:sz w:val="20"/>
          <w:szCs w:val="20"/>
        </w:rPr>
        <w:t>zamówień</w:t>
      </w:r>
      <w:r w:rsidRPr="00354266">
        <w:rPr>
          <w:rFonts w:ascii="Lato" w:hAnsi="Lato" w:cs="GDPFNTCI-GdPictureOCRFont"/>
          <w:sz w:val="20"/>
          <w:szCs w:val="20"/>
        </w:rPr>
        <w:t xml:space="preserve"> bez obowiązku zawarcia </w:t>
      </w:r>
      <w:r w:rsidRPr="00354266">
        <w:rPr>
          <w:rFonts w:ascii="Lato" w:hAnsi="Lato" w:cs="GDPFNTCI-GdPictureOCRFont"/>
          <w:sz w:val="20"/>
          <w:szCs w:val="20"/>
        </w:rPr>
        <w:t xml:space="preserve">pisemnej </w:t>
      </w:r>
      <w:r w:rsidRPr="00354266">
        <w:rPr>
          <w:rFonts w:ascii="Lato" w:hAnsi="Lato" w:cs="GDPFNTCI-GdPictureOCRFont"/>
          <w:sz w:val="20"/>
          <w:szCs w:val="20"/>
        </w:rPr>
        <w:t>umowy</w:t>
      </w:r>
      <w:r w:rsidRPr="00354266">
        <w:rPr>
          <w:rFonts w:ascii="Lato" w:hAnsi="Lato" w:cs="GDPFNTCI-GdPictureOCRFont"/>
          <w:sz w:val="20"/>
          <w:szCs w:val="20"/>
        </w:rPr>
        <w:t>,</w:t>
      </w:r>
      <w:r w:rsidRPr="00354266">
        <w:rPr>
          <w:rFonts w:ascii="Lato" w:hAnsi="Lato" w:cs="GDPFNTCI-GdPictureOCRFont"/>
          <w:sz w:val="20"/>
          <w:szCs w:val="20"/>
        </w:rPr>
        <w:t xml:space="preserve"> a w przypadku towarów -</w:t>
      </w:r>
      <w:r w:rsidRPr="00354266">
        <w:rPr>
          <w:rFonts w:ascii="Lato" w:hAnsi="Lato" w:cs="GDPFNTCI-GdPictureOCRFont"/>
          <w:sz w:val="20"/>
          <w:szCs w:val="20"/>
        </w:rPr>
        <w:t xml:space="preserve"> </w:t>
      </w:r>
      <w:r w:rsidRPr="00354266">
        <w:rPr>
          <w:rFonts w:ascii="Lato" w:hAnsi="Lato" w:cs="GDPFNTCI-GdPictureOCRFont"/>
          <w:sz w:val="20"/>
          <w:szCs w:val="20"/>
        </w:rPr>
        <w:t>jedynie</w:t>
      </w:r>
      <w:r w:rsidRPr="00354266">
        <w:rPr>
          <w:rFonts w:ascii="Lato" w:hAnsi="Lato" w:cs="GDPFNTCI-GdPictureOCRFont"/>
          <w:sz w:val="20"/>
          <w:szCs w:val="20"/>
        </w:rPr>
        <w:t xml:space="preserve"> na po</w:t>
      </w:r>
      <w:r w:rsidRPr="00354266">
        <w:rPr>
          <w:rFonts w:ascii="Lato" w:hAnsi="Lato" w:cs="GDPFNTCI-GdPictureOCRFont"/>
          <w:sz w:val="20"/>
          <w:szCs w:val="20"/>
        </w:rPr>
        <w:t>d</w:t>
      </w:r>
      <w:r w:rsidRPr="00354266">
        <w:rPr>
          <w:rFonts w:ascii="Lato" w:hAnsi="Lato" w:cs="GDPFNTCI-GdPictureOCRFont"/>
          <w:sz w:val="20"/>
          <w:szCs w:val="20"/>
        </w:rPr>
        <w:t xml:space="preserve">stawie zamówienia złożonego </w:t>
      </w:r>
      <w:r w:rsidRPr="00354266">
        <w:rPr>
          <w:rFonts w:ascii="Lato" w:hAnsi="Lato" w:cs="GDPFNTCI-GdPictureOCRFont"/>
          <w:sz w:val="20"/>
          <w:szCs w:val="20"/>
        </w:rPr>
        <w:t>u</w:t>
      </w:r>
      <w:r w:rsidRPr="00354266">
        <w:rPr>
          <w:rFonts w:ascii="Lato" w:hAnsi="Lato" w:cs="GDPFNTCI-GdPictureOCRFont"/>
          <w:sz w:val="20"/>
          <w:szCs w:val="20"/>
        </w:rPr>
        <w:t> </w:t>
      </w:r>
      <w:r w:rsidRPr="00354266">
        <w:rPr>
          <w:rFonts w:ascii="Lato" w:hAnsi="Lato" w:cs="GDPFNTCI-GdPictureOCRFont"/>
          <w:sz w:val="20"/>
          <w:szCs w:val="20"/>
        </w:rPr>
        <w:t>dostawcy</w:t>
      </w:r>
      <w:r w:rsidRPr="00354266">
        <w:rPr>
          <w:rFonts w:ascii="Lato" w:hAnsi="Lato" w:cs="GDPFNTCI-GdPictureOCRFont"/>
          <w:sz w:val="20"/>
          <w:szCs w:val="20"/>
        </w:rPr>
        <w:t xml:space="preserve">, </w:t>
      </w:r>
      <w:r w:rsidRPr="00354266">
        <w:rPr>
          <w:rFonts w:ascii="Lato" w:hAnsi="Lato" w:cs="GDPFNTCI-GdPictureOCRFont"/>
          <w:sz w:val="20"/>
          <w:szCs w:val="20"/>
        </w:rPr>
        <w:t xml:space="preserve">nie uzależniając </w:t>
      </w:r>
      <w:r w:rsidRPr="00354266">
        <w:rPr>
          <w:rFonts w:ascii="Lato" w:hAnsi="Lato" w:cs="GDPFNTCI-GdPictureOCRFont"/>
          <w:sz w:val="20"/>
          <w:szCs w:val="20"/>
        </w:rPr>
        <w:t xml:space="preserve">kwestii zawarcia umowy </w:t>
      </w:r>
      <w:r w:rsidRPr="00354266">
        <w:rPr>
          <w:rFonts w:ascii="Lato" w:hAnsi="Lato" w:cs="GDPFNTCI-GdPictureOCRFont"/>
          <w:sz w:val="20"/>
          <w:szCs w:val="20"/>
        </w:rPr>
        <w:t>od</w:t>
      </w:r>
      <w:r w:rsidRPr="00354266">
        <w:rPr>
          <w:rFonts w:ascii="Lato" w:hAnsi="Lato" w:cs="GDPFNTCI-GdPictureOCRFont"/>
          <w:sz w:val="20"/>
          <w:szCs w:val="20"/>
        </w:rPr>
        <w:t> </w:t>
      </w:r>
      <w:r w:rsidRPr="00354266">
        <w:rPr>
          <w:rFonts w:ascii="Lato" w:hAnsi="Lato" w:cs="GDPFNTCI-GdPictureOCRFont"/>
          <w:sz w:val="20"/>
          <w:szCs w:val="20"/>
        </w:rPr>
        <w:t>żadn</w:t>
      </w:r>
      <w:r w:rsidRPr="00354266">
        <w:rPr>
          <w:rFonts w:ascii="Lato" w:hAnsi="Lato" w:cs="GDPFNTCI-GdPictureOCRFont"/>
          <w:sz w:val="20"/>
          <w:szCs w:val="20"/>
        </w:rPr>
        <w:t>ego</w:t>
      </w:r>
      <w:r w:rsidRPr="00354266">
        <w:rPr>
          <w:rFonts w:ascii="Lato" w:hAnsi="Lato" w:cs="GDPFNTCI-GdPictureOCRFont"/>
          <w:sz w:val="20"/>
          <w:szCs w:val="20"/>
        </w:rPr>
        <w:t xml:space="preserve"> kryter</w:t>
      </w:r>
      <w:r w:rsidRPr="00354266">
        <w:rPr>
          <w:rFonts w:ascii="Lato" w:hAnsi="Lato" w:cs="GDPFNTCI-GdPictureOCRFont"/>
          <w:sz w:val="20"/>
          <w:szCs w:val="20"/>
        </w:rPr>
        <w:t>ium, w</w:t>
      </w:r>
      <w:r w:rsidRPr="00354266">
        <w:rPr>
          <w:rFonts w:ascii="Lato" w:hAnsi="Lato" w:cs="GDPFNTCI-GdPictureOCRFont"/>
          <w:sz w:val="20"/>
          <w:szCs w:val="20"/>
        </w:rPr>
        <w:t> </w:t>
      </w:r>
      <w:r w:rsidRPr="00354266">
        <w:rPr>
          <w:rFonts w:ascii="Lato" w:hAnsi="Lato" w:cs="GDPFNTCI-GdPictureOCRFont"/>
          <w:sz w:val="20"/>
          <w:szCs w:val="20"/>
        </w:rPr>
        <w:t xml:space="preserve">szczególności od </w:t>
      </w:r>
      <w:r w:rsidRPr="00354266">
        <w:rPr>
          <w:rFonts w:ascii="Lato" w:hAnsi="Lato" w:cs="GDPFNTCI-GdPictureOCRFont"/>
          <w:sz w:val="20"/>
          <w:szCs w:val="20"/>
        </w:rPr>
        <w:t>ceny towaru</w:t>
      </w:r>
      <w:r w:rsidRPr="00354266">
        <w:rPr>
          <w:rFonts w:ascii="Lato" w:hAnsi="Lato" w:cs="GDPFNTCI-GdPictureOCRFont"/>
          <w:sz w:val="20"/>
          <w:szCs w:val="20"/>
        </w:rPr>
        <w:t xml:space="preserve"> czy przedmiotu zakupu</w:t>
      </w:r>
      <w:r w:rsidRPr="00354266">
        <w:rPr>
          <w:rFonts w:ascii="Lato" w:hAnsi="Lato" w:cs="GDPFNTCI-GdPictureOCRFont"/>
          <w:sz w:val="20"/>
          <w:szCs w:val="20"/>
        </w:rPr>
        <w:t xml:space="preserve">. Nie zabezpieczało to odpowiednio interesów BULiGL, ograniczając </w:t>
      </w:r>
      <w:r w:rsidRPr="00354266">
        <w:rPr>
          <w:rFonts w:ascii="Lato" w:hAnsi="Lato" w:cs="GDPFNTCI-GdPictureOCRFont"/>
          <w:sz w:val="20"/>
          <w:szCs w:val="20"/>
        </w:rPr>
        <w:t>możliwoś</w:t>
      </w:r>
      <w:r w:rsidRPr="00354266">
        <w:rPr>
          <w:rFonts w:ascii="Lato" w:hAnsi="Lato" w:cs="GDPFNTCI-GdPictureOCRFont"/>
          <w:sz w:val="20"/>
          <w:szCs w:val="20"/>
        </w:rPr>
        <w:t>ć</w:t>
      </w:r>
      <w:r w:rsidRPr="00354266">
        <w:rPr>
          <w:rFonts w:ascii="Lato" w:hAnsi="Lato" w:cs="GDPFNTCI-GdPictureOCRFont"/>
          <w:sz w:val="20"/>
          <w:szCs w:val="20"/>
        </w:rPr>
        <w:t xml:space="preserve"> dochodzenia praw w przypadku sporu, zwłaszcza w sytuacji nieterminowego lub nienależytego wykonania zamówienia</w:t>
      </w:r>
      <w:r w:rsidRPr="00354266">
        <w:rPr>
          <w:rFonts w:ascii="Lato" w:hAnsi="Lato" w:cs="GDPFNTCI-GdPictureOCRFont"/>
          <w:sz w:val="20"/>
          <w:szCs w:val="20"/>
        </w:rPr>
        <w:t xml:space="preserve"> o znacznej wartości</w:t>
      </w:r>
      <w:r w:rsidRPr="00354266">
        <w:rPr>
          <w:rFonts w:ascii="Lato" w:hAnsi="Lato" w:cs="GDPFNTCI-GdPictureOCRFont"/>
          <w:sz w:val="20"/>
          <w:szCs w:val="20"/>
        </w:rPr>
        <w:t>.</w:t>
      </w:r>
    </w:p>
    <w:p w14:paraId="2123A7DA" w14:textId="77777777" w:rsidR="00000000" w:rsidRPr="00354266" w:rsidRDefault="00000000" w:rsidP="00FE0B92">
      <w:pPr>
        <w:pStyle w:val="Akapitzlist"/>
        <w:tabs>
          <w:tab w:val="left" w:pos="567"/>
        </w:tabs>
        <w:spacing w:after="120" w:line="240" w:lineRule="auto"/>
        <w:ind w:left="0"/>
        <w:contextualSpacing w:val="0"/>
        <w:jc w:val="both"/>
        <w:rPr>
          <w:rFonts w:ascii="Lato" w:hAnsi="Lato" w:cs="GDPFNTCI-GdPictureOCRFont"/>
          <w:sz w:val="20"/>
          <w:szCs w:val="20"/>
        </w:rPr>
      </w:pPr>
      <w:r w:rsidRPr="00354266">
        <w:rPr>
          <w:rFonts w:ascii="Lato" w:hAnsi="Lato" w:cs="GDPFNTCI-GdPictureOCRFont"/>
          <w:sz w:val="20"/>
          <w:szCs w:val="20"/>
        </w:rPr>
        <w:t>Dodatkowo</w:t>
      </w:r>
      <w:r w:rsidRPr="00354266">
        <w:rPr>
          <w:rFonts w:ascii="Lato" w:hAnsi="Lato" w:cs="GDPFNTCI-GdPictureOCRFont"/>
          <w:sz w:val="20"/>
          <w:szCs w:val="20"/>
        </w:rPr>
        <w:t xml:space="preserve"> brak </w:t>
      </w:r>
      <w:r w:rsidRPr="00354266">
        <w:rPr>
          <w:rFonts w:ascii="Lato" w:hAnsi="Lato" w:cs="GDPFNTCI-GdPictureOCRFont"/>
          <w:sz w:val="20"/>
          <w:szCs w:val="20"/>
        </w:rPr>
        <w:t xml:space="preserve">kluczowych </w:t>
      </w:r>
      <w:r w:rsidRPr="00354266">
        <w:rPr>
          <w:rFonts w:ascii="Lato" w:hAnsi="Lato" w:cs="GDPFNTCI-GdPictureOCRFont"/>
          <w:sz w:val="20"/>
          <w:szCs w:val="20"/>
        </w:rPr>
        <w:t xml:space="preserve">wzorów dokumentów, w tym </w:t>
      </w:r>
      <w:r w:rsidRPr="00354266">
        <w:rPr>
          <w:rFonts w:ascii="Lato" w:hAnsi="Lato"/>
          <w:sz w:val="20"/>
          <w:szCs w:val="20"/>
        </w:rPr>
        <w:t>wzoru zapytania ofertowego, umowy, czy protokołu odbioru przedmiotu zamówienia</w:t>
      </w:r>
      <w:r w:rsidRPr="00354266">
        <w:rPr>
          <w:rFonts w:ascii="Lato" w:hAnsi="Lato"/>
          <w:sz w:val="20"/>
          <w:szCs w:val="20"/>
        </w:rPr>
        <w:t xml:space="preserve">, </w:t>
      </w:r>
      <w:r>
        <w:rPr>
          <w:rFonts w:ascii="Lato" w:hAnsi="Lato"/>
          <w:sz w:val="20"/>
          <w:szCs w:val="20"/>
        </w:rPr>
        <w:t>nie ws</w:t>
      </w:r>
      <w:r>
        <w:rPr>
          <w:rFonts w:ascii="Lato" w:hAnsi="Lato"/>
          <w:sz w:val="20"/>
          <w:szCs w:val="20"/>
        </w:rPr>
        <w:t xml:space="preserve">pierał </w:t>
      </w:r>
      <w:r>
        <w:rPr>
          <w:rFonts w:ascii="Lato" w:hAnsi="Lato"/>
          <w:sz w:val="20"/>
          <w:szCs w:val="20"/>
        </w:rPr>
        <w:t xml:space="preserve">procesu </w:t>
      </w:r>
      <w:r>
        <w:rPr>
          <w:rFonts w:ascii="Lato" w:hAnsi="Lato"/>
          <w:sz w:val="20"/>
          <w:szCs w:val="20"/>
        </w:rPr>
        <w:t>udzielania zamówień</w:t>
      </w:r>
      <w:r w:rsidRPr="00354266">
        <w:rPr>
          <w:rFonts w:ascii="Lato" w:hAnsi="Lato" w:cs="GDPFNTCI-GdPictureOCRFont"/>
          <w:sz w:val="20"/>
          <w:szCs w:val="20"/>
        </w:rPr>
        <w:t xml:space="preserve">. Z kolei w przypadku opracowanego formularza zamówienia </w:t>
      </w:r>
      <w:r w:rsidRPr="00354266">
        <w:rPr>
          <w:rFonts w:ascii="Lato" w:hAnsi="Lato" w:cs="GDPFNTCI-GdPictureOCRFont"/>
          <w:sz w:val="20"/>
          <w:szCs w:val="20"/>
        </w:rPr>
        <w:t xml:space="preserve">nie </w:t>
      </w:r>
      <w:r w:rsidRPr="00354266">
        <w:rPr>
          <w:rFonts w:ascii="Lato" w:hAnsi="Lato" w:cs="GDPFNTCI-GdPictureOCRFont"/>
          <w:sz w:val="20"/>
          <w:szCs w:val="20"/>
        </w:rPr>
        <w:t xml:space="preserve">było wymagane uzasadnienie potrzeby </w:t>
      </w:r>
      <w:r w:rsidRPr="00354266">
        <w:rPr>
          <w:rFonts w:ascii="Lato" w:hAnsi="Lato" w:cs="GDPFNTCI-GdPictureOCRFont"/>
          <w:sz w:val="20"/>
          <w:szCs w:val="20"/>
        </w:rPr>
        <w:t xml:space="preserve">poniesienia </w:t>
      </w:r>
      <w:r w:rsidRPr="00354266">
        <w:rPr>
          <w:rFonts w:ascii="Lato" w:hAnsi="Lato" w:cs="GDPFNTCI-GdPictureOCRFont"/>
          <w:sz w:val="20"/>
          <w:szCs w:val="20"/>
        </w:rPr>
        <w:t>wydatku.</w:t>
      </w:r>
    </w:p>
    <w:p w14:paraId="6FEB1D00" w14:textId="77777777" w:rsidR="00000000" w:rsidRPr="00354266" w:rsidRDefault="00000000" w:rsidP="00CC2B63">
      <w:pPr>
        <w:pStyle w:val="Akapitzlist"/>
        <w:tabs>
          <w:tab w:val="left" w:pos="567"/>
        </w:tabs>
        <w:spacing w:after="120" w:line="240" w:lineRule="auto"/>
        <w:ind w:left="0"/>
        <w:contextualSpacing w:val="0"/>
        <w:jc w:val="both"/>
        <w:rPr>
          <w:rFonts w:ascii="Lato" w:eastAsia="Times New Roman" w:hAnsi="Lato" w:cs="Times New Roman"/>
          <w:b/>
          <w:bCs/>
          <w:kern w:val="0"/>
          <w:sz w:val="20"/>
          <w:szCs w:val="20"/>
          <w:lang w:eastAsia="pl-PL"/>
        </w:rPr>
      </w:pPr>
      <w:r w:rsidRPr="00354266">
        <w:rPr>
          <w:rFonts w:ascii="Lato" w:hAnsi="Lato" w:cs="GDPFNTCI-GdPictureOCRFont"/>
          <w:sz w:val="20"/>
          <w:szCs w:val="20"/>
        </w:rPr>
        <w:t>Jednocześnie regulacje były nieprzejrzyste i powodowały wątpliwości interpretacyjne, wynikające z braku definicji oraz stosowania wymiennie różnych pojęć, np. </w:t>
      </w:r>
      <w:r w:rsidRPr="00354266">
        <w:rPr>
          <w:rFonts w:ascii="Lato" w:hAnsi="Lato" w:cs="GDPFNTCI-GdPictureOCRFont"/>
          <w:i/>
          <w:iCs/>
          <w:sz w:val="20"/>
          <w:szCs w:val="20"/>
        </w:rPr>
        <w:t>dostawy, zakupy, towar, wyrób, materiał</w:t>
      </w:r>
      <w:r w:rsidRPr="00354266">
        <w:rPr>
          <w:rFonts w:ascii="Lato" w:hAnsi="Lato" w:cs="GDPFNTCI-GdPictureOCRFont"/>
          <w:sz w:val="20"/>
          <w:szCs w:val="20"/>
        </w:rPr>
        <w:t>.</w:t>
      </w:r>
    </w:p>
    <w:p w14:paraId="29C47BCB" w14:textId="77777777" w:rsidR="00000000" w:rsidRPr="00354266" w:rsidRDefault="00000000" w:rsidP="006320AF">
      <w:pPr>
        <w:autoSpaceDE w:val="0"/>
        <w:autoSpaceDN w:val="0"/>
        <w:adjustRightInd w:val="0"/>
        <w:spacing w:after="120" w:line="240" w:lineRule="auto"/>
        <w:ind w:left="567" w:right="565"/>
        <w:rPr>
          <w:rFonts w:cs="GDPFNTCI-GdPictureOCRFont"/>
          <w:sz w:val="16"/>
          <w:szCs w:val="16"/>
        </w:rPr>
      </w:pPr>
      <w:r w:rsidRPr="00354266">
        <w:rPr>
          <w:rFonts w:cs="GDPFNTCI-GdPictureOCRFont"/>
          <w:sz w:val="16"/>
          <w:szCs w:val="16"/>
        </w:rPr>
        <w:t xml:space="preserve">Obszar zamówień w </w:t>
      </w:r>
      <w:r w:rsidRPr="00354266">
        <w:rPr>
          <w:rFonts w:cs="GDPFNTCI-GdPictureOCRFont"/>
          <w:sz w:val="16"/>
          <w:szCs w:val="16"/>
        </w:rPr>
        <w:t xml:space="preserve">Przedsiębiorstwie uregulowano w </w:t>
      </w:r>
      <w:r w:rsidRPr="00354266">
        <w:rPr>
          <w:rFonts w:cs="GDPFNTCI-GdPictureOCRFont"/>
          <w:i/>
          <w:iCs/>
          <w:sz w:val="16"/>
          <w:szCs w:val="16"/>
        </w:rPr>
        <w:t>Procedurze</w:t>
      </w:r>
      <w:r w:rsidRPr="00354266">
        <w:rPr>
          <w:rFonts w:cs="GDPFNTCI-GdPictureOCRFont"/>
          <w:sz w:val="16"/>
          <w:szCs w:val="16"/>
        </w:rPr>
        <w:t>, która dotyczyła</w:t>
      </w:r>
      <w:r w:rsidRPr="00354266">
        <w:rPr>
          <w:rFonts w:cs="GDPFNTCI-GdPictureOCRFont"/>
          <w:sz w:val="16"/>
          <w:szCs w:val="16"/>
        </w:rPr>
        <w:t xml:space="preserve"> ponoszenia wydatków powyżej 1 500 zł oraz w </w:t>
      </w:r>
      <w:r w:rsidRPr="00354266">
        <w:rPr>
          <w:rFonts w:cs="GDPFNTCI-GdPictureOCRFont"/>
          <w:i/>
          <w:iCs/>
          <w:sz w:val="16"/>
          <w:szCs w:val="16"/>
        </w:rPr>
        <w:t>Regulaminie</w:t>
      </w:r>
      <w:r w:rsidRPr="00354266">
        <w:rPr>
          <w:sz w:val="16"/>
          <w:szCs w:val="16"/>
        </w:rPr>
        <w:t xml:space="preserve"> dot</w:t>
      </w:r>
      <w:r w:rsidRPr="00354266">
        <w:rPr>
          <w:sz w:val="16"/>
          <w:szCs w:val="16"/>
        </w:rPr>
        <w:t>.</w:t>
      </w:r>
      <w:r w:rsidRPr="00354266">
        <w:rPr>
          <w:sz w:val="16"/>
          <w:szCs w:val="16"/>
        </w:rPr>
        <w:t xml:space="preserve"> wydatków o wartości powyżej 20 tys. zł netto</w:t>
      </w:r>
      <w:r w:rsidRPr="00354266">
        <w:rPr>
          <w:sz w:val="16"/>
          <w:szCs w:val="16"/>
        </w:rPr>
        <w:t>,</w:t>
      </w:r>
      <w:r w:rsidRPr="00354266">
        <w:rPr>
          <w:sz w:val="16"/>
          <w:szCs w:val="16"/>
        </w:rPr>
        <w:t xml:space="preserve"> </w:t>
      </w:r>
      <w:r w:rsidRPr="00354266">
        <w:rPr>
          <w:sz w:val="16"/>
          <w:szCs w:val="16"/>
        </w:rPr>
        <w:t>realizowanych</w:t>
      </w:r>
      <w:r w:rsidRPr="00354266">
        <w:rPr>
          <w:sz w:val="16"/>
          <w:szCs w:val="16"/>
        </w:rPr>
        <w:t xml:space="preserve"> w ramach projektu LIFE </w:t>
      </w:r>
      <w:r>
        <w:rPr>
          <w:sz w:val="16"/>
          <w:szCs w:val="16"/>
        </w:rPr>
        <w:t>(</w:t>
      </w:r>
      <w:r w:rsidRPr="00354266">
        <w:rPr>
          <w:sz w:val="16"/>
          <w:szCs w:val="16"/>
        </w:rPr>
        <w:t>dot</w:t>
      </w:r>
      <w:r w:rsidRPr="00354266">
        <w:rPr>
          <w:sz w:val="16"/>
          <w:szCs w:val="16"/>
        </w:rPr>
        <w:t>yczącego</w:t>
      </w:r>
      <w:r w:rsidRPr="00354266">
        <w:rPr>
          <w:sz w:val="16"/>
          <w:szCs w:val="16"/>
        </w:rPr>
        <w:t xml:space="preserve"> odtworzenia i zachowania torfowisk na</w:t>
      </w:r>
      <w:r w:rsidRPr="00354266">
        <w:rPr>
          <w:sz w:val="16"/>
          <w:szCs w:val="16"/>
        </w:rPr>
        <w:t> </w:t>
      </w:r>
      <w:r w:rsidRPr="00354266">
        <w:rPr>
          <w:sz w:val="16"/>
          <w:szCs w:val="16"/>
        </w:rPr>
        <w:t>obszarach Natura 2000 i zielonej infrastruktury</w:t>
      </w:r>
      <w:r>
        <w:rPr>
          <w:sz w:val="16"/>
          <w:szCs w:val="16"/>
        </w:rPr>
        <w:t>)</w:t>
      </w:r>
      <w:r w:rsidRPr="00354266">
        <w:rPr>
          <w:sz w:val="16"/>
          <w:szCs w:val="16"/>
        </w:rPr>
        <w:t xml:space="preserve">. Wydatki o wartości poniżej tej kwoty były realizowane na podstawie </w:t>
      </w:r>
      <w:r w:rsidRPr="00354266">
        <w:rPr>
          <w:i/>
          <w:sz w:val="16"/>
          <w:szCs w:val="16"/>
        </w:rPr>
        <w:t>Procedury.</w:t>
      </w:r>
    </w:p>
    <w:p w14:paraId="71CDD8B6" w14:textId="77777777" w:rsidR="00000000" w:rsidRPr="00354266" w:rsidRDefault="00000000" w:rsidP="006320AF">
      <w:pPr>
        <w:autoSpaceDE w:val="0"/>
        <w:autoSpaceDN w:val="0"/>
        <w:adjustRightInd w:val="0"/>
        <w:spacing w:after="120" w:line="240" w:lineRule="auto"/>
        <w:ind w:left="567" w:right="565"/>
        <w:rPr>
          <w:rFonts w:cs="GDPFNTCI-GdPictureOCRFont"/>
          <w:sz w:val="16"/>
          <w:szCs w:val="16"/>
        </w:rPr>
      </w:pPr>
      <w:bookmarkStart w:id="7" w:name="_Hlk177657197"/>
      <w:r w:rsidRPr="00354266">
        <w:rPr>
          <w:sz w:val="16"/>
          <w:szCs w:val="16"/>
        </w:rPr>
        <w:t xml:space="preserve">Zgodnie z </w:t>
      </w:r>
      <w:r w:rsidRPr="00354266">
        <w:rPr>
          <w:i/>
          <w:sz w:val="16"/>
          <w:szCs w:val="16"/>
        </w:rPr>
        <w:t>Procedurą</w:t>
      </w:r>
      <w:r w:rsidRPr="00354266">
        <w:rPr>
          <w:sz w:val="16"/>
          <w:szCs w:val="16"/>
        </w:rPr>
        <w:t xml:space="preserve"> dla zakupów towarów i usług o wartości od 1 500 zł do 3 500 zł netto wybór </w:t>
      </w:r>
      <w:r w:rsidRPr="00354266">
        <w:rPr>
          <w:sz w:val="16"/>
          <w:szCs w:val="16"/>
        </w:rPr>
        <w:t xml:space="preserve">wykonawcy mógł być </w:t>
      </w:r>
      <w:r w:rsidRPr="00354266">
        <w:rPr>
          <w:sz w:val="16"/>
          <w:szCs w:val="16"/>
        </w:rPr>
        <w:t>przeprowadzony na podstawie ogólnodostępnych cenników, natomiast dla</w:t>
      </w:r>
      <w:r>
        <w:rPr>
          <w:sz w:val="16"/>
          <w:szCs w:val="16"/>
        </w:rPr>
        <w:t> </w:t>
      </w:r>
      <w:r w:rsidRPr="00354266">
        <w:rPr>
          <w:sz w:val="16"/>
          <w:szCs w:val="16"/>
        </w:rPr>
        <w:t xml:space="preserve">zakupów powyżej 3 500 zł netto należało </w:t>
      </w:r>
      <w:r w:rsidRPr="00354266">
        <w:rPr>
          <w:sz w:val="16"/>
          <w:szCs w:val="16"/>
        </w:rPr>
        <w:t>pozyskać oficjaln</w:t>
      </w:r>
      <w:r w:rsidRPr="00354266">
        <w:rPr>
          <w:sz w:val="16"/>
          <w:szCs w:val="16"/>
        </w:rPr>
        <w:t>e ofert</w:t>
      </w:r>
      <w:r w:rsidRPr="00354266">
        <w:rPr>
          <w:sz w:val="16"/>
          <w:szCs w:val="16"/>
        </w:rPr>
        <w:t xml:space="preserve">y </w:t>
      </w:r>
      <w:r w:rsidRPr="00354266">
        <w:rPr>
          <w:sz w:val="16"/>
          <w:szCs w:val="16"/>
        </w:rPr>
        <w:t>wykonawców</w:t>
      </w:r>
      <w:r w:rsidRPr="00354266">
        <w:rPr>
          <w:sz w:val="16"/>
          <w:szCs w:val="16"/>
        </w:rPr>
        <w:t>.</w:t>
      </w:r>
      <w:r w:rsidRPr="00354266">
        <w:rPr>
          <w:sz w:val="16"/>
          <w:szCs w:val="16"/>
        </w:rPr>
        <w:t xml:space="preserve"> Bez</w:t>
      </w:r>
      <w:r>
        <w:rPr>
          <w:sz w:val="16"/>
          <w:szCs w:val="16"/>
        </w:rPr>
        <w:t> </w:t>
      </w:r>
      <w:r w:rsidRPr="00354266">
        <w:rPr>
          <w:sz w:val="16"/>
          <w:szCs w:val="16"/>
        </w:rPr>
        <w:t>względu na</w:t>
      </w:r>
      <w:r w:rsidRPr="00354266">
        <w:rPr>
          <w:sz w:val="16"/>
          <w:szCs w:val="16"/>
        </w:rPr>
        <w:t> </w:t>
      </w:r>
      <w:r w:rsidRPr="00354266">
        <w:rPr>
          <w:sz w:val="16"/>
          <w:szCs w:val="16"/>
        </w:rPr>
        <w:t xml:space="preserve">wartość </w:t>
      </w:r>
      <w:r w:rsidRPr="00354266">
        <w:rPr>
          <w:sz w:val="16"/>
          <w:szCs w:val="16"/>
        </w:rPr>
        <w:t xml:space="preserve">zakupu </w:t>
      </w:r>
      <w:r w:rsidRPr="00354266">
        <w:rPr>
          <w:sz w:val="16"/>
          <w:szCs w:val="16"/>
        </w:rPr>
        <w:t>i bez wcze</w:t>
      </w:r>
      <w:r w:rsidRPr="00354266">
        <w:rPr>
          <w:sz w:val="16"/>
          <w:szCs w:val="16"/>
        </w:rPr>
        <w:t xml:space="preserve">śniejszego </w:t>
      </w:r>
      <w:r w:rsidRPr="00354266">
        <w:rPr>
          <w:sz w:val="16"/>
          <w:szCs w:val="16"/>
        </w:rPr>
        <w:t xml:space="preserve">przeprowadzenia </w:t>
      </w:r>
      <w:r w:rsidRPr="00354266">
        <w:rPr>
          <w:sz w:val="16"/>
          <w:szCs w:val="16"/>
        </w:rPr>
        <w:t xml:space="preserve">rozeznania </w:t>
      </w:r>
      <w:r w:rsidRPr="00354266">
        <w:rPr>
          <w:sz w:val="16"/>
          <w:szCs w:val="16"/>
        </w:rPr>
        <w:t>rynku</w:t>
      </w:r>
      <w:r w:rsidRPr="00354266">
        <w:rPr>
          <w:sz w:val="16"/>
          <w:szCs w:val="16"/>
        </w:rPr>
        <w:t xml:space="preserve"> </w:t>
      </w:r>
      <w:r w:rsidRPr="00354266">
        <w:rPr>
          <w:sz w:val="16"/>
          <w:szCs w:val="16"/>
        </w:rPr>
        <w:t>istniała możliwość skorzystania z</w:t>
      </w:r>
      <w:r w:rsidRPr="00354266">
        <w:rPr>
          <w:sz w:val="16"/>
          <w:szCs w:val="16"/>
        </w:rPr>
        <w:t xml:space="preserve"> </w:t>
      </w:r>
      <w:r w:rsidRPr="00354266">
        <w:rPr>
          <w:sz w:val="16"/>
          <w:szCs w:val="16"/>
        </w:rPr>
        <w:t>wy</w:t>
      </w:r>
      <w:r w:rsidRPr="00354266">
        <w:rPr>
          <w:sz w:val="16"/>
          <w:szCs w:val="16"/>
        </w:rPr>
        <w:t>konawc</w:t>
      </w:r>
      <w:r w:rsidRPr="00354266">
        <w:rPr>
          <w:sz w:val="16"/>
          <w:szCs w:val="16"/>
        </w:rPr>
        <w:t>y</w:t>
      </w:r>
      <w:r w:rsidRPr="00354266">
        <w:rPr>
          <w:sz w:val="16"/>
          <w:szCs w:val="16"/>
        </w:rPr>
        <w:t xml:space="preserve"> umieszczon</w:t>
      </w:r>
      <w:r w:rsidRPr="00354266">
        <w:rPr>
          <w:sz w:val="16"/>
          <w:szCs w:val="16"/>
        </w:rPr>
        <w:t>ego</w:t>
      </w:r>
      <w:r w:rsidRPr="00354266">
        <w:rPr>
          <w:sz w:val="16"/>
          <w:szCs w:val="16"/>
        </w:rPr>
        <w:t xml:space="preserve"> na prowadzonej</w:t>
      </w:r>
      <w:r w:rsidRPr="00354266">
        <w:rPr>
          <w:sz w:val="16"/>
          <w:szCs w:val="16"/>
        </w:rPr>
        <w:t xml:space="preserve"> </w:t>
      </w:r>
      <w:r w:rsidRPr="00354266">
        <w:rPr>
          <w:sz w:val="16"/>
          <w:szCs w:val="16"/>
        </w:rPr>
        <w:t xml:space="preserve">przez </w:t>
      </w:r>
      <w:r w:rsidRPr="00354266">
        <w:rPr>
          <w:rFonts w:cs="GDPFNTCI-GdPictureOCRFont"/>
          <w:sz w:val="16"/>
          <w:szCs w:val="16"/>
        </w:rPr>
        <w:t xml:space="preserve">BULiGL </w:t>
      </w:r>
      <w:r w:rsidRPr="00354266">
        <w:rPr>
          <w:rFonts w:cs="GDPFNTCI-GdPictureOCRFont"/>
          <w:i/>
          <w:iCs/>
          <w:sz w:val="16"/>
          <w:szCs w:val="16"/>
        </w:rPr>
        <w:t>Li</w:t>
      </w:r>
      <w:r w:rsidRPr="00354266">
        <w:rPr>
          <w:rFonts w:cs="GDPFNTCI-GdPictureOCRFont"/>
          <w:i/>
          <w:iCs/>
          <w:sz w:val="16"/>
          <w:szCs w:val="16"/>
        </w:rPr>
        <w:t>ście</w:t>
      </w:r>
      <w:r w:rsidRPr="00354266">
        <w:rPr>
          <w:rFonts w:cs="GDPFNTCI-GdPictureOCRFont"/>
          <w:i/>
          <w:iCs/>
          <w:sz w:val="16"/>
          <w:szCs w:val="16"/>
        </w:rPr>
        <w:t xml:space="preserve"> kwalifikowanych dostawców</w:t>
      </w:r>
      <w:r w:rsidRPr="00354266">
        <w:rPr>
          <w:rFonts w:cs="GDPFNTCI-GdPictureOCRFont"/>
          <w:sz w:val="16"/>
          <w:szCs w:val="16"/>
        </w:rPr>
        <w:t xml:space="preserve">. </w:t>
      </w:r>
      <w:r w:rsidRPr="00354266">
        <w:rPr>
          <w:rFonts w:cs="GDPFNTCI-GdPictureOCRFont"/>
          <w:sz w:val="16"/>
          <w:szCs w:val="16"/>
        </w:rPr>
        <w:t>O</w:t>
      </w:r>
      <w:r w:rsidRPr="00354266">
        <w:rPr>
          <w:rFonts w:cs="GDPFNTCI-GdPictureOCRFont"/>
          <w:sz w:val="16"/>
          <w:szCs w:val="16"/>
        </w:rPr>
        <w:t xml:space="preserve"> umieszczeniu </w:t>
      </w:r>
      <w:r w:rsidRPr="00354266">
        <w:rPr>
          <w:rFonts w:cs="GDPFNTCI-GdPictureOCRFont"/>
          <w:sz w:val="16"/>
          <w:szCs w:val="16"/>
        </w:rPr>
        <w:t xml:space="preserve">danego </w:t>
      </w:r>
      <w:r w:rsidRPr="00354266">
        <w:rPr>
          <w:rFonts w:cs="GDPFNTCI-GdPictureOCRFont"/>
          <w:sz w:val="16"/>
          <w:szCs w:val="16"/>
        </w:rPr>
        <w:t>dostawc</w:t>
      </w:r>
      <w:r w:rsidRPr="00354266">
        <w:rPr>
          <w:rFonts w:cs="GDPFNTCI-GdPictureOCRFont"/>
          <w:sz w:val="16"/>
          <w:szCs w:val="16"/>
        </w:rPr>
        <w:t>y</w:t>
      </w:r>
      <w:r w:rsidRPr="00354266">
        <w:rPr>
          <w:rFonts w:cs="GDPFNTCI-GdPictureOCRFont"/>
          <w:sz w:val="16"/>
          <w:szCs w:val="16"/>
        </w:rPr>
        <w:t xml:space="preserve"> </w:t>
      </w:r>
      <w:r w:rsidRPr="00354266">
        <w:rPr>
          <w:rFonts w:cs="GDPFNTCI-GdPictureOCRFont"/>
          <w:sz w:val="16"/>
          <w:szCs w:val="16"/>
        </w:rPr>
        <w:t>i usługodawcy</w:t>
      </w:r>
      <w:r w:rsidRPr="00354266">
        <w:rPr>
          <w:rFonts w:cs="GDPFNTCI-GdPictureOCRFont"/>
          <w:sz w:val="16"/>
          <w:szCs w:val="16"/>
        </w:rPr>
        <w:t xml:space="preserve"> na</w:t>
      </w:r>
      <w:r w:rsidRPr="00354266">
        <w:rPr>
          <w:rFonts w:cs="GDPFNTCI-GdPictureOCRFont"/>
          <w:sz w:val="16"/>
          <w:szCs w:val="16"/>
        </w:rPr>
        <w:t> </w:t>
      </w:r>
      <w:r w:rsidRPr="00354266">
        <w:rPr>
          <w:rFonts w:cs="GDPFNTCI-GdPictureOCRFont"/>
          <w:sz w:val="16"/>
          <w:szCs w:val="16"/>
        </w:rPr>
        <w:t>tej</w:t>
      </w:r>
      <w:r w:rsidRPr="00354266">
        <w:rPr>
          <w:rFonts w:cs="GDPFNTCI-GdPictureOCRFont"/>
          <w:sz w:val="16"/>
          <w:szCs w:val="16"/>
        </w:rPr>
        <w:t> </w:t>
      </w:r>
      <w:r w:rsidRPr="00354266">
        <w:rPr>
          <w:rFonts w:cs="GDPFNTCI-GdPictureOCRFont"/>
          <w:sz w:val="16"/>
          <w:szCs w:val="16"/>
        </w:rPr>
        <w:t>l</w:t>
      </w:r>
      <w:r w:rsidRPr="00354266">
        <w:rPr>
          <w:rFonts w:cs="GDPFNTCI-GdPictureOCRFont"/>
          <w:sz w:val="16"/>
          <w:szCs w:val="16"/>
        </w:rPr>
        <w:t xml:space="preserve">iście </w:t>
      </w:r>
      <w:r w:rsidRPr="00354266">
        <w:rPr>
          <w:rFonts w:cs="GDPFNTCI-GdPictureOCRFont"/>
          <w:sz w:val="16"/>
          <w:szCs w:val="16"/>
        </w:rPr>
        <w:t>decydowała</w:t>
      </w:r>
      <w:r w:rsidRPr="00354266">
        <w:rPr>
          <w:rFonts w:cs="GDPFNTCI-GdPictureOCRFont"/>
          <w:sz w:val="16"/>
          <w:szCs w:val="16"/>
        </w:rPr>
        <w:t xml:space="preserve"> pozytywn</w:t>
      </w:r>
      <w:r w:rsidRPr="00354266">
        <w:rPr>
          <w:rFonts w:cs="GDPFNTCI-GdPictureOCRFont"/>
          <w:sz w:val="16"/>
          <w:szCs w:val="16"/>
        </w:rPr>
        <w:t>a</w:t>
      </w:r>
      <w:r w:rsidRPr="00354266">
        <w:rPr>
          <w:rFonts w:cs="GDPFNTCI-GdPictureOCRFont"/>
          <w:sz w:val="16"/>
          <w:szCs w:val="16"/>
        </w:rPr>
        <w:t xml:space="preserve"> </w:t>
      </w:r>
      <w:r w:rsidRPr="00354266">
        <w:rPr>
          <w:rFonts w:cs="GDPFNTCI-GdPictureOCRFont"/>
          <w:sz w:val="16"/>
          <w:szCs w:val="16"/>
        </w:rPr>
        <w:lastRenderedPageBreak/>
        <w:t>ocen</w:t>
      </w:r>
      <w:r w:rsidRPr="00354266">
        <w:rPr>
          <w:rFonts w:cs="GDPFNTCI-GdPictureOCRFont"/>
          <w:sz w:val="16"/>
          <w:szCs w:val="16"/>
        </w:rPr>
        <w:t>a</w:t>
      </w:r>
      <w:r w:rsidRPr="00354266">
        <w:rPr>
          <w:rFonts w:cs="GDPFNTCI-GdPictureOCRFont"/>
          <w:sz w:val="16"/>
          <w:szCs w:val="16"/>
        </w:rPr>
        <w:t xml:space="preserve"> realizacji wcześniejszego zamówienia</w:t>
      </w:r>
      <w:r w:rsidRPr="00354266">
        <w:rPr>
          <w:rFonts w:cs="GDPFNTCI-GdPictureOCRFont"/>
          <w:sz w:val="16"/>
          <w:szCs w:val="16"/>
        </w:rPr>
        <w:t xml:space="preserve">, a o utrzymaniu się na </w:t>
      </w:r>
      <w:r w:rsidRPr="00354266">
        <w:rPr>
          <w:rFonts w:cs="GDPFNTCI-GdPictureOCRFont"/>
          <w:sz w:val="16"/>
          <w:szCs w:val="16"/>
        </w:rPr>
        <w:t>niej</w:t>
      </w:r>
      <w:r w:rsidRPr="00354266">
        <w:rPr>
          <w:rFonts w:cs="GDPFNTCI-GdPictureOCRFont"/>
          <w:sz w:val="16"/>
          <w:szCs w:val="16"/>
        </w:rPr>
        <w:t xml:space="preserve"> </w:t>
      </w:r>
      <w:r w:rsidRPr="00354266">
        <w:rPr>
          <w:rFonts w:cs="GDPFNTCI-GdPictureOCRFont"/>
          <w:sz w:val="16"/>
          <w:szCs w:val="16"/>
        </w:rPr>
        <w:t xml:space="preserve">- </w:t>
      </w:r>
      <w:r w:rsidRPr="00354266">
        <w:rPr>
          <w:rFonts w:cs="GDPFNTCI-GdPictureOCRFont"/>
          <w:sz w:val="16"/>
          <w:szCs w:val="16"/>
        </w:rPr>
        <w:t xml:space="preserve">roczna ocena </w:t>
      </w:r>
      <w:r w:rsidRPr="00354266">
        <w:rPr>
          <w:rFonts w:cs="GDPFNTCI-GdPictureOCRFont"/>
          <w:sz w:val="16"/>
          <w:szCs w:val="16"/>
        </w:rPr>
        <w:t>prowadzona</w:t>
      </w:r>
      <w:r w:rsidRPr="00354266">
        <w:rPr>
          <w:rFonts w:cs="GDPFNTCI-GdPictureOCRFont"/>
          <w:sz w:val="16"/>
          <w:szCs w:val="16"/>
        </w:rPr>
        <w:t xml:space="preserve"> przez magazyniera.</w:t>
      </w:r>
      <w:r w:rsidRPr="00354266">
        <w:rPr>
          <w:rFonts w:cs="GDPFNTCI-GdPictureOCRFont"/>
          <w:sz w:val="16"/>
          <w:szCs w:val="16"/>
        </w:rPr>
        <w:t xml:space="preserve"> </w:t>
      </w:r>
      <w:r w:rsidRPr="00354266">
        <w:rPr>
          <w:sz w:val="16"/>
          <w:szCs w:val="16"/>
        </w:rPr>
        <w:t>Jeśli</w:t>
      </w:r>
      <w:r w:rsidRPr="00354266">
        <w:rPr>
          <w:sz w:val="16"/>
          <w:szCs w:val="16"/>
        </w:rPr>
        <w:t xml:space="preserve"> </w:t>
      </w:r>
      <w:r w:rsidRPr="00354266">
        <w:rPr>
          <w:sz w:val="16"/>
          <w:szCs w:val="16"/>
        </w:rPr>
        <w:t>zamówieni</w:t>
      </w:r>
      <w:r w:rsidRPr="00354266">
        <w:rPr>
          <w:sz w:val="16"/>
          <w:szCs w:val="16"/>
        </w:rPr>
        <w:t>a nie</w:t>
      </w:r>
      <w:r w:rsidRPr="00354266">
        <w:rPr>
          <w:sz w:val="16"/>
          <w:szCs w:val="16"/>
        </w:rPr>
        <w:t xml:space="preserve"> zgłaszano wybranemu </w:t>
      </w:r>
      <w:r w:rsidRPr="00354266">
        <w:rPr>
          <w:sz w:val="16"/>
          <w:szCs w:val="16"/>
        </w:rPr>
        <w:t xml:space="preserve">podmiotowi z </w:t>
      </w:r>
      <w:r w:rsidRPr="00354266">
        <w:rPr>
          <w:i/>
          <w:sz w:val="16"/>
          <w:szCs w:val="16"/>
        </w:rPr>
        <w:t>Listy kwalifikowanych</w:t>
      </w:r>
      <w:r w:rsidRPr="00354266">
        <w:rPr>
          <w:i/>
          <w:sz w:val="16"/>
          <w:szCs w:val="16"/>
        </w:rPr>
        <w:t xml:space="preserve"> dostawców</w:t>
      </w:r>
      <w:r w:rsidRPr="00354266">
        <w:rPr>
          <w:rFonts w:cs="GDPFNTCI-GdPictureOCRFont"/>
          <w:sz w:val="16"/>
          <w:szCs w:val="16"/>
        </w:rPr>
        <w:t xml:space="preserve">, </w:t>
      </w:r>
      <w:r w:rsidRPr="00354266">
        <w:rPr>
          <w:rFonts w:cs="GDPFNTCI-GdPictureOCRFont"/>
          <w:sz w:val="16"/>
          <w:szCs w:val="16"/>
        </w:rPr>
        <w:t xml:space="preserve">prowadzono </w:t>
      </w:r>
      <w:r w:rsidRPr="00354266">
        <w:rPr>
          <w:rFonts w:cs="GDPFNTCI-GdPictureOCRFont"/>
          <w:sz w:val="16"/>
          <w:szCs w:val="16"/>
        </w:rPr>
        <w:t>analizę</w:t>
      </w:r>
      <w:r w:rsidRPr="00354266">
        <w:rPr>
          <w:rFonts w:cs="GDPFNTCI-GdPictureOCRFont"/>
          <w:sz w:val="16"/>
          <w:szCs w:val="16"/>
        </w:rPr>
        <w:t xml:space="preserve"> rynku </w:t>
      </w:r>
      <w:r w:rsidRPr="00354266">
        <w:rPr>
          <w:rFonts w:cs="GDPFNTCI-GdPictureOCRFont"/>
          <w:sz w:val="16"/>
          <w:szCs w:val="16"/>
        </w:rPr>
        <w:t>m.in. poprzez</w:t>
      </w:r>
      <w:r w:rsidRPr="00354266">
        <w:rPr>
          <w:rFonts w:cs="GDPFNTCI-GdPictureOCRFont"/>
          <w:sz w:val="16"/>
          <w:szCs w:val="16"/>
        </w:rPr>
        <w:t xml:space="preserve"> wysyłan</w:t>
      </w:r>
      <w:r w:rsidRPr="00354266">
        <w:rPr>
          <w:rFonts w:cs="GDPFNTCI-GdPictureOCRFont"/>
          <w:sz w:val="16"/>
          <w:szCs w:val="16"/>
        </w:rPr>
        <w:t>ie zapytania ofertowe</w:t>
      </w:r>
      <w:r w:rsidRPr="00354266">
        <w:rPr>
          <w:rFonts w:cs="GDPFNTCI-GdPictureOCRFont"/>
          <w:sz w:val="16"/>
          <w:szCs w:val="16"/>
        </w:rPr>
        <w:t>go</w:t>
      </w:r>
      <w:r>
        <w:rPr>
          <w:rStyle w:val="Odwoanieprzypisudolnego"/>
          <w:sz w:val="16"/>
          <w:szCs w:val="16"/>
        </w:rPr>
        <w:footnoteReference w:id="16"/>
      </w:r>
      <w:r w:rsidRPr="00354266">
        <w:rPr>
          <w:rFonts w:cs="GDPFNTCI-GdPictureOCRFont"/>
          <w:sz w:val="16"/>
          <w:szCs w:val="16"/>
        </w:rPr>
        <w:t>.</w:t>
      </w:r>
    </w:p>
    <w:p w14:paraId="00FFA047" w14:textId="77777777" w:rsidR="00000000" w:rsidRPr="00354266" w:rsidRDefault="00000000" w:rsidP="004B1B67">
      <w:pPr>
        <w:spacing w:after="120" w:line="240" w:lineRule="auto"/>
        <w:ind w:left="567" w:right="565"/>
        <w:rPr>
          <w:sz w:val="16"/>
          <w:szCs w:val="16"/>
        </w:rPr>
      </w:pPr>
      <w:r w:rsidRPr="00354266">
        <w:rPr>
          <w:i/>
          <w:sz w:val="16"/>
          <w:szCs w:val="16"/>
        </w:rPr>
        <w:t>Procedura</w:t>
      </w:r>
      <w:r w:rsidRPr="00354266">
        <w:rPr>
          <w:sz w:val="16"/>
          <w:szCs w:val="16"/>
        </w:rPr>
        <w:t xml:space="preserve"> nie przewidywała obowiązku składania przez osoby biorące udział w udzielaniu zamówienia oświadczeń o bezstronności oraz o braku powiązań z oferentami, co jest istotne</w:t>
      </w:r>
      <w:r w:rsidRPr="00354266">
        <w:t xml:space="preserve"> </w:t>
      </w:r>
      <w:r w:rsidRPr="00354266">
        <w:rPr>
          <w:sz w:val="16"/>
          <w:szCs w:val="16"/>
        </w:rPr>
        <w:t>dla</w:t>
      </w:r>
      <w:r>
        <w:rPr>
          <w:sz w:val="16"/>
          <w:szCs w:val="16"/>
        </w:rPr>
        <w:t> </w:t>
      </w:r>
      <w:r w:rsidRPr="00354266">
        <w:rPr>
          <w:sz w:val="16"/>
          <w:szCs w:val="16"/>
        </w:rPr>
        <w:t xml:space="preserve">zapewnienia braku konfliktu interesów, ochrony uczciwej konkurencji oraz zapobiegania nadużyciom i korupcji. </w:t>
      </w:r>
      <w:r w:rsidRPr="00354266">
        <w:rPr>
          <w:sz w:val="16"/>
          <w:szCs w:val="16"/>
        </w:rPr>
        <w:t xml:space="preserve">W </w:t>
      </w:r>
      <w:r w:rsidRPr="00354266">
        <w:rPr>
          <w:i/>
          <w:iCs/>
          <w:sz w:val="16"/>
          <w:szCs w:val="16"/>
        </w:rPr>
        <w:t>Procedurze</w:t>
      </w:r>
      <w:r w:rsidRPr="00354266">
        <w:rPr>
          <w:sz w:val="16"/>
          <w:szCs w:val="16"/>
        </w:rPr>
        <w:t xml:space="preserve"> n</w:t>
      </w:r>
      <w:r w:rsidRPr="00354266">
        <w:rPr>
          <w:sz w:val="16"/>
          <w:szCs w:val="16"/>
        </w:rPr>
        <w:t xml:space="preserve">ie wdrożono takich rozwiązań, pomimo że </w:t>
      </w:r>
      <w:r w:rsidRPr="00354266">
        <w:rPr>
          <w:sz w:val="16"/>
          <w:szCs w:val="16"/>
        </w:rPr>
        <w:t>istniały one</w:t>
      </w:r>
      <w:r>
        <w:rPr>
          <w:sz w:val="16"/>
          <w:szCs w:val="16"/>
        </w:rPr>
        <w:t> </w:t>
      </w:r>
      <w:r w:rsidRPr="00354266">
        <w:rPr>
          <w:sz w:val="16"/>
          <w:szCs w:val="16"/>
        </w:rPr>
        <w:t>w</w:t>
      </w:r>
      <w:r w:rsidRPr="00354266">
        <w:rPr>
          <w:sz w:val="16"/>
          <w:szCs w:val="16"/>
        </w:rPr>
        <w:t> </w:t>
      </w:r>
      <w:r w:rsidRPr="00354266">
        <w:rPr>
          <w:i/>
          <w:iCs/>
          <w:sz w:val="16"/>
          <w:szCs w:val="16"/>
        </w:rPr>
        <w:t>Regulaminie</w:t>
      </w:r>
      <w:r w:rsidRPr="00354266">
        <w:rPr>
          <w:sz w:val="16"/>
          <w:szCs w:val="16"/>
        </w:rPr>
        <w:t>.</w:t>
      </w:r>
    </w:p>
    <w:p w14:paraId="69B47578" w14:textId="77777777" w:rsidR="00000000" w:rsidRPr="00354266" w:rsidRDefault="00000000" w:rsidP="00774289">
      <w:pPr>
        <w:spacing w:after="120" w:line="240" w:lineRule="auto"/>
        <w:ind w:left="567" w:right="565"/>
        <w:rPr>
          <w:sz w:val="16"/>
          <w:szCs w:val="16"/>
        </w:rPr>
      </w:pPr>
      <w:r w:rsidRPr="00354266">
        <w:rPr>
          <w:sz w:val="16"/>
          <w:szCs w:val="16"/>
        </w:rPr>
        <w:t>P</w:t>
      </w:r>
      <w:r w:rsidRPr="00354266">
        <w:rPr>
          <w:sz w:val="16"/>
          <w:szCs w:val="16"/>
        </w:rPr>
        <w:t xml:space="preserve">onadto </w:t>
      </w:r>
      <w:r w:rsidRPr="00354266">
        <w:rPr>
          <w:i/>
          <w:iCs/>
          <w:sz w:val="16"/>
          <w:szCs w:val="16"/>
        </w:rPr>
        <w:t>Procedura</w:t>
      </w:r>
      <w:r w:rsidRPr="00354266">
        <w:rPr>
          <w:sz w:val="16"/>
          <w:szCs w:val="16"/>
        </w:rPr>
        <w:t xml:space="preserve"> </w:t>
      </w:r>
      <w:r w:rsidRPr="00354266">
        <w:rPr>
          <w:sz w:val="16"/>
          <w:szCs w:val="16"/>
        </w:rPr>
        <w:t>nie wymagała prowadzenia analizy potrzeb, a w jej efekcie – opracowania szczegółowego opisu przedmiotu zamówienia, umożliwiała natomiast zakupy wybranych marek/modeli towarów.</w:t>
      </w:r>
      <w:r w:rsidRPr="00354266">
        <w:rPr>
          <w:i/>
          <w:sz w:val="16"/>
          <w:szCs w:val="16"/>
        </w:rPr>
        <w:t xml:space="preserve"> Procedura </w:t>
      </w:r>
      <w:r w:rsidRPr="00354266">
        <w:rPr>
          <w:sz w:val="16"/>
          <w:szCs w:val="16"/>
        </w:rPr>
        <w:t xml:space="preserve">nie określała również </w:t>
      </w:r>
      <w:r w:rsidRPr="00354266">
        <w:rPr>
          <w:sz w:val="16"/>
          <w:szCs w:val="16"/>
        </w:rPr>
        <w:t>procesu przygotowywania umowy i </w:t>
      </w:r>
      <w:r w:rsidRPr="00354266">
        <w:rPr>
          <w:sz w:val="16"/>
          <w:szCs w:val="16"/>
        </w:rPr>
        <w:t>obowiązku jej</w:t>
      </w:r>
      <w:r w:rsidRPr="00354266">
        <w:rPr>
          <w:sz w:val="16"/>
          <w:szCs w:val="16"/>
        </w:rPr>
        <w:t xml:space="preserve"> pisemnego </w:t>
      </w:r>
      <w:r w:rsidRPr="00354266">
        <w:rPr>
          <w:sz w:val="16"/>
          <w:szCs w:val="16"/>
        </w:rPr>
        <w:t>zawarcia. W</w:t>
      </w:r>
      <w:r w:rsidRPr="00354266">
        <w:rPr>
          <w:sz w:val="16"/>
          <w:szCs w:val="16"/>
        </w:rPr>
        <w:t xml:space="preserve"> przypadku towarów</w:t>
      </w:r>
      <w:r w:rsidRPr="00354266">
        <w:rPr>
          <w:i/>
          <w:sz w:val="16"/>
          <w:szCs w:val="16"/>
        </w:rPr>
        <w:t xml:space="preserve"> Procedura</w:t>
      </w:r>
      <w:r w:rsidRPr="00354266">
        <w:rPr>
          <w:sz w:val="16"/>
          <w:szCs w:val="16"/>
        </w:rPr>
        <w:t xml:space="preserve"> </w:t>
      </w:r>
      <w:r w:rsidRPr="00354266">
        <w:rPr>
          <w:sz w:val="16"/>
          <w:szCs w:val="16"/>
        </w:rPr>
        <w:t>wskazywała</w:t>
      </w:r>
      <w:r w:rsidRPr="00354266">
        <w:rPr>
          <w:sz w:val="16"/>
          <w:szCs w:val="16"/>
        </w:rPr>
        <w:t xml:space="preserve"> na możliwość zakupu jedynie na podstawie zamówienia złożonego</w:t>
      </w:r>
      <w:r w:rsidRPr="00354266">
        <w:rPr>
          <w:sz w:val="16"/>
          <w:szCs w:val="16"/>
        </w:rPr>
        <w:t xml:space="preserve"> u</w:t>
      </w:r>
      <w:r w:rsidRPr="00354266">
        <w:rPr>
          <w:sz w:val="16"/>
          <w:szCs w:val="16"/>
        </w:rPr>
        <w:t xml:space="preserve"> dostawcy.</w:t>
      </w:r>
    </w:p>
    <w:p w14:paraId="4B0B66D8" w14:textId="77777777" w:rsidR="00000000" w:rsidRPr="00354266" w:rsidRDefault="00000000" w:rsidP="00774289">
      <w:pPr>
        <w:spacing w:after="120" w:line="240" w:lineRule="auto"/>
        <w:ind w:left="567" w:right="565"/>
        <w:rPr>
          <w:sz w:val="16"/>
          <w:szCs w:val="16"/>
        </w:rPr>
      </w:pPr>
      <w:r w:rsidRPr="00354266">
        <w:rPr>
          <w:sz w:val="16"/>
          <w:szCs w:val="16"/>
        </w:rPr>
        <w:t>Dodatkowo</w:t>
      </w:r>
      <w:r w:rsidRPr="00354266">
        <w:rPr>
          <w:sz w:val="16"/>
          <w:szCs w:val="16"/>
        </w:rPr>
        <w:t xml:space="preserve"> w regulacjach nie określ</w:t>
      </w:r>
      <w:r w:rsidRPr="00354266">
        <w:rPr>
          <w:sz w:val="16"/>
          <w:szCs w:val="16"/>
        </w:rPr>
        <w:t xml:space="preserve">ono </w:t>
      </w:r>
      <w:r w:rsidRPr="00354266">
        <w:rPr>
          <w:rFonts w:cs="GDPFNTCI-GdPictureOCRFont"/>
          <w:sz w:val="16"/>
          <w:szCs w:val="16"/>
        </w:rPr>
        <w:t xml:space="preserve">wzorów kluczowych w procesie zamówień dokumentów, w tym </w:t>
      </w:r>
      <w:r w:rsidRPr="00354266">
        <w:rPr>
          <w:sz w:val="16"/>
          <w:szCs w:val="16"/>
        </w:rPr>
        <w:t>wzoru zapytania ofertowego, umowy, czy protokołu odbioru przedmiotu zamówienia</w:t>
      </w:r>
      <w:r w:rsidRPr="00354266">
        <w:rPr>
          <w:rFonts w:cs="GDPFNTCI-GdPictureOCRFont"/>
          <w:sz w:val="16"/>
          <w:szCs w:val="16"/>
        </w:rPr>
        <w:t xml:space="preserve">, </w:t>
      </w:r>
      <w:r>
        <w:rPr>
          <w:rFonts w:cs="GDPFNTCI-GdPictureOCRFont"/>
          <w:sz w:val="16"/>
          <w:szCs w:val="16"/>
        </w:rPr>
        <w:t xml:space="preserve">co nie wspierało </w:t>
      </w:r>
      <w:r w:rsidRPr="00354266">
        <w:rPr>
          <w:rFonts w:cs="GDPFNTCI-GdPictureOCRFont"/>
          <w:sz w:val="16"/>
          <w:szCs w:val="16"/>
        </w:rPr>
        <w:t>prawidłowości</w:t>
      </w:r>
      <w:r w:rsidRPr="00354266">
        <w:rPr>
          <w:rFonts w:cs="GDPFNTCI-GdPictureOCRFont"/>
          <w:sz w:val="16"/>
          <w:szCs w:val="16"/>
        </w:rPr>
        <w:t xml:space="preserve"> tego</w:t>
      </w:r>
      <w:r w:rsidRPr="00354266">
        <w:rPr>
          <w:rFonts w:cs="GDPFNTCI-GdPictureOCRFont"/>
          <w:sz w:val="16"/>
          <w:szCs w:val="16"/>
        </w:rPr>
        <w:t xml:space="preserve"> procesu.</w:t>
      </w:r>
      <w:r w:rsidRPr="00354266">
        <w:rPr>
          <w:rFonts w:cs="GDPFNTCI-GdPictureOCRFont"/>
          <w:sz w:val="16"/>
          <w:szCs w:val="16"/>
        </w:rPr>
        <w:t xml:space="preserve"> </w:t>
      </w:r>
      <w:r w:rsidRPr="00354266">
        <w:rPr>
          <w:sz w:val="16"/>
          <w:szCs w:val="16"/>
        </w:rPr>
        <w:t>Brak określenia wzoru zapytania ofertowego skutkował dowolnością formułowania zapytań ofertowych, brakiem wskazania terminu składania ofert, szczegółowego opisu przedmiotu zamówienia oraz kryteriów oceny ofert.</w:t>
      </w:r>
    </w:p>
    <w:p w14:paraId="0F754124" w14:textId="77777777" w:rsidR="00000000" w:rsidRPr="00354266" w:rsidRDefault="00000000" w:rsidP="00B22952">
      <w:pPr>
        <w:spacing w:after="120" w:line="240" w:lineRule="auto"/>
        <w:ind w:left="567" w:right="565"/>
        <w:rPr>
          <w:sz w:val="16"/>
          <w:szCs w:val="16"/>
        </w:rPr>
      </w:pPr>
      <w:r w:rsidRPr="00354266">
        <w:rPr>
          <w:sz w:val="16"/>
          <w:szCs w:val="16"/>
        </w:rPr>
        <w:t xml:space="preserve">W </w:t>
      </w:r>
      <w:r w:rsidRPr="00354266">
        <w:rPr>
          <w:i/>
          <w:sz w:val="16"/>
          <w:szCs w:val="16"/>
        </w:rPr>
        <w:t xml:space="preserve">Procedurze </w:t>
      </w:r>
      <w:r w:rsidRPr="00354266">
        <w:rPr>
          <w:sz w:val="16"/>
          <w:szCs w:val="16"/>
        </w:rPr>
        <w:t>stosowano wymiennie pojęcia takie jak:</w:t>
      </w:r>
      <w:r w:rsidRPr="00354266">
        <w:rPr>
          <w:sz w:val="16"/>
          <w:szCs w:val="16"/>
        </w:rPr>
        <w:t xml:space="preserve"> </w:t>
      </w:r>
      <w:r w:rsidRPr="00354266">
        <w:rPr>
          <w:i/>
          <w:iCs/>
          <w:sz w:val="16"/>
          <w:szCs w:val="16"/>
        </w:rPr>
        <w:t>wykonawcy usług</w:t>
      </w:r>
      <w:r w:rsidRPr="00354266">
        <w:rPr>
          <w:sz w:val="16"/>
          <w:szCs w:val="16"/>
        </w:rPr>
        <w:t xml:space="preserve"> (pkt 9.2.4.)</w:t>
      </w:r>
      <w:r w:rsidRPr="00354266">
        <w:rPr>
          <w:sz w:val="16"/>
          <w:szCs w:val="16"/>
        </w:rPr>
        <w:t xml:space="preserve"> i</w:t>
      </w:r>
      <w:r w:rsidRPr="00354266">
        <w:rPr>
          <w:sz w:val="16"/>
          <w:szCs w:val="16"/>
        </w:rPr>
        <w:t> </w:t>
      </w:r>
      <w:r w:rsidRPr="00354266">
        <w:rPr>
          <w:i/>
          <w:iCs/>
          <w:sz w:val="16"/>
          <w:szCs w:val="16"/>
        </w:rPr>
        <w:t>dostawcy usług</w:t>
      </w:r>
      <w:r w:rsidRPr="00354266">
        <w:rPr>
          <w:sz w:val="16"/>
          <w:szCs w:val="16"/>
        </w:rPr>
        <w:t xml:space="preserve"> (</w:t>
      </w:r>
      <w:r w:rsidRPr="00354266">
        <w:rPr>
          <w:sz w:val="16"/>
          <w:szCs w:val="16"/>
        </w:rPr>
        <w:t>pkt 9.1.2.2.)</w:t>
      </w:r>
      <w:r w:rsidRPr="00354266">
        <w:rPr>
          <w:sz w:val="16"/>
          <w:szCs w:val="16"/>
        </w:rPr>
        <w:t>,</w:t>
      </w:r>
      <w:r w:rsidRPr="00354266">
        <w:rPr>
          <w:sz w:val="16"/>
          <w:szCs w:val="16"/>
        </w:rPr>
        <w:t xml:space="preserve"> </w:t>
      </w:r>
      <w:r w:rsidRPr="00354266">
        <w:rPr>
          <w:i/>
          <w:iCs/>
          <w:sz w:val="16"/>
          <w:szCs w:val="16"/>
        </w:rPr>
        <w:t>dostawcy i usługodawcy</w:t>
      </w:r>
      <w:r w:rsidRPr="00354266">
        <w:rPr>
          <w:sz w:val="16"/>
          <w:szCs w:val="16"/>
        </w:rPr>
        <w:t xml:space="preserve"> (pkt 9.1.2.2.4.). </w:t>
      </w:r>
      <w:r w:rsidRPr="00354266">
        <w:rPr>
          <w:sz w:val="16"/>
          <w:szCs w:val="16"/>
        </w:rPr>
        <w:t xml:space="preserve">W części </w:t>
      </w:r>
      <w:r w:rsidRPr="00354266">
        <w:rPr>
          <w:sz w:val="16"/>
          <w:szCs w:val="16"/>
        </w:rPr>
        <w:t>postanowień dot</w:t>
      </w:r>
      <w:r>
        <w:rPr>
          <w:sz w:val="16"/>
          <w:szCs w:val="16"/>
        </w:rPr>
        <w:t>yczących</w:t>
      </w:r>
      <w:r w:rsidRPr="00354266">
        <w:rPr>
          <w:sz w:val="16"/>
          <w:szCs w:val="16"/>
        </w:rPr>
        <w:t xml:space="preserve"> </w:t>
      </w:r>
      <w:r w:rsidRPr="00354266">
        <w:rPr>
          <w:i/>
          <w:iCs/>
          <w:sz w:val="16"/>
          <w:szCs w:val="16"/>
        </w:rPr>
        <w:t xml:space="preserve">towarów </w:t>
      </w:r>
      <w:r w:rsidRPr="00354266">
        <w:rPr>
          <w:sz w:val="16"/>
          <w:szCs w:val="16"/>
        </w:rPr>
        <w:t>(</w:t>
      </w:r>
      <w:r w:rsidRPr="00354266">
        <w:rPr>
          <w:sz w:val="16"/>
          <w:szCs w:val="16"/>
        </w:rPr>
        <w:t>9.</w:t>
      </w:r>
      <w:r w:rsidRPr="00354266">
        <w:rPr>
          <w:sz w:val="16"/>
          <w:szCs w:val="16"/>
        </w:rPr>
        <w:t>3</w:t>
      </w:r>
      <w:r w:rsidRPr="00354266">
        <w:rPr>
          <w:sz w:val="16"/>
          <w:szCs w:val="16"/>
        </w:rPr>
        <w:t xml:space="preserve">.) </w:t>
      </w:r>
      <w:r w:rsidRPr="00354266">
        <w:rPr>
          <w:sz w:val="16"/>
          <w:szCs w:val="16"/>
        </w:rPr>
        <w:t>posł</w:t>
      </w:r>
      <w:r w:rsidRPr="00354266">
        <w:rPr>
          <w:sz w:val="16"/>
          <w:szCs w:val="16"/>
        </w:rPr>
        <w:t>ugiwano</w:t>
      </w:r>
      <w:r w:rsidRPr="00354266">
        <w:rPr>
          <w:sz w:val="16"/>
          <w:szCs w:val="16"/>
        </w:rPr>
        <w:t xml:space="preserve"> się pojęciem </w:t>
      </w:r>
      <w:r w:rsidRPr="00354266">
        <w:rPr>
          <w:i/>
          <w:iCs/>
          <w:sz w:val="16"/>
          <w:szCs w:val="16"/>
        </w:rPr>
        <w:t>usług</w:t>
      </w:r>
      <w:r w:rsidRPr="00354266">
        <w:rPr>
          <w:sz w:val="16"/>
          <w:szCs w:val="16"/>
        </w:rPr>
        <w:t>i.</w:t>
      </w:r>
      <w:r w:rsidRPr="00354266">
        <w:rPr>
          <w:i/>
          <w:sz w:val="16"/>
          <w:szCs w:val="16"/>
        </w:rPr>
        <w:t xml:space="preserve"> </w:t>
      </w:r>
      <w:r w:rsidRPr="00354266">
        <w:rPr>
          <w:i/>
          <w:sz w:val="16"/>
          <w:szCs w:val="16"/>
        </w:rPr>
        <w:t>Procedura</w:t>
      </w:r>
      <w:r w:rsidRPr="00354266">
        <w:rPr>
          <w:sz w:val="16"/>
          <w:szCs w:val="16"/>
        </w:rPr>
        <w:t xml:space="preserve"> odnosiła się </w:t>
      </w:r>
      <w:r w:rsidRPr="00354266">
        <w:rPr>
          <w:sz w:val="16"/>
          <w:szCs w:val="16"/>
        </w:rPr>
        <w:t xml:space="preserve">m.in. do </w:t>
      </w:r>
      <w:r w:rsidRPr="00354266">
        <w:rPr>
          <w:i/>
          <w:iCs/>
          <w:sz w:val="16"/>
          <w:szCs w:val="16"/>
        </w:rPr>
        <w:t>zakupów informatycznych</w:t>
      </w:r>
      <w:r w:rsidRPr="00354266">
        <w:rPr>
          <w:sz w:val="16"/>
          <w:szCs w:val="16"/>
        </w:rPr>
        <w:t xml:space="preserve">, </w:t>
      </w:r>
      <w:r w:rsidRPr="00354266">
        <w:rPr>
          <w:i/>
          <w:iCs/>
          <w:sz w:val="16"/>
          <w:szCs w:val="16"/>
        </w:rPr>
        <w:t>nieinformatycznych</w:t>
      </w:r>
      <w:r w:rsidRPr="00354266">
        <w:rPr>
          <w:sz w:val="16"/>
          <w:szCs w:val="16"/>
        </w:rPr>
        <w:t xml:space="preserve"> </w:t>
      </w:r>
      <w:r w:rsidRPr="00354266">
        <w:rPr>
          <w:sz w:val="16"/>
          <w:szCs w:val="16"/>
        </w:rPr>
        <w:t>(pkt 9.3.9)</w:t>
      </w:r>
      <w:r w:rsidRPr="00354266">
        <w:rPr>
          <w:sz w:val="16"/>
          <w:szCs w:val="16"/>
        </w:rPr>
        <w:t>,</w:t>
      </w:r>
      <w:r w:rsidRPr="00354266">
        <w:rPr>
          <w:sz w:val="16"/>
          <w:szCs w:val="16"/>
        </w:rPr>
        <w:t xml:space="preserve"> </w:t>
      </w:r>
      <w:r w:rsidRPr="00354266">
        <w:rPr>
          <w:i/>
          <w:iCs/>
          <w:sz w:val="16"/>
          <w:szCs w:val="16"/>
        </w:rPr>
        <w:t>towarów nieinformatycznych</w:t>
      </w:r>
      <w:r w:rsidRPr="00354266">
        <w:rPr>
          <w:sz w:val="16"/>
          <w:szCs w:val="16"/>
        </w:rPr>
        <w:t xml:space="preserve"> (pkt 9.4.1.1.)</w:t>
      </w:r>
      <w:r w:rsidRPr="00354266">
        <w:rPr>
          <w:sz w:val="16"/>
          <w:szCs w:val="16"/>
        </w:rPr>
        <w:t>,</w:t>
      </w:r>
      <w:r w:rsidRPr="00354266">
        <w:rPr>
          <w:sz w:val="16"/>
          <w:szCs w:val="16"/>
        </w:rPr>
        <w:t xml:space="preserve"> czy</w:t>
      </w:r>
      <w:r w:rsidRPr="00354266">
        <w:rPr>
          <w:sz w:val="16"/>
          <w:szCs w:val="16"/>
        </w:rPr>
        <w:t xml:space="preserve"> </w:t>
      </w:r>
      <w:r w:rsidRPr="00354266">
        <w:rPr>
          <w:i/>
          <w:iCs/>
          <w:sz w:val="16"/>
          <w:szCs w:val="16"/>
        </w:rPr>
        <w:t>dostaw materiałów</w:t>
      </w:r>
      <w:r w:rsidRPr="00354266">
        <w:rPr>
          <w:sz w:val="16"/>
          <w:szCs w:val="16"/>
        </w:rPr>
        <w:t xml:space="preserve"> (</w:t>
      </w:r>
      <w:r w:rsidRPr="00354266">
        <w:rPr>
          <w:sz w:val="16"/>
          <w:szCs w:val="16"/>
        </w:rPr>
        <w:t>pkt 9.6.4.)</w:t>
      </w:r>
      <w:r w:rsidRPr="00354266">
        <w:rPr>
          <w:sz w:val="16"/>
          <w:szCs w:val="16"/>
        </w:rPr>
        <w:t>,</w:t>
      </w:r>
      <w:r w:rsidRPr="00354266">
        <w:rPr>
          <w:sz w:val="16"/>
          <w:szCs w:val="16"/>
        </w:rPr>
        <w:t xml:space="preserve"> jednak nie definiowała tych pojęć, co powodowało niejasność w zakresie stosowania konkretnych postanowień do określonych rodzajów zakupów.</w:t>
      </w:r>
    </w:p>
    <w:p w14:paraId="2050BF4C" w14:textId="77777777" w:rsidR="00000000" w:rsidRPr="00354266" w:rsidRDefault="00000000" w:rsidP="00812F50">
      <w:pPr>
        <w:autoSpaceDE w:val="0"/>
        <w:autoSpaceDN w:val="0"/>
        <w:adjustRightInd w:val="0"/>
        <w:spacing w:before="120" w:after="120" w:line="240" w:lineRule="auto"/>
        <w:ind w:left="567" w:right="565"/>
        <w:rPr>
          <w:sz w:val="16"/>
          <w:szCs w:val="16"/>
        </w:rPr>
      </w:pPr>
      <w:r w:rsidRPr="00354266">
        <w:rPr>
          <w:rFonts w:cs="GDPFNTCI-GdPictureOCRFont"/>
          <w:sz w:val="16"/>
          <w:szCs w:val="16"/>
        </w:rPr>
        <w:t>Dyrektor BULiGL wyjaśnił</w:t>
      </w:r>
      <w:r>
        <w:rPr>
          <w:rStyle w:val="Odwoanieprzypisudolnego"/>
          <w:rFonts w:cs="GDPFNTCI-GdPictureOCRFont"/>
          <w:sz w:val="16"/>
          <w:szCs w:val="16"/>
        </w:rPr>
        <w:footnoteReference w:id="17"/>
      </w:r>
      <w:r w:rsidRPr="00354266">
        <w:rPr>
          <w:rFonts w:cs="GDPFNTCI-GdPictureOCRFont"/>
          <w:sz w:val="16"/>
          <w:szCs w:val="16"/>
        </w:rPr>
        <w:t>, że o</w:t>
      </w:r>
      <w:r w:rsidRPr="00354266">
        <w:rPr>
          <w:rFonts w:cs="Times New Roman"/>
          <w:sz w:val="16"/>
          <w:szCs w:val="16"/>
        </w:rPr>
        <w:t xml:space="preserve">pracowanie </w:t>
      </w:r>
      <w:r w:rsidRPr="00354266">
        <w:rPr>
          <w:rFonts w:cs="Times New Roman"/>
          <w:i/>
          <w:sz w:val="16"/>
          <w:szCs w:val="16"/>
        </w:rPr>
        <w:t>Procedury</w:t>
      </w:r>
      <w:r w:rsidRPr="00354266">
        <w:rPr>
          <w:rFonts w:cs="Times New Roman"/>
          <w:sz w:val="16"/>
          <w:szCs w:val="16"/>
        </w:rPr>
        <w:t xml:space="preserve"> i </w:t>
      </w:r>
      <w:r w:rsidRPr="00354266">
        <w:rPr>
          <w:rFonts w:cs="Times New Roman"/>
          <w:i/>
          <w:sz w:val="16"/>
          <w:szCs w:val="16"/>
        </w:rPr>
        <w:t xml:space="preserve">Regulaminu, </w:t>
      </w:r>
      <w:r w:rsidRPr="00354266">
        <w:rPr>
          <w:rFonts w:cs="Times New Roman"/>
          <w:sz w:val="16"/>
          <w:szCs w:val="16"/>
        </w:rPr>
        <w:t xml:space="preserve">mimo braku takiego obowiązku, stanowiło wyraz dążenia kierownictwa do zapewnienia jasnych i przejrzystych reguł gospodarowania majątkiem. </w:t>
      </w:r>
      <w:r>
        <w:rPr>
          <w:rFonts w:cs="Times New Roman"/>
          <w:sz w:val="16"/>
          <w:szCs w:val="16"/>
        </w:rPr>
        <w:t>Zaznaczył</w:t>
      </w:r>
      <w:r>
        <w:rPr>
          <w:rStyle w:val="Odwoanieprzypisudolnego"/>
          <w:sz w:val="16"/>
          <w:szCs w:val="16"/>
        </w:rPr>
        <w:footnoteReference w:id="18"/>
      </w:r>
      <w:r w:rsidRPr="00354266">
        <w:rPr>
          <w:sz w:val="16"/>
          <w:szCs w:val="16"/>
        </w:rPr>
        <w:t>, że</w:t>
      </w:r>
      <w:r w:rsidRPr="00354266">
        <w:rPr>
          <w:i/>
          <w:sz w:val="16"/>
          <w:szCs w:val="16"/>
        </w:rPr>
        <w:t> Procedura</w:t>
      </w:r>
      <w:r w:rsidRPr="00354266">
        <w:rPr>
          <w:sz w:val="16"/>
          <w:szCs w:val="16"/>
        </w:rPr>
        <w:t xml:space="preserve"> nie</w:t>
      </w:r>
      <w:r w:rsidRPr="00354266">
        <w:rPr>
          <w:sz w:val="16"/>
          <w:szCs w:val="16"/>
        </w:rPr>
        <w:t> określała wzor</w:t>
      </w:r>
      <w:r>
        <w:rPr>
          <w:sz w:val="16"/>
          <w:szCs w:val="16"/>
        </w:rPr>
        <w:t>ów</w:t>
      </w:r>
      <w:r w:rsidRPr="00354266">
        <w:rPr>
          <w:sz w:val="16"/>
          <w:szCs w:val="16"/>
        </w:rPr>
        <w:t xml:space="preserve"> </w:t>
      </w:r>
      <w:r w:rsidRPr="00354266">
        <w:rPr>
          <w:sz w:val="16"/>
          <w:szCs w:val="16"/>
        </w:rPr>
        <w:t>dokumentów</w:t>
      </w:r>
      <w:r w:rsidRPr="00354266">
        <w:rPr>
          <w:sz w:val="16"/>
          <w:szCs w:val="16"/>
        </w:rPr>
        <w:t xml:space="preserve">, ponieważ nie jest to wymagane przez obowiązujące przepisy prawa i nie było dotychczas takiej potrzeby. </w:t>
      </w:r>
      <w:r w:rsidRPr="00354266">
        <w:rPr>
          <w:sz w:val="16"/>
          <w:szCs w:val="16"/>
        </w:rPr>
        <w:t>Zdaniem BULiGL gotowy</w:t>
      </w:r>
      <w:r w:rsidRPr="00354266">
        <w:rPr>
          <w:sz w:val="16"/>
          <w:szCs w:val="16"/>
        </w:rPr>
        <w:t xml:space="preserve">, narzucony z góry formularz mógłby utrudnić konstruowanie </w:t>
      </w:r>
      <w:r>
        <w:rPr>
          <w:sz w:val="16"/>
          <w:szCs w:val="16"/>
        </w:rPr>
        <w:t xml:space="preserve">dokumentu </w:t>
      </w:r>
      <w:r w:rsidRPr="00354266">
        <w:rPr>
          <w:sz w:val="16"/>
          <w:szCs w:val="16"/>
        </w:rPr>
        <w:t>w każdym indywidualnym przypadku.</w:t>
      </w:r>
    </w:p>
    <w:p w14:paraId="54C78972" w14:textId="77777777" w:rsidR="00000000" w:rsidRPr="00354266" w:rsidRDefault="00000000" w:rsidP="00014115">
      <w:pPr>
        <w:spacing w:line="240" w:lineRule="auto"/>
        <w:rPr>
          <w:szCs w:val="20"/>
        </w:rPr>
      </w:pPr>
      <w:r>
        <w:rPr>
          <w:szCs w:val="20"/>
        </w:rPr>
        <w:t>S</w:t>
      </w:r>
      <w:r w:rsidRPr="00354266">
        <w:rPr>
          <w:szCs w:val="20"/>
        </w:rPr>
        <w:t>tosowanie jednolit</w:t>
      </w:r>
      <w:r w:rsidRPr="00354266">
        <w:rPr>
          <w:szCs w:val="20"/>
        </w:rPr>
        <w:t>ych</w:t>
      </w:r>
      <w:r w:rsidRPr="00354266">
        <w:rPr>
          <w:szCs w:val="20"/>
        </w:rPr>
        <w:t xml:space="preserve"> wzor</w:t>
      </w:r>
      <w:r w:rsidRPr="00354266">
        <w:rPr>
          <w:szCs w:val="20"/>
        </w:rPr>
        <w:t xml:space="preserve">ów dokumentów </w:t>
      </w:r>
      <w:r w:rsidRPr="00354266">
        <w:rPr>
          <w:szCs w:val="20"/>
        </w:rPr>
        <w:t xml:space="preserve">nie </w:t>
      </w:r>
      <w:r w:rsidRPr="00354266">
        <w:rPr>
          <w:szCs w:val="20"/>
        </w:rPr>
        <w:t>utrudni</w:t>
      </w:r>
      <w:r w:rsidRPr="00354266">
        <w:rPr>
          <w:szCs w:val="20"/>
        </w:rPr>
        <w:t>a</w:t>
      </w:r>
      <w:r w:rsidRPr="00354266">
        <w:rPr>
          <w:szCs w:val="20"/>
        </w:rPr>
        <w:t xml:space="preserve"> </w:t>
      </w:r>
      <w:r w:rsidRPr="00354266">
        <w:rPr>
          <w:szCs w:val="20"/>
        </w:rPr>
        <w:t xml:space="preserve">ich </w:t>
      </w:r>
      <w:r w:rsidRPr="00354266">
        <w:rPr>
          <w:szCs w:val="20"/>
        </w:rPr>
        <w:t>dostosowani</w:t>
      </w:r>
      <w:r w:rsidRPr="00354266">
        <w:rPr>
          <w:szCs w:val="20"/>
        </w:rPr>
        <w:t>a</w:t>
      </w:r>
      <w:r w:rsidRPr="00354266">
        <w:rPr>
          <w:szCs w:val="20"/>
        </w:rPr>
        <w:t xml:space="preserve"> do</w:t>
      </w:r>
      <w:r>
        <w:rPr>
          <w:szCs w:val="20"/>
        </w:rPr>
        <w:t> </w:t>
      </w:r>
      <w:r w:rsidRPr="00354266">
        <w:rPr>
          <w:szCs w:val="20"/>
        </w:rPr>
        <w:t>indywidualnych przypadków</w:t>
      </w:r>
      <w:r w:rsidRPr="00354266">
        <w:rPr>
          <w:szCs w:val="20"/>
        </w:rPr>
        <w:t xml:space="preserve">, ale </w:t>
      </w:r>
      <w:r w:rsidRPr="00354266">
        <w:rPr>
          <w:szCs w:val="20"/>
        </w:rPr>
        <w:t>porz</w:t>
      </w:r>
      <w:r w:rsidRPr="00354266">
        <w:rPr>
          <w:szCs w:val="20"/>
        </w:rPr>
        <w:t>ą</w:t>
      </w:r>
      <w:r w:rsidRPr="00354266">
        <w:rPr>
          <w:szCs w:val="20"/>
        </w:rPr>
        <w:t>dkuje</w:t>
      </w:r>
      <w:r w:rsidRPr="00354266">
        <w:rPr>
          <w:szCs w:val="20"/>
        </w:rPr>
        <w:t xml:space="preserve"> proces </w:t>
      </w:r>
      <w:r w:rsidRPr="00354266">
        <w:rPr>
          <w:szCs w:val="20"/>
        </w:rPr>
        <w:t xml:space="preserve">zakupów </w:t>
      </w:r>
      <w:r w:rsidRPr="00354266">
        <w:rPr>
          <w:szCs w:val="20"/>
        </w:rPr>
        <w:t xml:space="preserve">poprzez określenie kluczowych </w:t>
      </w:r>
      <w:r w:rsidRPr="00354266">
        <w:rPr>
          <w:szCs w:val="20"/>
        </w:rPr>
        <w:t xml:space="preserve">i obowiązkowych </w:t>
      </w:r>
      <w:r w:rsidRPr="00354266">
        <w:rPr>
          <w:szCs w:val="20"/>
        </w:rPr>
        <w:t>wymagań. S</w:t>
      </w:r>
      <w:r>
        <w:rPr>
          <w:szCs w:val="20"/>
        </w:rPr>
        <w:t>pecyficzne i s</w:t>
      </w:r>
      <w:r w:rsidRPr="00354266">
        <w:rPr>
          <w:szCs w:val="20"/>
        </w:rPr>
        <w:t xml:space="preserve">zczegółowe informacje mogą być uzupełniane </w:t>
      </w:r>
      <w:r>
        <w:rPr>
          <w:szCs w:val="20"/>
        </w:rPr>
        <w:t xml:space="preserve">w miarę potrzeb </w:t>
      </w:r>
      <w:r w:rsidRPr="00354266">
        <w:rPr>
          <w:szCs w:val="20"/>
        </w:rPr>
        <w:t>w</w:t>
      </w:r>
      <w:r w:rsidRPr="00354266">
        <w:rPr>
          <w:szCs w:val="20"/>
        </w:rPr>
        <w:t> </w:t>
      </w:r>
      <w:r w:rsidRPr="00354266">
        <w:rPr>
          <w:szCs w:val="20"/>
        </w:rPr>
        <w:t>odniesieniu do</w:t>
      </w:r>
      <w:r w:rsidRPr="00354266">
        <w:rPr>
          <w:szCs w:val="20"/>
        </w:rPr>
        <w:t> </w:t>
      </w:r>
      <w:r w:rsidRPr="00354266">
        <w:rPr>
          <w:szCs w:val="20"/>
        </w:rPr>
        <w:t xml:space="preserve">konkretnego zamówienia. </w:t>
      </w:r>
      <w:r w:rsidRPr="00354266">
        <w:rPr>
          <w:szCs w:val="20"/>
        </w:rPr>
        <w:t>Takie podejście zwiększa przejrzystość i</w:t>
      </w:r>
      <w:r w:rsidRPr="00354266">
        <w:rPr>
          <w:szCs w:val="20"/>
        </w:rPr>
        <w:t> </w:t>
      </w:r>
      <w:r w:rsidRPr="00354266">
        <w:rPr>
          <w:szCs w:val="20"/>
        </w:rPr>
        <w:t xml:space="preserve">transparentność </w:t>
      </w:r>
      <w:r w:rsidRPr="00354266">
        <w:rPr>
          <w:szCs w:val="20"/>
        </w:rPr>
        <w:t>działania Przedsiębiorstwa</w:t>
      </w:r>
      <w:r w:rsidRPr="00354266">
        <w:rPr>
          <w:szCs w:val="20"/>
        </w:rPr>
        <w:t>.</w:t>
      </w:r>
    </w:p>
    <w:bookmarkEnd w:id="7"/>
    <w:p w14:paraId="05F0B528" w14:textId="77777777" w:rsidR="00000000" w:rsidRPr="00354266" w:rsidRDefault="00000000" w:rsidP="008A6F99">
      <w:pPr>
        <w:pStyle w:val="Akapitzlist"/>
        <w:numPr>
          <w:ilvl w:val="0"/>
          <w:numId w:val="5"/>
        </w:numPr>
        <w:tabs>
          <w:tab w:val="left" w:pos="567"/>
        </w:tabs>
        <w:spacing w:after="60" w:line="240" w:lineRule="auto"/>
        <w:ind w:left="0" w:firstLine="0"/>
        <w:contextualSpacing w:val="0"/>
        <w:jc w:val="both"/>
        <w:rPr>
          <w:rFonts w:ascii="Lato" w:eastAsia="Times New Roman" w:hAnsi="Lato" w:cs="Times New Roman"/>
          <w:b/>
          <w:bCs/>
          <w:kern w:val="0"/>
          <w:sz w:val="20"/>
          <w:szCs w:val="20"/>
          <w:lang w:eastAsia="pl-PL"/>
        </w:rPr>
      </w:pPr>
      <w:r w:rsidRPr="00354266">
        <w:rPr>
          <w:rFonts w:ascii="Lato" w:eastAsia="Times New Roman" w:hAnsi="Lato" w:cs="Times New Roman"/>
          <w:b/>
          <w:bCs/>
          <w:sz w:val="20"/>
          <w:szCs w:val="20"/>
          <w:lang w:eastAsia="pl-PL"/>
        </w:rPr>
        <w:t xml:space="preserve">[Ponoszenie wydatków] </w:t>
      </w:r>
      <w:r w:rsidRPr="005A3117">
        <w:rPr>
          <w:rFonts w:ascii="Lato" w:eastAsia="Times New Roman" w:hAnsi="Lato" w:cs="Times New Roman"/>
          <w:sz w:val="20"/>
          <w:szCs w:val="20"/>
          <w:lang w:eastAsia="pl-PL"/>
        </w:rPr>
        <w:t>Stwierdz</w:t>
      </w:r>
      <w:r w:rsidRPr="00354266">
        <w:rPr>
          <w:rFonts w:ascii="Lato" w:eastAsia="Times New Roman" w:hAnsi="Lato" w:cs="Times New Roman"/>
          <w:sz w:val="20"/>
          <w:szCs w:val="20"/>
          <w:lang w:eastAsia="pl-PL"/>
        </w:rPr>
        <w:t xml:space="preserve">ono naruszenia </w:t>
      </w:r>
      <w:r w:rsidRPr="00354266">
        <w:rPr>
          <w:rFonts w:ascii="Lato" w:eastAsia="Times New Roman" w:hAnsi="Lato" w:cs="Times New Roman"/>
          <w:i/>
          <w:iCs/>
          <w:sz w:val="20"/>
          <w:szCs w:val="20"/>
          <w:lang w:eastAsia="pl-PL"/>
        </w:rPr>
        <w:t>Procedury</w:t>
      </w:r>
      <w:r w:rsidRPr="00354266">
        <w:rPr>
          <w:rFonts w:ascii="Lato" w:hAnsi="Lato"/>
          <w:sz w:val="20"/>
          <w:szCs w:val="20"/>
        </w:rPr>
        <w:t xml:space="preserve"> w </w:t>
      </w:r>
      <w:r w:rsidRPr="00354266">
        <w:rPr>
          <w:rFonts w:ascii="Lato" w:hAnsi="Lato"/>
          <w:sz w:val="20"/>
          <w:szCs w:val="20"/>
        </w:rPr>
        <w:t xml:space="preserve">11 z 15 </w:t>
      </w:r>
      <w:r w:rsidRPr="00354266">
        <w:rPr>
          <w:rFonts w:ascii="Lato" w:hAnsi="Lato"/>
          <w:sz w:val="20"/>
          <w:szCs w:val="20"/>
        </w:rPr>
        <w:t>(73%)</w:t>
      </w:r>
      <w:r w:rsidRPr="00354266">
        <w:rPr>
          <w:rFonts w:ascii="Lato" w:hAnsi="Lato"/>
          <w:sz w:val="20"/>
          <w:szCs w:val="20"/>
        </w:rPr>
        <w:t xml:space="preserve"> </w:t>
      </w:r>
      <w:r w:rsidRPr="00354266">
        <w:rPr>
          <w:rFonts w:ascii="Lato" w:hAnsi="Lato"/>
          <w:sz w:val="20"/>
          <w:szCs w:val="20"/>
        </w:rPr>
        <w:t xml:space="preserve">badanych </w:t>
      </w:r>
      <w:r w:rsidRPr="00354266">
        <w:rPr>
          <w:rFonts w:ascii="Lato" w:hAnsi="Lato"/>
          <w:sz w:val="20"/>
          <w:szCs w:val="20"/>
        </w:rPr>
        <w:t>zamówie</w:t>
      </w:r>
      <w:r>
        <w:rPr>
          <w:rFonts w:ascii="Lato" w:hAnsi="Lato"/>
          <w:sz w:val="20"/>
          <w:szCs w:val="20"/>
        </w:rPr>
        <w:t>ń</w:t>
      </w:r>
      <w:r w:rsidRPr="00354266">
        <w:rPr>
          <w:rFonts w:ascii="Lato" w:hAnsi="Lato"/>
          <w:sz w:val="20"/>
          <w:szCs w:val="20"/>
        </w:rPr>
        <w:t>, do których miała zasto</w:t>
      </w:r>
      <w:r w:rsidRPr="00354266">
        <w:rPr>
          <w:rFonts w:ascii="Lato" w:hAnsi="Lato"/>
          <w:sz w:val="20"/>
          <w:szCs w:val="20"/>
        </w:rPr>
        <w:t>so</w:t>
      </w:r>
      <w:r w:rsidRPr="00354266">
        <w:rPr>
          <w:rFonts w:ascii="Lato" w:hAnsi="Lato"/>
          <w:sz w:val="20"/>
          <w:szCs w:val="20"/>
        </w:rPr>
        <w:t>wanie</w:t>
      </w:r>
      <w:r w:rsidRPr="00354266">
        <w:rPr>
          <w:rFonts w:ascii="Lato" w:hAnsi="Lato"/>
          <w:sz w:val="20"/>
          <w:szCs w:val="20"/>
        </w:rPr>
        <w:t xml:space="preserve">, co świadczy o niewłaściwym nadzorze w tym obszarze. </w:t>
      </w:r>
      <w:r>
        <w:rPr>
          <w:rFonts w:ascii="Lato" w:hAnsi="Lato"/>
          <w:sz w:val="20"/>
          <w:szCs w:val="20"/>
        </w:rPr>
        <w:t>W</w:t>
      </w:r>
      <w:r w:rsidRPr="00354266">
        <w:rPr>
          <w:rFonts w:ascii="Lato" w:hAnsi="Lato"/>
          <w:sz w:val="20"/>
          <w:szCs w:val="20"/>
        </w:rPr>
        <w:t> </w:t>
      </w:r>
      <w:r w:rsidRPr="00354266">
        <w:rPr>
          <w:rFonts w:ascii="Lato" w:hAnsi="Lato"/>
          <w:sz w:val="20"/>
          <w:szCs w:val="20"/>
        </w:rPr>
        <w:t>przypadku:</w:t>
      </w:r>
    </w:p>
    <w:p w14:paraId="7E6271BB" w14:textId="77777777" w:rsidR="00000000" w:rsidRPr="00354266" w:rsidRDefault="00000000" w:rsidP="00CC0063">
      <w:pPr>
        <w:pStyle w:val="Akapitzlist"/>
        <w:numPr>
          <w:ilvl w:val="0"/>
          <w:numId w:val="31"/>
        </w:numPr>
        <w:spacing w:after="200" w:line="240" w:lineRule="auto"/>
        <w:ind w:left="284" w:hanging="284"/>
        <w:jc w:val="both"/>
        <w:rPr>
          <w:rFonts w:ascii="Lato" w:hAnsi="Lato"/>
          <w:sz w:val="20"/>
          <w:szCs w:val="20"/>
        </w:rPr>
      </w:pPr>
      <w:r w:rsidRPr="00354266">
        <w:rPr>
          <w:rFonts w:ascii="Lato" w:hAnsi="Lato"/>
          <w:sz w:val="20"/>
          <w:szCs w:val="20"/>
        </w:rPr>
        <w:t>4</w:t>
      </w:r>
      <w:r w:rsidRPr="00354266">
        <w:rPr>
          <w:rFonts w:ascii="Lato" w:hAnsi="Lato"/>
          <w:sz w:val="20"/>
          <w:szCs w:val="20"/>
        </w:rPr>
        <w:t xml:space="preserve"> </w:t>
      </w:r>
      <w:r w:rsidRPr="00354266">
        <w:rPr>
          <w:rFonts w:ascii="Lato" w:hAnsi="Lato"/>
          <w:sz w:val="20"/>
          <w:szCs w:val="20"/>
        </w:rPr>
        <w:t xml:space="preserve">wydatków o wartości </w:t>
      </w:r>
      <w:r w:rsidRPr="00354266">
        <w:rPr>
          <w:rFonts w:ascii="Lato" w:hAnsi="Lato"/>
          <w:sz w:val="20"/>
          <w:szCs w:val="20"/>
        </w:rPr>
        <w:t>489 700,39</w:t>
      </w:r>
      <w:r w:rsidRPr="00354266">
        <w:rPr>
          <w:rFonts w:ascii="Lato" w:hAnsi="Lato"/>
          <w:sz w:val="20"/>
          <w:szCs w:val="20"/>
        </w:rPr>
        <w:t xml:space="preserve"> zł nie wysłano pisemnych zapytań ofertowych, co naruszało pkt 6 i 9.6.1. </w:t>
      </w:r>
      <w:r w:rsidRPr="00354266">
        <w:rPr>
          <w:rFonts w:ascii="Lato" w:hAnsi="Lato"/>
          <w:i/>
          <w:sz w:val="20"/>
          <w:szCs w:val="20"/>
        </w:rPr>
        <w:t>Procedury;</w:t>
      </w:r>
    </w:p>
    <w:p w14:paraId="21B20799" w14:textId="77777777" w:rsidR="00000000" w:rsidRPr="00354266" w:rsidRDefault="00000000" w:rsidP="00CC0063">
      <w:pPr>
        <w:pStyle w:val="Akapitzlist"/>
        <w:numPr>
          <w:ilvl w:val="0"/>
          <w:numId w:val="31"/>
        </w:numPr>
        <w:spacing w:after="200" w:line="240" w:lineRule="auto"/>
        <w:ind w:left="284" w:right="-2" w:hanging="284"/>
        <w:jc w:val="both"/>
        <w:rPr>
          <w:rFonts w:ascii="Lato" w:hAnsi="Lato"/>
          <w:sz w:val="20"/>
          <w:szCs w:val="20"/>
        </w:rPr>
      </w:pPr>
      <w:r w:rsidRPr="00354266">
        <w:rPr>
          <w:rFonts w:ascii="Lato" w:hAnsi="Lato"/>
          <w:sz w:val="20"/>
          <w:szCs w:val="20"/>
        </w:rPr>
        <w:t xml:space="preserve">2 wydatków o wartości </w:t>
      </w:r>
      <w:r w:rsidRPr="00354266">
        <w:rPr>
          <w:rFonts w:ascii="Lato" w:hAnsi="Lato"/>
          <w:sz w:val="20"/>
          <w:szCs w:val="20"/>
        </w:rPr>
        <w:t xml:space="preserve">228 590,00 zł </w:t>
      </w:r>
      <w:r w:rsidRPr="00354266">
        <w:rPr>
          <w:rFonts w:ascii="Lato" w:hAnsi="Lato"/>
          <w:sz w:val="20"/>
          <w:szCs w:val="20"/>
        </w:rPr>
        <w:t xml:space="preserve">zamówienia </w:t>
      </w:r>
      <w:r w:rsidRPr="00354266">
        <w:rPr>
          <w:rFonts w:ascii="Lato" w:hAnsi="Lato"/>
          <w:sz w:val="20"/>
          <w:szCs w:val="20"/>
        </w:rPr>
        <w:t xml:space="preserve">towarów </w:t>
      </w:r>
      <w:r w:rsidRPr="00354266">
        <w:rPr>
          <w:rFonts w:ascii="Lato" w:hAnsi="Lato"/>
          <w:sz w:val="20"/>
          <w:szCs w:val="20"/>
        </w:rPr>
        <w:t xml:space="preserve">złożone </w:t>
      </w:r>
      <w:r>
        <w:rPr>
          <w:rFonts w:ascii="Lato" w:hAnsi="Lato"/>
          <w:sz w:val="20"/>
          <w:szCs w:val="20"/>
        </w:rPr>
        <w:t>u</w:t>
      </w:r>
      <w:r w:rsidRPr="00354266">
        <w:rPr>
          <w:rFonts w:ascii="Lato" w:hAnsi="Lato"/>
          <w:sz w:val="20"/>
          <w:szCs w:val="20"/>
        </w:rPr>
        <w:t xml:space="preserve"> </w:t>
      </w:r>
      <w:r w:rsidRPr="00354266">
        <w:rPr>
          <w:rFonts w:ascii="Lato" w:hAnsi="Lato"/>
          <w:sz w:val="20"/>
          <w:szCs w:val="20"/>
        </w:rPr>
        <w:t>dostawców nie</w:t>
      </w:r>
      <w:r w:rsidRPr="00354266">
        <w:rPr>
          <w:rFonts w:ascii="Lato" w:hAnsi="Lato"/>
          <w:sz w:val="20"/>
          <w:szCs w:val="20"/>
        </w:rPr>
        <w:t> </w:t>
      </w:r>
      <w:r w:rsidRPr="00354266">
        <w:rPr>
          <w:rFonts w:ascii="Lato" w:hAnsi="Lato"/>
          <w:sz w:val="20"/>
          <w:szCs w:val="20"/>
        </w:rPr>
        <w:t>zawierały elementów określonych w pkt. 9.</w:t>
      </w:r>
      <w:r w:rsidRPr="00354266">
        <w:rPr>
          <w:rFonts w:ascii="Lato" w:hAnsi="Lato"/>
          <w:sz w:val="20"/>
          <w:szCs w:val="20"/>
        </w:rPr>
        <w:t>3.</w:t>
      </w:r>
      <w:r w:rsidRPr="00354266">
        <w:rPr>
          <w:rFonts w:ascii="Lato" w:hAnsi="Lato"/>
          <w:sz w:val="20"/>
          <w:szCs w:val="20"/>
        </w:rPr>
        <w:t xml:space="preserve">7. </w:t>
      </w:r>
      <w:r w:rsidRPr="00354266">
        <w:rPr>
          <w:rFonts w:ascii="Lato" w:hAnsi="Lato"/>
          <w:i/>
          <w:sz w:val="20"/>
          <w:szCs w:val="20"/>
        </w:rPr>
        <w:t>Procedury</w:t>
      </w:r>
      <w:r w:rsidRPr="00354266">
        <w:rPr>
          <w:rFonts w:ascii="Lato" w:hAnsi="Lato"/>
          <w:i/>
          <w:sz w:val="20"/>
          <w:szCs w:val="20"/>
        </w:rPr>
        <w:t>,</w:t>
      </w:r>
      <w:r w:rsidRPr="00354266">
        <w:rPr>
          <w:rFonts w:ascii="Lato" w:hAnsi="Lato"/>
          <w:sz w:val="20"/>
          <w:szCs w:val="20"/>
        </w:rPr>
        <w:t xml:space="preserve"> w</w:t>
      </w:r>
      <w:r w:rsidRPr="00354266">
        <w:rPr>
          <w:rFonts w:ascii="Lato" w:hAnsi="Lato"/>
          <w:sz w:val="20"/>
          <w:szCs w:val="20"/>
        </w:rPr>
        <w:t> </w:t>
      </w:r>
      <w:r w:rsidRPr="00354266">
        <w:rPr>
          <w:rFonts w:ascii="Lato" w:hAnsi="Lato"/>
          <w:sz w:val="20"/>
          <w:szCs w:val="20"/>
        </w:rPr>
        <w:t xml:space="preserve">szczególności </w:t>
      </w:r>
      <w:r w:rsidRPr="00354266">
        <w:rPr>
          <w:rFonts w:ascii="Lato" w:hAnsi="Lato"/>
          <w:sz w:val="20"/>
          <w:szCs w:val="20"/>
        </w:rPr>
        <w:t>terminu dostawy</w:t>
      </w:r>
      <w:r w:rsidRPr="00354266">
        <w:rPr>
          <w:rFonts w:ascii="Lato" w:hAnsi="Lato"/>
          <w:sz w:val="20"/>
          <w:szCs w:val="20"/>
        </w:rPr>
        <w:t xml:space="preserve"> i</w:t>
      </w:r>
      <w:r w:rsidRPr="00354266">
        <w:rPr>
          <w:rFonts w:ascii="Lato" w:hAnsi="Lato"/>
          <w:sz w:val="20"/>
          <w:szCs w:val="20"/>
        </w:rPr>
        <w:t xml:space="preserve"> </w:t>
      </w:r>
      <w:r w:rsidRPr="00354266">
        <w:rPr>
          <w:rFonts w:ascii="Lato" w:hAnsi="Lato"/>
          <w:sz w:val="20"/>
          <w:szCs w:val="20"/>
        </w:rPr>
        <w:t>warunków płatno</w:t>
      </w:r>
      <w:r w:rsidRPr="00354266">
        <w:rPr>
          <w:rFonts w:ascii="Lato" w:hAnsi="Lato"/>
          <w:sz w:val="20"/>
          <w:szCs w:val="20"/>
        </w:rPr>
        <w:t>ś</w:t>
      </w:r>
      <w:r w:rsidRPr="00354266">
        <w:rPr>
          <w:rFonts w:ascii="Lato" w:hAnsi="Lato"/>
          <w:sz w:val="20"/>
          <w:szCs w:val="20"/>
        </w:rPr>
        <w:t>ci;</w:t>
      </w:r>
    </w:p>
    <w:p w14:paraId="45DA4B61" w14:textId="77777777" w:rsidR="00000000" w:rsidRPr="00354266" w:rsidRDefault="00000000" w:rsidP="00CC0063">
      <w:pPr>
        <w:pStyle w:val="Akapitzlist"/>
        <w:numPr>
          <w:ilvl w:val="0"/>
          <w:numId w:val="31"/>
        </w:numPr>
        <w:spacing w:after="200" w:line="240" w:lineRule="auto"/>
        <w:ind w:left="284" w:right="-2" w:hanging="284"/>
        <w:jc w:val="both"/>
        <w:rPr>
          <w:rFonts w:ascii="Lato" w:hAnsi="Lato"/>
          <w:sz w:val="20"/>
          <w:szCs w:val="20"/>
        </w:rPr>
      </w:pPr>
      <w:r w:rsidRPr="00354266">
        <w:rPr>
          <w:rFonts w:ascii="Lato" w:hAnsi="Lato"/>
          <w:sz w:val="20"/>
          <w:szCs w:val="20"/>
        </w:rPr>
        <w:t xml:space="preserve">4 wydatków </w:t>
      </w:r>
      <w:r w:rsidRPr="00354266">
        <w:rPr>
          <w:rFonts w:ascii="Lato" w:hAnsi="Lato"/>
          <w:sz w:val="20"/>
          <w:szCs w:val="20"/>
        </w:rPr>
        <w:t xml:space="preserve">na usługi o wartości </w:t>
      </w:r>
      <w:r w:rsidRPr="00354266">
        <w:rPr>
          <w:rFonts w:ascii="Lato" w:hAnsi="Lato"/>
          <w:sz w:val="20"/>
          <w:szCs w:val="20"/>
        </w:rPr>
        <w:t>266 910,00 zł</w:t>
      </w:r>
      <w:r w:rsidRPr="00354266">
        <w:rPr>
          <w:rFonts w:ascii="Lato" w:hAnsi="Lato"/>
          <w:sz w:val="20"/>
          <w:szCs w:val="20"/>
        </w:rPr>
        <w:t xml:space="preserve"> </w:t>
      </w:r>
      <w:r w:rsidRPr="00354266">
        <w:rPr>
          <w:rFonts w:ascii="Lato" w:hAnsi="Lato"/>
          <w:sz w:val="20"/>
          <w:szCs w:val="20"/>
        </w:rPr>
        <w:t xml:space="preserve">wypłacono środki </w:t>
      </w:r>
      <w:r w:rsidRPr="00354266">
        <w:rPr>
          <w:rFonts w:ascii="Lato" w:hAnsi="Lato"/>
          <w:sz w:val="20"/>
          <w:szCs w:val="20"/>
        </w:rPr>
        <w:t xml:space="preserve">bez </w:t>
      </w:r>
      <w:r w:rsidRPr="00354266">
        <w:rPr>
          <w:rFonts w:ascii="Lato" w:hAnsi="Lato"/>
          <w:sz w:val="20"/>
          <w:szCs w:val="20"/>
        </w:rPr>
        <w:t xml:space="preserve">zawarcia pisemnej umowy z wykonawcą, </w:t>
      </w:r>
      <w:r w:rsidRPr="00354266">
        <w:rPr>
          <w:rFonts w:ascii="Lato" w:hAnsi="Lato"/>
          <w:sz w:val="20"/>
          <w:szCs w:val="20"/>
        </w:rPr>
        <w:t>narusz</w:t>
      </w:r>
      <w:r w:rsidRPr="00354266">
        <w:rPr>
          <w:rFonts w:ascii="Lato" w:hAnsi="Lato"/>
          <w:sz w:val="20"/>
          <w:szCs w:val="20"/>
        </w:rPr>
        <w:t>ając</w:t>
      </w:r>
      <w:r w:rsidRPr="00354266">
        <w:rPr>
          <w:rFonts w:ascii="Lato" w:hAnsi="Lato"/>
          <w:sz w:val="20"/>
          <w:szCs w:val="20"/>
        </w:rPr>
        <w:t xml:space="preserve"> </w:t>
      </w:r>
      <w:r w:rsidRPr="00354266">
        <w:rPr>
          <w:rFonts w:ascii="Lato" w:hAnsi="Lato"/>
          <w:sz w:val="20"/>
          <w:szCs w:val="20"/>
        </w:rPr>
        <w:t>pkt 6</w:t>
      </w:r>
      <w:r w:rsidRPr="00354266">
        <w:rPr>
          <w:rFonts w:ascii="Lato" w:hAnsi="Lato"/>
          <w:sz w:val="20"/>
          <w:szCs w:val="20"/>
        </w:rPr>
        <w:t xml:space="preserve"> oraz </w:t>
      </w:r>
      <w:r w:rsidRPr="00354266">
        <w:rPr>
          <w:rFonts w:ascii="Lato" w:hAnsi="Lato"/>
          <w:sz w:val="20"/>
          <w:szCs w:val="20"/>
        </w:rPr>
        <w:t>9.7.1</w:t>
      </w:r>
      <w:r w:rsidRPr="00354266">
        <w:rPr>
          <w:rFonts w:ascii="Lato" w:hAnsi="Lato"/>
          <w:sz w:val="20"/>
          <w:szCs w:val="20"/>
        </w:rPr>
        <w:t xml:space="preserve"> </w:t>
      </w:r>
      <w:r w:rsidRPr="00354266">
        <w:rPr>
          <w:rFonts w:ascii="Lato" w:hAnsi="Lato"/>
          <w:i/>
          <w:iCs/>
          <w:sz w:val="20"/>
          <w:szCs w:val="20"/>
        </w:rPr>
        <w:t>Procedury</w:t>
      </w:r>
      <w:r w:rsidRPr="00354266">
        <w:rPr>
          <w:rFonts w:ascii="Lato" w:hAnsi="Lato"/>
          <w:sz w:val="20"/>
          <w:szCs w:val="20"/>
        </w:rPr>
        <w:t>;</w:t>
      </w:r>
    </w:p>
    <w:p w14:paraId="628A9710" w14:textId="77777777" w:rsidR="00000000" w:rsidRPr="00354266" w:rsidRDefault="00000000" w:rsidP="00CC0063">
      <w:pPr>
        <w:pStyle w:val="Akapitzlist"/>
        <w:numPr>
          <w:ilvl w:val="0"/>
          <w:numId w:val="31"/>
        </w:numPr>
        <w:spacing w:after="200" w:line="240" w:lineRule="auto"/>
        <w:ind w:left="284" w:right="-2" w:hanging="284"/>
        <w:jc w:val="both"/>
        <w:rPr>
          <w:rFonts w:ascii="Lato" w:hAnsi="Lato"/>
          <w:sz w:val="20"/>
          <w:szCs w:val="20"/>
        </w:rPr>
      </w:pPr>
      <w:r w:rsidRPr="00354266">
        <w:rPr>
          <w:rFonts w:ascii="Lato" w:hAnsi="Lato"/>
          <w:sz w:val="20"/>
          <w:szCs w:val="20"/>
        </w:rPr>
        <w:t xml:space="preserve">7 wydatków o wartości </w:t>
      </w:r>
      <w:r w:rsidRPr="00354266">
        <w:rPr>
          <w:rFonts w:ascii="Lato" w:hAnsi="Lato"/>
          <w:sz w:val="20"/>
          <w:szCs w:val="20"/>
        </w:rPr>
        <w:t>617 192,49 zł nie sporządzono formularza zamówienia</w:t>
      </w:r>
      <w:r w:rsidRPr="00354266">
        <w:rPr>
          <w:rFonts w:ascii="Lato" w:hAnsi="Lato"/>
          <w:sz w:val="20"/>
          <w:szCs w:val="20"/>
        </w:rPr>
        <w:t xml:space="preserve"> zawi</w:t>
      </w:r>
      <w:r w:rsidRPr="00354266">
        <w:rPr>
          <w:rFonts w:ascii="Lato" w:hAnsi="Lato"/>
          <w:sz w:val="20"/>
          <w:szCs w:val="20"/>
        </w:rPr>
        <w:t xml:space="preserve">erającego zgodę </w:t>
      </w:r>
      <w:r w:rsidRPr="00354266">
        <w:rPr>
          <w:rFonts w:ascii="Lato" w:hAnsi="Lato"/>
          <w:sz w:val="20"/>
          <w:szCs w:val="20"/>
        </w:rPr>
        <w:t xml:space="preserve">Głównego Księgowego </w:t>
      </w:r>
      <w:r>
        <w:rPr>
          <w:rFonts w:ascii="Lato" w:hAnsi="Lato"/>
          <w:sz w:val="20"/>
          <w:szCs w:val="20"/>
        </w:rPr>
        <w:t xml:space="preserve">oraz </w:t>
      </w:r>
      <w:r w:rsidRPr="00354266">
        <w:rPr>
          <w:rFonts w:ascii="Lato" w:hAnsi="Lato"/>
          <w:sz w:val="20"/>
          <w:szCs w:val="20"/>
        </w:rPr>
        <w:t>Kierownika Działu lub</w:t>
      </w:r>
      <w:r w:rsidRPr="00354266">
        <w:rPr>
          <w:rFonts w:ascii="Lato" w:hAnsi="Lato"/>
          <w:sz w:val="20"/>
          <w:szCs w:val="20"/>
        </w:rPr>
        <w:t> </w:t>
      </w:r>
      <w:r w:rsidRPr="00354266">
        <w:rPr>
          <w:rFonts w:ascii="Lato" w:hAnsi="Lato"/>
          <w:sz w:val="20"/>
          <w:szCs w:val="20"/>
        </w:rPr>
        <w:t>Dyrektora</w:t>
      </w:r>
      <w:r w:rsidRPr="00354266">
        <w:rPr>
          <w:rFonts w:ascii="Lato" w:hAnsi="Lato"/>
          <w:sz w:val="20"/>
          <w:szCs w:val="20"/>
        </w:rPr>
        <w:t xml:space="preserve"> Biura</w:t>
      </w:r>
      <w:r w:rsidRPr="00354266">
        <w:rPr>
          <w:rFonts w:ascii="Lato" w:hAnsi="Lato"/>
          <w:sz w:val="20"/>
          <w:szCs w:val="20"/>
        </w:rPr>
        <w:t>/Dyrektora Oddziału</w:t>
      </w:r>
      <w:r w:rsidRPr="00354266">
        <w:rPr>
          <w:rFonts w:ascii="Lato" w:hAnsi="Lato"/>
          <w:sz w:val="20"/>
          <w:szCs w:val="20"/>
        </w:rPr>
        <w:t xml:space="preserve"> na poniesienie wydatku, </w:t>
      </w:r>
      <w:r w:rsidRPr="00354266">
        <w:rPr>
          <w:rFonts w:ascii="Lato" w:hAnsi="Lato"/>
          <w:sz w:val="20"/>
          <w:szCs w:val="20"/>
        </w:rPr>
        <w:t>tym samym nie została ona</w:t>
      </w:r>
      <w:r w:rsidRPr="00354266">
        <w:rPr>
          <w:rFonts w:ascii="Lato" w:hAnsi="Lato"/>
          <w:sz w:val="20"/>
          <w:szCs w:val="20"/>
        </w:rPr>
        <w:t> </w:t>
      </w:r>
      <w:r w:rsidRPr="00354266">
        <w:rPr>
          <w:rFonts w:ascii="Lato" w:hAnsi="Lato"/>
          <w:sz w:val="20"/>
          <w:szCs w:val="20"/>
        </w:rPr>
        <w:t xml:space="preserve">udokumentowana </w:t>
      </w:r>
      <w:r w:rsidRPr="00354266">
        <w:rPr>
          <w:rFonts w:ascii="Lato" w:hAnsi="Lato"/>
          <w:sz w:val="20"/>
          <w:szCs w:val="20"/>
        </w:rPr>
        <w:t xml:space="preserve">stosownie do pkt. 9.3.1 </w:t>
      </w:r>
      <w:r w:rsidRPr="009C1262">
        <w:rPr>
          <w:rFonts w:ascii="Lato" w:hAnsi="Lato"/>
          <w:i/>
          <w:iCs/>
          <w:sz w:val="20"/>
          <w:szCs w:val="20"/>
        </w:rPr>
        <w:t>Procedury</w:t>
      </w:r>
      <w:r w:rsidRPr="00354266">
        <w:rPr>
          <w:rFonts w:ascii="Lato" w:hAnsi="Lato"/>
          <w:sz w:val="20"/>
          <w:szCs w:val="20"/>
        </w:rPr>
        <w:t>;</w:t>
      </w:r>
    </w:p>
    <w:p w14:paraId="79D21DF2" w14:textId="77777777" w:rsidR="00000000" w:rsidRPr="00354266" w:rsidRDefault="00000000" w:rsidP="00CC0063">
      <w:pPr>
        <w:pStyle w:val="Akapitzlist"/>
        <w:numPr>
          <w:ilvl w:val="0"/>
          <w:numId w:val="31"/>
        </w:numPr>
        <w:spacing w:after="60" w:line="240" w:lineRule="auto"/>
        <w:ind w:left="284" w:right="-2" w:hanging="284"/>
        <w:jc w:val="both"/>
        <w:rPr>
          <w:rFonts w:ascii="Lato" w:hAnsi="Lato"/>
          <w:sz w:val="20"/>
          <w:szCs w:val="20"/>
        </w:rPr>
      </w:pPr>
      <w:r w:rsidRPr="00354266">
        <w:rPr>
          <w:rFonts w:ascii="Lato" w:hAnsi="Lato"/>
          <w:sz w:val="20"/>
          <w:szCs w:val="20"/>
        </w:rPr>
        <w:t xml:space="preserve">5 wydatków o wartości 331 574,69 zł nie sporządzono protokołu z wyboru oferty, naruszając pkt 9.2.3 </w:t>
      </w:r>
      <w:r w:rsidRPr="00354266">
        <w:rPr>
          <w:rFonts w:ascii="Lato" w:hAnsi="Lato"/>
          <w:i/>
          <w:sz w:val="20"/>
          <w:szCs w:val="20"/>
        </w:rPr>
        <w:t>Procedury.</w:t>
      </w:r>
    </w:p>
    <w:p w14:paraId="0CD3C4A7" w14:textId="77777777" w:rsidR="00000000" w:rsidRPr="00354266" w:rsidRDefault="00000000" w:rsidP="0034421C">
      <w:pPr>
        <w:spacing w:after="120" w:line="240" w:lineRule="auto"/>
        <w:rPr>
          <w:szCs w:val="20"/>
        </w:rPr>
      </w:pPr>
      <w:r w:rsidRPr="00354266">
        <w:rPr>
          <w:szCs w:val="20"/>
        </w:rPr>
        <w:t>Zastrzeżenia budz</w:t>
      </w:r>
      <w:r w:rsidRPr="00354266">
        <w:rPr>
          <w:szCs w:val="20"/>
        </w:rPr>
        <w:t>ą również</w:t>
      </w:r>
      <w:r w:rsidRPr="00354266">
        <w:rPr>
          <w:szCs w:val="20"/>
        </w:rPr>
        <w:t xml:space="preserve"> </w:t>
      </w:r>
      <w:r w:rsidRPr="00354266">
        <w:rPr>
          <w:szCs w:val="20"/>
        </w:rPr>
        <w:t xml:space="preserve">3 </w:t>
      </w:r>
      <w:r w:rsidRPr="00354266">
        <w:rPr>
          <w:szCs w:val="20"/>
        </w:rPr>
        <w:t>zakup</w:t>
      </w:r>
      <w:r w:rsidRPr="00354266">
        <w:rPr>
          <w:szCs w:val="20"/>
        </w:rPr>
        <w:t>y:</w:t>
      </w:r>
      <w:r w:rsidRPr="00354266">
        <w:rPr>
          <w:szCs w:val="20"/>
        </w:rPr>
        <w:t xml:space="preserve"> </w:t>
      </w:r>
      <w:r w:rsidRPr="00354266">
        <w:rPr>
          <w:szCs w:val="20"/>
        </w:rPr>
        <w:t>samochodu</w:t>
      </w:r>
      <w:r w:rsidRPr="00354266">
        <w:rPr>
          <w:szCs w:val="20"/>
        </w:rPr>
        <w:t>, dron</w:t>
      </w:r>
      <w:r w:rsidRPr="00354266">
        <w:rPr>
          <w:szCs w:val="20"/>
        </w:rPr>
        <w:t>a</w:t>
      </w:r>
      <w:r w:rsidRPr="00354266">
        <w:rPr>
          <w:szCs w:val="20"/>
        </w:rPr>
        <w:t>, smartwatch</w:t>
      </w:r>
      <w:r w:rsidRPr="00354266">
        <w:rPr>
          <w:szCs w:val="20"/>
        </w:rPr>
        <w:t>y</w:t>
      </w:r>
      <w:r w:rsidRPr="00354266">
        <w:rPr>
          <w:szCs w:val="20"/>
        </w:rPr>
        <w:t xml:space="preserve"> o łącznej wartości 403</w:t>
      </w:r>
      <w:r w:rsidRPr="00354266">
        <w:rPr>
          <w:szCs w:val="20"/>
        </w:rPr>
        <w:t> </w:t>
      </w:r>
      <w:r w:rsidRPr="00354266">
        <w:rPr>
          <w:szCs w:val="20"/>
        </w:rPr>
        <w:t>606,70 zł</w:t>
      </w:r>
      <w:r w:rsidRPr="00354266">
        <w:rPr>
          <w:szCs w:val="20"/>
        </w:rPr>
        <w:t xml:space="preserve"> poprzez wskazanie </w:t>
      </w:r>
      <w:r w:rsidRPr="00354266">
        <w:rPr>
          <w:szCs w:val="20"/>
        </w:rPr>
        <w:t>konkretnej</w:t>
      </w:r>
      <w:r w:rsidRPr="00354266">
        <w:rPr>
          <w:szCs w:val="20"/>
        </w:rPr>
        <w:t xml:space="preserve"> marki/modelu, </w:t>
      </w:r>
      <w:r w:rsidRPr="00354266">
        <w:rPr>
          <w:szCs w:val="20"/>
        </w:rPr>
        <w:t>bez</w:t>
      </w:r>
      <w:r w:rsidRPr="00354266">
        <w:rPr>
          <w:szCs w:val="20"/>
        </w:rPr>
        <w:t> </w:t>
      </w:r>
      <w:r w:rsidRPr="00354266">
        <w:rPr>
          <w:szCs w:val="20"/>
        </w:rPr>
        <w:t>dopuszczenia ofert na</w:t>
      </w:r>
      <w:r w:rsidRPr="00354266">
        <w:rPr>
          <w:szCs w:val="20"/>
        </w:rPr>
        <w:t> </w:t>
      </w:r>
      <w:r w:rsidRPr="00354266">
        <w:rPr>
          <w:szCs w:val="20"/>
        </w:rPr>
        <w:t>produkty równoważne. Dodatkowo</w:t>
      </w:r>
      <w:r w:rsidRPr="00354266">
        <w:rPr>
          <w:szCs w:val="20"/>
        </w:rPr>
        <w:t xml:space="preserve"> s</w:t>
      </w:r>
      <w:r w:rsidRPr="00354266">
        <w:rPr>
          <w:szCs w:val="20"/>
        </w:rPr>
        <w:t>martwatch</w:t>
      </w:r>
      <w:r w:rsidRPr="00354266">
        <w:rPr>
          <w:szCs w:val="20"/>
        </w:rPr>
        <w:t>e</w:t>
      </w:r>
      <w:r w:rsidRPr="00354266">
        <w:rPr>
          <w:szCs w:val="20"/>
        </w:rPr>
        <w:t xml:space="preserve"> o łącznej wartości </w:t>
      </w:r>
      <w:r w:rsidRPr="00354266">
        <w:t>48</w:t>
      </w:r>
      <w:r w:rsidRPr="00354266">
        <w:t> </w:t>
      </w:r>
      <w:r w:rsidRPr="00354266">
        <w:t>940</w:t>
      </w:r>
      <w:r w:rsidRPr="00354266">
        <w:rPr>
          <w:szCs w:val="20"/>
        </w:rPr>
        <w:t xml:space="preserve"> zł</w:t>
      </w:r>
      <w:r w:rsidRPr="00354266">
        <w:rPr>
          <w:szCs w:val="20"/>
        </w:rPr>
        <w:t xml:space="preserve"> (</w:t>
      </w:r>
      <w:r w:rsidRPr="00354266">
        <w:rPr>
          <w:szCs w:val="20"/>
        </w:rPr>
        <w:t xml:space="preserve">tj. </w:t>
      </w:r>
      <w:r w:rsidRPr="00354266">
        <w:rPr>
          <w:bCs/>
          <w:szCs w:val="20"/>
        </w:rPr>
        <w:t>51 szt. modeli męskich po 590 zł oraz 29 szt. damskich po 650 zł</w:t>
      </w:r>
      <w:r w:rsidRPr="00354266">
        <w:rPr>
          <w:szCs w:val="20"/>
        </w:rPr>
        <w:t xml:space="preserve">) </w:t>
      </w:r>
      <w:r w:rsidRPr="00354266">
        <w:rPr>
          <w:szCs w:val="20"/>
        </w:rPr>
        <w:t xml:space="preserve">nabyto </w:t>
      </w:r>
      <w:r w:rsidRPr="00354266">
        <w:rPr>
          <w:szCs w:val="20"/>
        </w:rPr>
        <w:t xml:space="preserve">bez uzasadnienia </w:t>
      </w:r>
      <w:r w:rsidRPr="00354266">
        <w:rPr>
          <w:szCs w:val="20"/>
        </w:rPr>
        <w:lastRenderedPageBreak/>
        <w:t>celowości poniesienia takiego wydatku</w:t>
      </w:r>
      <w:r w:rsidRPr="00354266">
        <w:rPr>
          <w:szCs w:val="20"/>
        </w:rPr>
        <w:t>.</w:t>
      </w:r>
      <w:r w:rsidRPr="00354266">
        <w:rPr>
          <w:szCs w:val="20"/>
        </w:rPr>
        <w:t xml:space="preserve"> </w:t>
      </w:r>
      <w:r w:rsidRPr="00354266">
        <w:rPr>
          <w:szCs w:val="20"/>
        </w:rPr>
        <w:t xml:space="preserve">Choć obowiązująca </w:t>
      </w:r>
      <w:r w:rsidRPr="00354266">
        <w:rPr>
          <w:i/>
          <w:szCs w:val="20"/>
        </w:rPr>
        <w:t>Procedura</w:t>
      </w:r>
      <w:r w:rsidRPr="00354266">
        <w:rPr>
          <w:szCs w:val="20"/>
        </w:rPr>
        <w:t xml:space="preserve"> </w:t>
      </w:r>
      <w:r w:rsidRPr="00354266">
        <w:rPr>
          <w:szCs w:val="20"/>
        </w:rPr>
        <w:t>nie</w:t>
      </w:r>
      <w:r w:rsidRPr="00354266">
        <w:rPr>
          <w:szCs w:val="20"/>
        </w:rPr>
        <w:t> </w:t>
      </w:r>
      <w:r w:rsidRPr="00354266">
        <w:rPr>
          <w:szCs w:val="20"/>
        </w:rPr>
        <w:t>wyma</w:t>
      </w:r>
      <w:r w:rsidRPr="00354266">
        <w:rPr>
          <w:szCs w:val="20"/>
        </w:rPr>
        <w:t xml:space="preserve">gała </w:t>
      </w:r>
      <w:r w:rsidRPr="00354266">
        <w:rPr>
          <w:szCs w:val="20"/>
        </w:rPr>
        <w:t xml:space="preserve">zawarcia </w:t>
      </w:r>
      <w:r w:rsidRPr="00354266">
        <w:rPr>
          <w:szCs w:val="20"/>
        </w:rPr>
        <w:t>pisemnej umowy</w:t>
      </w:r>
      <w:r w:rsidRPr="00354266">
        <w:rPr>
          <w:szCs w:val="20"/>
        </w:rPr>
        <w:t xml:space="preserve"> </w:t>
      </w:r>
      <w:r w:rsidRPr="00354266">
        <w:rPr>
          <w:szCs w:val="20"/>
        </w:rPr>
        <w:t>na zakup smartwatchy</w:t>
      </w:r>
      <w:r>
        <w:rPr>
          <w:szCs w:val="20"/>
        </w:rPr>
        <w:t>,</w:t>
      </w:r>
      <w:r w:rsidRPr="00354266">
        <w:rPr>
          <w:szCs w:val="20"/>
        </w:rPr>
        <w:t xml:space="preserve"> </w:t>
      </w:r>
      <w:r w:rsidRPr="00354266">
        <w:rPr>
          <w:szCs w:val="20"/>
        </w:rPr>
        <w:t>to</w:t>
      </w:r>
      <w:r w:rsidRPr="00354266">
        <w:rPr>
          <w:szCs w:val="20"/>
        </w:rPr>
        <w:t> </w:t>
      </w:r>
      <w:r w:rsidRPr="00354266">
        <w:rPr>
          <w:szCs w:val="20"/>
        </w:rPr>
        <w:t>dla zakupów o taki</w:t>
      </w:r>
      <w:r w:rsidRPr="00354266">
        <w:rPr>
          <w:szCs w:val="20"/>
        </w:rPr>
        <w:t xml:space="preserve">ej </w:t>
      </w:r>
      <w:r w:rsidRPr="00354266">
        <w:rPr>
          <w:szCs w:val="20"/>
        </w:rPr>
        <w:t>wartości był</w:t>
      </w:r>
      <w:r>
        <w:rPr>
          <w:szCs w:val="20"/>
        </w:rPr>
        <w:t>o to </w:t>
      </w:r>
      <w:r w:rsidRPr="00354266">
        <w:rPr>
          <w:szCs w:val="20"/>
        </w:rPr>
        <w:t>wskazan</w:t>
      </w:r>
      <w:r>
        <w:rPr>
          <w:szCs w:val="20"/>
        </w:rPr>
        <w:t>e</w:t>
      </w:r>
      <w:r w:rsidRPr="00354266">
        <w:rPr>
          <w:szCs w:val="20"/>
        </w:rPr>
        <w:t xml:space="preserve"> z uwagi</w:t>
      </w:r>
      <w:r w:rsidRPr="00354266">
        <w:rPr>
          <w:szCs w:val="20"/>
        </w:rPr>
        <w:t xml:space="preserve"> na</w:t>
      </w:r>
      <w:r w:rsidRPr="00354266">
        <w:rPr>
          <w:szCs w:val="20"/>
        </w:rPr>
        <w:t xml:space="preserve"> </w:t>
      </w:r>
      <w:r>
        <w:rPr>
          <w:szCs w:val="20"/>
        </w:rPr>
        <w:t>zapewnienie możliwości</w:t>
      </w:r>
      <w:r>
        <w:rPr>
          <w:szCs w:val="20"/>
        </w:rPr>
        <w:t xml:space="preserve"> </w:t>
      </w:r>
      <w:r w:rsidRPr="00354266">
        <w:rPr>
          <w:szCs w:val="20"/>
        </w:rPr>
        <w:t xml:space="preserve">dochodzenia </w:t>
      </w:r>
      <w:r w:rsidRPr="00354266">
        <w:rPr>
          <w:szCs w:val="20"/>
        </w:rPr>
        <w:t>roszczeń wobec dostawcy</w:t>
      </w:r>
      <w:r w:rsidRPr="00354266">
        <w:rPr>
          <w:szCs w:val="20"/>
        </w:rPr>
        <w:t>.</w:t>
      </w:r>
    </w:p>
    <w:p w14:paraId="332BF856" w14:textId="77777777" w:rsidR="00000000" w:rsidRPr="00354266" w:rsidRDefault="00000000" w:rsidP="00F62BBC">
      <w:pPr>
        <w:spacing w:after="120" w:line="240" w:lineRule="auto"/>
        <w:ind w:left="567" w:right="567"/>
        <w:rPr>
          <w:sz w:val="16"/>
          <w:szCs w:val="16"/>
        </w:rPr>
      </w:pPr>
      <w:r w:rsidRPr="00354266">
        <w:rPr>
          <w:sz w:val="16"/>
          <w:szCs w:val="16"/>
        </w:rPr>
        <w:t xml:space="preserve">W </w:t>
      </w:r>
      <w:r>
        <w:rPr>
          <w:sz w:val="16"/>
          <w:szCs w:val="16"/>
        </w:rPr>
        <w:t xml:space="preserve">objętym kontrolą okresie, w </w:t>
      </w:r>
      <w:r w:rsidRPr="00354266">
        <w:rPr>
          <w:sz w:val="16"/>
          <w:szCs w:val="16"/>
        </w:rPr>
        <w:t>latach 2022-2024</w:t>
      </w:r>
      <w:r>
        <w:rPr>
          <w:sz w:val="16"/>
          <w:szCs w:val="16"/>
        </w:rPr>
        <w:t>,</w:t>
      </w:r>
      <w:r w:rsidRPr="00354266">
        <w:rPr>
          <w:sz w:val="16"/>
          <w:szCs w:val="16"/>
        </w:rPr>
        <w:t xml:space="preserve"> w Przedsiębiorstwie poniesiono wydatki</w:t>
      </w:r>
      <w:r>
        <w:rPr>
          <w:rStyle w:val="Odwoanieprzypisudolnego"/>
          <w:sz w:val="16"/>
          <w:szCs w:val="16"/>
        </w:rPr>
        <w:footnoteReference w:id="19"/>
      </w:r>
      <w:r w:rsidRPr="00354266">
        <w:rPr>
          <w:sz w:val="16"/>
          <w:szCs w:val="16"/>
        </w:rPr>
        <w:t xml:space="preserve"> o</w:t>
      </w:r>
      <w:r>
        <w:rPr>
          <w:sz w:val="16"/>
          <w:szCs w:val="16"/>
        </w:rPr>
        <w:t> </w:t>
      </w:r>
      <w:r w:rsidRPr="00354266">
        <w:rPr>
          <w:sz w:val="16"/>
          <w:szCs w:val="16"/>
        </w:rPr>
        <w:t>łącznej wartości 39 177 589</w:t>
      </w:r>
      <w:r w:rsidRPr="003D34A4">
        <w:rPr>
          <w:sz w:val="16"/>
          <w:szCs w:val="16"/>
        </w:rPr>
        <w:t>,25 zł</w:t>
      </w:r>
      <w:r>
        <w:rPr>
          <w:rStyle w:val="Odwoanieprzypisudolnego"/>
          <w:sz w:val="16"/>
          <w:szCs w:val="16"/>
        </w:rPr>
        <w:footnoteReference w:id="20"/>
      </w:r>
      <w:r w:rsidRPr="003D34A4">
        <w:rPr>
          <w:sz w:val="16"/>
          <w:szCs w:val="16"/>
        </w:rPr>
        <w:t>.</w:t>
      </w:r>
      <w:r w:rsidRPr="003D34A4">
        <w:rPr>
          <w:sz w:val="16"/>
          <w:szCs w:val="16"/>
        </w:rPr>
        <w:t xml:space="preserve"> </w:t>
      </w:r>
      <w:r w:rsidRPr="003D34A4">
        <w:rPr>
          <w:sz w:val="16"/>
          <w:szCs w:val="16"/>
        </w:rPr>
        <w:t xml:space="preserve">Kontroli poddano </w:t>
      </w:r>
      <w:r w:rsidRPr="003D34A4">
        <w:rPr>
          <w:sz w:val="16"/>
          <w:szCs w:val="16"/>
        </w:rPr>
        <w:t xml:space="preserve">15 </w:t>
      </w:r>
      <w:r w:rsidRPr="003D34A4">
        <w:rPr>
          <w:sz w:val="16"/>
          <w:szCs w:val="16"/>
        </w:rPr>
        <w:t>wydatk</w:t>
      </w:r>
      <w:r w:rsidRPr="003D34A4">
        <w:rPr>
          <w:sz w:val="16"/>
          <w:szCs w:val="16"/>
        </w:rPr>
        <w:t>ów</w:t>
      </w:r>
      <w:r>
        <w:rPr>
          <w:sz w:val="16"/>
          <w:szCs w:val="16"/>
          <w:vertAlign w:val="superscript"/>
        </w:rPr>
        <w:footnoteReference w:id="21"/>
      </w:r>
      <w:r w:rsidRPr="003D34A4">
        <w:rPr>
          <w:sz w:val="16"/>
          <w:szCs w:val="16"/>
        </w:rPr>
        <w:t xml:space="preserve"> o łącznej wartości </w:t>
      </w:r>
      <w:r w:rsidRPr="003D34A4">
        <w:rPr>
          <w:sz w:val="16"/>
          <w:szCs w:val="16"/>
        </w:rPr>
        <w:t>2 858 919,73</w:t>
      </w:r>
      <w:r w:rsidRPr="003D34A4">
        <w:rPr>
          <w:sz w:val="16"/>
          <w:szCs w:val="16"/>
        </w:rPr>
        <w:t xml:space="preserve"> zł, tj. </w:t>
      </w:r>
      <w:r w:rsidRPr="003D34A4">
        <w:rPr>
          <w:sz w:val="16"/>
          <w:szCs w:val="16"/>
        </w:rPr>
        <w:t>7,3</w:t>
      </w:r>
      <w:r w:rsidRPr="003D34A4">
        <w:rPr>
          <w:sz w:val="16"/>
          <w:szCs w:val="16"/>
        </w:rPr>
        <w:t xml:space="preserve">% </w:t>
      </w:r>
      <w:r w:rsidRPr="003D34A4">
        <w:rPr>
          <w:sz w:val="16"/>
          <w:szCs w:val="16"/>
        </w:rPr>
        <w:t xml:space="preserve">kwoty </w:t>
      </w:r>
      <w:r w:rsidRPr="003D34A4">
        <w:rPr>
          <w:sz w:val="16"/>
          <w:szCs w:val="16"/>
        </w:rPr>
        <w:t xml:space="preserve">wydatków </w:t>
      </w:r>
      <w:r>
        <w:rPr>
          <w:sz w:val="16"/>
          <w:szCs w:val="16"/>
        </w:rPr>
        <w:t>objętych</w:t>
      </w:r>
      <w:r w:rsidRPr="00354266">
        <w:rPr>
          <w:sz w:val="16"/>
          <w:szCs w:val="16"/>
        </w:rPr>
        <w:t xml:space="preserve"> </w:t>
      </w:r>
      <w:r>
        <w:rPr>
          <w:sz w:val="16"/>
          <w:szCs w:val="16"/>
        </w:rPr>
        <w:t xml:space="preserve">obowiązkiem </w:t>
      </w:r>
      <w:r w:rsidRPr="00354266">
        <w:rPr>
          <w:sz w:val="16"/>
          <w:szCs w:val="16"/>
        </w:rPr>
        <w:t>stosowani</w:t>
      </w:r>
      <w:r>
        <w:rPr>
          <w:sz w:val="16"/>
          <w:szCs w:val="16"/>
        </w:rPr>
        <w:t>a</w:t>
      </w:r>
      <w:r w:rsidRPr="00354266">
        <w:rPr>
          <w:sz w:val="16"/>
          <w:szCs w:val="16"/>
        </w:rPr>
        <w:t xml:space="preserve"> </w:t>
      </w:r>
      <w:r w:rsidRPr="00354266">
        <w:rPr>
          <w:i/>
          <w:sz w:val="16"/>
          <w:szCs w:val="16"/>
        </w:rPr>
        <w:t>Procedury</w:t>
      </w:r>
      <w:r w:rsidRPr="00354266">
        <w:rPr>
          <w:sz w:val="16"/>
          <w:szCs w:val="16"/>
        </w:rPr>
        <w:t>.</w:t>
      </w:r>
    </w:p>
    <w:p w14:paraId="38E2C187" w14:textId="77777777" w:rsidR="00000000" w:rsidRPr="00354266" w:rsidRDefault="00000000" w:rsidP="008E050A">
      <w:pPr>
        <w:spacing w:after="60" w:line="240" w:lineRule="auto"/>
        <w:ind w:left="567" w:right="567"/>
        <w:rPr>
          <w:sz w:val="16"/>
          <w:szCs w:val="16"/>
        </w:rPr>
      </w:pPr>
      <w:r w:rsidRPr="00354266">
        <w:rPr>
          <w:sz w:val="16"/>
          <w:szCs w:val="16"/>
        </w:rPr>
        <w:t>Spośród 15 badanych wydatków 11</w:t>
      </w:r>
      <w:r w:rsidRPr="00354266">
        <w:rPr>
          <w:sz w:val="16"/>
          <w:szCs w:val="16"/>
        </w:rPr>
        <w:t xml:space="preserve"> (73%)</w:t>
      </w:r>
      <w:r w:rsidRPr="00354266">
        <w:rPr>
          <w:sz w:val="16"/>
          <w:szCs w:val="16"/>
        </w:rPr>
        <w:t xml:space="preserve"> zostało poniesionych z naruszeniem</w:t>
      </w:r>
      <w:r w:rsidRPr="00354266">
        <w:rPr>
          <w:i/>
          <w:sz w:val="16"/>
          <w:szCs w:val="16"/>
        </w:rPr>
        <w:t xml:space="preserve"> Procedury</w:t>
      </w:r>
      <w:r w:rsidRPr="00354266">
        <w:rPr>
          <w:sz w:val="16"/>
          <w:szCs w:val="16"/>
        </w:rPr>
        <w:t>, tj. </w:t>
      </w:r>
      <w:r w:rsidRPr="00354266">
        <w:rPr>
          <w:sz w:val="16"/>
          <w:szCs w:val="16"/>
        </w:rPr>
        <w:t>w </w:t>
      </w:r>
      <w:r w:rsidRPr="00354266">
        <w:rPr>
          <w:sz w:val="16"/>
          <w:szCs w:val="16"/>
        </w:rPr>
        <w:t>przypadku:</w:t>
      </w:r>
    </w:p>
    <w:p w14:paraId="6E271A0D" w14:textId="77777777" w:rsidR="00000000" w:rsidRPr="00354266" w:rsidRDefault="00000000" w:rsidP="008E050A">
      <w:pPr>
        <w:pStyle w:val="Akapitzlist"/>
        <w:numPr>
          <w:ilvl w:val="0"/>
          <w:numId w:val="32"/>
        </w:numPr>
        <w:spacing w:after="60" w:line="240" w:lineRule="auto"/>
        <w:ind w:left="851" w:right="567" w:hanging="284"/>
        <w:contextualSpacing w:val="0"/>
        <w:jc w:val="both"/>
        <w:rPr>
          <w:rFonts w:ascii="Lato" w:hAnsi="Lato"/>
          <w:sz w:val="16"/>
          <w:szCs w:val="16"/>
        </w:rPr>
      </w:pPr>
      <w:r w:rsidRPr="00354266">
        <w:rPr>
          <w:rFonts w:ascii="Lato" w:hAnsi="Lato"/>
          <w:sz w:val="16"/>
          <w:szCs w:val="16"/>
        </w:rPr>
        <w:t>4</w:t>
      </w:r>
      <w:r>
        <w:rPr>
          <w:rStyle w:val="Odwoanieprzypisudolnego"/>
          <w:rFonts w:ascii="Lato" w:hAnsi="Lato"/>
          <w:sz w:val="16"/>
          <w:szCs w:val="16"/>
        </w:rPr>
        <w:footnoteReference w:id="22"/>
      </w:r>
      <w:r w:rsidRPr="00354266">
        <w:rPr>
          <w:rFonts w:ascii="Lato" w:hAnsi="Lato"/>
          <w:sz w:val="16"/>
          <w:szCs w:val="16"/>
        </w:rPr>
        <w:t xml:space="preserve"> – </w:t>
      </w:r>
      <w:r w:rsidRPr="00354266">
        <w:rPr>
          <w:rFonts w:ascii="Lato" w:hAnsi="Lato"/>
          <w:sz w:val="16"/>
          <w:szCs w:val="16"/>
        </w:rPr>
        <w:t>nie wysłano zapytań ofertowych</w:t>
      </w:r>
      <w:r w:rsidRPr="00354266">
        <w:rPr>
          <w:rFonts w:ascii="Lato" w:hAnsi="Lato"/>
          <w:sz w:val="16"/>
          <w:szCs w:val="16"/>
        </w:rPr>
        <w:t xml:space="preserve">. Działanie takie naruszało </w:t>
      </w:r>
      <w:r w:rsidRPr="00354266">
        <w:rPr>
          <w:rFonts w:ascii="Lato" w:hAnsi="Lato"/>
          <w:sz w:val="16"/>
          <w:szCs w:val="16"/>
        </w:rPr>
        <w:t xml:space="preserve">pkt 6 i 9.6.1. </w:t>
      </w:r>
      <w:r w:rsidRPr="00354266">
        <w:rPr>
          <w:rFonts w:ascii="Lato" w:hAnsi="Lato"/>
          <w:i/>
          <w:sz w:val="16"/>
          <w:szCs w:val="16"/>
        </w:rPr>
        <w:t>Procedury</w:t>
      </w:r>
      <w:r w:rsidRPr="00354266">
        <w:rPr>
          <w:rFonts w:ascii="Lato" w:hAnsi="Lato"/>
          <w:sz w:val="16"/>
          <w:szCs w:val="16"/>
        </w:rPr>
        <w:t xml:space="preserve">. </w:t>
      </w:r>
      <w:r w:rsidRPr="00354266">
        <w:rPr>
          <w:rFonts w:ascii="Lato" w:hAnsi="Lato"/>
          <w:sz w:val="16"/>
          <w:szCs w:val="16"/>
        </w:rPr>
        <w:t>Przedsiębiorstwo pozbawiło się możliwości otrzymania porównywalnych ofert od różnych wykonawców oraz zakupu towaru lub usługi w</w:t>
      </w:r>
      <w:r w:rsidRPr="00354266">
        <w:rPr>
          <w:rFonts w:ascii="Lato" w:hAnsi="Lato"/>
          <w:sz w:val="16"/>
          <w:szCs w:val="16"/>
        </w:rPr>
        <w:t> </w:t>
      </w:r>
      <w:r w:rsidRPr="00354266">
        <w:rPr>
          <w:rFonts w:ascii="Lato" w:hAnsi="Lato"/>
          <w:sz w:val="16"/>
          <w:szCs w:val="16"/>
        </w:rPr>
        <w:t>sposób gospodarny</w:t>
      </w:r>
      <w:r w:rsidRPr="00354266">
        <w:rPr>
          <w:rFonts w:ascii="Lato" w:hAnsi="Lato"/>
          <w:sz w:val="16"/>
          <w:szCs w:val="16"/>
        </w:rPr>
        <w:t xml:space="preserve"> </w:t>
      </w:r>
      <w:r w:rsidRPr="00354266">
        <w:rPr>
          <w:rFonts w:ascii="Lato" w:hAnsi="Lato"/>
          <w:sz w:val="16"/>
          <w:szCs w:val="16"/>
        </w:rPr>
        <w:t>i</w:t>
      </w:r>
      <w:r w:rsidRPr="00354266">
        <w:rPr>
          <w:rFonts w:ascii="Lato" w:hAnsi="Lato"/>
          <w:sz w:val="16"/>
          <w:szCs w:val="16"/>
        </w:rPr>
        <w:t> </w:t>
      </w:r>
      <w:r w:rsidRPr="00354266">
        <w:rPr>
          <w:rFonts w:ascii="Lato" w:hAnsi="Lato"/>
          <w:sz w:val="16"/>
          <w:szCs w:val="16"/>
        </w:rPr>
        <w:t>przejrzysty</w:t>
      </w:r>
      <w:r w:rsidRPr="00354266">
        <w:rPr>
          <w:rFonts w:ascii="Lato" w:hAnsi="Lato"/>
          <w:sz w:val="16"/>
          <w:szCs w:val="16"/>
        </w:rPr>
        <w:t>;</w:t>
      </w:r>
    </w:p>
    <w:p w14:paraId="6D1F65E6" w14:textId="77777777" w:rsidR="00000000" w:rsidRPr="0008420F" w:rsidRDefault="00000000" w:rsidP="00F340BF">
      <w:pPr>
        <w:pStyle w:val="Akapitzlist"/>
        <w:numPr>
          <w:ilvl w:val="0"/>
          <w:numId w:val="32"/>
        </w:numPr>
        <w:spacing w:after="60" w:line="240" w:lineRule="auto"/>
        <w:ind w:left="851" w:right="567" w:hanging="284"/>
        <w:contextualSpacing w:val="0"/>
        <w:jc w:val="both"/>
        <w:rPr>
          <w:rFonts w:ascii="Lato" w:hAnsi="Lato"/>
          <w:sz w:val="16"/>
          <w:szCs w:val="16"/>
        </w:rPr>
      </w:pPr>
      <w:r w:rsidRPr="0008420F">
        <w:rPr>
          <w:rFonts w:ascii="Lato" w:hAnsi="Lato"/>
          <w:sz w:val="16"/>
          <w:szCs w:val="16"/>
        </w:rPr>
        <w:t>2</w:t>
      </w:r>
      <w:r>
        <w:rPr>
          <w:rStyle w:val="Odwoanieprzypisudolnego"/>
          <w:rFonts w:ascii="Lato" w:hAnsi="Lato"/>
          <w:sz w:val="16"/>
          <w:szCs w:val="16"/>
        </w:rPr>
        <w:footnoteReference w:id="23"/>
      </w:r>
      <w:r w:rsidRPr="0008420F">
        <w:rPr>
          <w:rFonts w:ascii="Lato" w:hAnsi="Lato"/>
          <w:sz w:val="16"/>
          <w:szCs w:val="16"/>
        </w:rPr>
        <w:t xml:space="preserve"> - </w:t>
      </w:r>
      <w:r w:rsidRPr="0008420F">
        <w:rPr>
          <w:rFonts w:ascii="Lato" w:hAnsi="Lato"/>
          <w:sz w:val="16"/>
          <w:szCs w:val="16"/>
        </w:rPr>
        <w:t xml:space="preserve">zamówienia złożone </w:t>
      </w:r>
      <w:r>
        <w:rPr>
          <w:rFonts w:ascii="Lato" w:hAnsi="Lato"/>
          <w:sz w:val="16"/>
          <w:szCs w:val="16"/>
        </w:rPr>
        <w:t xml:space="preserve">u </w:t>
      </w:r>
      <w:r w:rsidRPr="0008420F">
        <w:rPr>
          <w:rFonts w:ascii="Lato" w:hAnsi="Lato"/>
          <w:sz w:val="16"/>
          <w:szCs w:val="16"/>
        </w:rPr>
        <w:t xml:space="preserve">dostawców </w:t>
      </w:r>
      <w:r w:rsidRPr="0008420F">
        <w:rPr>
          <w:rFonts w:ascii="Lato" w:hAnsi="Lato"/>
          <w:sz w:val="16"/>
          <w:szCs w:val="16"/>
        </w:rPr>
        <w:t xml:space="preserve">nie zawierały terminu </w:t>
      </w:r>
      <w:r w:rsidRPr="0008420F">
        <w:rPr>
          <w:rFonts w:ascii="Lato" w:hAnsi="Lato"/>
          <w:sz w:val="16"/>
          <w:szCs w:val="16"/>
        </w:rPr>
        <w:t xml:space="preserve">dostawy </w:t>
      </w:r>
      <w:r w:rsidRPr="0008420F">
        <w:rPr>
          <w:rFonts w:ascii="Lato" w:hAnsi="Lato"/>
          <w:sz w:val="16"/>
          <w:szCs w:val="16"/>
        </w:rPr>
        <w:t xml:space="preserve">oraz </w:t>
      </w:r>
      <w:r w:rsidRPr="0008420F">
        <w:rPr>
          <w:rFonts w:ascii="Lato" w:hAnsi="Lato"/>
          <w:sz w:val="16"/>
          <w:szCs w:val="16"/>
        </w:rPr>
        <w:t>warunków płatności</w:t>
      </w:r>
      <w:r w:rsidRPr="0008420F">
        <w:rPr>
          <w:rFonts w:ascii="Lato" w:hAnsi="Lato"/>
          <w:sz w:val="16"/>
          <w:szCs w:val="16"/>
        </w:rPr>
        <w:t>,</w:t>
      </w:r>
      <w:r w:rsidRPr="0008420F">
        <w:rPr>
          <w:rFonts w:ascii="Lato" w:hAnsi="Lato"/>
          <w:sz w:val="16"/>
          <w:szCs w:val="16"/>
        </w:rPr>
        <w:t xml:space="preserve"> przez co naruszono </w:t>
      </w:r>
      <w:r w:rsidRPr="0008420F">
        <w:rPr>
          <w:rFonts w:ascii="Lato" w:hAnsi="Lato"/>
          <w:sz w:val="16"/>
          <w:szCs w:val="16"/>
        </w:rPr>
        <w:t>pkt</w:t>
      </w:r>
      <w:r w:rsidRPr="0008420F">
        <w:rPr>
          <w:rFonts w:ascii="Lato" w:hAnsi="Lato"/>
          <w:sz w:val="16"/>
          <w:szCs w:val="16"/>
        </w:rPr>
        <w:t> </w:t>
      </w:r>
      <w:r w:rsidRPr="0008420F">
        <w:rPr>
          <w:rFonts w:ascii="Lato" w:hAnsi="Lato"/>
          <w:sz w:val="16"/>
          <w:szCs w:val="16"/>
        </w:rPr>
        <w:t xml:space="preserve">9.3.7. </w:t>
      </w:r>
      <w:r w:rsidRPr="0008420F">
        <w:rPr>
          <w:rFonts w:ascii="Lato" w:hAnsi="Lato"/>
          <w:i/>
          <w:sz w:val="16"/>
          <w:szCs w:val="16"/>
        </w:rPr>
        <w:t>Procedury</w:t>
      </w:r>
      <w:r w:rsidRPr="0008420F">
        <w:rPr>
          <w:rFonts w:ascii="Lato" w:hAnsi="Lato"/>
          <w:i/>
          <w:sz w:val="16"/>
          <w:szCs w:val="16"/>
        </w:rPr>
        <w:t>;</w:t>
      </w:r>
    </w:p>
    <w:p w14:paraId="68950816" w14:textId="77777777" w:rsidR="00000000" w:rsidRPr="00354266" w:rsidRDefault="00000000" w:rsidP="00C34CD0">
      <w:pPr>
        <w:pStyle w:val="Akapitzlist"/>
        <w:numPr>
          <w:ilvl w:val="0"/>
          <w:numId w:val="32"/>
        </w:numPr>
        <w:spacing w:after="60" w:line="240" w:lineRule="auto"/>
        <w:ind w:left="851" w:right="567" w:hanging="284"/>
        <w:contextualSpacing w:val="0"/>
        <w:jc w:val="both"/>
        <w:rPr>
          <w:rFonts w:ascii="Lato" w:hAnsi="Lato"/>
          <w:sz w:val="16"/>
          <w:szCs w:val="16"/>
        </w:rPr>
      </w:pPr>
      <w:r w:rsidRPr="00354266">
        <w:rPr>
          <w:rFonts w:ascii="Lato" w:hAnsi="Lato"/>
          <w:sz w:val="16"/>
          <w:szCs w:val="16"/>
        </w:rPr>
        <w:t>4</w:t>
      </w:r>
      <w:r>
        <w:rPr>
          <w:rStyle w:val="Odwoanieprzypisudolnego"/>
          <w:rFonts w:ascii="Lato" w:hAnsi="Lato"/>
          <w:sz w:val="16"/>
          <w:szCs w:val="16"/>
        </w:rPr>
        <w:footnoteReference w:id="24"/>
      </w:r>
      <w:r w:rsidRPr="00354266">
        <w:rPr>
          <w:rFonts w:ascii="Lato" w:hAnsi="Lato"/>
          <w:sz w:val="16"/>
          <w:szCs w:val="16"/>
        </w:rPr>
        <w:t xml:space="preserve"> – nie zawarto</w:t>
      </w:r>
      <w:r>
        <w:rPr>
          <w:rFonts w:ascii="Lato" w:hAnsi="Lato"/>
          <w:sz w:val="16"/>
          <w:szCs w:val="16"/>
        </w:rPr>
        <w:t xml:space="preserve"> </w:t>
      </w:r>
      <w:r w:rsidRPr="00354266">
        <w:rPr>
          <w:rFonts w:ascii="Lato" w:hAnsi="Lato"/>
          <w:sz w:val="16"/>
          <w:szCs w:val="16"/>
        </w:rPr>
        <w:t>umów</w:t>
      </w:r>
      <w:r w:rsidRPr="00354266">
        <w:rPr>
          <w:rFonts w:ascii="Lato" w:hAnsi="Lato"/>
          <w:sz w:val="16"/>
          <w:szCs w:val="16"/>
        </w:rPr>
        <w:t xml:space="preserve"> na świadczenie usług</w:t>
      </w:r>
      <w:r w:rsidRPr="00354266">
        <w:rPr>
          <w:rFonts w:ascii="Lato" w:hAnsi="Lato"/>
          <w:sz w:val="16"/>
          <w:szCs w:val="16"/>
        </w:rPr>
        <w:t>,</w:t>
      </w:r>
      <w:r w:rsidRPr="00354266">
        <w:rPr>
          <w:rFonts w:ascii="Lato" w:hAnsi="Lato"/>
          <w:sz w:val="16"/>
          <w:szCs w:val="16"/>
        </w:rPr>
        <w:t xml:space="preserve"> </w:t>
      </w:r>
      <w:r w:rsidRPr="00354266">
        <w:rPr>
          <w:rFonts w:ascii="Lato" w:hAnsi="Lato"/>
          <w:sz w:val="16"/>
          <w:szCs w:val="16"/>
        </w:rPr>
        <w:t>narusz</w:t>
      </w:r>
      <w:r w:rsidRPr="00354266">
        <w:rPr>
          <w:rFonts w:ascii="Lato" w:hAnsi="Lato"/>
          <w:sz w:val="16"/>
          <w:szCs w:val="16"/>
        </w:rPr>
        <w:t>ając</w:t>
      </w:r>
      <w:r w:rsidRPr="00354266">
        <w:rPr>
          <w:rFonts w:ascii="Lato" w:hAnsi="Lato"/>
          <w:sz w:val="16"/>
          <w:szCs w:val="16"/>
        </w:rPr>
        <w:t xml:space="preserve"> </w:t>
      </w:r>
      <w:r w:rsidRPr="00354266">
        <w:rPr>
          <w:rFonts w:ascii="Lato" w:hAnsi="Lato"/>
          <w:sz w:val="16"/>
          <w:szCs w:val="16"/>
        </w:rPr>
        <w:t>pkt 6 oraz 9.7.1</w:t>
      </w:r>
      <w:r w:rsidRPr="00354266">
        <w:rPr>
          <w:rFonts w:ascii="Lato" w:hAnsi="Lato"/>
          <w:sz w:val="16"/>
          <w:szCs w:val="16"/>
        </w:rPr>
        <w:t xml:space="preserve"> </w:t>
      </w:r>
      <w:r w:rsidRPr="00354266">
        <w:rPr>
          <w:rFonts w:ascii="Lato" w:hAnsi="Lato"/>
          <w:i/>
          <w:iCs/>
          <w:sz w:val="16"/>
          <w:szCs w:val="16"/>
        </w:rPr>
        <w:t>Procedury</w:t>
      </w:r>
      <w:r w:rsidRPr="00354266">
        <w:rPr>
          <w:rFonts w:ascii="Lato" w:hAnsi="Lato"/>
          <w:sz w:val="16"/>
          <w:szCs w:val="16"/>
        </w:rPr>
        <w:t>.</w:t>
      </w:r>
      <w:r w:rsidRPr="00354266">
        <w:rPr>
          <w:rFonts w:ascii="Lato" w:hAnsi="Lato"/>
          <w:sz w:val="16"/>
          <w:szCs w:val="16"/>
        </w:rPr>
        <w:t xml:space="preserve"> Naraziło to BULiGL na </w:t>
      </w:r>
      <w:r w:rsidRPr="00354266">
        <w:rPr>
          <w:rFonts w:ascii="Lato" w:hAnsi="Lato"/>
          <w:sz w:val="16"/>
          <w:szCs w:val="16"/>
        </w:rPr>
        <w:t>ryzyko brak</w:t>
      </w:r>
      <w:r w:rsidRPr="00354266">
        <w:rPr>
          <w:rFonts w:ascii="Lato" w:hAnsi="Lato"/>
          <w:sz w:val="16"/>
          <w:szCs w:val="16"/>
        </w:rPr>
        <w:t>u możliwości dochodzenia roszczeń czy naliczania kar w</w:t>
      </w:r>
      <w:r w:rsidRPr="00354266">
        <w:rPr>
          <w:rFonts w:ascii="Lato" w:hAnsi="Lato"/>
          <w:sz w:val="16"/>
          <w:szCs w:val="16"/>
        </w:rPr>
        <w:t> przypadku nieterminowego i nieprawidłowego wykonania usługi;</w:t>
      </w:r>
    </w:p>
    <w:p w14:paraId="3864249C" w14:textId="77777777" w:rsidR="00000000" w:rsidRPr="00354266" w:rsidRDefault="00000000" w:rsidP="00F340BF">
      <w:pPr>
        <w:pStyle w:val="Akapitzlist"/>
        <w:numPr>
          <w:ilvl w:val="0"/>
          <w:numId w:val="32"/>
        </w:numPr>
        <w:spacing w:after="60" w:line="240" w:lineRule="auto"/>
        <w:ind w:left="851" w:right="567" w:hanging="284"/>
        <w:contextualSpacing w:val="0"/>
        <w:jc w:val="both"/>
        <w:rPr>
          <w:rFonts w:ascii="Lato" w:hAnsi="Lato"/>
          <w:sz w:val="16"/>
          <w:szCs w:val="16"/>
        </w:rPr>
      </w:pPr>
      <w:r w:rsidRPr="00354266">
        <w:rPr>
          <w:rFonts w:ascii="Lato" w:hAnsi="Lato"/>
          <w:sz w:val="16"/>
          <w:szCs w:val="16"/>
        </w:rPr>
        <w:t>10</w:t>
      </w:r>
      <w:r>
        <w:rPr>
          <w:rStyle w:val="Odwoanieprzypisudolnego"/>
          <w:rFonts w:ascii="Lato" w:hAnsi="Lato"/>
          <w:sz w:val="16"/>
          <w:szCs w:val="16"/>
        </w:rPr>
        <w:footnoteReference w:id="25"/>
      </w:r>
      <w:r w:rsidRPr="00354266">
        <w:rPr>
          <w:rFonts w:ascii="Lato" w:hAnsi="Lato"/>
          <w:sz w:val="16"/>
          <w:szCs w:val="16"/>
        </w:rPr>
        <w:t xml:space="preserve"> – nie sporządzono formularza zamówienia</w:t>
      </w:r>
      <w:r w:rsidRPr="00354266">
        <w:rPr>
          <w:rFonts w:ascii="Lato" w:hAnsi="Lato"/>
          <w:sz w:val="16"/>
          <w:szCs w:val="16"/>
        </w:rPr>
        <w:t>,</w:t>
      </w:r>
      <w:r w:rsidRPr="00354266">
        <w:rPr>
          <w:rFonts w:ascii="Lato" w:hAnsi="Lato"/>
          <w:sz w:val="16"/>
          <w:szCs w:val="16"/>
        </w:rPr>
        <w:t xml:space="preserve"> </w:t>
      </w:r>
      <w:r w:rsidRPr="00354266">
        <w:rPr>
          <w:rFonts w:ascii="Lato" w:hAnsi="Lato"/>
          <w:sz w:val="16"/>
          <w:szCs w:val="16"/>
        </w:rPr>
        <w:t xml:space="preserve">tym </w:t>
      </w:r>
      <w:r w:rsidRPr="00354266">
        <w:rPr>
          <w:rFonts w:ascii="Lato" w:hAnsi="Lato"/>
          <w:sz w:val="16"/>
          <w:szCs w:val="16"/>
        </w:rPr>
        <w:t>samym nie udokumentowano akceptacji Głównego Księgowego oraz Kierownika Działu lub Dyrektora</w:t>
      </w:r>
      <w:r w:rsidRPr="00354266">
        <w:rPr>
          <w:rFonts w:ascii="Lato" w:hAnsi="Lato"/>
          <w:sz w:val="16"/>
          <w:szCs w:val="16"/>
        </w:rPr>
        <w:t xml:space="preserve"> Biura</w:t>
      </w:r>
      <w:r w:rsidRPr="00354266">
        <w:rPr>
          <w:rFonts w:ascii="Lato" w:hAnsi="Lato"/>
          <w:sz w:val="16"/>
          <w:szCs w:val="16"/>
        </w:rPr>
        <w:t>/Dyrektora Oddziału</w:t>
      </w:r>
      <w:r w:rsidRPr="00354266">
        <w:rPr>
          <w:rFonts w:ascii="Lato" w:hAnsi="Lato"/>
          <w:sz w:val="16"/>
          <w:szCs w:val="16"/>
        </w:rPr>
        <w:t>, stosownie do</w:t>
      </w:r>
      <w:r w:rsidRPr="00354266">
        <w:rPr>
          <w:rFonts w:ascii="Lato" w:hAnsi="Lato"/>
          <w:sz w:val="16"/>
          <w:szCs w:val="16"/>
        </w:rPr>
        <w:t xml:space="preserve"> pkt 9.3.1 </w:t>
      </w:r>
      <w:r w:rsidRPr="00354266">
        <w:rPr>
          <w:rFonts w:ascii="Lato" w:hAnsi="Lato"/>
          <w:i/>
          <w:sz w:val="16"/>
          <w:szCs w:val="16"/>
        </w:rPr>
        <w:t>Procedury</w:t>
      </w:r>
      <w:r w:rsidRPr="00354266">
        <w:rPr>
          <w:rFonts w:ascii="Lato" w:hAnsi="Lato"/>
          <w:i/>
          <w:sz w:val="16"/>
          <w:szCs w:val="16"/>
        </w:rPr>
        <w:t xml:space="preserve">. </w:t>
      </w:r>
      <w:r w:rsidRPr="00354266">
        <w:rPr>
          <w:rFonts w:ascii="Lato" w:hAnsi="Lato"/>
          <w:sz w:val="16"/>
          <w:szCs w:val="16"/>
        </w:rPr>
        <w:t>Powod</w:t>
      </w:r>
      <w:r w:rsidRPr="00354266">
        <w:rPr>
          <w:rFonts w:ascii="Lato" w:hAnsi="Lato"/>
          <w:sz w:val="16"/>
          <w:szCs w:val="16"/>
        </w:rPr>
        <w:t>owało</w:t>
      </w:r>
      <w:r w:rsidRPr="00354266">
        <w:rPr>
          <w:rFonts w:ascii="Lato" w:hAnsi="Lato"/>
          <w:sz w:val="16"/>
          <w:szCs w:val="16"/>
        </w:rPr>
        <w:t xml:space="preserve"> to ryzyko dowolnego i uznaniowego ponoszenia wydatków i niezabezpieczenia środków finansowych;</w:t>
      </w:r>
    </w:p>
    <w:p w14:paraId="74DD4EBC" w14:textId="77777777" w:rsidR="00000000" w:rsidRPr="00354266" w:rsidRDefault="00000000" w:rsidP="00F340BF">
      <w:pPr>
        <w:pStyle w:val="Akapitzlist"/>
        <w:numPr>
          <w:ilvl w:val="0"/>
          <w:numId w:val="32"/>
        </w:numPr>
        <w:spacing w:after="60" w:line="240" w:lineRule="auto"/>
        <w:ind w:left="851" w:right="567" w:hanging="284"/>
        <w:contextualSpacing w:val="0"/>
        <w:jc w:val="both"/>
        <w:rPr>
          <w:rFonts w:ascii="Lato" w:hAnsi="Lato"/>
          <w:sz w:val="16"/>
          <w:szCs w:val="16"/>
        </w:rPr>
      </w:pPr>
      <w:r w:rsidRPr="00354266">
        <w:rPr>
          <w:rFonts w:ascii="Lato" w:hAnsi="Lato"/>
          <w:sz w:val="16"/>
          <w:szCs w:val="16"/>
        </w:rPr>
        <w:t>5</w:t>
      </w:r>
      <w:r>
        <w:rPr>
          <w:rStyle w:val="Odwoanieprzypisudolnego"/>
          <w:rFonts w:ascii="Lato" w:hAnsi="Lato"/>
          <w:sz w:val="16"/>
          <w:szCs w:val="16"/>
        </w:rPr>
        <w:footnoteReference w:id="26"/>
      </w:r>
      <w:r w:rsidRPr="00354266">
        <w:rPr>
          <w:rFonts w:ascii="Lato" w:hAnsi="Lato"/>
          <w:sz w:val="16"/>
          <w:szCs w:val="16"/>
        </w:rPr>
        <w:t xml:space="preserve"> – nie sporządzono protokołu z wyboru oferty</w:t>
      </w:r>
      <w:r w:rsidRPr="00354266">
        <w:rPr>
          <w:rFonts w:ascii="Lato" w:hAnsi="Lato"/>
          <w:sz w:val="16"/>
          <w:szCs w:val="16"/>
        </w:rPr>
        <w:t>,</w:t>
      </w:r>
      <w:r w:rsidRPr="00354266">
        <w:rPr>
          <w:rFonts w:ascii="Lato" w:hAnsi="Lato"/>
          <w:sz w:val="16"/>
          <w:szCs w:val="16"/>
        </w:rPr>
        <w:t xml:space="preserve"> naruszając pkt 9.2.3 </w:t>
      </w:r>
      <w:r w:rsidRPr="00354266">
        <w:rPr>
          <w:rFonts w:ascii="Lato" w:hAnsi="Lato"/>
          <w:i/>
          <w:sz w:val="16"/>
          <w:szCs w:val="16"/>
        </w:rPr>
        <w:t>Procedury.</w:t>
      </w:r>
      <w:r w:rsidRPr="00354266">
        <w:rPr>
          <w:rFonts w:ascii="Lato" w:hAnsi="Lato"/>
          <w:sz w:val="16"/>
          <w:szCs w:val="16"/>
        </w:rPr>
        <w:t xml:space="preserve"> </w:t>
      </w:r>
      <w:r w:rsidRPr="00354266">
        <w:rPr>
          <w:rFonts w:ascii="Lato" w:hAnsi="Lato"/>
          <w:sz w:val="16"/>
          <w:szCs w:val="16"/>
        </w:rPr>
        <w:t>B</w:t>
      </w:r>
      <w:r w:rsidRPr="00354266">
        <w:rPr>
          <w:rFonts w:ascii="Lato" w:hAnsi="Lato"/>
          <w:sz w:val="16"/>
          <w:szCs w:val="16"/>
        </w:rPr>
        <w:t>rak udokumentowania przebiegu postępowania</w:t>
      </w:r>
      <w:r w:rsidRPr="00354266">
        <w:rPr>
          <w:rFonts w:ascii="Lato" w:hAnsi="Lato"/>
          <w:sz w:val="16"/>
          <w:szCs w:val="16"/>
        </w:rPr>
        <w:t xml:space="preserve"> nie </w:t>
      </w:r>
      <w:r w:rsidRPr="00354266">
        <w:rPr>
          <w:rFonts w:ascii="Lato" w:hAnsi="Lato"/>
          <w:sz w:val="16"/>
          <w:szCs w:val="16"/>
        </w:rPr>
        <w:t>zapewni</w:t>
      </w:r>
      <w:r w:rsidRPr="00354266">
        <w:rPr>
          <w:rFonts w:ascii="Lato" w:hAnsi="Lato"/>
          <w:sz w:val="16"/>
          <w:szCs w:val="16"/>
        </w:rPr>
        <w:t>ał</w:t>
      </w:r>
      <w:r w:rsidRPr="00354266">
        <w:rPr>
          <w:rFonts w:ascii="Lato" w:hAnsi="Lato"/>
          <w:sz w:val="16"/>
          <w:szCs w:val="16"/>
        </w:rPr>
        <w:t xml:space="preserve"> </w:t>
      </w:r>
      <w:r w:rsidRPr="00354266">
        <w:rPr>
          <w:rFonts w:ascii="Lato" w:hAnsi="Lato"/>
          <w:sz w:val="16"/>
          <w:szCs w:val="16"/>
        </w:rPr>
        <w:t xml:space="preserve">jego </w:t>
      </w:r>
      <w:r w:rsidRPr="00354266">
        <w:rPr>
          <w:rFonts w:ascii="Lato" w:hAnsi="Lato"/>
          <w:sz w:val="16"/>
          <w:szCs w:val="16"/>
        </w:rPr>
        <w:t>przejrzystości. Takie działanie zwiększa ryzyko nadużyć.</w:t>
      </w:r>
    </w:p>
    <w:p w14:paraId="692268DF" w14:textId="77777777" w:rsidR="00000000" w:rsidRPr="00354266" w:rsidRDefault="00000000" w:rsidP="00760F23">
      <w:pPr>
        <w:spacing w:after="120" w:line="240" w:lineRule="auto"/>
        <w:ind w:left="567" w:right="567"/>
        <w:rPr>
          <w:sz w:val="16"/>
          <w:szCs w:val="16"/>
        </w:rPr>
      </w:pPr>
      <w:r w:rsidRPr="003D34A4">
        <w:rPr>
          <w:sz w:val="16"/>
          <w:szCs w:val="16"/>
        </w:rPr>
        <w:t xml:space="preserve">Ponadto w ramach 3 (z </w:t>
      </w:r>
      <w:r w:rsidRPr="003D34A4">
        <w:rPr>
          <w:sz w:val="16"/>
          <w:szCs w:val="16"/>
        </w:rPr>
        <w:t>15, tj</w:t>
      </w:r>
      <w:r w:rsidRPr="003D34A4">
        <w:rPr>
          <w:sz w:val="16"/>
          <w:szCs w:val="16"/>
        </w:rPr>
        <w:t xml:space="preserve">. </w:t>
      </w:r>
      <w:r w:rsidRPr="003D34A4">
        <w:rPr>
          <w:sz w:val="16"/>
          <w:szCs w:val="16"/>
        </w:rPr>
        <w:t>20%) kontrolowanych</w:t>
      </w:r>
      <w:r w:rsidRPr="00354266">
        <w:rPr>
          <w:sz w:val="16"/>
          <w:szCs w:val="16"/>
        </w:rPr>
        <w:t xml:space="preserve"> wydatków zakup</w:t>
      </w:r>
      <w:r w:rsidRPr="00354266">
        <w:rPr>
          <w:sz w:val="16"/>
          <w:szCs w:val="16"/>
        </w:rPr>
        <w:t xml:space="preserve">iono </w:t>
      </w:r>
      <w:r w:rsidRPr="00354266">
        <w:rPr>
          <w:sz w:val="16"/>
          <w:szCs w:val="16"/>
        </w:rPr>
        <w:t>wybrany</w:t>
      </w:r>
      <w:r w:rsidRPr="00354266">
        <w:rPr>
          <w:sz w:val="16"/>
          <w:szCs w:val="16"/>
        </w:rPr>
        <w:t xml:space="preserve"> model samochodu, drona oraz smartwatchy bez dopuszczenia produktów równoważnych.</w:t>
      </w:r>
      <w:r w:rsidRPr="00354266">
        <w:rPr>
          <w:sz w:val="16"/>
          <w:szCs w:val="16"/>
        </w:rPr>
        <w:t xml:space="preserve"> </w:t>
      </w:r>
      <w:r w:rsidRPr="00354266">
        <w:rPr>
          <w:sz w:val="16"/>
          <w:szCs w:val="16"/>
        </w:rPr>
        <w:t>W</w:t>
      </w:r>
      <w:r w:rsidRPr="00354266">
        <w:rPr>
          <w:sz w:val="16"/>
          <w:szCs w:val="16"/>
        </w:rPr>
        <w:t> </w:t>
      </w:r>
      <w:r w:rsidRPr="00354266">
        <w:rPr>
          <w:sz w:val="16"/>
          <w:szCs w:val="16"/>
        </w:rPr>
        <w:t>dokumentacji</w:t>
      </w:r>
      <w:r w:rsidRPr="00354266">
        <w:rPr>
          <w:sz w:val="16"/>
          <w:szCs w:val="16"/>
        </w:rPr>
        <w:t xml:space="preserve"> dotyczącej</w:t>
      </w:r>
      <w:r w:rsidRPr="00354266">
        <w:rPr>
          <w:sz w:val="16"/>
          <w:szCs w:val="16"/>
        </w:rPr>
        <w:t xml:space="preserve"> </w:t>
      </w:r>
      <w:r w:rsidRPr="00354266">
        <w:rPr>
          <w:sz w:val="16"/>
          <w:szCs w:val="16"/>
        </w:rPr>
        <w:t xml:space="preserve">zakupu </w:t>
      </w:r>
      <w:r w:rsidRPr="00354266">
        <w:rPr>
          <w:sz w:val="16"/>
          <w:szCs w:val="16"/>
        </w:rPr>
        <w:t xml:space="preserve">samochodu wskazano </w:t>
      </w:r>
      <w:r>
        <w:rPr>
          <w:sz w:val="16"/>
          <w:szCs w:val="16"/>
        </w:rPr>
        <w:t xml:space="preserve">na </w:t>
      </w:r>
      <w:r w:rsidRPr="00354266">
        <w:rPr>
          <w:sz w:val="16"/>
          <w:szCs w:val="16"/>
        </w:rPr>
        <w:t xml:space="preserve">konieczność </w:t>
      </w:r>
      <w:r w:rsidRPr="00354266">
        <w:rPr>
          <w:sz w:val="16"/>
          <w:szCs w:val="16"/>
        </w:rPr>
        <w:t xml:space="preserve">nabycia </w:t>
      </w:r>
      <w:r w:rsidRPr="00354266">
        <w:rPr>
          <w:sz w:val="16"/>
          <w:szCs w:val="16"/>
        </w:rPr>
        <w:t>nowego</w:t>
      </w:r>
      <w:r w:rsidRPr="00354266">
        <w:rPr>
          <w:sz w:val="16"/>
          <w:szCs w:val="16"/>
        </w:rPr>
        <w:t xml:space="preserve"> auta</w:t>
      </w:r>
      <w:r w:rsidRPr="00354266">
        <w:rPr>
          <w:sz w:val="16"/>
          <w:szCs w:val="16"/>
        </w:rPr>
        <w:t xml:space="preserve"> z</w:t>
      </w:r>
      <w:r w:rsidRPr="00354266">
        <w:rPr>
          <w:sz w:val="16"/>
          <w:szCs w:val="16"/>
        </w:rPr>
        <w:t> </w:t>
      </w:r>
      <w:r w:rsidRPr="00354266">
        <w:rPr>
          <w:sz w:val="16"/>
          <w:szCs w:val="16"/>
        </w:rPr>
        <w:t xml:space="preserve">powodu zużycia </w:t>
      </w:r>
      <w:r w:rsidRPr="00354266">
        <w:rPr>
          <w:sz w:val="16"/>
          <w:szCs w:val="16"/>
        </w:rPr>
        <w:t xml:space="preserve">dotychczas </w:t>
      </w:r>
      <w:r w:rsidRPr="00354266">
        <w:rPr>
          <w:sz w:val="16"/>
          <w:szCs w:val="16"/>
        </w:rPr>
        <w:t>użytkowanego (</w:t>
      </w:r>
      <w:r w:rsidRPr="00354266">
        <w:rPr>
          <w:sz w:val="16"/>
          <w:szCs w:val="16"/>
        </w:rPr>
        <w:t>10</w:t>
      </w:r>
      <w:r w:rsidRPr="00354266">
        <w:rPr>
          <w:sz w:val="16"/>
          <w:szCs w:val="16"/>
        </w:rPr>
        <w:t>-</w:t>
      </w:r>
      <w:r w:rsidRPr="00354266">
        <w:rPr>
          <w:sz w:val="16"/>
          <w:szCs w:val="16"/>
        </w:rPr>
        <w:t>letni samoch</w:t>
      </w:r>
      <w:r>
        <w:rPr>
          <w:sz w:val="16"/>
          <w:szCs w:val="16"/>
        </w:rPr>
        <w:t>ó</w:t>
      </w:r>
      <w:r w:rsidRPr="00354266">
        <w:rPr>
          <w:sz w:val="16"/>
          <w:szCs w:val="16"/>
        </w:rPr>
        <w:t>d z przebiegiem ponad 300</w:t>
      </w:r>
      <w:r>
        <w:rPr>
          <w:sz w:val="16"/>
          <w:szCs w:val="16"/>
        </w:rPr>
        <w:t> </w:t>
      </w:r>
      <w:r w:rsidRPr="00354266">
        <w:rPr>
          <w:sz w:val="16"/>
          <w:szCs w:val="16"/>
        </w:rPr>
        <w:t>ty</w:t>
      </w:r>
      <w:r w:rsidRPr="00354266">
        <w:rPr>
          <w:sz w:val="16"/>
          <w:szCs w:val="16"/>
        </w:rPr>
        <w:t>s</w:t>
      </w:r>
      <w:r w:rsidRPr="00354266">
        <w:rPr>
          <w:sz w:val="16"/>
          <w:szCs w:val="16"/>
        </w:rPr>
        <w:t>.</w:t>
      </w:r>
      <w:r>
        <w:rPr>
          <w:sz w:val="16"/>
          <w:szCs w:val="16"/>
        </w:rPr>
        <w:t> </w:t>
      </w:r>
      <w:r w:rsidRPr="00354266">
        <w:rPr>
          <w:sz w:val="16"/>
          <w:szCs w:val="16"/>
        </w:rPr>
        <w:t xml:space="preserve">km), </w:t>
      </w:r>
      <w:r w:rsidRPr="00354266">
        <w:rPr>
          <w:sz w:val="16"/>
          <w:szCs w:val="16"/>
        </w:rPr>
        <w:t xml:space="preserve">natomiast zakup drona </w:t>
      </w:r>
      <w:r w:rsidRPr="00354266">
        <w:rPr>
          <w:sz w:val="16"/>
          <w:szCs w:val="16"/>
        </w:rPr>
        <w:t xml:space="preserve">związany był z </w:t>
      </w:r>
      <w:r w:rsidRPr="00354266">
        <w:rPr>
          <w:sz w:val="16"/>
          <w:szCs w:val="16"/>
        </w:rPr>
        <w:t>wykonywanymi opracowania</w:t>
      </w:r>
      <w:r w:rsidRPr="00354266">
        <w:rPr>
          <w:sz w:val="16"/>
          <w:szCs w:val="16"/>
        </w:rPr>
        <w:t>mi</w:t>
      </w:r>
      <w:r w:rsidRPr="00354266">
        <w:rPr>
          <w:sz w:val="16"/>
          <w:szCs w:val="16"/>
        </w:rPr>
        <w:t xml:space="preserve"> hydrologiczn</w:t>
      </w:r>
      <w:r w:rsidRPr="00354266">
        <w:rPr>
          <w:sz w:val="16"/>
          <w:szCs w:val="16"/>
        </w:rPr>
        <w:t>ymi</w:t>
      </w:r>
      <w:r w:rsidRPr="00354266">
        <w:rPr>
          <w:sz w:val="16"/>
          <w:szCs w:val="16"/>
        </w:rPr>
        <w:t xml:space="preserve"> (analizy</w:t>
      </w:r>
      <w:r w:rsidRPr="00354266">
        <w:rPr>
          <w:sz w:val="16"/>
          <w:szCs w:val="16"/>
        </w:rPr>
        <w:t xml:space="preserve"> </w:t>
      </w:r>
      <w:r w:rsidRPr="00354266">
        <w:rPr>
          <w:sz w:val="16"/>
          <w:szCs w:val="16"/>
        </w:rPr>
        <w:t xml:space="preserve">związane z retencją </w:t>
      </w:r>
      <w:r>
        <w:rPr>
          <w:sz w:val="16"/>
          <w:szCs w:val="16"/>
        </w:rPr>
        <w:t>i</w:t>
      </w:r>
      <w:r w:rsidRPr="00354266">
        <w:rPr>
          <w:sz w:val="16"/>
          <w:szCs w:val="16"/>
        </w:rPr>
        <w:t xml:space="preserve"> erozją wodną) </w:t>
      </w:r>
      <w:r>
        <w:rPr>
          <w:sz w:val="16"/>
          <w:szCs w:val="16"/>
        </w:rPr>
        <w:t>oraz</w:t>
      </w:r>
      <w:r w:rsidRPr="00354266">
        <w:rPr>
          <w:sz w:val="16"/>
          <w:szCs w:val="16"/>
        </w:rPr>
        <w:t xml:space="preserve"> przyrodnicz</w:t>
      </w:r>
      <w:r w:rsidRPr="00354266">
        <w:rPr>
          <w:sz w:val="16"/>
          <w:szCs w:val="16"/>
        </w:rPr>
        <w:t>ymi</w:t>
      </w:r>
      <w:r w:rsidRPr="00354266">
        <w:rPr>
          <w:sz w:val="16"/>
          <w:szCs w:val="16"/>
        </w:rPr>
        <w:t xml:space="preserve"> </w:t>
      </w:r>
      <w:r w:rsidRPr="00354266">
        <w:rPr>
          <w:sz w:val="16"/>
          <w:szCs w:val="16"/>
        </w:rPr>
        <w:t>w zakresie</w:t>
      </w:r>
      <w:r w:rsidRPr="00354266">
        <w:rPr>
          <w:sz w:val="16"/>
          <w:szCs w:val="16"/>
        </w:rPr>
        <w:t xml:space="preserve"> inwentaryzacji terenów</w:t>
      </w:r>
      <w:r w:rsidRPr="00354266">
        <w:rPr>
          <w:sz w:val="16"/>
          <w:szCs w:val="16"/>
        </w:rPr>
        <w:t xml:space="preserve"> </w:t>
      </w:r>
      <w:r w:rsidRPr="00354266">
        <w:rPr>
          <w:sz w:val="16"/>
          <w:szCs w:val="16"/>
        </w:rPr>
        <w:t>niedostępnych (zabagnienia, obszary błotne)</w:t>
      </w:r>
      <w:r w:rsidRPr="00354266">
        <w:rPr>
          <w:sz w:val="16"/>
          <w:szCs w:val="16"/>
        </w:rPr>
        <w:t>. Natomiast dokumentacja dot</w:t>
      </w:r>
      <w:r>
        <w:rPr>
          <w:sz w:val="16"/>
          <w:szCs w:val="16"/>
        </w:rPr>
        <w:t>ycząca</w:t>
      </w:r>
      <w:r w:rsidRPr="00354266">
        <w:rPr>
          <w:sz w:val="16"/>
          <w:szCs w:val="16"/>
        </w:rPr>
        <w:t xml:space="preserve"> </w:t>
      </w:r>
      <w:r w:rsidRPr="00354266">
        <w:rPr>
          <w:sz w:val="16"/>
          <w:szCs w:val="16"/>
        </w:rPr>
        <w:t>z</w:t>
      </w:r>
      <w:r w:rsidRPr="00354266">
        <w:rPr>
          <w:sz w:val="16"/>
          <w:szCs w:val="16"/>
        </w:rPr>
        <w:t xml:space="preserve">akupu smartwatchy </w:t>
      </w:r>
      <w:r w:rsidRPr="00354266">
        <w:rPr>
          <w:sz w:val="16"/>
          <w:szCs w:val="16"/>
        </w:rPr>
        <w:t xml:space="preserve">nie </w:t>
      </w:r>
      <w:r w:rsidRPr="00354266">
        <w:rPr>
          <w:sz w:val="16"/>
          <w:szCs w:val="16"/>
        </w:rPr>
        <w:t>przedst</w:t>
      </w:r>
      <w:r w:rsidRPr="00354266">
        <w:rPr>
          <w:sz w:val="16"/>
          <w:szCs w:val="16"/>
        </w:rPr>
        <w:t>awiała</w:t>
      </w:r>
      <w:r w:rsidRPr="00354266">
        <w:rPr>
          <w:sz w:val="16"/>
          <w:szCs w:val="16"/>
        </w:rPr>
        <w:t xml:space="preserve"> uzasadnienia</w:t>
      </w:r>
      <w:r w:rsidRPr="00354266">
        <w:rPr>
          <w:sz w:val="16"/>
          <w:szCs w:val="16"/>
        </w:rPr>
        <w:t xml:space="preserve"> </w:t>
      </w:r>
      <w:r w:rsidRPr="00354266">
        <w:rPr>
          <w:sz w:val="16"/>
          <w:szCs w:val="16"/>
        </w:rPr>
        <w:t xml:space="preserve">dla </w:t>
      </w:r>
      <w:r w:rsidRPr="00354266">
        <w:rPr>
          <w:sz w:val="16"/>
          <w:szCs w:val="16"/>
        </w:rPr>
        <w:t>poniesienia</w:t>
      </w:r>
      <w:r w:rsidRPr="00354266">
        <w:rPr>
          <w:sz w:val="16"/>
          <w:szCs w:val="16"/>
        </w:rPr>
        <w:t xml:space="preserve"> </w:t>
      </w:r>
      <w:r w:rsidRPr="00354266">
        <w:rPr>
          <w:sz w:val="16"/>
          <w:szCs w:val="16"/>
        </w:rPr>
        <w:t>tego wydatku. Wskazano</w:t>
      </w:r>
      <w:r w:rsidRPr="00354266">
        <w:rPr>
          <w:sz w:val="16"/>
          <w:szCs w:val="16"/>
        </w:rPr>
        <w:t xml:space="preserve"> jedynie</w:t>
      </w:r>
      <w:r w:rsidRPr="00354266">
        <w:rPr>
          <w:sz w:val="16"/>
          <w:szCs w:val="16"/>
        </w:rPr>
        <w:t>, że</w:t>
      </w:r>
      <w:r w:rsidRPr="00354266">
        <w:rPr>
          <w:sz w:val="16"/>
          <w:szCs w:val="16"/>
        </w:rPr>
        <w:t> </w:t>
      </w:r>
      <w:r w:rsidRPr="00354266">
        <w:rPr>
          <w:sz w:val="16"/>
          <w:szCs w:val="16"/>
        </w:rPr>
        <w:t>zakup</w:t>
      </w:r>
      <w:r w:rsidRPr="00354266">
        <w:rPr>
          <w:sz w:val="16"/>
          <w:szCs w:val="16"/>
        </w:rPr>
        <w:t>iono smartwa</w:t>
      </w:r>
      <w:r w:rsidRPr="00354266">
        <w:rPr>
          <w:sz w:val="16"/>
          <w:szCs w:val="16"/>
        </w:rPr>
        <w:t>tche</w:t>
      </w:r>
      <w:r w:rsidRPr="00354266">
        <w:rPr>
          <w:sz w:val="16"/>
          <w:szCs w:val="16"/>
        </w:rPr>
        <w:t xml:space="preserve"> </w:t>
      </w:r>
      <w:r w:rsidRPr="00354266">
        <w:rPr>
          <w:sz w:val="16"/>
          <w:szCs w:val="16"/>
        </w:rPr>
        <w:t>na</w:t>
      </w:r>
      <w:r w:rsidRPr="00354266">
        <w:rPr>
          <w:sz w:val="16"/>
          <w:szCs w:val="16"/>
        </w:rPr>
        <w:t> </w:t>
      </w:r>
      <w:r w:rsidRPr="00354266">
        <w:rPr>
          <w:sz w:val="16"/>
          <w:szCs w:val="16"/>
        </w:rPr>
        <w:t>potrzeby</w:t>
      </w:r>
      <w:r w:rsidRPr="00354266">
        <w:rPr>
          <w:sz w:val="16"/>
          <w:szCs w:val="16"/>
        </w:rPr>
        <w:t xml:space="preserve"> </w:t>
      </w:r>
      <w:r w:rsidRPr="00354266">
        <w:rPr>
          <w:sz w:val="16"/>
          <w:szCs w:val="16"/>
        </w:rPr>
        <w:t>d</w:t>
      </w:r>
      <w:r w:rsidRPr="00354266">
        <w:rPr>
          <w:sz w:val="16"/>
          <w:szCs w:val="16"/>
        </w:rPr>
        <w:t xml:space="preserve">yrektorów </w:t>
      </w:r>
      <w:r w:rsidRPr="00354266">
        <w:rPr>
          <w:sz w:val="16"/>
          <w:szCs w:val="16"/>
        </w:rPr>
        <w:t xml:space="preserve">i głównych księgowych </w:t>
      </w:r>
      <w:r w:rsidRPr="00354266">
        <w:rPr>
          <w:sz w:val="16"/>
          <w:szCs w:val="16"/>
        </w:rPr>
        <w:t>Oddziałów</w:t>
      </w:r>
      <w:r w:rsidRPr="00354266">
        <w:rPr>
          <w:sz w:val="16"/>
          <w:szCs w:val="16"/>
        </w:rPr>
        <w:t>,</w:t>
      </w:r>
      <w:r w:rsidRPr="00354266">
        <w:rPr>
          <w:sz w:val="16"/>
          <w:szCs w:val="16"/>
        </w:rPr>
        <w:t xml:space="preserve"> </w:t>
      </w:r>
      <w:r w:rsidRPr="00354266">
        <w:rPr>
          <w:sz w:val="16"/>
          <w:szCs w:val="16"/>
        </w:rPr>
        <w:t xml:space="preserve">Rady Pracowniczej oraz </w:t>
      </w:r>
      <w:r w:rsidRPr="00354266">
        <w:rPr>
          <w:sz w:val="16"/>
          <w:szCs w:val="16"/>
        </w:rPr>
        <w:t>pracowników</w:t>
      </w:r>
      <w:r w:rsidRPr="00354266">
        <w:rPr>
          <w:sz w:val="16"/>
          <w:szCs w:val="16"/>
        </w:rPr>
        <w:t xml:space="preserve"> Zarządu BULiGL</w:t>
      </w:r>
      <w:r w:rsidRPr="00354266">
        <w:rPr>
          <w:sz w:val="16"/>
          <w:szCs w:val="16"/>
        </w:rPr>
        <w:t xml:space="preserve">, </w:t>
      </w:r>
      <w:r w:rsidRPr="00354266">
        <w:rPr>
          <w:sz w:val="16"/>
          <w:szCs w:val="16"/>
        </w:rPr>
        <w:t xml:space="preserve">bez </w:t>
      </w:r>
      <w:r w:rsidRPr="00354266">
        <w:rPr>
          <w:sz w:val="16"/>
          <w:szCs w:val="16"/>
        </w:rPr>
        <w:t>określenia</w:t>
      </w:r>
      <w:r w:rsidRPr="00354266">
        <w:rPr>
          <w:sz w:val="16"/>
          <w:szCs w:val="16"/>
        </w:rPr>
        <w:t xml:space="preserve"> jakie</w:t>
      </w:r>
      <w:r w:rsidRPr="00354266">
        <w:rPr>
          <w:sz w:val="16"/>
          <w:szCs w:val="16"/>
        </w:rPr>
        <w:t xml:space="preserve"> </w:t>
      </w:r>
      <w:r w:rsidRPr="00354266">
        <w:rPr>
          <w:sz w:val="16"/>
          <w:szCs w:val="16"/>
        </w:rPr>
        <w:t>zada</w:t>
      </w:r>
      <w:r w:rsidRPr="00354266">
        <w:rPr>
          <w:sz w:val="16"/>
          <w:szCs w:val="16"/>
        </w:rPr>
        <w:t>nia</w:t>
      </w:r>
      <w:r w:rsidRPr="00354266">
        <w:rPr>
          <w:sz w:val="16"/>
          <w:szCs w:val="16"/>
        </w:rPr>
        <w:t xml:space="preserve"> uzasadnia</w:t>
      </w:r>
      <w:r w:rsidRPr="00354266">
        <w:rPr>
          <w:sz w:val="16"/>
          <w:szCs w:val="16"/>
        </w:rPr>
        <w:t>ły</w:t>
      </w:r>
      <w:r w:rsidRPr="00354266">
        <w:rPr>
          <w:sz w:val="16"/>
          <w:szCs w:val="16"/>
        </w:rPr>
        <w:t xml:space="preserve"> taką potrzebę. </w:t>
      </w:r>
      <w:r w:rsidRPr="00354266">
        <w:rPr>
          <w:sz w:val="16"/>
          <w:szCs w:val="16"/>
        </w:rPr>
        <w:t>Brak szczegółowego uzasadnienia budzi</w:t>
      </w:r>
      <w:r w:rsidRPr="00354266">
        <w:rPr>
          <w:sz w:val="16"/>
          <w:szCs w:val="16"/>
        </w:rPr>
        <w:t xml:space="preserve"> </w:t>
      </w:r>
      <w:r w:rsidRPr="00354266">
        <w:rPr>
          <w:sz w:val="16"/>
          <w:szCs w:val="16"/>
        </w:rPr>
        <w:t>zastrz</w:t>
      </w:r>
      <w:r w:rsidRPr="00354266">
        <w:rPr>
          <w:sz w:val="16"/>
          <w:szCs w:val="16"/>
        </w:rPr>
        <w:t>eżenia</w:t>
      </w:r>
      <w:r w:rsidRPr="00354266">
        <w:rPr>
          <w:sz w:val="16"/>
          <w:szCs w:val="16"/>
        </w:rPr>
        <w:t xml:space="preserve"> co</w:t>
      </w:r>
      <w:r w:rsidRPr="00354266">
        <w:rPr>
          <w:sz w:val="16"/>
          <w:szCs w:val="16"/>
        </w:rPr>
        <w:t> </w:t>
      </w:r>
      <w:r w:rsidRPr="00354266">
        <w:rPr>
          <w:sz w:val="16"/>
          <w:szCs w:val="16"/>
        </w:rPr>
        <w:t xml:space="preserve">do celowości </w:t>
      </w:r>
      <w:r w:rsidRPr="00354266">
        <w:rPr>
          <w:sz w:val="16"/>
          <w:szCs w:val="16"/>
        </w:rPr>
        <w:t>zakupu.</w:t>
      </w:r>
      <w:r w:rsidRPr="00354266">
        <w:rPr>
          <w:sz w:val="16"/>
          <w:szCs w:val="16"/>
        </w:rPr>
        <w:t xml:space="preserve"> </w:t>
      </w:r>
      <w:r>
        <w:rPr>
          <w:sz w:val="16"/>
          <w:szCs w:val="16"/>
        </w:rPr>
        <w:t xml:space="preserve">Ponadto </w:t>
      </w:r>
      <w:r>
        <w:rPr>
          <w:sz w:val="16"/>
          <w:szCs w:val="16"/>
        </w:rPr>
        <w:t xml:space="preserve">na dostawę </w:t>
      </w:r>
      <w:r w:rsidRPr="00354266">
        <w:rPr>
          <w:sz w:val="16"/>
          <w:szCs w:val="16"/>
        </w:rPr>
        <w:t>smartwa</w:t>
      </w:r>
      <w:r w:rsidRPr="00354266">
        <w:rPr>
          <w:sz w:val="16"/>
          <w:szCs w:val="16"/>
        </w:rPr>
        <w:t xml:space="preserve">tchy </w:t>
      </w:r>
      <w:r w:rsidRPr="00354266">
        <w:rPr>
          <w:sz w:val="16"/>
          <w:szCs w:val="16"/>
        </w:rPr>
        <w:t>nie</w:t>
      </w:r>
      <w:r w:rsidRPr="00354266">
        <w:rPr>
          <w:sz w:val="16"/>
          <w:szCs w:val="16"/>
        </w:rPr>
        <w:t> </w:t>
      </w:r>
      <w:r w:rsidRPr="00354266">
        <w:rPr>
          <w:sz w:val="16"/>
          <w:szCs w:val="16"/>
        </w:rPr>
        <w:t>zawarto</w:t>
      </w:r>
      <w:r w:rsidRPr="00354266">
        <w:rPr>
          <w:sz w:val="16"/>
          <w:szCs w:val="16"/>
        </w:rPr>
        <w:t xml:space="preserve"> </w:t>
      </w:r>
      <w:r w:rsidRPr="00354266">
        <w:rPr>
          <w:sz w:val="16"/>
          <w:szCs w:val="16"/>
        </w:rPr>
        <w:t xml:space="preserve">pisemnej </w:t>
      </w:r>
      <w:r w:rsidRPr="00354266">
        <w:rPr>
          <w:sz w:val="16"/>
          <w:szCs w:val="16"/>
        </w:rPr>
        <w:t>umowy</w:t>
      </w:r>
      <w:r w:rsidRPr="00354266">
        <w:rPr>
          <w:sz w:val="16"/>
          <w:szCs w:val="16"/>
        </w:rPr>
        <w:t xml:space="preserve">. Choć obowiązująca </w:t>
      </w:r>
      <w:r w:rsidRPr="00354266">
        <w:rPr>
          <w:i/>
          <w:sz w:val="16"/>
          <w:szCs w:val="16"/>
        </w:rPr>
        <w:t>Procedura</w:t>
      </w:r>
      <w:r w:rsidRPr="00354266">
        <w:rPr>
          <w:sz w:val="16"/>
          <w:szCs w:val="16"/>
        </w:rPr>
        <w:t xml:space="preserve"> tego</w:t>
      </w:r>
      <w:r w:rsidRPr="00354266">
        <w:rPr>
          <w:sz w:val="16"/>
          <w:szCs w:val="16"/>
        </w:rPr>
        <w:t xml:space="preserve"> nie</w:t>
      </w:r>
      <w:r w:rsidRPr="00354266">
        <w:rPr>
          <w:sz w:val="16"/>
          <w:szCs w:val="16"/>
        </w:rPr>
        <w:t> </w:t>
      </w:r>
      <w:r w:rsidRPr="00354266">
        <w:rPr>
          <w:sz w:val="16"/>
          <w:szCs w:val="16"/>
        </w:rPr>
        <w:t>wymagała</w:t>
      </w:r>
      <w:r w:rsidRPr="00354266">
        <w:rPr>
          <w:sz w:val="16"/>
          <w:szCs w:val="16"/>
        </w:rPr>
        <w:t xml:space="preserve">, to </w:t>
      </w:r>
      <w:r w:rsidRPr="00354266">
        <w:rPr>
          <w:sz w:val="16"/>
          <w:szCs w:val="16"/>
        </w:rPr>
        <w:t xml:space="preserve">jej brak nie zabezpieczał interesów BULiGL </w:t>
      </w:r>
      <w:r w:rsidRPr="00354266">
        <w:rPr>
          <w:sz w:val="16"/>
          <w:szCs w:val="16"/>
        </w:rPr>
        <w:t>w</w:t>
      </w:r>
      <w:r w:rsidRPr="00354266">
        <w:rPr>
          <w:sz w:val="16"/>
          <w:szCs w:val="16"/>
        </w:rPr>
        <w:t> </w:t>
      </w:r>
      <w:r w:rsidRPr="00354266">
        <w:rPr>
          <w:sz w:val="16"/>
          <w:szCs w:val="16"/>
        </w:rPr>
        <w:t>sytuacji nieterminowej bądź nierzetelnej realizacji zamówienia.</w:t>
      </w:r>
    </w:p>
    <w:p w14:paraId="681E2679" w14:textId="77777777" w:rsidR="00000000" w:rsidRPr="00354266" w:rsidRDefault="00000000" w:rsidP="00B005AB">
      <w:pPr>
        <w:spacing w:after="120" w:line="240" w:lineRule="auto"/>
        <w:ind w:left="567" w:right="565"/>
        <w:rPr>
          <w:sz w:val="16"/>
          <w:szCs w:val="16"/>
        </w:rPr>
      </w:pPr>
      <w:r w:rsidRPr="00354266">
        <w:rPr>
          <w:sz w:val="16"/>
          <w:szCs w:val="16"/>
        </w:rPr>
        <w:t>W kwestii zakupu samochodu Dyrektor Przedsiębiorstwa wyjaśnił</w:t>
      </w:r>
      <w:r>
        <w:rPr>
          <w:rStyle w:val="Odwoanieprzypisudolnego"/>
          <w:sz w:val="16"/>
          <w:szCs w:val="16"/>
        </w:rPr>
        <w:footnoteReference w:id="27"/>
      </w:r>
      <w:r w:rsidRPr="00354266">
        <w:rPr>
          <w:sz w:val="16"/>
          <w:szCs w:val="16"/>
        </w:rPr>
        <w:t xml:space="preserve">, że </w:t>
      </w:r>
      <w:r w:rsidRPr="00354266">
        <w:rPr>
          <w:sz w:val="16"/>
          <w:szCs w:val="16"/>
        </w:rPr>
        <w:t xml:space="preserve">model i markę </w:t>
      </w:r>
      <w:r>
        <w:rPr>
          <w:sz w:val="16"/>
          <w:szCs w:val="16"/>
        </w:rPr>
        <w:t>auta wybrano</w:t>
      </w:r>
      <w:r w:rsidRPr="00354266">
        <w:rPr>
          <w:sz w:val="16"/>
          <w:szCs w:val="16"/>
        </w:rPr>
        <w:t xml:space="preserve"> </w:t>
      </w:r>
      <w:r w:rsidRPr="00354266">
        <w:rPr>
          <w:sz w:val="16"/>
          <w:szCs w:val="16"/>
        </w:rPr>
        <w:t xml:space="preserve">na podstawie </w:t>
      </w:r>
      <w:r w:rsidRPr="00354266">
        <w:rPr>
          <w:sz w:val="16"/>
          <w:szCs w:val="16"/>
        </w:rPr>
        <w:t xml:space="preserve">analizy potrzeb. </w:t>
      </w:r>
      <w:r>
        <w:rPr>
          <w:sz w:val="16"/>
          <w:szCs w:val="16"/>
        </w:rPr>
        <w:t xml:space="preserve">Według wyjaśnień </w:t>
      </w:r>
      <w:r w:rsidRPr="00354266">
        <w:rPr>
          <w:sz w:val="16"/>
          <w:szCs w:val="16"/>
        </w:rPr>
        <w:t>kierowano się pozytywną opinią, bezawaryjności</w:t>
      </w:r>
      <w:r w:rsidRPr="00354266">
        <w:rPr>
          <w:sz w:val="16"/>
          <w:szCs w:val="16"/>
        </w:rPr>
        <w:t>ą samochodów</w:t>
      </w:r>
      <w:r w:rsidRPr="00354266">
        <w:rPr>
          <w:sz w:val="16"/>
          <w:szCs w:val="16"/>
        </w:rPr>
        <w:t>, re</w:t>
      </w:r>
      <w:r w:rsidRPr="00354266">
        <w:rPr>
          <w:sz w:val="16"/>
          <w:szCs w:val="16"/>
        </w:rPr>
        <w:t>lacją jakości do ceny, rozsądn</w:t>
      </w:r>
      <w:r w:rsidRPr="00354266">
        <w:rPr>
          <w:sz w:val="16"/>
          <w:szCs w:val="16"/>
        </w:rPr>
        <w:t>ymi koszt</w:t>
      </w:r>
      <w:r w:rsidRPr="00354266">
        <w:rPr>
          <w:sz w:val="16"/>
          <w:szCs w:val="16"/>
        </w:rPr>
        <w:t>ami serwisowania</w:t>
      </w:r>
      <w:r w:rsidRPr="00354266">
        <w:rPr>
          <w:sz w:val="16"/>
          <w:szCs w:val="16"/>
        </w:rPr>
        <w:t>, jak</w:t>
      </w:r>
      <w:r w:rsidRPr="00354266">
        <w:rPr>
          <w:sz w:val="16"/>
          <w:szCs w:val="16"/>
        </w:rPr>
        <w:t> i</w:t>
      </w:r>
      <w:r w:rsidRPr="00354266">
        <w:rPr>
          <w:sz w:val="16"/>
          <w:szCs w:val="16"/>
        </w:rPr>
        <w:t> dostępności</w:t>
      </w:r>
      <w:r w:rsidRPr="00354266">
        <w:rPr>
          <w:sz w:val="16"/>
          <w:szCs w:val="16"/>
        </w:rPr>
        <w:t xml:space="preserve">ą sieci serwisowej. </w:t>
      </w:r>
      <w:r w:rsidRPr="00354266">
        <w:rPr>
          <w:sz w:val="16"/>
          <w:szCs w:val="16"/>
        </w:rPr>
        <w:t>Przeanalizowano parametry techniczne pojazdów 3 marek, spełniających wymagania BULiGL</w:t>
      </w:r>
      <w:r w:rsidRPr="00354266">
        <w:rPr>
          <w:sz w:val="16"/>
          <w:szCs w:val="16"/>
        </w:rPr>
        <w:t>,</w:t>
      </w:r>
      <w:r w:rsidRPr="00354266">
        <w:rPr>
          <w:sz w:val="16"/>
          <w:szCs w:val="16"/>
        </w:rPr>
        <w:t xml:space="preserve"> oraz mieszczących się w porównywalnym przedziale cenowym. Na tej podstawie wybrano konkretny model samochodu do zakupu,</w:t>
      </w:r>
      <w:r w:rsidRPr="00354266">
        <w:rPr>
          <w:sz w:val="16"/>
          <w:szCs w:val="16"/>
        </w:rPr>
        <w:t xml:space="preserve"> </w:t>
      </w:r>
      <w:r w:rsidRPr="00354266">
        <w:rPr>
          <w:sz w:val="16"/>
          <w:szCs w:val="16"/>
        </w:rPr>
        <w:t>a</w:t>
      </w:r>
      <w:r w:rsidRPr="00354266">
        <w:rPr>
          <w:sz w:val="16"/>
          <w:szCs w:val="16"/>
        </w:rPr>
        <w:t> </w:t>
      </w:r>
      <w:r w:rsidRPr="00354266">
        <w:rPr>
          <w:sz w:val="16"/>
          <w:szCs w:val="16"/>
        </w:rPr>
        <w:t xml:space="preserve">następnie </w:t>
      </w:r>
      <w:r w:rsidRPr="00354266">
        <w:rPr>
          <w:sz w:val="16"/>
          <w:szCs w:val="16"/>
        </w:rPr>
        <w:t>skierowano zapytania ofertowe</w:t>
      </w:r>
      <w:r w:rsidRPr="00354266">
        <w:rPr>
          <w:sz w:val="16"/>
          <w:szCs w:val="16"/>
        </w:rPr>
        <w:t xml:space="preserve"> </w:t>
      </w:r>
      <w:r w:rsidRPr="00354266">
        <w:rPr>
          <w:sz w:val="16"/>
          <w:szCs w:val="16"/>
        </w:rPr>
        <w:t>do</w:t>
      </w:r>
      <w:r w:rsidRPr="00354266">
        <w:rPr>
          <w:sz w:val="16"/>
          <w:szCs w:val="16"/>
        </w:rPr>
        <w:t xml:space="preserve"> </w:t>
      </w:r>
      <w:r w:rsidRPr="00354266">
        <w:rPr>
          <w:sz w:val="16"/>
          <w:szCs w:val="16"/>
        </w:rPr>
        <w:t xml:space="preserve">jego </w:t>
      </w:r>
      <w:r w:rsidRPr="00354266">
        <w:rPr>
          <w:sz w:val="16"/>
          <w:szCs w:val="16"/>
        </w:rPr>
        <w:t>autoryzowanych dealerów.</w:t>
      </w:r>
      <w:r>
        <w:rPr>
          <w:sz w:val="16"/>
          <w:szCs w:val="16"/>
        </w:rPr>
        <w:t xml:space="preserve"> </w:t>
      </w:r>
    </w:p>
    <w:p w14:paraId="67B6ECA3" w14:textId="77777777" w:rsidR="00000000" w:rsidRPr="00354266" w:rsidRDefault="00000000" w:rsidP="00B005AB">
      <w:pPr>
        <w:spacing w:after="120" w:line="240" w:lineRule="auto"/>
        <w:ind w:left="567" w:right="565"/>
        <w:rPr>
          <w:sz w:val="16"/>
          <w:szCs w:val="16"/>
        </w:rPr>
      </w:pPr>
      <w:r w:rsidRPr="00354266">
        <w:rPr>
          <w:sz w:val="16"/>
          <w:szCs w:val="16"/>
        </w:rPr>
        <w:t xml:space="preserve">W kwestii zakupu drona Dyrektor </w:t>
      </w:r>
      <w:r w:rsidRPr="00354266">
        <w:rPr>
          <w:sz w:val="16"/>
          <w:szCs w:val="16"/>
        </w:rPr>
        <w:t xml:space="preserve">BULiGL </w:t>
      </w:r>
      <w:r w:rsidRPr="00354266">
        <w:rPr>
          <w:sz w:val="16"/>
          <w:szCs w:val="16"/>
        </w:rPr>
        <w:t>wskazał</w:t>
      </w:r>
      <w:r>
        <w:rPr>
          <w:rStyle w:val="Odwoanieprzypisudolnego"/>
          <w:sz w:val="16"/>
          <w:szCs w:val="16"/>
        </w:rPr>
        <w:footnoteReference w:id="28"/>
      </w:r>
      <w:r w:rsidRPr="00354266">
        <w:rPr>
          <w:sz w:val="16"/>
          <w:szCs w:val="16"/>
        </w:rPr>
        <w:t>, że w celu przygotowania zamówienia pracownicy rozpoznali wykorzystanie dronów</w:t>
      </w:r>
      <w:r w:rsidRPr="00354266">
        <w:rPr>
          <w:sz w:val="16"/>
          <w:szCs w:val="16"/>
        </w:rPr>
        <w:t>, w tym model</w:t>
      </w:r>
      <w:r w:rsidRPr="00354266">
        <w:rPr>
          <w:sz w:val="16"/>
          <w:szCs w:val="16"/>
        </w:rPr>
        <w:t>i stosowanych</w:t>
      </w:r>
      <w:r w:rsidRPr="00354266">
        <w:rPr>
          <w:sz w:val="16"/>
          <w:szCs w:val="16"/>
        </w:rPr>
        <w:t xml:space="preserve"> w </w:t>
      </w:r>
      <w:r w:rsidRPr="00354266">
        <w:rPr>
          <w:sz w:val="16"/>
          <w:szCs w:val="16"/>
        </w:rPr>
        <w:t>nadleśnictwach R</w:t>
      </w:r>
      <w:r w:rsidRPr="00354266">
        <w:rPr>
          <w:sz w:val="16"/>
          <w:szCs w:val="16"/>
        </w:rPr>
        <w:t>egionalnej D</w:t>
      </w:r>
      <w:r w:rsidRPr="00354266">
        <w:rPr>
          <w:sz w:val="16"/>
          <w:szCs w:val="16"/>
        </w:rPr>
        <w:t>yrekcji L</w:t>
      </w:r>
      <w:r w:rsidRPr="00354266">
        <w:rPr>
          <w:sz w:val="16"/>
          <w:szCs w:val="16"/>
        </w:rPr>
        <w:t xml:space="preserve">asów Państwowych </w:t>
      </w:r>
      <w:r w:rsidRPr="00354266">
        <w:rPr>
          <w:sz w:val="16"/>
          <w:szCs w:val="16"/>
        </w:rPr>
        <w:t>w Kro</w:t>
      </w:r>
      <w:r w:rsidRPr="00354266">
        <w:rPr>
          <w:sz w:val="16"/>
          <w:szCs w:val="16"/>
        </w:rPr>
        <w:t>śnie</w:t>
      </w:r>
      <w:r w:rsidRPr="00354266">
        <w:rPr>
          <w:sz w:val="16"/>
          <w:szCs w:val="16"/>
        </w:rPr>
        <w:t xml:space="preserve">. </w:t>
      </w:r>
      <w:r w:rsidRPr="00354266">
        <w:rPr>
          <w:sz w:val="16"/>
          <w:szCs w:val="16"/>
        </w:rPr>
        <w:t xml:space="preserve">Przeprowadzili konsultacje z pracownikami Oddziałów </w:t>
      </w:r>
      <w:r w:rsidRPr="00354266">
        <w:rPr>
          <w:sz w:val="16"/>
          <w:szCs w:val="16"/>
        </w:rPr>
        <w:t>BULiGL w</w:t>
      </w:r>
      <w:r w:rsidRPr="00354266">
        <w:rPr>
          <w:sz w:val="16"/>
          <w:szCs w:val="16"/>
        </w:rPr>
        <w:t> Krakowie</w:t>
      </w:r>
      <w:r w:rsidRPr="00354266">
        <w:rPr>
          <w:sz w:val="16"/>
          <w:szCs w:val="16"/>
        </w:rPr>
        <w:t xml:space="preserve"> i Radomiu</w:t>
      </w:r>
      <w:r w:rsidRPr="00354266">
        <w:rPr>
          <w:sz w:val="16"/>
          <w:szCs w:val="16"/>
        </w:rPr>
        <w:t xml:space="preserve"> oraz </w:t>
      </w:r>
      <w:r w:rsidRPr="00354266">
        <w:rPr>
          <w:sz w:val="16"/>
          <w:szCs w:val="16"/>
        </w:rPr>
        <w:t xml:space="preserve">uczestniczyli w prezentacji sprzętu oraz jego wykorzystania. Na tej podstawie skonkretyzowano zapotrzebowanie na sprzęt najlepiej </w:t>
      </w:r>
      <w:r w:rsidRPr="00354266">
        <w:rPr>
          <w:sz w:val="16"/>
          <w:szCs w:val="16"/>
        </w:rPr>
        <w:lastRenderedPageBreak/>
        <w:t xml:space="preserve">spełniający potrzeby Oddziału w Przemyślu, gwarantujący optymalne wykorzystanie środków, którymi dysponowano. Wobec tego ograniczono się do wyboru </w:t>
      </w:r>
      <w:r w:rsidRPr="00354266">
        <w:rPr>
          <w:sz w:val="16"/>
          <w:szCs w:val="16"/>
        </w:rPr>
        <w:t xml:space="preserve">konkretnego </w:t>
      </w:r>
      <w:r w:rsidRPr="00354266">
        <w:rPr>
          <w:sz w:val="16"/>
          <w:szCs w:val="16"/>
        </w:rPr>
        <w:t>modelu.</w:t>
      </w:r>
    </w:p>
    <w:p w14:paraId="6FA10CA4" w14:textId="77777777" w:rsidR="00000000" w:rsidRPr="00354266" w:rsidRDefault="00000000" w:rsidP="00B005AB">
      <w:pPr>
        <w:spacing w:after="120" w:line="240" w:lineRule="auto"/>
        <w:ind w:left="567" w:right="565"/>
        <w:rPr>
          <w:sz w:val="16"/>
          <w:szCs w:val="16"/>
        </w:rPr>
      </w:pPr>
      <w:r w:rsidRPr="00354266">
        <w:rPr>
          <w:sz w:val="16"/>
          <w:szCs w:val="16"/>
        </w:rPr>
        <w:t xml:space="preserve">Odnośnie zakupu smartwatchy Dyrektor Przedsiębiorstwa </w:t>
      </w:r>
      <w:r w:rsidRPr="00354266">
        <w:rPr>
          <w:sz w:val="16"/>
          <w:szCs w:val="16"/>
        </w:rPr>
        <w:t>poinformował</w:t>
      </w:r>
      <w:r>
        <w:rPr>
          <w:rStyle w:val="Odwoanieprzypisudolnego"/>
          <w:sz w:val="16"/>
          <w:szCs w:val="16"/>
        </w:rPr>
        <w:footnoteReference w:id="29"/>
      </w:r>
      <w:r w:rsidRPr="00354266">
        <w:rPr>
          <w:sz w:val="16"/>
          <w:szCs w:val="16"/>
        </w:rPr>
        <w:t xml:space="preserve">, że </w:t>
      </w:r>
      <w:r w:rsidRPr="00354266">
        <w:rPr>
          <w:sz w:val="16"/>
          <w:szCs w:val="16"/>
        </w:rPr>
        <w:t>wybór nastąpił na</w:t>
      </w:r>
      <w:r w:rsidRPr="00354266">
        <w:rPr>
          <w:sz w:val="16"/>
          <w:szCs w:val="16"/>
        </w:rPr>
        <w:t> podstawie funkcji</w:t>
      </w:r>
      <w:r w:rsidRPr="00354266">
        <w:rPr>
          <w:sz w:val="16"/>
          <w:szCs w:val="16"/>
        </w:rPr>
        <w:t xml:space="preserve"> dan</w:t>
      </w:r>
      <w:r w:rsidRPr="00354266">
        <w:rPr>
          <w:sz w:val="16"/>
          <w:szCs w:val="16"/>
        </w:rPr>
        <w:t>ego model</w:t>
      </w:r>
      <w:r w:rsidRPr="00354266">
        <w:rPr>
          <w:sz w:val="16"/>
          <w:szCs w:val="16"/>
        </w:rPr>
        <w:t xml:space="preserve">u zegarka, </w:t>
      </w:r>
      <w:r w:rsidRPr="00354266">
        <w:rPr>
          <w:sz w:val="16"/>
          <w:szCs w:val="16"/>
        </w:rPr>
        <w:t xml:space="preserve">jego ceny (najniższa cena </w:t>
      </w:r>
      <w:r w:rsidRPr="00354266">
        <w:rPr>
          <w:sz w:val="16"/>
          <w:szCs w:val="16"/>
        </w:rPr>
        <w:t>w</w:t>
      </w:r>
      <w:r w:rsidRPr="00354266">
        <w:rPr>
          <w:sz w:val="16"/>
          <w:szCs w:val="16"/>
        </w:rPr>
        <w:t> danej klas</w:t>
      </w:r>
      <w:r w:rsidRPr="00354266">
        <w:rPr>
          <w:sz w:val="16"/>
          <w:szCs w:val="16"/>
        </w:rPr>
        <w:t>ie)</w:t>
      </w:r>
      <w:r w:rsidRPr="00354266">
        <w:rPr>
          <w:sz w:val="16"/>
          <w:szCs w:val="16"/>
        </w:rPr>
        <w:t xml:space="preserve"> oraz dostępności odpowiedniej liczby egzemplarzy tego modelu</w:t>
      </w:r>
      <w:r w:rsidRPr="00354266">
        <w:rPr>
          <w:sz w:val="16"/>
          <w:szCs w:val="16"/>
        </w:rPr>
        <w:t>.</w:t>
      </w:r>
    </w:p>
    <w:p w14:paraId="106EF135" w14:textId="77777777" w:rsidR="00000000" w:rsidRPr="00354266" w:rsidRDefault="00000000" w:rsidP="00EB0537">
      <w:pPr>
        <w:spacing w:after="120" w:line="240" w:lineRule="auto"/>
        <w:ind w:right="-2"/>
        <w:rPr>
          <w:szCs w:val="20"/>
        </w:rPr>
      </w:pPr>
      <w:r w:rsidRPr="00354266">
        <w:rPr>
          <w:szCs w:val="20"/>
        </w:rPr>
        <w:t>W</w:t>
      </w:r>
      <w:r w:rsidRPr="00354266">
        <w:rPr>
          <w:szCs w:val="20"/>
        </w:rPr>
        <w:t>ybór</w:t>
      </w:r>
      <w:r w:rsidRPr="00354266">
        <w:rPr>
          <w:szCs w:val="20"/>
        </w:rPr>
        <w:t xml:space="preserve"> </w:t>
      </w:r>
      <w:r w:rsidRPr="00354266">
        <w:rPr>
          <w:szCs w:val="20"/>
        </w:rPr>
        <w:t>konkretnego modelu samochodu</w:t>
      </w:r>
      <w:r w:rsidRPr="00354266">
        <w:rPr>
          <w:szCs w:val="20"/>
        </w:rPr>
        <w:t>, drona</w:t>
      </w:r>
      <w:r w:rsidRPr="00354266">
        <w:rPr>
          <w:szCs w:val="20"/>
        </w:rPr>
        <w:t xml:space="preserve"> i smartwatchy</w:t>
      </w:r>
      <w:r w:rsidRPr="00354266">
        <w:rPr>
          <w:szCs w:val="20"/>
        </w:rPr>
        <w:t xml:space="preserve"> </w:t>
      </w:r>
      <w:r w:rsidRPr="00354266">
        <w:rPr>
          <w:szCs w:val="20"/>
        </w:rPr>
        <w:t>nie zapewnia</w:t>
      </w:r>
      <w:r w:rsidRPr="00354266">
        <w:rPr>
          <w:szCs w:val="20"/>
        </w:rPr>
        <w:t>ł</w:t>
      </w:r>
      <w:r w:rsidRPr="00354266">
        <w:rPr>
          <w:szCs w:val="20"/>
        </w:rPr>
        <w:t xml:space="preserve"> </w:t>
      </w:r>
      <w:r>
        <w:rPr>
          <w:szCs w:val="20"/>
        </w:rPr>
        <w:t>racjonalnego i </w:t>
      </w:r>
      <w:r w:rsidRPr="00354266">
        <w:rPr>
          <w:szCs w:val="20"/>
        </w:rPr>
        <w:t xml:space="preserve">gospodarnego </w:t>
      </w:r>
      <w:r>
        <w:rPr>
          <w:szCs w:val="20"/>
        </w:rPr>
        <w:t>wydatkowania środków w stosunku do faktycznych, uzasadnionych i udokumentowanych potrzeb.</w:t>
      </w:r>
      <w:r w:rsidRPr="00354266">
        <w:rPr>
          <w:rFonts w:eastAsia="Times New Roman" w:cs="Times New Roman"/>
          <w:bCs/>
          <w:szCs w:val="20"/>
        </w:rPr>
        <w:t xml:space="preserve"> </w:t>
      </w:r>
    </w:p>
    <w:p w14:paraId="0B283B06" w14:textId="77777777" w:rsidR="00000000" w:rsidRPr="00354266" w:rsidRDefault="00000000" w:rsidP="00EB0537">
      <w:pPr>
        <w:pStyle w:val="Akapitzlist"/>
        <w:numPr>
          <w:ilvl w:val="0"/>
          <w:numId w:val="5"/>
        </w:numPr>
        <w:tabs>
          <w:tab w:val="left" w:pos="567"/>
        </w:tabs>
        <w:spacing w:after="60" w:line="240" w:lineRule="auto"/>
        <w:ind w:left="0" w:firstLine="0"/>
        <w:contextualSpacing w:val="0"/>
        <w:jc w:val="both"/>
        <w:rPr>
          <w:rFonts w:ascii="Lato" w:hAnsi="Lato"/>
        </w:rPr>
      </w:pPr>
      <w:r w:rsidRPr="00354266">
        <w:rPr>
          <w:rFonts w:ascii="Lato" w:eastAsia="Times New Roman" w:hAnsi="Lato" w:cs="Times New Roman"/>
          <w:b/>
          <w:bCs/>
          <w:sz w:val="20"/>
          <w:szCs w:val="20"/>
          <w:lang w:eastAsia="pl-PL"/>
        </w:rPr>
        <w:t xml:space="preserve">[Planowanie wydatków] </w:t>
      </w:r>
      <w:r w:rsidRPr="00354266">
        <w:rPr>
          <w:rFonts w:ascii="Lato" w:eastAsia="Times New Roman" w:hAnsi="Lato" w:cs="Times New Roman"/>
          <w:sz w:val="20"/>
          <w:szCs w:val="20"/>
          <w:lang w:eastAsia="pl-PL"/>
        </w:rPr>
        <w:t xml:space="preserve">W Przedsiębiorstwie </w:t>
      </w:r>
      <w:r w:rsidRPr="00354266">
        <w:rPr>
          <w:rFonts w:ascii="Lato" w:eastAsia="Times New Roman" w:hAnsi="Lato" w:cs="Times New Roman"/>
          <w:sz w:val="20"/>
          <w:szCs w:val="20"/>
          <w:lang w:eastAsia="pl-PL"/>
        </w:rPr>
        <w:t xml:space="preserve">nie prowadzono </w:t>
      </w:r>
      <w:r w:rsidRPr="00354266">
        <w:rPr>
          <w:rFonts w:ascii="Lato" w:eastAsia="Times New Roman" w:hAnsi="Lato" w:cs="Times New Roman"/>
          <w:sz w:val="20"/>
          <w:szCs w:val="20"/>
          <w:lang w:eastAsia="pl-PL"/>
        </w:rPr>
        <w:t>kompleksowego</w:t>
      </w:r>
      <w:r w:rsidRPr="00354266">
        <w:rPr>
          <w:rFonts w:ascii="Lato" w:eastAsia="Times New Roman" w:hAnsi="Lato" w:cs="Times New Roman"/>
          <w:sz w:val="20"/>
          <w:szCs w:val="20"/>
          <w:lang w:eastAsia="pl-PL"/>
        </w:rPr>
        <w:t xml:space="preserve"> planowania </w:t>
      </w:r>
      <w:r w:rsidRPr="00354266">
        <w:rPr>
          <w:rFonts w:ascii="Lato" w:eastAsia="Times New Roman" w:hAnsi="Lato" w:cs="Times New Roman"/>
          <w:sz w:val="20"/>
          <w:szCs w:val="20"/>
          <w:lang w:eastAsia="pl-PL"/>
        </w:rPr>
        <w:t xml:space="preserve">zamówień, z wyjątkiem </w:t>
      </w:r>
      <w:r>
        <w:rPr>
          <w:rFonts w:ascii="Lato" w:eastAsia="Times New Roman" w:hAnsi="Lato" w:cs="Times New Roman"/>
          <w:sz w:val="20"/>
          <w:szCs w:val="20"/>
          <w:lang w:eastAsia="pl-PL"/>
        </w:rPr>
        <w:t>kosztów</w:t>
      </w:r>
      <w:r w:rsidRPr="00354266">
        <w:rPr>
          <w:rFonts w:ascii="Lato" w:eastAsia="Times New Roman" w:hAnsi="Lato" w:cs="Times New Roman"/>
          <w:sz w:val="20"/>
          <w:szCs w:val="20"/>
          <w:lang w:eastAsia="pl-PL"/>
        </w:rPr>
        <w:t xml:space="preserve"> informatycznych w Zarządzie</w:t>
      </w:r>
      <w:r>
        <w:rPr>
          <w:rFonts w:ascii="Lato" w:eastAsia="Times New Roman" w:hAnsi="Lato" w:cs="Times New Roman"/>
          <w:sz w:val="20"/>
          <w:szCs w:val="20"/>
          <w:lang w:eastAsia="pl-PL"/>
        </w:rPr>
        <w:t>,</w:t>
      </w:r>
      <w:r w:rsidRPr="00354266">
        <w:rPr>
          <w:rFonts w:ascii="Lato" w:eastAsia="Times New Roman" w:hAnsi="Lato" w:cs="Times New Roman"/>
          <w:sz w:val="20"/>
          <w:szCs w:val="20"/>
          <w:lang w:eastAsia="pl-PL"/>
        </w:rPr>
        <w:t xml:space="preserve"> niezbędnych do</w:t>
      </w:r>
      <w:r w:rsidRPr="00354266">
        <w:rPr>
          <w:rFonts w:ascii="Lato" w:eastAsia="Times New Roman" w:hAnsi="Lato" w:cs="Times New Roman"/>
          <w:sz w:val="20"/>
          <w:szCs w:val="20"/>
          <w:lang w:eastAsia="pl-PL"/>
        </w:rPr>
        <w:t xml:space="preserve"> utrzymania infrastruktury informatycznej i usług IT oraz </w:t>
      </w:r>
      <w:r>
        <w:rPr>
          <w:rFonts w:ascii="Lato" w:eastAsia="Times New Roman" w:hAnsi="Lato" w:cs="Times New Roman"/>
          <w:sz w:val="20"/>
          <w:szCs w:val="20"/>
          <w:lang w:eastAsia="pl-PL"/>
        </w:rPr>
        <w:t>kosztów</w:t>
      </w:r>
      <w:r w:rsidRPr="00354266">
        <w:rPr>
          <w:rFonts w:ascii="Lato" w:eastAsia="Times New Roman" w:hAnsi="Lato" w:cs="Times New Roman"/>
          <w:sz w:val="20"/>
          <w:szCs w:val="20"/>
          <w:lang w:eastAsia="pl-PL"/>
        </w:rPr>
        <w:t xml:space="preserve"> sprzęt</w:t>
      </w:r>
      <w:r>
        <w:rPr>
          <w:rFonts w:ascii="Lato" w:eastAsia="Times New Roman" w:hAnsi="Lato" w:cs="Times New Roman"/>
          <w:sz w:val="20"/>
          <w:szCs w:val="20"/>
          <w:lang w:eastAsia="pl-PL"/>
        </w:rPr>
        <w:t>u</w:t>
      </w:r>
      <w:r w:rsidRPr="00354266">
        <w:rPr>
          <w:rFonts w:ascii="Lato" w:eastAsia="Times New Roman" w:hAnsi="Lato" w:cs="Times New Roman"/>
          <w:sz w:val="20"/>
          <w:szCs w:val="20"/>
          <w:lang w:eastAsia="pl-PL"/>
        </w:rPr>
        <w:t xml:space="preserve"> komputerow</w:t>
      </w:r>
      <w:r>
        <w:rPr>
          <w:rFonts w:ascii="Lato" w:eastAsia="Times New Roman" w:hAnsi="Lato" w:cs="Times New Roman"/>
          <w:sz w:val="20"/>
          <w:szCs w:val="20"/>
          <w:lang w:eastAsia="pl-PL"/>
        </w:rPr>
        <w:t>ego</w:t>
      </w:r>
      <w:r w:rsidRPr="00354266">
        <w:rPr>
          <w:rFonts w:ascii="Lato" w:eastAsia="Times New Roman" w:hAnsi="Lato" w:cs="Times New Roman"/>
          <w:sz w:val="20"/>
          <w:szCs w:val="20"/>
          <w:lang w:eastAsia="pl-PL"/>
        </w:rPr>
        <w:t xml:space="preserve"> w Oddziale w Brzegu. </w:t>
      </w:r>
      <w:r w:rsidRPr="00354266">
        <w:rPr>
          <w:rFonts w:ascii="Lato" w:eastAsia="Times New Roman" w:hAnsi="Lato" w:cs="Times New Roman"/>
          <w:sz w:val="20"/>
          <w:szCs w:val="20"/>
          <w:lang w:eastAsia="pl-PL"/>
        </w:rPr>
        <w:t xml:space="preserve">W pozostałych oddziałach </w:t>
      </w:r>
      <w:r w:rsidRPr="00354266">
        <w:rPr>
          <w:rFonts w:ascii="Lato" w:eastAsia="Times New Roman" w:hAnsi="Lato" w:cs="Times New Roman"/>
          <w:sz w:val="20"/>
          <w:szCs w:val="20"/>
          <w:lang w:eastAsia="pl-PL"/>
        </w:rPr>
        <w:t xml:space="preserve">żadne </w:t>
      </w:r>
      <w:r>
        <w:rPr>
          <w:rFonts w:ascii="Lato" w:eastAsia="Times New Roman" w:hAnsi="Lato" w:cs="Times New Roman"/>
          <w:sz w:val="20"/>
          <w:szCs w:val="20"/>
          <w:lang w:eastAsia="pl-PL"/>
        </w:rPr>
        <w:t xml:space="preserve">zamówienia </w:t>
      </w:r>
      <w:r w:rsidRPr="00354266">
        <w:rPr>
          <w:rFonts w:ascii="Lato" w:eastAsia="Times New Roman" w:hAnsi="Lato" w:cs="Times New Roman"/>
          <w:sz w:val="20"/>
          <w:szCs w:val="20"/>
          <w:lang w:eastAsia="pl-PL"/>
        </w:rPr>
        <w:t xml:space="preserve">nie były </w:t>
      </w:r>
      <w:r w:rsidRPr="00354266">
        <w:rPr>
          <w:rFonts w:ascii="Lato" w:eastAsia="Times New Roman" w:hAnsi="Lato" w:cs="Times New Roman"/>
          <w:sz w:val="20"/>
          <w:szCs w:val="20"/>
          <w:lang w:eastAsia="pl-PL"/>
        </w:rPr>
        <w:t xml:space="preserve">z góry </w:t>
      </w:r>
      <w:r w:rsidRPr="00354266">
        <w:rPr>
          <w:rFonts w:ascii="Lato" w:eastAsia="Times New Roman" w:hAnsi="Lato" w:cs="Times New Roman"/>
          <w:sz w:val="20"/>
          <w:szCs w:val="20"/>
          <w:lang w:eastAsia="pl-PL"/>
        </w:rPr>
        <w:t xml:space="preserve">planowane, w tym również </w:t>
      </w:r>
      <w:r w:rsidRPr="00354266">
        <w:rPr>
          <w:rFonts w:ascii="Lato" w:eastAsia="Times New Roman" w:hAnsi="Lato" w:cs="Times New Roman"/>
          <w:sz w:val="20"/>
          <w:szCs w:val="20"/>
          <w:lang w:eastAsia="pl-PL"/>
        </w:rPr>
        <w:t xml:space="preserve">z obszaru </w:t>
      </w:r>
      <w:r w:rsidRPr="00354266">
        <w:rPr>
          <w:rFonts w:ascii="Lato" w:eastAsia="Times New Roman" w:hAnsi="Lato" w:cs="Times New Roman"/>
          <w:sz w:val="20"/>
          <w:szCs w:val="20"/>
          <w:lang w:eastAsia="pl-PL"/>
        </w:rPr>
        <w:t xml:space="preserve">IT. </w:t>
      </w:r>
      <w:r w:rsidRPr="00354266">
        <w:rPr>
          <w:rFonts w:ascii="Lato" w:hAnsi="Lato"/>
          <w:sz w:val="20"/>
          <w:szCs w:val="20"/>
        </w:rPr>
        <w:t xml:space="preserve">Brak </w:t>
      </w:r>
      <w:r w:rsidRPr="00354266">
        <w:rPr>
          <w:rFonts w:ascii="Lato" w:hAnsi="Lato"/>
          <w:sz w:val="20"/>
          <w:szCs w:val="20"/>
        </w:rPr>
        <w:t>całościowego</w:t>
      </w:r>
      <w:r w:rsidRPr="00354266">
        <w:rPr>
          <w:rFonts w:ascii="Lato" w:hAnsi="Lato"/>
          <w:sz w:val="20"/>
          <w:szCs w:val="20"/>
        </w:rPr>
        <w:t xml:space="preserve"> planowania </w:t>
      </w:r>
      <w:r>
        <w:rPr>
          <w:rFonts w:ascii="Lato" w:hAnsi="Lato"/>
          <w:sz w:val="20"/>
          <w:szCs w:val="20"/>
        </w:rPr>
        <w:t xml:space="preserve">zamówień nie pozwala na uzyskanie niższej ceny w związku z efektem skali, jak również </w:t>
      </w:r>
      <w:r w:rsidRPr="00354266">
        <w:rPr>
          <w:rFonts w:ascii="Lato" w:hAnsi="Lato"/>
          <w:sz w:val="20"/>
          <w:szCs w:val="20"/>
        </w:rPr>
        <w:t xml:space="preserve">powoduje ryzyko </w:t>
      </w:r>
      <w:r w:rsidRPr="00354266">
        <w:rPr>
          <w:rFonts w:ascii="Lato" w:hAnsi="Lato"/>
          <w:sz w:val="20"/>
          <w:szCs w:val="20"/>
        </w:rPr>
        <w:t>ponoszenia nadmiernych wydatków</w:t>
      </w:r>
      <w:r>
        <w:rPr>
          <w:rFonts w:ascii="Lato" w:hAnsi="Lato"/>
          <w:sz w:val="20"/>
          <w:szCs w:val="20"/>
        </w:rPr>
        <w:t>.</w:t>
      </w:r>
      <w:r w:rsidRPr="00354266">
        <w:rPr>
          <w:rFonts w:ascii="Lato" w:hAnsi="Lato"/>
          <w:sz w:val="20"/>
          <w:szCs w:val="20"/>
        </w:rPr>
        <w:t xml:space="preserve"> </w:t>
      </w:r>
      <w:r w:rsidRPr="00354266">
        <w:rPr>
          <w:rFonts w:ascii="Lato" w:hAnsi="Lato"/>
          <w:sz w:val="20"/>
          <w:szCs w:val="20"/>
        </w:rPr>
        <w:t>Ponadto</w:t>
      </w:r>
      <w:r w:rsidRPr="00354266">
        <w:rPr>
          <w:rFonts w:ascii="Lato" w:hAnsi="Lato"/>
          <w:sz w:val="20"/>
          <w:szCs w:val="20"/>
        </w:rPr>
        <w:t xml:space="preserve"> </w:t>
      </w:r>
      <w:r w:rsidRPr="00354266">
        <w:rPr>
          <w:rFonts w:ascii="Lato" w:hAnsi="Lato"/>
          <w:sz w:val="20"/>
          <w:szCs w:val="20"/>
        </w:rPr>
        <w:t xml:space="preserve">ogranicza </w:t>
      </w:r>
      <w:r w:rsidRPr="00354266">
        <w:rPr>
          <w:rFonts w:ascii="Lato" w:hAnsi="Lato"/>
          <w:sz w:val="20"/>
          <w:szCs w:val="20"/>
        </w:rPr>
        <w:t>przejrzystoś</w:t>
      </w:r>
      <w:r w:rsidRPr="00354266">
        <w:rPr>
          <w:rFonts w:ascii="Lato" w:hAnsi="Lato"/>
          <w:sz w:val="20"/>
          <w:szCs w:val="20"/>
        </w:rPr>
        <w:t>ć</w:t>
      </w:r>
      <w:r w:rsidRPr="00354266">
        <w:rPr>
          <w:rFonts w:ascii="Lato" w:hAnsi="Lato"/>
          <w:sz w:val="20"/>
          <w:szCs w:val="20"/>
        </w:rPr>
        <w:t xml:space="preserve"> i</w:t>
      </w:r>
      <w:r w:rsidRPr="00354266">
        <w:rPr>
          <w:rFonts w:ascii="Lato" w:hAnsi="Lato"/>
          <w:sz w:val="20"/>
          <w:szCs w:val="20"/>
        </w:rPr>
        <w:t> </w:t>
      </w:r>
      <w:r w:rsidRPr="00354266">
        <w:rPr>
          <w:rFonts w:ascii="Lato" w:hAnsi="Lato"/>
          <w:sz w:val="20"/>
          <w:szCs w:val="20"/>
        </w:rPr>
        <w:t>kontrolę</w:t>
      </w:r>
      <w:r w:rsidRPr="00354266">
        <w:rPr>
          <w:rFonts w:ascii="Lato" w:hAnsi="Lato"/>
          <w:sz w:val="20"/>
          <w:szCs w:val="20"/>
        </w:rPr>
        <w:t xml:space="preserve"> wydatków</w:t>
      </w:r>
      <w:r w:rsidRPr="00354266">
        <w:rPr>
          <w:rFonts w:ascii="Lato" w:hAnsi="Lato"/>
          <w:sz w:val="20"/>
          <w:szCs w:val="20"/>
        </w:rPr>
        <w:t xml:space="preserve">, </w:t>
      </w:r>
      <w:r w:rsidRPr="00354266">
        <w:rPr>
          <w:rFonts w:ascii="Lato" w:hAnsi="Lato"/>
          <w:sz w:val="20"/>
          <w:szCs w:val="20"/>
        </w:rPr>
        <w:t>a</w:t>
      </w:r>
      <w:r w:rsidRPr="00354266">
        <w:rPr>
          <w:rFonts w:ascii="Lato" w:hAnsi="Lato"/>
          <w:sz w:val="20"/>
          <w:szCs w:val="20"/>
        </w:rPr>
        <w:t> </w:t>
      </w:r>
      <w:r w:rsidRPr="00354266">
        <w:rPr>
          <w:rFonts w:ascii="Lato" w:hAnsi="Lato"/>
          <w:sz w:val="20"/>
          <w:szCs w:val="20"/>
        </w:rPr>
        <w:t xml:space="preserve">także </w:t>
      </w:r>
      <w:r w:rsidRPr="00354266">
        <w:rPr>
          <w:rFonts w:ascii="Lato" w:hAnsi="Lato"/>
          <w:sz w:val="20"/>
          <w:szCs w:val="20"/>
        </w:rPr>
        <w:t xml:space="preserve">zmniejsza </w:t>
      </w:r>
      <w:r w:rsidRPr="00354266">
        <w:rPr>
          <w:rFonts w:ascii="Lato" w:hAnsi="Lato"/>
          <w:sz w:val="20"/>
          <w:szCs w:val="20"/>
        </w:rPr>
        <w:t xml:space="preserve">skuteczność nadzoru </w:t>
      </w:r>
      <w:r w:rsidRPr="00354266">
        <w:rPr>
          <w:rFonts w:ascii="Lato" w:hAnsi="Lato"/>
          <w:sz w:val="20"/>
          <w:szCs w:val="20"/>
        </w:rPr>
        <w:t xml:space="preserve">nad </w:t>
      </w:r>
      <w:r w:rsidRPr="00354266">
        <w:rPr>
          <w:rFonts w:ascii="Lato" w:hAnsi="Lato"/>
          <w:sz w:val="20"/>
          <w:szCs w:val="20"/>
        </w:rPr>
        <w:t xml:space="preserve">ich </w:t>
      </w:r>
      <w:r w:rsidRPr="00354266">
        <w:rPr>
          <w:rFonts w:ascii="Lato" w:hAnsi="Lato"/>
          <w:sz w:val="20"/>
          <w:szCs w:val="20"/>
        </w:rPr>
        <w:t>ponoszeniem</w:t>
      </w:r>
      <w:r w:rsidRPr="00354266">
        <w:rPr>
          <w:rFonts w:ascii="Lato" w:hAnsi="Lato"/>
          <w:sz w:val="20"/>
          <w:szCs w:val="20"/>
        </w:rPr>
        <w:t>.</w:t>
      </w:r>
    </w:p>
    <w:p w14:paraId="216D1492" w14:textId="77777777" w:rsidR="00000000" w:rsidRPr="00354266" w:rsidRDefault="00000000" w:rsidP="00893584">
      <w:pPr>
        <w:pStyle w:val="Akapitzlist"/>
        <w:spacing w:after="120" w:line="240" w:lineRule="auto"/>
        <w:ind w:left="567" w:right="567"/>
        <w:jc w:val="both"/>
        <w:rPr>
          <w:rFonts w:ascii="Lato" w:hAnsi="Lato"/>
          <w:sz w:val="16"/>
          <w:szCs w:val="16"/>
        </w:rPr>
      </w:pPr>
      <w:r w:rsidRPr="00354266">
        <w:rPr>
          <w:rFonts w:ascii="Lato" w:hAnsi="Lato"/>
          <w:sz w:val="16"/>
          <w:szCs w:val="16"/>
        </w:rPr>
        <w:t xml:space="preserve">W Zarządzie BULiGL </w:t>
      </w:r>
      <w:r w:rsidRPr="00354266">
        <w:rPr>
          <w:rFonts w:ascii="Lato" w:hAnsi="Lato"/>
          <w:sz w:val="16"/>
          <w:szCs w:val="16"/>
        </w:rPr>
        <w:t>planowano wyłącznie zakupy informatyczne</w:t>
      </w:r>
      <w:r w:rsidRPr="00354266">
        <w:rPr>
          <w:rFonts w:ascii="Lato" w:hAnsi="Lato"/>
          <w:sz w:val="16"/>
          <w:szCs w:val="16"/>
        </w:rPr>
        <w:t>, podobnie jak w Od</w:t>
      </w:r>
      <w:r w:rsidRPr="00354266">
        <w:rPr>
          <w:rFonts w:ascii="Lato" w:hAnsi="Lato"/>
          <w:sz w:val="16"/>
          <w:szCs w:val="16"/>
        </w:rPr>
        <w:t>d</w:t>
      </w:r>
      <w:r w:rsidRPr="00354266">
        <w:rPr>
          <w:rFonts w:ascii="Lato" w:hAnsi="Lato"/>
          <w:sz w:val="16"/>
          <w:szCs w:val="16"/>
        </w:rPr>
        <w:t>ziale w</w:t>
      </w:r>
      <w:r w:rsidRPr="00354266">
        <w:rPr>
          <w:rFonts w:ascii="Lato" w:hAnsi="Lato"/>
          <w:sz w:val="16"/>
          <w:szCs w:val="16"/>
        </w:rPr>
        <w:t> </w:t>
      </w:r>
      <w:r w:rsidRPr="00354266">
        <w:rPr>
          <w:rFonts w:ascii="Lato" w:hAnsi="Lato"/>
          <w:sz w:val="16"/>
          <w:szCs w:val="16"/>
        </w:rPr>
        <w:t xml:space="preserve">Brzegu. </w:t>
      </w:r>
      <w:r w:rsidRPr="00354266">
        <w:rPr>
          <w:rFonts w:ascii="Lato" w:hAnsi="Lato"/>
          <w:sz w:val="16"/>
          <w:szCs w:val="16"/>
        </w:rPr>
        <w:t>Pozostałe wydatk</w:t>
      </w:r>
      <w:r w:rsidRPr="00354266">
        <w:rPr>
          <w:rFonts w:ascii="Lato" w:hAnsi="Lato"/>
          <w:sz w:val="16"/>
          <w:szCs w:val="16"/>
        </w:rPr>
        <w:t>i, w tym wyda</w:t>
      </w:r>
      <w:r w:rsidRPr="00354266">
        <w:rPr>
          <w:rFonts w:ascii="Lato" w:hAnsi="Lato"/>
          <w:sz w:val="16"/>
          <w:szCs w:val="16"/>
        </w:rPr>
        <w:t>t</w:t>
      </w:r>
      <w:r w:rsidRPr="00354266">
        <w:rPr>
          <w:rFonts w:ascii="Lato" w:hAnsi="Lato"/>
          <w:sz w:val="16"/>
          <w:szCs w:val="16"/>
        </w:rPr>
        <w:t>ki informatyczne w innych Oddziałach, dokonywane były na podstawie bieżących potrzeb</w:t>
      </w:r>
      <w:r w:rsidRPr="00354266">
        <w:rPr>
          <w:rFonts w:ascii="Lato" w:hAnsi="Lato"/>
          <w:sz w:val="16"/>
          <w:szCs w:val="16"/>
        </w:rPr>
        <w:t xml:space="preserve"> w ciągu roku.</w:t>
      </w:r>
    </w:p>
    <w:p w14:paraId="70BAF223" w14:textId="77777777" w:rsidR="00000000" w:rsidRPr="00354266" w:rsidRDefault="00000000" w:rsidP="00CC4230">
      <w:pPr>
        <w:spacing w:after="60" w:line="240" w:lineRule="auto"/>
        <w:ind w:left="567" w:right="567"/>
        <w:rPr>
          <w:sz w:val="16"/>
          <w:szCs w:val="16"/>
        </w:rPr>
      </w:pPr>
      <w:r w:rsidRPr="00354266">
        <w:rPr>
          <w:sz w:val="16"/>
          <w:szCs w:val="16"/>
        </w:rPr>
        <w:t xml:space="preserve">Taki sposób zarządzania </w:t>
      </w:r>
      <w:r>
        <w:rPr>
          <w:sz w:val="16"/>
          <w:szCs w:val="16"/>
        </w:rPr>
        <w:t>finansami</w:t>
      </w:r>
      <w:r w:rsidRPr="00354266">
        <w:rPr>
          <w:sz w:val="16"/>
          <w:szCs w:val="16"/>
        </w:rPr>
        <w:t xml:space="preserve"> obniża efektywność gospodarowania środkami oraz ogranicza nadzór nad całością ponoszonych </w:t>
      </w:r>
      <w:r>
        <w:rPr>
          <w:sz w:val="16"/>
          <w:szCs w:val="16"/>
        </w:rPr>
        <w:t>wydatków</w:t>
      </w:r>
      <w:r w:rsidRPr="00354266">
        <w:rPr>
          <w:sz w:val="16"/>
          <w:szCs w:val="16"/>
        </w:rPr>
        <w:t>.</w:t>
      </w:r>
      <w:r w:rsidRPr="00354266">
        <w:rPr>
          <w:sz w:val="16"/>
          <w:szCs w:val="16"/>
        </w:rPr>
        <w:t xml:space="preserve"> Dyrektor BULiGL wyjaśnił</w:t>
      </w:r>
      <w:r>
        <w:rPr>
          <w:rStyle w:val="Odwoanieprzypisudolnego"/>
          <w:sz w:val="16"/>
          <w:szCs w:val="16"/>
        </w:rPr>
        <w:footnoteReference w:id="30"/>
      </w:r>
      <w:r w:rsidRPr="00354266">
        <w:rPr>
          <w:sz w:val="16"/>
          <w:szCs w:val="16"/>
        </w:rPr>
        <w:t>, że posiadał aktualną wiedzę na temat wydatków poszczególnych oddziałów i spraw</w:t>
      </w:r>
      <w:r w:rsidRPr="00354266">
        <w:rPr>
          <w:sz w:val="16"/>
          <w:szCs w:val="16"/>
        </w:rPr>
        <w:t>ował nad nimi nadzór. Jeśli zaistniała taka potrzeba</w:t>
      </w:r>
      <w:r w:rsidRPr="00354266">
        <w:rPr>
          <w:sz w:val="16"/>
          <w:szCs w:val="16"/>
        </w:rPr>
        <w:t>, podejmował czynności wyjaśniające i korygujące. Aktualną wiedzę pozyskiw</w:t>
      </w:r>
      <w:r w:rsidRPr="00354266">
        <w:rPr>
          <w:sz w:val="16"/>
          <w:szCs w:val="16"/>
        </w:rPr>
        <w:t>ał na podstawie</w:t>
      </w:r>
      <w:r w:rsidRPr="00354266">
        <w:rPr>
          <w:sz w:val="16"/>
          <w:szCs w:val="16"/>
        </w:rPr>
        <w:t xml:space="preserve"> analizy następujących dokumentów:</w:t>
      </w:r>
    </w:p>
    <w:p w14:paraId="4EE82565" w14:textId="77777777" w:rsidR="00000000" w:rsidRPr="00354266" w:rsidRDefault="00000000" w:rsidP="00EB0537">
      <w:pPr>
        <w:pStyle w:val="Akapitzlist"/>
        <w:numPr>
          <w:ilvl w:val="1"/>
          <w:numId w:val="21"/>
        </w:numPr>
        <w:autoSpaceDE w:val="0"/>
        <w:autoSpaceDN w:val="0"/>
        <w:adjustRightInd w:val="0"/>
        <w:spacing w:after="120" w:line="240" w:lineRule="auto"/>
        <w:ind w:left="851" w:right="567" w:hanging="284"/>
        <w:jc w:val="both"/>
        <w:rPr>
          <w:rFonts w:ascii="Lato" w:hAnsi="Lato"/>
          <w:sz w:val="16"/>
          <w:szCs w:val="16"/>
        </w:rPr>
      </w:pPr>
      <w:r w:rsidRPr="00354266">
        <w:rPr>
          <w:rFonts w:ascii="Lato" w:hAnsi="Lato"/>
          <w:sz w:val="16"/>
          <w:szCs w:val="16"/>
        </w:rPr>
        <w:t xml:space="preserve">planów techniczno-ekonomicznych na dany rok kalendarzowy sporządzanych przez </w:t>
      </w:r>
      <w:r w:rsidRPr="00354266">
        <w:rPr>
          <w:rFonts w:ascii="Lato" w:hAnsi="Lato"/>
          <w:sz w:val="16"/>
          <w:szCs w:val="16"/>
        </w:rPr>
        <w:t>oddziały. W planach ujmowane były koszty w układzie rodzajowym, a więc również zakupy</w:t>
      </w:r>
      <w:r>
        <w:rPr>
          <w:rFonts w:ascii="Lato" w:hAnsi="Lato"/>
          <w:sz w:val="16"/>
          <w:szCs w:val="16"/>
        </w:rPr>
        <w:t>;</w:t>
      </w:r>
    </w:p>
    <w:p w14:paraId="3AEF771F" w14:textId="77777777" w:rsidR="00000000" w:rsidRPr="00354266" w:rsidRDefault="00000000" w:rsidP="00EB0537">
      <w:pPr>
        <w:pStyle w:val="Akapitzlist"/>
        <w:numPr>
          <w:ilvl w:val="1"/>
          <w:numId w:val="21"/>
        </w:numPr>
        <w:autoSpaceDE w:val="0"/>
        <w:autoSpaceDN w:val="0"/>
        <w:adjustRightInd w:val="0"/>
        <w:spacing w:before="120" w:after="120" w:line="240" w:lineRule="auto"/>
        <w:ind w:left="851" w:right="565" w:hanging="284"/>
        <w:jc w:val="both"/>
        <w:rPr>
          <w:rFonts w:ascii="Lato" w:hAnsi="Lato"/>
          <w:sz w:val="16"/>
          <w:szCs w:val="16"/>
        </w:rPr>
      </w:pPr>
      <w:r w:rsidRPr="00354266">
        <w:rPr>
          <w:rFonts w:ascii="Lato" w:hAnsi="Lato"/>
          <w:sz w:val="16"/>
          <w:szCs w:val="16"/>
        </w:rPr>
        <w:t>sprawozda</w:t>
      </w:r>
      <w:r w:rsidRPr="00354266">
        <w:rPr>
          <w:rFonts w:ascii="Lato" w:hAnsi="Lato"/>
          <w:sz w:val="16"/>
          <w:szCs w:val="16"/>
        </w:rPr>
        <w:t xml:space="preserve">ń F-01, które </w:t>
      </w:r>
      <w:r w:rsidRPr="00354266">
        <w:rPr>
          <w:rFonts w:ascii="Lato" w:hAnsi="Lato"/>
          <w:sz w:val="16"/>
          <w:szCs w:val="16"/>
        </w:rPr>
        <w:t>oddziały sporządzały na koniec każdego miesiąca. W</w:t>
      </w:r>
      <w:r w:rsidRPr="00354266">
        <w:rPr>
          <w:rFonts w:ascii="Lato" w:hAnsi="Lato"/>
          <w:sz w:val="16"/>
          <w:szCs w:val="16"/>
        </w:rPr>
        <w:t> ww.</w:t>
      </w:r>
      <w:r w:rsidRPr="00354266">
        <w:rPr>
          <w:rFonts w:ascii="Lato" w:hAnsi="Lato"/>
          <w:sz w:val="16"/>
          <w:szCs w:val="16"/>
        </w:rPr>
        <w:t> sprawozdani</w:t>
      </w:r>
      <w:r w:rsidRPr="00354266">
        <w:rPr>
          <w:rFonts w:ascii="Lato" w:hAnsi="Lato"/>
          <w:sz w:val="16"/>
          <w:szCs w:val="16"/>
        </w:rPr>
        <w:t>ach wykazywano wielkość poniesionych nakładów na zakupy, materiały, energię, wykonanie usług oraz pozostałych kosztów rodzajowych. W sprawozdani</w:t>
      </w:r>
      <w:r w:rsidRPr="00354266">
        <w:rPr>
          <w:rFonts w:ascii="Lato" w:hAnsi="Lato"/>
          <w:sz w:val="16"/>
          <w:szCs w:val="16"/>
        </w:rPr>
        <w:t>ach ty</w:t>
      </w:r>
      <w:r w:rsidRPr="00354266">
        <w:rPr>
          <w:rFonts w:ascii="Lato" w:hAnsi="Lato"/>
          <w:sz w:val="16"/>
          <w:szCs w:val="16"/>
        </w:rPr>
        <w:t>ch wskaz</w:t>
      </w:r>
      <w:r>
        <w:rPr>
          <w:rFonts w:ascii="Lato" w:hAnsi="Lato"/>
          <w:sz w:val="16"/>
          <w:szCs w:val="16"/>
        </w:rPr>
        <w:t>yw</w:t>
      </w:r>
      <w:r w:rsidRPr="00354266">
        <w:rPr>
          <w:rFonts w:ascii="Lato" w:hAnsi="Lato"/>
          <w:sz w:val="16"/>
          <w:szCs w:val="16"/>
        </w:rPr>
        <w:t>ano również nakłady na zakup środków trwałych;</w:t>
      </w:r>
    </w:p>
    <w:p w14:paraId="0FB9BB87" w14:textId="77777777" w:rsidR="00000000" w:rsidRPr="00354266" w:rsidRDefault="00000000" w:rsidP="00EB0537">
      <w:pPr>
        <w:pStyle w:val="Akapitzlist"/>
        <w:numPr>
          <w:ilvl w:val="1"/>
          <w:numId w:val="21"/>
        </w:numPr>
        <w:autoSpaceDE w:val="0"/>
        <w:autoSpaceDN w:val="0"/>
        <w:adjustRightInd w:val="0"/>
        <w:spacing w:before="120" w:after="120" w:line="240" w:lineRule="auto"/>
        <w:ind w:left="851" w:right="565" w:hanging="284"/>
        <w:jc w:val="both"/>
        <w:rPr>
          <w:rFonts w:ascii="Lato" w:hAnsi="Lato"/>
          <w:sz w:val="16"/>
          <w:szCs w:val="16"/>
        </w:rPr>
      </w:pPr>
      <w:r w:rsidRPr="00354266">
        <w:rPr>
          <w:rFonts w:ascii="Lato" w:hAnsi="Lato"/>
          <w:sz w:val="16"/>
          <w:szCs w:val="16"/>
        </w:rPr>
        <w:t xml:space="preserve">na koniec każdego roku sporządzane były szczegółowe analizy </w:t>
      </w:r>
      <w:r>
        <w:rPr>
          <w:rFonts w:ascii="Lato" w:hAnsi="Lato"/>
          <w:sz w:val="16"/>
          <w:szCs w:val="16"/>
        </w:rPr>
        <w:t xml:space="preserve">rocznych </w:t>
      </w:r>
      <w:r w:rsidRPr="00354266">
        <w:rPr>
          <w:rFonts w:ascii="Lato" w:hAnsi="Lato"/>
          <w:sz w:val="16"/>
          <w:szCs w:val="16"/>
        </w:rPr>
        <w:t>kosztów poniesionych w poszczególnych oddziałach w porównaniu do</w:t>
      </w:r>
      <w:r w:rsidRPr="00354266">
        <w:rPr>
          <w:rFonts w:ascii="Lato" w:hAnsi="Lato"/>
          <w:sz w:val="16"/>
          <w:szCs w:val="16"/>
        </w:rPr>
        <w:t>  kosztów</w:t>
      </w:r>
      <w:r>
        <w:rPr>
          <w:rFonts w:ascii="Lato" w:hAnsi="Lato"/>
          <w:sz w:val="16"/>
          <w:szCs w:val="16"/>
        </w:rPr>
        <w:t xml:space="preserve"> </w:t>
      </w:r>
      <w:r>
        <w:rPr>
          <w:rFonts w:ascii="Lato" w:hAnsi="Lato"/>
          <w:sz w:val="16"/>
          <w:szCs w:val="16"/>
        </w:rPr>
        <w:t>planowanych i ubiegłorocznych</w:t>
      </w:r>
      <w:r w:rsidRPr="00354266">
        <w:rPr>
          <w:rFonts w:ascii="Lato" w:hAnsi="Lato"/>
          <w:sz w:val="16"/>
          <w:szCs w:val="16"/>
        </w:rPr>
        <w:t>.</w:t>
      </w:r>
    </w:p>
    <w:p w14:paraId="635BE6A8" w14:textId="77777777" w:rsidR="00000000" w:rsidRPr="00354266" w:rsidRDefault="00000000" w:rsidP="00EB0537">
      <w:pPr>
        <w:spacing w:before="120" w:after="120" w:line="240" w:lineRule="auto"/>
        <w:rPr>
          <w:szCs w:val="20"/>
        </w:rPr>
      </w:pPr>
      <w:r w:rsidRPr="00354266">
        <w:rPr>
          <w:szCs w:val="20"/>
        </w:rPr>
        <w:t>Roczne plany techniczno-ekonomiczne były dokumentami o</w:t>
      </w:r>
      <w:r w:rsidRPr="00354266">
        <w:rPr>
          <w:szCs w:val="20"/>
        </w:rPr>
        <w:t> charakterze ogólnym, tj.</w:t>
      </w:r>
      <w:r w:rsidRPr="00354266">
        <w:rPr>
          <w:szCs w:val="20"/>
        </w:rPr>
        <w:t xml:space="preserve"> zawierały m.in. </w:t>
      </w:r>
      <w:r w:rsidRPr="00354266">
        <w:rPr>
          <w:szCs w:val="20"/>
        </w:rPr>
        <w:t xml:space="preserve">sumaryczne koszty operacyjne w podziale na rodzaje (np. zużycie materiałów i energii, usługi obce, wynagrodzenia). Nie obejmowały natomiast </w:t>
      </w:r>
      <w:r>
        <w:rPr>
          <w:szCs w:val="20"/>
        </w:rPr>
        <w:t>opisów zamówień</w:t>
      </w:r>
      <w:r w:rsidRPr="00354266">
        <w:rPr>
          <w:szCs w:val="20"/>
        </w:rPr>
        <w:t xml:space="preserve"> </w:t>
      </w:r>
      <w:r>
        <w:rPr>
          <w:szCs w:val="20"/>
        </w:rPr>
        <w:t>ani</w:t>
      </w:r>
      <w:r w:rsidRPr="00354266">
        <w:rPr>
          <w:szCs w:val="20"/>
        </w:rPr>
        <w:t xml:space="preserve"> ich </w:t>
      </w:r>
      <w:r w:rsidRPr="00354266">
        <w:rPr>
          <w:szCs w:val="20"/>
        </w:rPr>
        <w:t xml:space="preserve">szacowanej wartości, dlatego </w:t>
      </w:r>
      <w:r w:rsidRPr="00354266">
        <w:rPr>
          <w:szCs w:val="20"/>
        </w:rPr>
        <w:t xml:space="preserve">nie były efektywnym narzędziem do </w:t>
      </w:r>
      <w:r w:rsidRPr="00354266">
        <w:rPr>
          <w:szCs w:val="20"/>
        </w:rPr>
        <w:t xml:space="preserve">ich </w:t>
      </w:r>
      <w:r w:rsidRPr="00354266">
        <w:rPr>
          <w:szCs w:val="20"/>
        </w:rPr>
        <w:t>monitorowania</w:t>
      </w:r>
      <w:r w:rsidRPr="00354266">
        <w:rPr>
          <w:szCs w:val="20"/>
        </w:rPr>
        <w:t xml:space="preserve">. </w:t>
      </w:r>
      <w:r w:rsidRPr="00354266">
        <w:rPr>
          <w:szCs w:val="20"/>
        </w:rPr>
        <w:t xml:space="preserve">Natomiast sprawozdania </w:t>
      </w:r>
      <w:r w:rsidRPr="00354266">
        <w:rPr>
          <w:szCs w:val="20"/>
        </w:rPr>
        <w:t xml:space="preserve">miesięczne oraz </w:t>
      </w:r>
      <w:r>
        <w:rPr>
          <w:szCs w:val="20"/>
        </w:rPr>
        <w:t>roczne</w:t>
      </w:r>
      <w:r w:rsidRPr="00354266">
        <w:rPr>
          <w:szCs w:val="20"/>
        </w:rPr>
        <w:t xml:space="preserve"> analizy kosztów </w:t>
      </w:r>
      <w:r w:rsidRPr="00354266">
        <w:rPr>
          <w:szCs w:val="20"/>
        </w:rPr>
        <w:t>to</w:t>
      </w:r>
      <w:r w:rsidRPr="00354266">
        <w:rPr>
          <w:szCs w:val="20"/>
        </w:rPr>
        <w:t> </w:t>
      </w:r>
      <w:r w:rsidRPr="00354266">
        <w:rPr>
          <w:szCs w:val="20"/>
        </w:rPr>
        <w:t xml:space="preserve">dokumenty podsumowujące </w:t>
      </w:r>
      <w:r w:rsidRPr="00354266">
        <w:rPr>
          <w:szCs w:val="20"/>
        </w:rPr>
        <w:t>w</w:t>
      </w:r>
      <w:r w:rsidRPr="00354266">
        <w:rPr>
          <w:szCs w:val="20"/>
        </w:rPr>
        <w:t xml:space="preserve">ysokość </w:t>
      </w:r>
      <w:r w:rsidRPr="00354266">
        <w:rPr>
          <w:szCs w:val="20"/>
        </w:rPr>
        <w:t>już</w:t>
      </w:r>
      <w:r w:rsidRPr="00354266">
        <w:rPr>
          <w:szCs w:val="20"/>
        </w:rPr>
        <w:t> </w:t>
      </w:r>
      <w:r w:rsidRPr="00354266">
        <w:rPr>
          <w:szCs w:val="20"/>
        </w:rPr>
        <w:t>poniesionych wydatków</w:t>
      </w:r>
      <w:r w:rsidRPr="00354266">
        <w:rPr>
          <w:szCs w:val="20"/>
        </w:rPr>
        <w:t>.</w:t>
      </w:r>
      <w:r w:rsidRPr="00354266">
        <w:rPr>
          <w:szCs w:val="20"/>
        </w:rPr>
        <w:t xml:space="preserve"> </w:t>
      </w:r>
      <w:r w:rsidRPr="00354266">
        <w:rPr>
          <w:szCs w:val="20"/>
        </w:rPr>
        <w:t xml:space="preserve">Nie są </w:t>
      </w:r>
      <w:r w:rsidRPr="00354266">
        <w:rPr>
          <w:szCs w:val="20"/>
        </w:rPr>
        <w:t xml:space="preserve">to zatem dokumenty służące </w:t>
      </w:r>
      <w:r w:rsidRPr="00354266">
        <w:rPr>
          <w:szCs w:val="20"/>
        </w:rPr>
        <w:t>podejmowaniu decyzji zarząd</w:t>
      </w:r>
      <w:r w:rsidRPr="00354266">
        <w:rPr>
          <w:szCs w:val="20"/>
        </w:rPr>
        <w:t xml:space="preserve">czych </w:t>
      </w:r>
      <w:r>
        <w:rPr>
          <w:szCs w:val="20"/>
        </w:rPr>
        <w:t>w zakresie zamówień</w:t>
      </w:r>
      <w:r w:rsidRPr="00354266">
        <w:rPr>
          <w:szCs w:val="20"/>
        </w:rPr>
        <w:t>.</w:t>
      </w:r>
    </w:p>
    <w:p w14:paraId="57ACB936" w14:textId="77777777" w:rsidR="00000000" w:rsidRPr="00354266" w:rsidRDefault="00000000" w:rsidP="00A21064">
      <w:pPr>
        <w:pStyle w:val="Akapitzlist"/>
        <w:numPr>
          <w:ilvl w:val="0"/>
          <w:numId w:val="5"/>
        </w:numPr>
        <w:tabs>
          <w:tab w:val="left" w:pos="567"/>
        </w:tabs>
        <w:spacing w:after="60" w:line="240" w:lineRule="auto"/>
        <w:ind w:left="0" w:firstLine="0"/>
        <w:contextualSpacing w:val="0"/>
        <w:jc w:val="both"/>
        <w:rPr>
          <w:rFonts w:ascii="Lato" w:eastAsia="Times New Roman" w:hAnsi="Lato" w:cs="Times New Roman"/>
          <w:b/>
          <w:bCs/>
          <w:kern w:val="0"/>
          <w:sz w:val="20"/>
          <w:szCs w:val="20"/>
          <w:lang w:eastAsia="pl-PL"/>
        </w:rPr>
      </w:pPr>
      <w:r w:rsidRPr="00354266">
        <w:rPr>
          <w:rFonts w:ascii="Lato" w:eastAsia="Times New Roman" w:hAnsi="Lato" w:cs="Times New Roman"/>
          <w:b/>
          <w:bCs/>
          <w:sz w:val="20"/>
          <w:szCs w:val="20"/>
          <w:lang w:eastAsia="pl-PL"/>
        </w:rPr>
        <w:t>[Umowa</w:t>
      </w:r>
      <w:r w:rsidRPr="00354266">
        <w:rPr>
          <w:rFonts w:ascii="Lato" w:eastAsia="Times New Roman" w:hAnsi="Lato" w:cs="Times New Roman"/>
          <w:b/>
          <w:bCs/>
          <w:sz w:val="20"/>
          <w:szCs w:val="20"/>
          <w:lang w:eastAsia="pl-PL"/>
        </w:rPr>
        <w:t xml:space="preserve"> na usługi informatyczne] </w:t>
      </w:r>
      <w:r w:rsidRPr="00354266">
        <w:rPr>
          <w:rFonts w:ascii="Lato" w:hAnsi="Lato" w:cstheme="minorHAnsi"/>
          <w:sz w:val="20"/>
          <w:szCs w:val="20"/>
        </w:rPr>
        <w:t>Za</w:t>
      </w:r>
      <w:r>
        <w:rPr>
          <w:rFonts w:ascii="Lato" w:hAnsi="Lato" w:cstheme="minorHAnsi"/>
          <w:sz w:val="20"/>
          <w:szCs w:val="20"/>
        </w:rPr>
        <w:t xml:space="preserve"> niegospodarne uznano wypłacenie </w:t>
      </w:r>
      <w:r>
        <w:rPr>
          <w:rFonts w:ascii="Lato" w:hAnsi="Lato" w:cstheme="minorHAnsi"/>
          <w:sz w:val="20"/>
          <w:szCs w:val="20"/>
        </w:rPr>
        <w:t xml:space="preserve">jednemu ze zleceniobiorców </w:t>
      </w:r>
      <w:r>
        <w:rPr>
          <w:rFonts w:ascii="Lato" w:hAnsi="Lato" w:cstheme="minorHAnsi"/>
          <w:sz w:val="20"/>
          <w:szCs w:val="20"/>
        </w:rPr>
        <w:t>4</w:t>
      </w:r>
      <w:r>
        <w:rPr>
          <w:rFonts w:ascii="Lato" w:hAnsi="Lato" w:cstheme="minorHAnsi"/>
          <w:sz w:val="20"/>
          <w:szCs w:val="20"/>
        </w:rPr>
        <w:t> 000</w:t>
      </w:r>
      <w:r>
        <w:rPr>
          <w:rFonts w:ascii="Lato" w:hAnsi="Lato" w:cstheme="minorHAnsi"/>
          <w:sz w:val="20"/>
          <w:szCs w:val="20"/>
        </w:rPr>
        <w:t xml:space="preserve"> zł </w:t>
      </w:r>
      <w:r>
        <w:rPr>
          <w:rFonts w:ascii="Lato" w:hAnsi="Lato" w:cstheme="minorHAnsi"/>
          <w:sz w:val="20"/>
          <w:szCs w:val="20"/>
        </w:rPr>
        <w:t>w ramach</w:t>
      </w:r>
      <w:r>
        <w:rPr>
          <w:rFonts w:ascii="Lato" w:hAnsi="Lato" w:cstheme="minorHAnsi"/>
          <w:sz w:val="20"/>
          <w:szCs w:val="20"/>
        </w:rPr>
        <w:t xml:space="preserve"> </w:t>
      </w:r>
      <w:r w:rsidRPr="00354266">
        <w:rPr>
          <w:rFonts w:ascii="Lato" w:hAnsi="Lato" w:cstheme="minorHAnsi"/>
          <w:sz w:val="20"/>
          <w:szCs w:val="20"/>
        </w:rPr>
        <w:t xml:space="preserve">dodatkowego </w:t>
      </w:r>
      <w:r>
        <w:rPr>
          <w:rFonts w:ascii="Lato" w:hAnsi="Lato" w:cstheme="minorHAnsi"/>
          <w:sz w:val="20"/>
          <w:szCs w:val="20"/>
        </w:rPr>
        <w:t>świadczenia</w:t>
      </w:r>
      <w:r w:rsidRPr="00354266">
        <w:rPr>
          <w:rFonts w:ascii="Lato" w:hAnsi="Lato" w:cstheme="minorHAnsi"/>
          <w:sz w:val="20"/>
          <w:szCs w:val="20"/>
        </w:rPr>
        <w:t xml:space="preserve"> </w:t>
      </w:r>
      <w:r>
        <w:rPr>
          <w:rFonts w:ascii="Lato" w:hAnsi="Lato" w:cstheme="minorHAnsi"/>
          <w:sz w:val="20"/>
          <w:szCs w:val="20"/>
        </w:rPr>
        <w:t>o</w:t>
      </w:r>
      <w:r>
        <w:rPr>
          <w:rFonts w:ascii="Lato" w:hAnsi="Lato" w:cstheme="minorHAnsi"/>
          <w:sz w:val="20"/>
          <w:szCs w:val="20"/>
        </w:rPr>
        <w:t> </w:t>
      </w:r>
      <w:r w:rsidRPr="00354266">
        <w:rPr>
          <w:rFonts w:ascii="Lato" w:hAnsi="Lato" w:cstheme="minorHAnsi"/>
          <w:sz w:val="20"/>
          <w:szCs w:val="20"/>
        </w:rPr>
        <w:t>charakter</w:t>
      </w:r>
      <w:r>
        <w:rPr>
          <w:rFonts w:ascii="Lato" w:hAnsi="Lato" w:cstheme="minorHAnsi"/>
          <w:sz w:val="20"/>
          <w:szCs w:val="20"/>
        </w:rPr>
        <w:t>ze</w:t>
      </w:r>
      <w:r w:rsidRPr="00354266">
        <w:rPr>
          <w:rFonts w:ascii="Lato" w:hAnsi="Lato" w:cstheme="minorHAnsi"/>
          <w:sz w:val="20"/>
          <w:szCs w:val="20"/>
        </w:rPr>
        <w:t xml:space="preserve"> nagrody. </w:t>
      </w:r>
      <w:r>
        <w:rPr>
          <w:rFonts w:ascii="Lato" w:hAnsi="Lato" w:cstheme="minorHAnsi"/>
          <w:sz w:val="20"/>
          <w:szCs w:val="20"/>
        </w:rPr>
        <w:t>Co prawda umowa</w:t>
      </w:r>
      <w:r>
        <w:rPr>
          <w:rFonts w:ascii="Lato" w:hAnsi="Lato" w:cstheme="minorHAnsi"/>
          <w:sz w:val="20"/>
          <w:szCs w:val="20"/>
        </w:rPr>
        <w:t xml:space="preserve"> zleceni</w:t>
      </w:r>
      <w:r>
        <w:rPr>
          <w:rFonts w:ascii="Lato" w:hAnsi="Lato" w:cstheme="minorHAnsi"/>
          <w:sz w:val="20"/>
          <w:szCs w:val="20"/>
        </w:rPr>
        <w:t>a</w:t>
      </w:r>
      <w:r>
        <w:rPr>
          <w:rFonts w:ascii="Lato" w:hAnsi="Lato" w:cstheme="minorHAnsi"/>
          <w:sz w:val="20"/>
          <w:szCs w:val="20"/>
        </w:rPr>
        <w:t xml:space="preserve"> przewidywał</w:t>
      </w:r>
      <w:r>
        <w:rPr>
          <w:rFonts w:ascii="Lato" w:hAnsi="Lato" w:cstheme="minorHAnsi"/>
          <w:sz w:val="20"/>
          <w:szCs w:val="20"/>
        </w:rPr>
        <w:t>a</w:t>
      </w:r>
      <w:r>
        <w:rPr>
          <w:rFonts w:ascii="Lato" w:hAnsi="Lato" w:cstheme="minorHAnsi"/>
          <w:sz w:val="20"/>
          <w:szCs w:val="20"/>
        </w:rPr>
        <w:t xml:space="preserve"> taką możliwość</w:t>
      </w:r>
      <w:r>
        <w:rPr>
          <w:rFonts w:ascii="Lato" w:hAnsi="Lato" w:cstheme="minorHAnsi"/>
          <w:sz w:val="20"/>
          <w:szCs w:val="20"/>
        </w:rPr>
        <w:t>, jednakże było to nieprawidłowe, ponieważ zleceniobiorca</w:t>
      </w:r>
      <w:r w:rsidRPr="00354266">
        <w:rPr>
          <w:rFonts w:ascii="Lato" w:hAnsi="Lato" w:cstheme="minorHAnsi"/>
          <w:sz w:val="20"/>
          <w:szCs w:val="20"/>
        </w:rPr>
        <w:t xml:space="preserve"> zobowiązany jest do rzetelnej realizacji przedmiotu umowy w</w:t>
      </w:r>
      <w:r>
        <w:rPr>
          <w:rFonts w:ascii="Lato" w:hAnsi="Lato" w:cstheme="minorHAnsi"/>
          <w:sz w:val="20"/>
          <w:szCs w:val="20"/>
        </w:rPr>
        <w:t> </w:t>
      </w:r>
      <w:r w:rsidRPr="00354266">
        <w:rPr>
          <w:rFonts w:ascii="Lato" w:hAnsi="Lato" w:cstheme="minorHAnsi"/>
          <w:sz w:val="20"/>
          <w:szCs w:val="20"/>
        </w:rPr>
        <w:t>oparciu o ustalone wynagrodzenie.</w:t>
      </w:r>
      <w:r>
        <w:rPr>
          <w:rFonts w:ascii="Lato" w:hAnsi="Lato" w:cstheme="minorHAnsi"/>
          <w:sz w:val="20"/>
          <w:szCs w:val="20"/>
        </w:rPr>
        <w:t xml:space="preserve"> </w:t>
      </w:r>
      <w:r>
        <w:rPr>
          <w:rFonts w:ascii="Lato" w:hAnsi="Lato" w:cstheme="minorHAnsi"/>
          <w:sz w:val="20"/>
          <w:szCs w:val="20"/>
        </w:rPr>
        <w:t xml:space="preserve">Zaznaczyć należy, że wypłata nagrody za szczególne </w:t>
      </w:r>
      <w:r>
        <w:rPr>
          <w:rFonts w:ascii="Lato" w:hAnsi="Lato" w:cstheme="minorHAnsi"/>
          <w:sz w:val="20"/>
          <w:szCs w:val="20"/>
        </w:rPr>
        <w:t>osiągnięcia w pracy</w:t>
      </w:r>
      <w:r>
        <w:rPr>
          <w:rFonts w:ascii="Lato" w:hAnsi="Lato" w:cstheme="minorHAnsi"/>
          <w:sz w:val="20"/>
          <w:szCs w:val="20"/>
        </w:rPr>
        <w:t xml:space="preserve"> jest przypisana do stosunku pracy</w:t>
      </w:r>
      <w:r>
        <w:rPr>
          <w:rFonts w:ascii="Lato" w:hAnsi="Lato" w:cstheme="minorHAnsi"/>
          <w:sz w:val="20"/>
          <w:szCs w:val="20"/>
        </w:rPr>
        <w:t>,</w:t>
      </w:r>
      <w:r>
        <w:rPr>
          <w:rFonts w:ascii="Lato" w:hAnsi="Lato" w:cstheme="minorHAnsi"/>
          <w:sz w:val="20"/>
          <w:szCs w:val="20"/>
        </w:rPr>
        <w:t xml:space="preserve"> a nie umowy zlecenia</w:t>
      </w:r>
      <w:r>
        <w:rPr>
          <w:rFonts w:ascii="Lato" w:hAnsi="Lato" w:cstheme="minorHAnsi"/>
          <w:sz w:val="20"/>
          <w:szCs w:val="20"/>
        </w:rPr>
        <w:t>, co zaburza cywilno-prawny charakter wspomnianej umowy</w:t>
      </w:r>
      <w:r>
        <w:rPr>
          <w:rFonts w:ascii="Lato" w:hAnsi="Lato" w:cstheme="minorHAnsi"/>
          <w:sz w:val="20"/>
          <w:szCs w:val="20"/>
        </w:rPr>
        <w:t>.</w:t>
      </w:r>
    </w:p>
    <w:p w14:paraId="184A21F7" w14:textId="77777777" w:rsidR="00000000" w:rsidRPr="00354266" w:rsidRDefault="00000000" w:rsidP="00A21064">
      <w:pPr>
        <w:spacing w:after="120" w:line="240" w:lineRule="auto"/>
        <w:ind w:left="567" w:right="567"/>
        <w:rPr>
          <w:rFonts w:eastAsia="Times New Roman" w:cs="Times New Roman"/>
          <w:sz w:val="16"/>
          <w:szCs w:val="16"/>
          <w:lang w:eastAsia="pl-PL"/>
        </w:rPr>
      </w:pPr>
      <w:r w:rsidRPr="00354266">
        <w:rPr>
          <w:rFonts w:eastAsia="Times New Roman" w:cs="Times New Roman"/>
          <w:sz w:val="16"/>
          <w:szCs w:val="16"/>
          <w:lang w:eastAsia="pl-PL"/>
        </w:rPr>
        <w:t>Dyrektor BULiGL zawarł umowę cywilnoprawną z osobą prowadzącą jednoosobową działalność gospodarczą w obszarze informatycznym</w:t>
      </w:r>
      <w:r>
        <w:rPr>
          <w:rStyle w:val="Odwoanieprzypisudolnego"/>
          <w:rFonts w:eastAsia="Times New Roman" w:cs="Times New Roman"/>
          <w:sz w:val="16"/>
          <w:szCs w:val="16"/>
          <w:lang w:eastAsia="pl-PL"/>
        </w:rPr>
        <w:footnoteReference w:id="31"/>
      </w:r>
      <w:r w:rsidRPr="00354266">
        <w:rPr>
          <w:rFonts w:eastAsia="Times New Roman" w:cs="Times New Roman"/>
          <w:sz w:val="16"/>
          <w:szCs w:val="16"/>
          <w:lang w:eastAsia="pl-PL"/>
        </w:rPr>
        <w:t>. Umowę podpisano z wykonawcą</w:t>
      </w:r>
      <w:r>
        <w:rPr>
          <w:rFonts w:eastAsia="Times New Roman" w:cs="Times New Roman"/>
          <w:sz w:val="16"/>
          <w:szCs w:val="16"/>
          <w:lang w:eastAsia="pl-PL"/>
        </w:rPr>
        <w:t xml:space="preserve"> z </w:t>
      </w:r>
      <w:r w:rsidRPr="00354266">
        <w:rPr>
          <w:rFonts w:eastAsia="Times New Roman" w:cs="Times New Roman"/>
          <w:i/>
          <w:iCs/>
          <w:sz w:val="16"/>
          <w:szCs w:val="16"/>
          <w:lang w:eastAsia="pl-PL"/>
        </w:rPr>
        <w:t>Li</w:t>
      </w:r>
      <w:r>
        <w:rPr>
          <w:rFonts w:eastAsia="Times New Roman" w:cs="Times New Roman"/>
          <w:i/>
          <w:iCs/>
          <w:sz w:val="16"/>
          <w:szCs w:val="16"/>
          <w:lang w:eastAsia="pl-PL"/>
        </w:rPr>
        <w:t>sty</w:t>
      </w:r>
      <w:r w:rsidRPr="00354266">
        <w:rPr>
          <w:rFonts w:eastAsia="Times New Roman" w:cs="Times New Roman"/>
          <w:i/>
          <w:iCs/>
          <w:sz w:val="16"/>
          <w:szCs w:val="16"/>
          <w:lang w:eastAsia="pl-PL"/>
        </w:rPr>
        <w:t xml:space="preserve"> kwalifikowanych dostawców</w:t>
      </w:r>
      <w:r w:rsidRPr="00354266">
        <w:rPr>
          <w:rFonts w:eastAsia="Times New Roman" w:cs="Times New Roman"/>
          <w:sz w:val="16"/>
          <w:szCs w:val="16"/>
          <w:lang w:eastAsia="pl-PL"/>
        </w:rPr>
        <w:t>. W umowie określono ryczałtowe miesięczne wynagrodzenie za 150 osobo</w:t>
      </w:r>
      <w:r>
        <w:rPr>
          <w:rFonts w:eastAsia="Times New Roman" w:cs="Times New Roman"/>
          <w:sz w:val="16"/>
          <w:szCs w:val="16"/>
          <w:lang w:eastAsia="pl-PL"/>
        </w:rPr>
        <w:t>-</w:t>
      </w:r>
      <w:r w:rsidRPr="00354266">
        <w:rPr>
          <w:rFonts w:eastAsia="Times New Roman" w:cs="Times New Roman"/>
          <w:sz w:val="16"/>
          <w:szCs w:val="16"/>
          <w:lang w:eastAsia="pl-PL"/>
        </w:rPr>
        <w:t>godzin miesięcznie</w:t>
      </w:r>
      <w:r>
        <w:rPr>
          <w:rFonts w:eastAsia="Times New Roman" w:cs="Times New Roman"/>
          <w:sz w:val="16"/>
          <w:szCs w:val="16"/>
          <w:lang w:eastAsia="pl-PL"/>
        </w:rPr>
        <w:t xml:space="preserve"> oraz przewidziano możliwość zwrotu dodatkowych wydatków po ich pisemnym zaakceptowaniu przez zleceniodawcę.</w:t>
      </w:r>
    </w:p>
    <w:p w14:paraId="6F05AFEF" w14:textId="77777777" w:rsidR="00000000" w:rsidRDefault="00000000" w:rsidP="00A21064">
      <w:pPr>
        <w:spacing w:after="120" w:line="240" w:lineRule="auto"/>
        <w:ind w:left="567" w:right="567"/>
        <w:rPr>
          <w:rFonts w:eastAsia="Times New Roman" w:cs="Times New Roman"/>
          <w:sz w:val="16"/>
          <w:szCs w:val="16"/>
          <w:lang w:eastAsia="pl-PL"/>
        </w:rPr>
      </w:pPr>
      <w:r w:rsidRPr="00354266">
        <w:rPr>
          <w:rFonts w:eastAsia="Times New Roman" w:cs="Times New Roman"/>
          <w:sz w:val="16"/>
          <w:szCs w:val="16"/>
          <w:lang w:eastAsia="pl-PL"/>
        </w:rPr>
        <w:t xml:space="preserve">Oprócz powyższych zasad wskazano, że </w:t>
      </w:r>
      <w:r>
        <w:rPr>
          <w:rFonts w:eastAsia="Times New Roman" w:cs="Times New Roman"/>
          <w:sz w:val="16"/>
          <w:szCs w:val="16"/>
          <w:lang w:eastAsia="pl-PL"/>
        </w:rPr>
        <w:t>zl</w:t>
      </w:r>
      <w:r w:rsidRPr="00354266">
        <w:rPr>
          <w:rFonts w:eastAsia="Times New Roman" w:cs="Times New Roman"/>
          <w:sz w:val="16"/>
          <w:szCs w:val="16"/>
          <w:lang w:eastAsia="pl-PL"/>
        </w:rPr>
        <w:t xml:space="preserve">eceniodawca może wypłacić </w:t>
      </w:r>
      <w:r>
        <w:rPr>
          <w:rFonts w:eastAsia="Times New Roman" w:cs="Times New Roman"/>
          <w:sz w:val="16"/>
          <w:szCs w:val="16"/>
          <w:lang w:eastAsia="pl-PL"/>
        </w:rPr>
        <w:t>w</w:t>
      </w:r>
      <w:r w:rsidRPr="00354266">
        <w:rPr>
          <w:rFonts w:eastAsia="Times New Roman" w:cs="Times New Roman"/>
          <w:sz w:val="16"/>
          <w:szCs w:val="16"/>
          <w:lang w:eastAsia="pl-PL"/>
        </w:rPr>
        <w:t xml:space="preserve">ykonawcy dodatkowe </w:t>
      </w:r>
      <w:r>
        <w:rPr>
          <w:rFonts w:eastAsia="Times New Roman" w:cs="Times New Roman"/>
          <w:sz w:val="16"/>
          <w:szCs w:val="16"/>
          <w:lang w:eastAsia="pl-PL"/>
        </w:rPr>
        <w:t>świadczenie</w:t>
      </w:r>
      <w:r w:rsidRPr="00354266">
        <w:rPr>
          <w:rFonts w:eastAsia="Times New Roman" w:cs="Times New Roman"/>
          <w:sz w:val="16"/>
          <w:szCs w:val="16"/>
          <w:lang w:eastAsia="pl-PL"/>
        </w:rPr>
        <w:t xml:space="preserve">, jeśli będzie to uzasadnione szczególnymi okolicznościami leżącymi po stronie </w:t>
      </w:r>
      <w:r>
        <w:rPr>
          <w:rFonts w:eastAsia="Times New Roman" w:cs="Times New Roman"/>
          <w:sz w:val="16"/>
          <w:szCs w:val="16"/>
          <w:lang w:eastAsia="pl-PL"/>
        </w:rPr>
        <w:lastRenderedPageBreak/>
        <w:t>w</w:t>
      </w:r>
      <w:r w:rsidRPr="00354266">
        <w:rPr>
          <w:rFonts w:eastAsia="Times New Roman" w:cs="Times New Roman"/>
          <w:sz w:val="16"/>
          <w:szCs w:val="16"/>
          <w:lang w:eastAsia="pl-PL"/>
        </w:rPr>
        <w:t xml:space="preserve">ykonawcy. </w:t>
      </w:r>
      <w:r>
        <w:rPr>
          <w:rFonts w:eastAsia="Times New Roman" w:cs="Times New Roman"/>
          <w:sz w:val="16"/>
          <w:szCs w:val="16"/>
          <w:lang w:eastAsia="pl-PL"/>
        </w:rPr>
        <w:t xml:space="preserve">Z tego powodu Dyrektor BULiGL </w:t>
      </w:r>
      <w:r>
        <w:rPr>
          <w:rFonts w:eastAsia="Times New Roman" w:cs="Times New Roman"/>
          <w:sz w:val="16"/>
          <w:szCs w:val="16"/>
          <w:lang w:eastAsia="pl-PL"/>
        </w:rPr>
        <w:t>zdecydował</w:t>
      </w:r>
      <w:r>
        <w:rPr>
          <w:rStyle w:val="Odwoanieprzypisudolnego"/>
          <w:rFonts w:eastAsia="Times New Roman" w:cs="Times New Roman"/>
          <w:sz w:val="16"/>
          <w:szCs w:val="16"/>
          <w:lang w:eastAsia="pl-PL"/>
        </w:rPr>
        <w:footnoteReference w:id="32"/>
      </w:r>
      <w:r>
        <w:rPr>
          <w:rFonts w:eastAsia="Times New Roman" w:cs="Times New Roman"/>
          <w:sz w:val="16"/>
          <w:szCs w:val="16"/>
          <w:lang w:eastAsia="pl-PL"/>
        </w:rPr>
        <w:t xml:space="preserve"> </w:t>
      </w:r>
      <w:r>
        <w:rPr>
          <w:rFonts w:eastAsia="Times New Roman" w:cs="Times New Roman"/>
          <w:sz w:val="16"/>
          <w:szCs w:val="16"/>
          <w:lang w:eastAsia="pl-PL"/>
        </w:rPr>
        <w:t>o wypła</w:t>
      </w:r>
      <w:r>
        <w:rPr>
          <w:rFonts w:eastAsia="Times New Roman" w:cs="Times New Roman"/>
          <w:sz w:val="16"/>
          <w:szCs w:val="16"/>
          <w:lang w:eastAsia="pl-PL"/>
        </w:rPr>
        <w:t xml:space="preserve">cie </w:t>
      </w:r>
      <w:r>
        <w:rPr>
          <w:rFonts w:eastAsia="Times New Roman" w:cs="Times New Roman"/>
          <w:sz w:val="16"/>
          <w:szCs w:val="16"/>
          <w:lang w:eastAsia="pl-PL"/>
        </w:rPr>
        <w:t>dodatkowego wynagrodzenia w wys</w:t>
      </w:r>
      <w:r>
        <w:rPr>
          <w:rFonts w:eastAsia="Times New Roman" w:cs="Times New Roman"/>
          <w:sz w:val="16"/>
          <w:szCs w:val="16"/>
          <w:lang w:eastAsia="pl-PL"/>
        </w:rPr>
        <w:t xml:space="preserve">okości </w:t>
      </w:r>
      <w:r>
        <w:rPr>
          <w:rFonts w:eastAsia="Times New Roman" w:cs="Times New Roman"/>
          <w:sz w:val="16"/>
          <w:szCs w:val="16"/>
          <w:lang w:eastAsia="pl-PL"/>
        </w:rPr>
        <w:t>4</w:t>
      </w:r>
      <w:r>
        <w:rPr>
          <w:rFonts w:eastAsia="Times New Roman" w:cs="Times New Roman"/>
          <w:sz w:val="16"/>
          <w:szCs w:val="16"/>
          <w:lang w:eastAsia="pl-PL"/>
        </w:rPr>
        <w:t xml:space="preserve"> 000 </w:t>
      </w:r>
      <w:r>
        <w:rPr>
          <w:rFonts w:eastAsia="Times New Roman" w:cs="Times New Roman"/>
          <w:sz w:val="16"/>
          <w:szCs w:val="16"/>
          <w:lang w:eastAsia="pl-PL"/>
        </w:rPr>
        <w:t xml:space="preserve">zł. </w:t>
      </w:r>
      <w:r>
        <w:rPr>
          <w:rFonts w:eastAsia="Times New Roman" w:cs="Times New Roman"/>
          <w:sz w:val="16"/>
          <w:szCs w:val="16"/>
          <w:lang w:eastAsia="pl-PL"/>
        </w:rPr>
        <w:t>Zgodnie z uzasadnieniem</w:t>
      </w:r>
      <w:r>
        <w:rPr>
          <w:rFonts w:eastAsia="Times New Roman" w:cs="Times New Roman"/>
          <w:sz w:val="16"/>
          <w:szCs w:val="16"/>
          <w:lang w:eastAsia="pl-PL"/>
        </w:rPr>
        <w:t xml:space="preserve"> </w:t>
      </w:r>
      <w:r>
        <w:rPr>
          <w:rFonts w:eastAsia="Times New Roman" w:cs="Times New Roman"/>
          <w:sz w:val="16"/>
          <w:szCs w:val="16"/>
          <w:lang w:eastAsia="pl-PL"/>
        </w:rPr>
        <w:t xml:space="preserve">została ona </w:t>
      </w:r>
      <w:r>
        <w:rPr>
          <w:rFonts w:eastAsia="Times New Roman" w:cs="Times New Roman"/>
          <w:sz w:val="16"/>
          <w:szCs w:val="16"/>
          <w:lang w:eastAsia="pl-PL"/>
        </w:rPr>
        <w:t>przyznana, bowiem zleceniobiorca wykazał się</w:t>
      </w:r>
      <w:r>
        <w:rPr>
          <w:rFonts w:eastAsia="Times New Roman" w:cs="Times New Roman"/>
          <w:sz w:val="16"/>
          <w:szCs w:val="16"/>
          <w:lang w:eastAsia="pl-PL"/>
        </w:rPr>
        <w:t> </w:t>
      </w:r>
      <w:r>
        <w:rPr>
          <w:rFonts w:eastAsia="Times New Roman" w:cs="Times New Roman"/>
          <w:sz w:val="16"/>
          <w:szCs w:val="16"/>
          <w:lang w:eastAsia="pl-PL"/>
        </w:rPr>
        <w:t>inicjatywą i zaangażowaniem znacznie przekraczającym przeciętną wydajność pracy, mając na</w:t>
      </w:r>
      <w:r>
        <w:rPr>
          <w:rFonts w:eastAsia="Times New Roman" w:cs="Times New Roman"/>
          <w:sz w:val="16"/>
          <w:szCs w:val="16"/>
          <w:lang w:eastAsia="pl-PL"/>
        </w:rPr>
        <w:t xml:space="preserve"> </w:t>
      </w:r>
      <w:r>
        <w:rPr>
          <w:rFonts w:eastAsia="Times New Roman" w:cs="Times New Roman"/>
          <w:sz w:val="16"/>
          <w:szCs w:val="16"/>
          <w:lang w:eastAsia="pl-PL"/>
        </w:rPr>
        <w:t>celu dotrzymanie zaplanowanych wcześniej terminów.</w:t>
      </w:r>
    </w:p>
    <w:p w14:paraId="483B4E4C" w14:textId="77777777" w:rsidR="00000000" w:rsidRPr="00354266" w:rsidRDefault="00000000" w:rsidP="00AA6625">
      <w:pPr>
        <w:spacing w:after="360" w:line="240" w:lineRule="auto"/>
        <w:ind w:left="567" w:right="567"/>
        <w:rPr>
          <w:rFonts w:eastAsia="Times New Roman" w:cs="Times New Roman"/>
          <w:sz w:val="16"/>
          <w:szCs w:val="16"/>
          <w:lang w:eastAsia="pl-PL"/>
        </w:rPr>
      </w:pPr>
      <w:r w:rsidRPr="00354266">
        <w:rPr>
          <w:rFonts w:eastAsia="Times New Roman" w:cs="Times New Roman"/>
          <w:sz w:val="16"/>
          <w:szCs w:val="16"/>
          <w:lang w:eastAsia="pl-PL"/>
        </w:rPr>
        <w:t>Dyrektor wyjaśnił</w:t>
      </w:r>
      <w:r>
        <w:rPr>
          <w:rStyle w:val="Odwoanieprzypisudolnego"/>
          <w:rFonts w:eastAsia="Times New Roman" w:cs="Times New Roman"/>
          <w:sz w:val="16"/>
          <w:szCs w:val="16"/>
          <w:lang w:eastAsia="pl-PL"/>
        </w:rPr>
        <w:footnoteReference w:id="33"/>
      </w:r>
      <w:r>
        <w:rPr>
          <w:rFonts w:eastAsia="Times New Roman" w:cs="Times New Roman"/>
          <w:sz w:val="16"/>
          <w:szCs w:val="16"/>
          <w:lang w:eastAsia="pl-PL"/>
        </w:rPr>
        <w:t>,</w:t>
      </w:r>
      <w:r w:rsidRPr="00354266">
        <w:rPr>
          <w:rFonts w:eastAsia="Times New Roman" w:cs="Times New Roman"/>
          <w:sz w:val="16"/>
          <w:szCs w:val="16"/>
          <w:lang w:eastAsia="pl-PL"/>
        </w:rPr>
        <w:t xml:space="preserve"> że</w:t>
      </w:r>
      <w:r w:rsidRPr="00354266">
        <w:rPr>
          <w:sz w:val="16"/>
          <w:szCs w:val="16"/>
        </w:rPr>
        <w:t xml:space="preserve"> szeroki zakres pracy wykonywanych w dziale informatycznym BULiGL wymagał dla ich realizacji zapewnienia odpowiedniej liczby wykwalifikowanego personelu o</w:t>
      </w:r>
      <w:r>
        <w:rPr>
          <w:sz w:val="16"/>
          <w:szCs w:val="16"/>
        </w:rPr>
        <w:t> </w:t>
      </w:r>
      <w:r w:rsidRPr="00354266">
        <w:rPr>
          <w:sz w:val="16"/>
          <w:szCs w:val="16"/>
        </w:rPr>
        <w:t xml:space="preserve">podobnych kompetencjach. Zadań będących przedmiotem umowy cywilnoprawnej nie powierzono pracowniom BULiGL ze względu </w:t>
      </w:r>
      <w:r>
        <w:rPr>
          <w:sz w:val="16"/>
          <w:szCs w:val="16"/>
        </w:rPr>
        <w:t>na</w:t>
      </w:r>
      <w:r w:rsidRPr="00354266">
        <w:rPr>
          <w:sz w:val="16"/>
          <w:szCs w:val="16"/>
        </w:rPr>
        <w:t xml:space="preserve"> znaczne obciążenie innymi zadaniami, konieczność właściwego rozdział</w:t>
      </w:r>
      <w:r>
        <w:rPr>
          <w:sz w:val="16"/>
          <w:szCs w:val="16"/>
        </w:rPr>
        <w:t>u</w:t>
      </w:r>
      <w:r w:rsidRPr="00354266">
        <w:rPr>
          <w:sz w:val="16"/>
          <w:szCs w:val="16"/>
        </w:rPr>
        <w:t xml:space="preserve"> obowiązków, termin</w:t>
      </w:r>
      <w:r>
        <w:rPr>
          <w:sz w:val="16"/>
          <w:szCs w:val="16"/>
        </w:rPr>
        <w:t>y</w:t>
      </w:r>
      <w:r w:rsidRPr="00354266">
        <w:rPr>
          <w:sz w:val="16"/>
          <w:szCs w:val="16"/>
        </w:rPr>
        <w:t xml:space="preserve"> realizacji zadań i jakoś</w:t>
      </w:r>
      <w:r>
        <w:rPr>
          <w:sz w:val="16"/>
          <w:szCs w:val="16"/>
        </w:rPr>
        <w:t>ć</w:t>
      </w:r>
      <w:r w:rsidRPr="00354266">
        <w:rPr>
          <w:sz w:val="16"/>
          <w:szCs w:val="16"/>
        </w:rPr>
        <w:t xml:space="preserve"> obsługiwanego oprogramowania.</w:t>
      </w:r>
    </w:p>
    <w:p w14:paraId="263797CC" w14:textId="77777777" w:rsidR="00000000" w:rsidRPr="002371D3" w:rsidRDefault="00000000" w:rsidP="002371D3">
      <w:pPr>
        <w:spacing w:before="120" w:after="120" w:line="240" w:lineRule="auto"/>
        <w:rPr>
          <w:bCs/>
          <w:szCs w:val="20"/>
        </w:rPr>
      </w:pPr>
      <w:r w:rsidRPr="002371D3">
        <w:rPr>
          <w:b/>
          <w:bCs/>
          <w:color w:val="000000" w:themeColor="text1"/>
          <w:szCs w:val="20"/>
        </w:rPr>
        <w:t xml:space="preserve">Biorąc pod uwagę przedstawione oceny i ustalenia, </w:t>
      </w:r>
      <w:r w:rsidRPr="002371D3">
        <w:rPr>
          <w:b/>
          <w:bCs/>
          <w:color w:val="000000" w:themeColor="text1"/>
          <w:szCs w:val="20"/>
        </w:rPr>
        <w:t xml:space="preserve">w celu zwiększenia gospodarności ponoszonych </w:t>
      </w:r>
      <w:r>
        <w:rPr>
          <w:b/>
          <w:bCs/>
          <w:color w:val="000000" w:themeColor="text1"/>
          <w:szCs w:val="20"/>
        </w:rPr>
        <w:t xml:space="preserve">przez Przedsiębiorstwo </w:t>
      </w:r>
      <w:r w:rsidRPr="002371D3">
        <w:rPr>
          <w:b/>
          <w:bCs/>
          <w:color w:val="000000" w:themeColor="text1"/>
          <w:szCs w:val="20"/>
        </w:rPr>
        <w:t xml:space="preserve">wydatków, zalecam Panu </w:t>
      </w:r>
      <w:r w:rsidRPr="002371D3">
        <w:rPr>
          <w:b/>
          <w:bCs/>
          <w:szCs w:val="20"/>
        </w:rPr>
        <w:t>Dyrektorowi:</w:t>
      </w:r>
    </w:p>
    <w:p w14:paraId="3DC72CF3" w14:textId="77777777" w:rsidR="00000000" w:rsidRPr="002371D3" w:rsidRDefault="00000000" w:rsidP="002371D3">
      <w:pPr>
        <w:pStyle w:val="Akapitzlist"/>
        <w:numPr>
          <w:ilvl w:val="0"/>
          <w:numId w:val="27"/>
        </w:numPr>
        <w:spacing w:after="60" w:line="240" w:lineRule="auto"/>
        <w:ind w:left="284" w:hanging="284"/>
        <w:contextualSpacing w:val="0"/>
        <w:jc w:val="both"/>
        <w:rPr>
          <w:rFonts w:ascii="Lato" w:hAnsi="Lato"/>
          <w:bCs/>
          <w:sz w:val="20"/>
          <w:szCs w:val="20"/>
        </w:rPr>
      </w:pPr>
      <w:r w:rsidRPr="002371D3">
        <w:rPr>
          <w:rFonts w:ascii="Lato" w:hAnsi="Lato"/>
          <w:bCs/>
          <w:sz w:val="20"/>
          <w:szCs w:val="20"/>
        </w:rPr>
        <w:t>Kompleksową a</w:t>
      </w:r>
      <w:r w:rsidRPr="002371D3">
        <w:rPr>
          <w:rFonts w:ascii="Lato" w:hAnsi="Lato"/>
          <w:bCs/>
          <w:sz w:val="20"/>
          <w:szCs w:val="20"/>
        </w:rPr>
        <w:t xml:space="preserve">ktualizację </w:t>
      </w:r>
      <w:r w:rsidRPr="002371D3">
        <w:rPr>
          <w:rFonts w:ascii="Lato" w:hAnsi="Lato"/>
          <w:bCs/>
          <w:sz w:val="20"/>
          <w:szCs w:val="20"/>
        </w:rPr>
        <w:t>regulacji wewnętrznych dotyczących zamówień</w:t>
      </w:r>
      <w:r w:rsidRPr="002371D3">
        <w:rPr>
          <w:rFonts w:ascii="Lato" w:hAnsi="Lato"/>
          <w:bCs/>
          <w:sz w:val="20"/>
          <w:szCs w:val="20"/>
        </w:rPr>
        <w:t xml:space="preserve"> </w:t>
      </w:r>
      <w:r w:rsidRPr="002371D3">
        <w:rPr>
          <w:rFonts w:ascii="Lato" w:hAnsi="Lato"/>
          <w:bCs/>
          <w:sz w:val="20"/>
          <w:szCs w:val="20"/>
        </w:rPr>
        <w:t>poprzez</w:t>
      </w:r>
      <w:r w:rsidRPr="002371D3">
        <w:rPr>
          <w:rFonts w:ascii="Lato" w:hAnsi="Lato"/>
          <w:bCs/>
          <w:sz w:val="20"/>
          <w:szCs w:val="20"/>
        </w:rPr>
        <w:t xml:space="preserve"> uwzględnienie w nich:</w:t>
      </w:r>
    </w:p>
    <w:p w14:paraId="1D1436D4" w14:textId="77777777" w:rsidR="00000000" w:rsidRPr="004B7862" w:rsidRDefault="00000000" w:rsidP="002371D3">
      <w:pPr>
        <w:pStyle w:val="Akapitzlist"/>
        <w:numPr>
          <w:ilvl w:val="0"/>
          <w:numId w:val="38"/>
        </w:numPr>
        <w:spacing w:after="60" w:line="240" w:lineRule="auto"/>
        <w:ind w:left="709" w:hanging="426"/>
        <w:contextualSpacing w:val="0"/>
        <w:jc w:val="both"/>
        <w:rPr>
          <w:rFonts w:ascii="Lato" w:hAnsi="Lato"/>
          <w:bCs/>
          <w:sz w:val="20"/>
          <w:szCs w:val="20"/>
        </w:rPr>
      </w:pPr>
      <w:r w:rsidRPr="004B7862">
        <w:rPr>
          <w:rFonts w:ascii="Lato" w:hAnsi="Lato"/>
          <w:bCs/>
          <w:sz w:val="20"/>
          <w:szCs w:val="20"/>
        </w:rPr>
        <w:t xml:space="preserve">mechanizmów zapewniających </w:t>
      </w:r>
      <w:r w:rsidRPr="004B7862">
        <w:rPr>
          <w:rFonts w:ascii="Lato" w:hAnsi="Lato"/>
          <w:bCs/>
          <w:sz w:val="20"/>
          <w:szCs w:val="20"/>
        </w:rPr>
        <w:t xml:space="preserve">realizację zasad </w:t>
      </w:r>
      <w:r w:rsidRPr="004B7862">
        <w:rPr>
          <w:rFonts w:ascii="Lato" w:hAnsi="Lato" w:cs="GDPFNTCI-GdPictureOCRFont"/>
          <w:sz w:val="20"/>
          <w:szCs w:val="20"/>
        </w:rPr>
        <w:t>konkurencyjności, przejrzystości i bezstronności udzielenia zamówie</w:t>
      </w:r>
      <w:r w:rsidRPr="004B7862">
        <w:rPr>
          <w:rFonts w:ascii="Lato" w:hAnsi="Lato" w:cs="GDPFNTCI-GdPictureOCRFont"/>
          <w:sz w:val="20"/>
          <w:szCs w:val="20"/>
        </w:rPr>
        <w:t>ń</w:t>
      </w:r>
      <w:r w:rsidRPr="004B7862">
        <w:rPr>
          <w:rFonts w:ascii="Lato" w:hAnsi="Lato" w:cs="GDPFNTCI-GdPictureOCRFont"/>
          <w:sz w:val="20"/>
          <w:szCs w:val="20"/>
        </w:rPr>
        <w:t xml:space="preserve"> ze szczególnym uwzględnieniem prowadzenia analizy potrzeb, rozeznania rynku oraz unikania konfliktu interesów</w:t>
      </w:r>
      <w:r w:rsidRPr="004B7862">
        <w:rPr>
          <w:rFonts w:ascii="Lato" w:hAnsi="Lato"/>
          <w:bCs/>
          <w:sz w:val="20"/>
          <w:szCs w:val="20"/>
        </w:rPr>
        <w:t>;</w:t>
      </w:r>
    </w:p>
    <w:p w14:paraId="2B88209C" w14:textId="77777777" w:rsidR="00000000" w:rsidRPr="004B7862" w:rsidRDefault="00000000" w:rsidP="002371D3">
      <w:pPr>
        <w:pStyle w:val="Akapitzlist"/>
        <w:numPr>
          <w:ilvl w:val="0"/>
          <w:numId w:val="38"/>
        </w:numPr>
        <w:spacing w:after="60" w:line="240" w:lineRule="auto"/>
        <w:ind w:left="709" w:hanging="426"/>
        <w:contextualSpacing w:val="0"/>
        <w:jc w:val="both"/>
        <w:rPr>
          <w:rFonts w:ascii="Lato" w:hAnsi="Lato"/>
          <w:bCs/>
          <w:sz w:val="20"/>
          <w:szCs w:val="20"/>
        </w:rPr>
      </w:pPr>
      <w:r w:rsidRPr="004B7862">
        <w:rPr>
          <w:rFonts w:ascii="Lato" w:hAnsi="Lato"/>
          <w:bCs/>
          <w:sz w:val="20"/>
          <w:szCs w:val="20"/>
        </w:rPr>
        <w:t>zasad i trybu zawierania</w:t>
      </w:r>
      <w:r w:rsidRPr="004B7862">
        <w:rPr>
          <w:rFonts w:ascii="Lato" w:hAnsi="Lato"/>
          <w:bCs/>
          <w:sz w:val="20"/>
          <w:szCs w:val="20"/>
        </w:rPr>
        <w:t xml:space="preserve"> i dokumentowania umów;</w:t>
      </w:r>
    </w:p>
    <w:p w14:paraId="2057BFFD" w14:textId="77777777" w:rsidR="00000000" w:rsidRPr="004B7862" w:rsidRDefault="00000000" w:rsidP="002371D3">
      <w:pPr>
        <w:pStyle w:val="Akapitzlist"/>
        <w:numPr>
          <w:ilvl w:val="0"/>
          <w:numId w:val="38"/>
        </w:numPr>
        <w:spacing w:after="60" w:line="240" w:lineRule="auto"/>
        <w:ind w:left="709" w:hanging="426"/>
        <w:contextualSpacing w:val="0"/>
        <w:jc w:val="both"/>
        <w:rPr>
          <w:rFonts w:ascii="Lato" w:hAnsi="Lato"/>
          <w:bCs/>
          <w:sz w:val="20"/>
          <w:szCs w:val="20"/>
        </w:rPr>
      </w:pPr>
      <w:r w:rsidRPr="004B7862">
        <w:rPr>
          <w:rFonts w:ascii="Lato" w:hAnsi="Lato"/>
          <w:bCs/>
          <w:sz w:val="20"/>
          <w:szCs w:val="20"/>
        </w:rPr>
        <w:t xml:space="preserve">wzorów </w:t>
      </w:r>
      <w:r w:rsidRPr="004B7862">
        <w:rPr>
          <w:rFonts w:ascii="Lato" w:hAnsi="Lato"/>
          <w:bCs/>
          <w:sz w:val="20"/>
          <w:szCs w:val="20"/>
        </w:rPr>
        <w:t>kluczowych dla zamówień</w:t>
      </w:r>
      <w:r>
        <w:rPr>
          <w:rFonts w:ascii="Lato" w:hAnsi="Lato"/>
          <w:bCs/>
          <w:sz w:val="20"/>
          <w:szCs w:val="20"/>
        </w:rPr>
        <w:t xml:space="preserve"> </w:t>
      </w:r>
      <w:r w:rsidRPr="004B7862">
        <w:rPr>
          <w:rFonts w:ascii="Lato" w:hAnsi="Lato"/>
          <w:bCs/>
          <w:sz w:val="20"/>
          <w:szCs w:val="20"/>
        </w:rPr>
        <w:t>dokumentów;</w:t>
      </w:r>
    </w:p>
    <w:p w14:paraId="616D130B" w14:textId="77777777" w:rsidR="00000000" w:rsidRPr="004B7862" w:rsidRDefault="00000000" w:rsidP="002371D3">
      <w:pPr>
        <w:pStyle w:val="Akapitzlist"/>
        <w:numPr>
          <w:ilvl w:val="0"/>
          <w:numId w:val="38"/>
        </w:numPr>
        <w:spacing w:after="120"/>
        <w:ind w:left="709" w:hanging="426"/>
        <w:contextualSpacing w:val="0"/>
        <w:rPr>
          <w:rFonts w:ascii="Lato" w:hAnsi="Lato"/>
          <w:sz w:val="20"/>
          <w:szCs w:val="20"/>
        </w:rPr>
      </w:pPr>
      <w:r w:rsidRPr="004B7862">
        <w:rPr>
          <w:rFonts w:ascii="Lato" w:hAnsi="Lato"/>
          <w:bCs/>
          <w:sz w:val="20"/>
          <w:szCs w:val="20"/>
        </w:rPr>
        <w:t xml:space="preserve">zasad planowania </w:t>
      </w:r>
      <w:r>
        <w:rPr>
          <w:rFonts w:ascii="Lato" w:hAnsi="Lato"/>
          <w:bCs/>
          <w:sz w:val="20"/>
          <w:szCs w:val="20"/>
        </w:rPr>
        <w:t>zamówień</w:t>
      </w:r>
      <w:r w:rsidRPr="004B7862">
        <w:rPr>
          <w:rFonts w:ascii="Lato" w:hAnsi="Lato"/>
          <w:bCs/>
          <w:sz w:val="20"/>
          <w:szCs w:val="20"/>
        </w:rPr>
        <w:t>.</w:t>
      </w:r>
    </w:p>
    <w:p w14:paraId="30806770" w14:textId="77777777" w:rsidR="00000000" w:rsidRPr="004B7862" w:rsidRDefault="00000000" w:rsidP="002371D3">
      <w:pPr>
        <w:pStyle w:val="Akapitzlist"/>
        <w:numPr>
          <w:ilvl w:val="0"/>
          <w:numId w:val="27"/>
        </w:numPr>
        <w:spacing w:after="60" w:line="240" w:lineRule="auto"/>
        <w:ind w:left="284" w:hanging="284"/>
        <w:contextualSpacing w:val="0"/>
        <w:jc w:val="both"/>
        <w:rPr>
          <w:rFonts w:ascii="Lato" w:hAnsi="Lato"/>
          <w:bCs/>
          <w:sz w:val="20"/>
          <w:szCs w:val="20"/>
        </w:rPr>
      </w:pPr>
      <w:r w:rsidRPr="004B7862">
        <w:rPr>
          <w:rFonts w:ascii="Lato" w:hAnsi="Lato" w:cs="GDPFNTCI-GdPictureOCRFont"/>
          <w:sz w:val="20"/>
          <w:szCs w:val="20"/>
        </w:rPr>
        <w:t xml:space="preserve">Wzmocnienie nadzoru nad przestrzeganiem </w:t>
      </w:r>
      <w:r w:rsidRPr="004B7862">
        <w:rPr>
          <w:rFonts w:ascii="Lato" w:hAnsi="Lato" w:cs="GDPFNTCI-GdPictureOCRFont"/>
          <w:sz w:val="20"/>
          <w:szCs w:val="20"/>
        </w:rPr>
        <w:t>regulacji dotycząc</w:t>
      </w:r>
      <w:r>
        <w:rPr>
          <w:rFonts w:ascii="Lato" w:hAnsi="Lato" w:cs="GDPFNTCI-GdPictureOCRFont"/>
          <w:sz w:val="20"/>
          <w:szCs w:val="20"/>
        </w:rPr>
        <w:t>ych</w:t>
      </w:r>
      <w:r w:rsidRPr="004B7862">
        <w:rPr>
          <w:rFonts w:ascii="Lato" w:hAnsi="Lato" w:cs="GDPFNTCI-GdPictureOCRFont"/>
          <w:sz w:val="20"/>
          <w:szCs w:val="20"/>
        </w:rPr>
        <w:t xml:space="preserve"> zamówień</w:t>
      </w:r>
      <w:r w:rsidRPr="004B7862">
        <w:rPr>
          <w:rFonts w:ascii="Lato" w:hAnsi="Lato" w:cs="GDPFNTCI-GdPictureOCRFont"/>
          <w:sz w:val="20"/>
          <w:szCs w:val="20"/>
        </w:rPr>
        <w:t xml:space="preserve"> w celu wyeliminowania przypadków jej naruszeń.</w:t>
      </w:r>
    </w:p>
    <w:p w14:paraId="490CF061" w14:textId="77777777" w:rsidR="00000000" w:rsidRPr="002371D3" w:rsidRDefault="00000000" w:rsidP="002371D3">
      <w:pPr>
        <w:pStyle w:val="Akapitzlist"/>
        <w:numPr>
          <w:ilvl w:val="0"/>
          <w:numId w:val="27"/>
        </w:numPr>
        <w:spacing w:before="120" w:after="120" w:line="240" w:lineRule="auto"/>
        <w:ind w:left="284" w:hanging="284"/>
        <w:contextualSpacing w:val="0"/>
        <w:jc w:val="both"/>
        <w:rPr>
          <w:rFonts w:ascii="Lato" w:hAnsi="Lato"/>
          <w:bCs/>
          <w:sz w:val="20"/>
          <w:szCs w:val="20"/>
        </w:rPr>
      </w:pPr>
      <w:r w:rsidRPr="004B7862">
        <w:rPr>
          <w:rFonts w:ascii="Lato" w:hAnsi="Lato"/>
          <w:bCs/>
          <w:sz w:val="20"/>
          <w:szCs w:val="20"/>
        </w:rPr>
        <w:t>Dokumentowanie szczegółowego</w:t>
      </w:r>
      <w:r w:rsidRPr="002371D3">
        <w:rPr>
          <w:rFonts w:ascii="Lato" w:hAnsi="Lato"/>
          <w:bCs/>
          <w:sz w:val="20"/>
          <w:szCs w:val="20"/>
        </w:rPr>
        <w:t xml:space="preserve"> uzasadnienia </w:t>
      </w:r>
      <w:r>
        <w:rPr>
          <w:rFonts w:ascii="Lato" w:hAnsi="Lato"/>
          <w:bCs/>
          <w:sz w:val="20"/>
          <w:szCs w:val="20"/>
        </w:rPr>
        <w:t>dla realizowanych zamówień</w:t>
      </w:r>
      <w:r w:rsidRPr="002371D3">
        <w:rPr>
          <w:rFonts w:ascii="Lato" w:hAnsi="Lato"/>
          <w:bCs/>
          <w:sz w:val="20"/>
          <w:szCs w:val="20"/>
        </w:rPr>
        <w:t>.</w:t>
      </w:r>
    </w:p>
    <w:p w14:paraId="106E9807" w14:textId="77777777" w:rsidR="00000000" w:rsidRPr="002371D3" w:rsidRDefault="00000000" w:rsidP="002371D3">
      <w:pPr>
        <w:pStyle w:val="Akapitzlist"/>
        <w:numPr>
          <w:ilvl w:val="0"/>
          <w:numId w:val="27"/>
        </w:numPr>
        <w:spacing w:before="120" w:after="120" w:line="240" w:lineRule="auto"/>
        <w:ind w:left="284" w:hanging="284"/>
        <w:contextualSpacing w:val="0"/>
        <w:jc w:val="both"/>
        <w:rPr>
          <w:rFonts w:ascii="Lato" w:hAnsi="Lato"/>
          <w:bCs/>
          <w:sz w:val="20"/>
          <w:szCs w:val="20"/>
        </w:rPr>
      </w:pPr>
      <w:r>
        <w:rPr>
          <w:rFonts w:ascii="Lato" w:hAnsi="Lato"/>
          <w:bCs/>
          <w:sz w:val="20"/>
          <w:szCs w:val="20"/>
        </w:rPr>
        <w:t>Należyte z</w:t>
      </w:r>
      <w:r w:rsidRPr="002371D3">
        <w:rPr>
          <w:rFonts w:ascii="Lato" w:hAnsi="Lato"/>
          <w:bCs/>
          <w:sz w:val="20"/>
          <w:szCs w:val="20"/>
        </w:rPr>
        <w:t xml:space="preserve">abezpieczanie interesów </w:t>
      </w:r>
      <w:r w:rsidRPr="002371D3">
        <w:rPr>
          <w:rFonts w:ascii="Lato" w:hAnsi="Lato"/>
          <w:bCs/>
          <w:sz w:val="20"/>
          <w:szCs w:val="20"/>
        </w:rPr>
        <w:t xml:space="preserve">BULiGL </w:t>
      </w:r>
      <w:r>
        <w:rPr>
          <w:rFonts w:ascii="Lato" w:hAnsi="Lato"/>
          <w:bCs/>
          <w:sz w:val="20"/>
          <w:szCs w:val="20"/>
        </w:rPr>
        <w:t xml:space="preserve">w ramach </w:t>
      </w:r>
      <w:r w:rsidRPr="002371D3">
        <w:rPr>
          <w:rFonts w:ascii="Lato" w:hAnsi="Lato"/>
          <w:bCs/>
          <w:sz w:val="20"/>
          <w:szCs w:val="20"/>
        </w:rPr>
        <w:t>zawieran</w:t>
      </w:r>
      <w:r>
        <w:rPr>
          <w:rFonts w:ascii="Lato" w:hAnsi="Lato"/>
          <w:bCs/>
          <w:sz w:val="20"/>
          <w:szCs w:val="20"/>
        </w:rPr>
        <w:t>ych</w:t>
      </w:r>
      <w:r w:rsidRPr="002371D3">
        <w:rPr>
          <w:rFonts w:ascii="Lato" w:hAnsi="Lato"/>
          <w:bCs/>
          <w:sz w:val="20"/>
          <w:szCs w:val="20"/>
        </w:rPr>
        <w:t xml:space="preserve"> umów.</w:t>
      </w:r>
    </w:p>
    <w:p w14:paraId="7DCAEF66" w14:textId="77777777" w:rsidR="00000000" w:rsidRPr="002371D3" w:rsidRDefault="00000000" w:rsidP="002371D3">
      <w:pPr>
        <w:pStyle w:val="Akapitzlist"/>
        <w:numPr>
          <w:ilvl w:val="0"/>
          <w:numId w:val="27"/>
        </w:numPr>
        <w:spacing w:after="120" w:line="240" w:lineRule="auto"/>
        <w:ind w:left="284" w:hanging="284"/>
        <w:contextualSpacing w:val="0"/>
        <w:jc w:val="both"/>
        <w:rPr>
          <w:rFonts w:ascii="Lato" w:hAnsi="Lato"/>
          <w:bCs/>
          <w:sz w:val="20"/>
          <w:szCs w:val="20"/>
        </w:rPr>
      </w:pPr>
      <w:r w:rsidRPr="002371D3">
        <w:rPr>
          <w:rFonts w:ascii="Lato" w:hAnsi="Lato"/>
          <w:bCs/>
          <w:sz w:val="20"/>
          <w:szCs w:val="20"/>
        </w:rPr>
        <w:t>Wyeliminowanie możliwości wypłaty zleceniobiorcom dodatkow</w:t>
      </w:r>
      <w:r>
        <w:rPr>
          <w:rFonts w:ascii="Lato" w:hAnsi="Lato"/>
          <w:bCs/>
          <w:sz w:val="20"/>
          <w:szCs w:val="20"/>
        </w:rPr>
        <w:t>ych</w:t>
      </w:r>
      <w:r w:rsidRPr="002371D3">
        <w:rPr>
          <w:rFonts w:ascii="Lato" w:hAnsi="Lato"/>
          <w:bCs/>
          <w:sz w:val="20"/>
          <w:szCs w:val="20"/>
        </w:rPr>
        <w:t xml:space="preserve"> świadcze</w:t>
      </w:r>
      <w:r>
        <w:rPr>
          <w:rFonts w:ascii="Lato" w:hAnsi="Lato"/>
          <w:bCs/>
          <w:sz w:val="20"/>
          <w:szCs w:val="20"/>
        </w:rPr>
        <w:t>ń</w:t>
      </w:r>
      <w:r w:rsidRPr="002371D3">
        <w:rPr>
          <w:rFonts w:ascii="Lato" w:hAnsi="Lato"/>
          <w:bCs/>
          <w:sz w:val="20"/>
          <w:szCs w:val="20"/>
        </w:rPr>
        <w:t xml:space="preserve"> o</w:t>
      </w:r>
      <w:r w:rsidRPr="0054294F">
        <w:rPr>
          <w:rFonts w:ascii="Lato" w:hAnsi="Lato"/>
          <w:bCs/>
          <w:sz w:val="20"/>
          <w:szCs w:val="20"/>
        </w:rPr>
        <w:t> </w:t>
      </w:r>
      <w:r w:rsidRPr="002371D3">
        <w:rPr>
          <w:rFonts w:ascii="Lato" w:hAnsi="Lato"/>
          <w:bCs/>
          <w:sz w:val="20"/>
          <w:szCs w:val="20"/>
        </w:rPr>
        <w:t xml:space="preserve">charakterze nagrody. </w:t>
      </w:r>
    </w:p>
    <w:p w14:paraId="6D4F185C" w14:textId="77777777" w:rsidR="00000000" w:rsidRPr="00354266" w:rsidRDefault="00000000" w:rsidP="00D6216D">
      <w:pPr>
        <w:pStyle w:val="akapitwgrupie"/>
        <w:spacing w:after="60" w:line="240" w:lineRule="auto"/>
        <w:ind w:firstLine="0"/>
        <w:rPr>
          <w:rFonts w:ascii="Lato" w:hAnsi="Lato"/>
          <w:sz w:val="20"/>
          <w:szCs w:val="20"/>
        </w:rPr>
      </w:pPr>
      <w:r w:rsidRPr="0054294F">
        <w:rPr>
          <w:rFonts w:ascii="Lato" w:hAnsi="Lato"/>
          <w:sz w:val="20"/>
          <w:szCs w:val="20"/>
        </w:rPr>
        <w:t xml:space="preserve">Proszę o przesłanie, w terminie </w:t>
      </w:r>
      <w:r w:rsidRPr="0054294F">
        <w:rPr>
          <w:rFonts w:ascii="Lato" w:hAnsi="Lato"/>
          <w:sz w:val="20"/>
          <w:szCs w:val="20"/>
        </w:rPr>
        <w:t>21</w:t>
      </w:r>
      <w:r w:rsidRPr="0054294F">
        <w:rPr>
          <w:rFonts w:ascii="Lato" w:hAnsi="Lato"/>
          <w:sz w:val="20"/>
          <w:szCs w:val="20"/>
        </w:rPr>
        <w:t xml:space="preserve"> dni od otrzymania sprawozdania, informacji </w:t>
      </w:r>
      <w:r w:rsidRPr="0054294F">
        <w:rPr>
          <w:rFonts w:ascii="Lato" w:hAnsi="Lato"/>
          <w:sz w:val="20"/>
          <w:szCs w:val="20"/>
          <w:lang w:eastAsia="en-US"/>
        </w:rPr>
        <w:t>o sposobie realizacji zaleceń</w:t>
      </w:r>
      <w:r w:rsidRPr="00354266">
        <w:rPr>
          <w:rFonts w:ascii="Lato" w:hAnsi="Lato"/>
          <w:sz w:val="20"/>
          <w:szCs w:val="20"/>
          <w:lang w:eastAsia="en-US"/>
        </w:rPr>
        <w:t xml:space="preserve"> lub o innym sposobie usunięcia stwierdzonych nieprawidłowości.</w:t>
      </w:r>
    </w:p>
    <w:p w14:paraId="0E666874" w14:textId="77777777" w:rsidR="00000000" w:rsidRPr="00354266" w:rsidRDefault="00000000" w:rsidP="00D6216D">
      <w:pPr>
        <w:spacing w:before="240" w:after="200" w:line="240" w:lineRule="auto"/>
      </w:pPr>
      <w:r w:rsidRPr="00354266">
        <w:t xml:space="preserve">W terminie 3 dni roboczych od dnia otrzymania sprawozdania </w:t>
      </w:r>
      <w:r w:rsidRPr="00354266">
        <w:t xml:space="preserve">ma Pan Dyrektor prawo przedstawić do niego stanowisko, </w:t>
      </w:r>
      <w:r w:rsidRPr="00354266">
        <w:t>co jednak nie wstrzymuje realizacji ustaleń kontroli</w:t>
      </w:r>
      <w:r>
        <w:rPr>
          <w:rStyle w:val="Odwoanieprzypisudolnego"/>
        </w:rPr>
        <w:footnoteReference w:id="34"/>
      </w:r>
      <w:r w:rsidRPr="00354266">
        <w:t>.</w:t>
      </w:r>
    </w:p>
    <w:p w14:paraId="09C1D454" w14:textId="77777777" w:rsidR="00000000" w:rsidRPr="00354266" w:rsidRDefault="00000000">
      <w:pPr>
        <w:spacing w:after="200" w:line="240" w:lineRule="auto"/>
        <w:rPr>
          <w:sz w:val="16"/>
          <w:szCs w:val="16"/>
        </w:rPr>
      </w:pPr>
      <w:r w:rsidRPr="00354266">
        <w:t xml:space="preserve">Z wyrazami szacunku </w:t>
      </w:r>
    </w:p>
    <w:p w14:paraId="6BFB581B" w14:textId="77777777" w:rsidR="00000000" w:rsidRPr="00354266" w:rsidRDefault="00000000">
      <w:pPr>
        <w:spacing w:after="0" w:line="240" w:lineRule="auto"/>
        <w:jc w:val="left"/>
      </w:pPr>
      <w:bookmarkStart w:id="8" w:name="ezdPracownikPodpisNazwa"/>
      <w:r w:rsidRPr="00354266">
        <w:t>Paulina Hennig-Kloska</w:t>
      </w:r>
      <w:bookmarkEnd w:id="8"/>
    </w:p>
    <w:p w14:paraId="246FE97D" w14:textId="77777777" w:rsidR="00000000" w:rsidRPr="00354266" w:rsidRDefault="00000000">
      <w:pPr>
        <w:spacing w:after="0" w:line="240" w:lineRule="auto"/>
        <w:jc w:val="left"/>
      </w:pPr>
      <w:bookmarkStart w:id="9" w:name="ezdPracownikPodpisStanowisko"/>
      <w:r w:rsidRPr="00354266">
        <w:t>Minister Klimatu i Środowiska</w:t>
      </w:r>
      <w:bookmarkEnd w:id="9"/>
    </w:p>
    <w:p w14:paraId="745D269D" w14:textId="77777777" w:rsidR="00000000" w:rsidRPr="00354266" w:rsidRDefault="00000000" w:rsidP="007B7C9F">
      <w:pPr>
        <w:spacing w:after="120" w:line="240" w:lineRule="auto"/>
        <w:jc w:val="left"/>
      </w:pPr>
      <w:r w:rsidRPr="00354266">
        <w:t>Ministerstwo Klimatu i Środowiska</w:t>
      </w:r>
      <w:r w:rsidRPr="00354266">
        <w:br/>
        <w:t>/ – podpisany cyfrowo/</w:t>
      </w:r>
    </w:p>
    <w:sectPr w:rsidR="009F180B" w:rsidRPr="00354266" w:rsidSect="001F782D">
      <w:headerReference w:type="default" r:id="rId8"/>
      <w:footerReference w:type="default" r:id="rId9"/>
      <w:headerReference w:type="first" r:id="rId10"/>
      <w:footerReference w:type="first" r:id="rId11"/>
      <w:pgSz w:w="11906" w:h="16838"/>
      <w:pgMar w:top="1560" w:right="1985" w:bottom="1560" w:left="1985" w:header="709" w:footer="6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4C8B" w14:textId="77777777" w:rsidR="004D68B1" w:rsidRDefault="004D68B1">
      <w:pPr>
        <w:spacing w:after="0" w:line="240" w:lineRule="auto"/>
      </w:pPr>
      <w:r>
        <w:separator/>
      </w:r>
    </w:p>
  </w:endnote>
  <w:endnote w:type="continuationSeparator" w:id="0">
    <w:p w14:paraId="61EC1488" w14:textId="77777777" w:rsidR="004D68B1" w:rsidRDefault="004D6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91D52ED1-2BD5-4C80-8815-47DA42CC896D}"/>
    <w:embedBold r:id="rId2" w:fontKey="{C1ABFB44-0277-4F17-9355-0AF09713F629}"/>
    <w:embedItalic r:id="rId3" w:fontKey="{7A417CAA-BAC0-4089-B8D4-7611AC027CA8}"/>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DPFNTCI-GdPictureOCRFont">
    <w:altName w:val="Calibri"/>
    <w:panose1 w:val="00000000000000000000"/>
    <w:charset w:val="EE"/>
    <w:family w:val="auto"/>
    <w:notTrueType/>
    <w:pitch w:val="default"/>
    <w:sig w:usb0="00000005" w:usb1="00000000" w:usb2="00000000" w:usb3="00000000" w:csb0="00000002"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697083380"/>
      <w:docPartObj>
        <w:docPartGallery w:val="Page Numbers (Bottom of Page)"/>
        <w:docPartUnique/>
      </w:docPartObj>
    </w:sdtPr>
    <w:sdtContent>
      <w:sdt>
        <w:sdtPr>
          <w:rPr>
            <w:szCs w:val="16"/>
          </w:rPr>
          <w:id w:val="1728636285"/>
          <w:docPartObj>
            <w:docPartGallery w:val="Page Numbers (Top of Page)"/>
            <w:docPartUnique/>
          </w:docPartObj>
        </w:sdtPr>
        <w:sdtContent>
          <w:p w14:paraId="2E563136" w14:textId="77777777" w:rsidR="00000000" w:rsidRPr="009546FA" w:rsidRDefault="00000000" w:rsidP="009546FA">
            <w:pPr>
              <w:pStyle w:val="Stopka"/>
              <w:jc w:val="right"/>
              <w:rPr>
                <w:szCs w:val="16"/>
              </w:rPr>
            </w:pPr>
            <w:r w:rsidRPr="009546FA">
              <w:rPr>
                <w:szCs w:val="16"/>
              </w:rPr>
              <w:t xml:space="preserve">Strona </w:t>
            </w:r>
            <w:r w:rsidRPr="009546FA">
              <w:rPr>
                <w:b/>
                <w:bCs/>
                <w:szCs w:val="16"/>
              </w:rPr>
              <w:fldChar w:fldCharType="begin"/>
            </w:r>
            <w:r w:rsidRPr="009546FA">
              <w:rPr>
                <w:b/>
                <w:bCs/>
                <w:szCs w:val="16"/>
              </w:rPr>
              <w:instrText>PAGE</w:instrText>
            </w:r>
            <w:r w:rsidRPr="009546FA">
              <w:rPr>
                <w:b/>
                <w:bCs/>
                <w:szCs w:val="16"/>
              </w:rPr>
              <w:fldChar w:fldCharType="separate"/>
            </w:r>
            <w:r w:rsidRPr="009546FA">
              <w:rPr>
                <w:b/>
                <w:bCs/>
                <w:szCs w:val="16"/>
              </w:rPr>
              <w:t>2</w:t>
            </w:r>
            <w:r w:rsidRPr="009546FA">
              <w:rPr>
                <w:b/>
                <w:bCs/>
                <w:szCs w:val="16"/>
              </w:rPr>
              <w:fldChar w:fldCharType="end"/>
            </w:r>
            <w:r w:rsidRPr="009546FA">
              <w:rPr>
                <w:szCs w:val="16"/>
              </w:rPr>
              <w:t xml:space="preserve"> z </w:t>
            </w:r>
            <w:r w:rsidRPr="009546FA">
              <w:rPr>
                <w:b/>
                <w:bCs/>
                <w:szCs w:val="16"/>
              </w:rPr>
              <w:fldChar w:fldCharType="begin"/>
            </w:r>
            <w:r w:rsidRPr="009546FA">
              <w:rPr>
                <w:b/>
                <w:bCs/>
                <w:szCs w:val="16"/>
              </w:rPr>
              <w:instrText>NUMPAGES</w:instrText>
            </w:r>
            <w:r w:rsidRPr="009546FA">
              <w:rPr>
                <w:b/>
                <w:bCs/>
                <w:szCs w:val="16"/>
              </w:rPr>
              <w:fldChar w:fldCharType="separate"/>
            </w:r>
            <w:r w:rsidRPr="009546FA">
              <w:rPr>
                <w:b/>
                <w:bCs/>
                <w:szCs w:val="16"/>
              </w:rPr>
              <w:t>2</w:t>
            </w:r>
            <w:r w:rsidRPr="009546FA">
              <w:rPr>
                <w:b/>
                <w:bCs/>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B294" w14:textId="77777777" w:rsidR="00000000" w:rsidRPr="0078775A" w:rsidRDefault="00000000">
    <w:pPr>
      <w:pStyle w:val="Stopka"/>
      <w:tabs>
        <w:tab w:val="clear" w:pos="4536"/>
        <w:tab w:val="clear" w:pos="9072"/>
        <w:tab w:val="left" w:pos="5103"/>
      </w:tabs>
    </w:pPr>
    <w:r>
      <w:rPr>
        <w:noProof/>
      </w:rPr>
      <mc:AlternateContent>
        <mc:Choice Requires="wps">
          <w:drawing>
            <wp:anchor distT="0" distB="0" distL="114300" distR="114300" simplePos="0" relativeHeight="251658240" behindDoc="0" locked="0" layoutInCell="1" allowOverlap="1" wp14:anchorId="308F2378" wp14:editId="7E508BC1">
              <wp:simplePos x="0" y="0"/>
              <wp:positionH relativeFrom="margin">
                <wp:align>right</wp:align>
              </wp:positionH>
              <wp:positionV relativeFrom="paragraph">
                <wp:posOffset>-78366</wp:posOffset>
              </wp:positionV>
              <wp:extent cx="5039995" cy="0"/>
              <wp:effectExtent l="0" t="0" r="0" b="0"/>
              <wp:wrapNone/>
              <wp:docPr id="1072435236" name="Łącznik prosty 1"/>
              <wp:cNvGraphicFramePr/>
              <a:graphic xmlns:a="http://schemas.openxmlformats.org/drawingml/2006/main">
                <a:graphicData uri="http://schemas.microsoft.com/office/word/2010/wordprocessingShape">
                  <wps:wsp>
                    <wps:cNvCnPr/>
                    <wps:spPr>
                      <a:xfrm>
                        <a:off x="0" y="0"/>
                        <a:ext cx="5039995"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id="Łącznik prosty 1" o:spid="_x0000_s2049" style="mso-height-percent:0;mso-height-relative:margin;mso-position-horizontal:right;mso-position-horizontal-relative:margin;mso-width-percent:0;mso-width-relative:margin;mso-wrap-distance-bottom:0pt;mso-wrap-distance-left:9pt;mso-wrap-distance-right:9pt;mso-wrap-distance-top:0pt;mso-wrap-style:square;position:absolute;visibility:visible;z-index:251659264" from="345.65pt,-6.15pt" to="742.5pt,-6.15pt" strokecolor="black" strokeweight="0.5pt">
              <v:stroke joinstyle="miter"/>
              <w10:wrap anchorx="margin"/>
            </v:line>
          </w:pict>
        </mc:Fallback>
      </mc:AlternateContent>
    </w:r>
    <w:r w:rsidRPr="0078775A">
      <w:t>Telefon: (+48) 22</w:t>
    </w:r>
    <w:r>
      <w:t> </w:t>
    </w:r>
    <w:r w:rsidRPr="0078775A">
      <w:t>369</w:t>
    </w:r>
    <w:r>
      <w:t xml:space="preserve"> </w:t>
    </w:r>
    <w:r w:rsidRPr="0078775A">
      <w:t>29</w:t>
    </w:r>
    <w:r>
      <w:t xml:space="preserve"> </w:t>
    </w:r>
    <w:r w:rsidRPr="0078775A">
      <w:t>00</w:t>
    </w:r>
    <w:r w:rsidRPr="0078775A">
      <w:tab/>
      <w:t xml:space="preserve">ul. Wawelska 52/54, 00-922 Warszawa  </w:t>
    </w:r>
  </w:p>
  <w:p w14:paraId="6536A264" w14:textId="77777777" w:rsidR="00000000" w:rsidRPr="0078775A" w:rsidRDefault="00000000">
    <w:pPr>
      <w:pStyle w:val="Stopka"/>
      <w:tabs>
        <w:tab w:val="clear" w:pos="4536"/>
        <w:tab w:val="clear" w:pos="9072"/>
        <w:tab w:val="left" w:pos="5387"/>
      </w:tabs>
    </w:pPr>
    <w:r w:rsidRPr="0078775A">
      <w:t>info@klimat.gov.pl</w:t>
    </w:r>
    <w:r w:rsidRPr="0078775A">
      <w:tab/>
      <w:t xml:space="preserve">Ministerstwo Klimatu i Środowiska  </w:t>
    </w:r>
  </w:p>
  <w:p w14:paraId="7C00D33B" w14:textId="77777777" w:rsidR="00000000" w:rsidRPr="0078775A" w:rsidRDefault="00000000">
    <w:pPr>
      <w:pStyle w:val="Stopka"/>
      <w:tabs>
        <w:tab w:val="left" w:pos="5954"/>
      </w:tabs>
    </w:pPr>
    <w:r w:rsidRPr="0078775A">
      <w:t>www.gov.pl/klimat</w:t>
    </w:r>
  </w:p>
  <w:p w14:paraId="46B476C5" w14:textId="77777777" w:rsidR="00000000" w:rsidRPr="000C70CC" w:rsidRDefault="00000000" w:rsidP="000C70CC">
    <w:pPr>
      <w:pStyle w:val="Stopka"/>
      <w:jc w:val="center"/>
      <w:rPr>
        <w:sz w:val="14"/>
      </w:rPr>
    </w:pPr>
    <w:r w:rsidRPr="0078775A">
      <w:rPr>
        <w:sz w:val="14"/>
      </w:rPr>
      <w:t>Działamy zgodnie z EMAS - zarządzając instytucją, dbamy o środowisko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DC06" w14:textId="77777777" w:rsidR="004D68B1" w:rsidRDefault="004D68B1">
      <w:pPr>
        <w:spacing w:after="0" w:line="240" w:lineRule="auto"/>
      </w:pPr>
      <w:r>
        <w:separator/>
      </w:r>
    </w:p>
  </w:footnote>
  <w:footnote w:type="continuationSeparator" w:id="0">
    <w:p w14:paraId="07536CBB" w14:textId="77777777" w:rsidR="004D68B1" w:rsidRDefault="004D68B1">
      <w:pPr>
        <w:spacing w:after="0" w:line="240" w:lineRule="auto"/>
      </w:pPr>
      <w:r>
        <w:continuationSeparator/>
      </w:r>
    </w:p>
  </w:footnote>
  <w:footnote w:id="1">
    <w:p w14:paraId="730E7128" w14:textId="77777777" w:rsidR="00000000" w:rsidRPr="000C70CC" w:rsidRDefault="00000000" w:rsidP="000C70CC">
      <w:pPr>
        <w:pStyle w:val="Tekstprzypisudolnego"/>
        <w:jc w:val="both"/>
        <w:rPr>
          <w:rFonts w:ascii="Lato" w:hAnsi="Lato"/>
          <w:sz w:val="16"/>
          <w:szCs w:val="16"/>
        </w:rPr>
      </w:pPr>
      <w:r w:rsidRPr="002A6F91">
        <w:rPr>
          <w:rStyle w:val="Odwoanieprzypisudolnego"/>
          <w:rFonts w:ascii="Lato" w:hAnsi="Lato"/>
          <w:sz w:val="16"/>
          <w:szCs w:val="16"/>
        </w:rPr>
        <w:footnoteRef/>
      </w:r>
      <w:r w:rsidRPr="002A6F91">
        <w:rPr>
          <w:rFonts w:ascii="Lato" w:hAnsi="Lato"/>
          <w:sz w:val="16"/>
          <w:szCs w:val="16"/>
        </w:rPr>
        <w:t xml:space="preserve"> Kontrolę przeprowadził zespół kontrolerów </w:t>
      </w:r>
      <w:r w:rsidRPr="002A6F91">
        <w:rPr>
          <w:rFonts w:ascii="Lato" w:hAnsi="Lato"/>
          <w:sz w:val="16"/>
          <w:szCs w:val="16"/>
        </w:rPr>
        <w:t>MKiŚ w składzie:</w:t>
      </w:r>
      <w:r w:rsidRPr="002A6F91">
        <w:rPr>
          <w:rFonts w:ascii="Lato" w:hAnsi="Lato"/>
          <w:sz w:val="16"/>
          <w:szCs w:val="16"/>
        </w:rPr>
        <w:t xml:space="preserve"> Katarzyna Żebrowska – główny specjalista, Aleksandra Mrowińska –</w:t>
      </w:r>
      <w:r w:rsidRPr="002A6F91">
        <w:rPr>
          <w:rFonts w:ascii="Lato" w:hAnsi="Lato"/>
          <w:sz w:val="16"/>
          <w:szCs w:val="16"/>
        </w:rPr>
        <w:t xml:space="preserve"> radca</w:t>
      </w:r>
      <w:r w:rsidRPr="002A6F91">
        <w:rPr>
          <w:rFonts w:ascii="Lato" w:hAnsi="Lato"/>
          <w:sz w:val="16"/>
          <w:szCs w:val="16"/>
        </w:rPr>
        <w:t xml:space="preserve">, </w:t>
      </w:r>
      <w:r w:rsidRPr="002A6F91">
        <w:rPr>
          <w:rFonts w:ascii="Lato" w:hAnsi="Lato"/>
          <w:sz w:val="16"/>
          <w:szCs w:val="16"/>
        </w:rPr>
        <w:t>Jakub Karaśkiewicz – główny specjalista.</w:t>
      </w:r>
    </w:p>
  </w:footnote>
  <w:footnote w:id="2">
    <w:p w14:paraId="0C180A17" w14:textId="77777777" w:rsidR="00000000" w:rsidRPr="00243CB6" w:rsidRDefault="00000000" w:rsidP="000C70CC">
      <w:pPr>
        <w:pStyle w:val="Tekstprzypisudolnego"/>
        <w:jc w:val="both"/>
        <w:rPr>
          <w:rFonts w:ascii="Lato" w:hAnsi="Lato"/>
          <w:sz w:val="16"/>
          <w:szCs w:val="16"/>
        </w:rPr>
      </w:pPr>
      <w:r w:rsidRPr="00243CB6">
        <w:rPr>
          <w:rStyle w:val="Odwoanieprzypisudolnego"/>
          <w:rFonts w:ascii="Lato" w:hAnsi="Lato"/>
          <w:sz w:val="16"/>
          <w:szCs w:val="16"/>
        </w:rPr>
        <w:footnoteRef/>
      </w:r>
      <w:r w:rsidRPr="00243CB6">
        <w:rPr>
          <w:rFonts w:ascii="Lato" w:hAnsi="Lato"/>
          <w:sz w:val="16"/>
          <w:szCs w:val="16"/>
        </w:rPr>
        <w:t xml:space="preserve"> </w:t>
      </w:r>
      <w:r w:rsidRPr="00243CB6">
        <w:rPr>
          <w:rFonts w:ascii="Lato" w:hAnsi="Lato"/>
          <w:sz w:val="16"/>
          <w:szCs w:val="16"/>
        </w:rPr>
        <w:t>W okresie od 1</w:t>
      </w:r>
      <w:r w:rsidRPr="005940BD">
        <w:rPr>
          <w:rFonts w:ascii="Lato" w:hAnsi="Lato"/>
          <w:sz w:val="16"/>
          <w:szCs w:val="16"/>
        </w:rPr>
        <w:t>.01.</w:t>
      </w:r>
      <w:r w:rsidRPr="005940BD">
        <w:rPr>
          <w:rFonts w:ascii="Lato" w:hAnsi="Lato"/>
          <w:sz w:val="16"/>
          <w:szCs w:val="16"/>
        </w:rPr>
        <w:t>2022</w:t>
      </w:r>
      <w:r w:rsidRPr="00243CB6">
        <w:rPr>
          <w:rFonts w:ascii="Lato" w:hAnsi="Lato"/>
          <w:sz w:val="16"/>
          <w:szCs w:val="16"/>
        </w:rPr>
        <w:t xml:space="preserve"> r. do </w:t>
      </w:r>
      <w:r w:rsidRPr="005940BD">
        <w:rPr>
          <w:rFonts w:ascii="Lato" w:hAnsi="Lato"/>
          <w:sz w:val="16"/>
          <w:szCs w:val="16"/>
        </w:rPr>
        <w:t>30.0</w:t>
      </w:r>
      <w:r w:rsidRPr="005940BD">
        <w:rPr>
          <w:rFonts w:ascii="Lato" w:hAnsi="Lato"/>
          <w:sz w:val="16"/>
          <w:szCs w:val="16"/>
        </w:rPr>
        <w:t>9</w:t>
      </w:r>
      <w:r w:rsidRPr="005940BD">
        <w:rPr>
          <w:rFonts w:ascii="Lato" w:hAnsi="Lato"/>
          <w:sz w:val="16"/>
          <w:szCs w:val="16"/>
        </w:rPr>
        <w:t>.</w:t>
      </w:r>
      <w:r w:rsidRPr="00243CB6">
        <w:rPr>
          <w:rFonts w:ascii="Lato" w:hAnsi="Lato"/>
          <w:sz w:val="16"/>
          <w:szCs w:val="16"/>
        </w:rPr>
        <w:t>2024 r., z wykorzystaniem dowodów sporządzonych przed</w:t>
      </w:r>
      <w:r>
        <w:rPr>
          <w:rFonts w:ascii="Lato" w:hAnsi="Lato"/>
          <w:sz w:val="16"/>
          <w:szCs w:val="16"/>
        </w:rPr>
        <w:t> </w:t>
      </w:r>
      <w:r w:rsidRPr="00243CB6">
        <w:rPr>
          <w:rFonts w:ascii="Lato" w:hAnsi="Lato"/>
          <w:sz w:val="16"/>
          <w:szCs w:val="16"/>
        </w:rPr>
        <w:t>i</w:t>
      </w:r>
      <w:r>
        <w:rPr>
          <w:rFonts w:ascii="Lato" w:hAnsi="Lato"/>
          <w:sz w:val="16"/>
          <w:szCs w:val="16"/>
        </w:rPr>
        <w:t> </w:t>
      </w:r>
      <w:r w:rsidRPr="00243CB6">
        <w:rPr>
          <w:rFonts w:ascii="Lato" w:hAnsi="Lato"/>
          <w:sz w:val="16"/>
          <w:szCs w:val="16"/>
        </w:rPr>
        <w:t>po</w:t>
      </w:r>
      <w:r>
        <w:rPr>
          <w:rFonts w:ascii="Lato" w:hAnsi="Lato"/>
          <w:sz w:val="16"/>
          <w:szCs w:val="16"/>
        </w:rPr>
        <w:t> </w:t>
      </w:r>
      <w:r w:rsidRPr="00243CB6">
        <w:rPr>
          <w:rFonts w:ascii="Lato" w:hAnsi="Lato"/>
          <w:sz w:val="16"/>
          <w:szCs w:val="16"/>
        </w:rPr>
        <w:t>tym okresie, jeżeli miały one związek z zakresem kontroli.</w:t>
      </w:r>
    </w:p>
  </w:footnote>
  <w:footnote w:id="3">
    <w:p w14:paraId="1147BFE4" w14:textId="77777777" w:rsidR="00000000" w:rsidRPr="00A757F1" w:rsidRDefault="00000000" w:rsidP="000C70CC">
      <w:pPr>
        <w:pStyle w:val="Tekstprzypisudolnego"/>
        <w:jc w:val="both"/>
        <w:rPr>
          <w:rFonts w:ascii="Lato" w:hAnsi="Lato"/>
          <w:color w:val="000000" w:themeColor="text1"/>
          <w:sz w:val="16"/>
          <w:szCs w:val="16"/>
        </w:rPr>
      </w:pPr>
      <w:r w:rsidRPr="00A757F1">
        <w:rPr>
          <w:rStyle w:val="Odwoanieprzypisudolnego"/>
          <w:rFonts w:ascii="Lato" w:hAnsi="Lato"/>
          <w:color w:val="000000" w:themeColor="text1"/>
          <w:sz w:val="16"/>
          <w:szCs w:val="16"/>
        </w:rPr>
        <w:footnoteRef/>
      </w:r>
      <w:r w:rsidRPr="00A757F1">
        <w:rPr>
          <w:rFonts w:ascii="Lato" w:hAnsi="Lato"/>
          <w:color w:val="000000" w:themeColor="text1"/>
          <w:sz w:val="16"/>
          <w:szCs w:val="16"/>
        </w:rPr>
        <w:t xml:space="preserve"> Dz. U. z 2023 r. poz. 437.</w:t>
      </w:r>
    </w:p>
  </w:footnote>
  <w:footnote w:id="4">
    <w:p w14:paraId="089955C3" w14:textId="77777777" w:rsidR="00000000" w:rsidRPr="00430024" w:rsidRDefault="00000000" w:rsidP="000C70CC">
      <w:pPr>
        <w:pStyle w:val="Tekstprzypisudolnego"/>
        <w:jc w:val="both"/>
        <w:rPr>
          <w:rFonts w:ascii="Lato" w:hAnsi="Lato"/>
          <w:color w:val="000000" w:themeColor="text1"/>
          <w:sz w:val="16"/>
          <w:szCs w:val="16"/>
        </w:rPr>
      </w:pPr>
      <w:r w:rsidRPr="00A757F1">
        <w:rPr>
          <w:rStyle w:val="Odwoanieprzypisudolnego"/>
          <w:rFonts w:ascii="Lato" w:hAnsi="Lato"/>
          <w:color w:val="000000" w:themeColor="text1"/>
          <w:sz w:val="16"/>
          <w:szCs w:val="16"/>
        </w:rPr>
        <w:footnoteRef/>
      </w:r>
      <w:r w:rsidRPr="00A757F1">
        <w:rPr>
          <w:rFonts w:ascii="Lato" w:hAnsi="Lato"/>
          <w:color w:val="000000" w:themeColor="text1"/>
          <w:sz w:val="16"/>
          <w:szCs w:val="16"/>
        </w:rPr>
        <w:t xml:space="preserve"> Dz.</w:t>
      </w:r>
      <w:r>
        <w:rPr>
          <w:rFonts w:ascii="Lato" w:hAnsi="Lato"/>
          <w:color w:val="000000" w:themeColor="text1"/>
          <w:sz w:val="16"/>
          <w:szCs w:val="16"/>
        </w:rPr>
        <w:t xml:space="preserve"> </w:t>
      </w:r>
      <w:r w:rsidRPr="00A757F1">
        <w:rPr>
          <w:rFonts w:ascii="Lato" w:hAnsi="Lato"/>
          <w:color w:val="000000" w:themeColor="text1"/>
          <w:sz w:val="16"/>
          <w:szCs w:val="16"/>
        </w:rPr>
        <w:t>U. z 2020 r. poz. 224</w:t>
      </w:r>
      <w:r>
        <w:rPr>
          <w:rFonts w:ascii="Lato" w:hAnsi="Lato"/>
          <w:color w:val="000000" w:themeColor="text1"/>
          <w:sz w:val="16"/>
          <w:szCs w:val="16"/>
        </w:rPr>
        <w:t>.</w:t>
      </w:r>
    </w:p>
  </w:footnote>
  <w:footnote w:id="5">
    <w:p w14:paraId="7D7BDBB3" w14:textId="77777777" w:rsidR="00000000" w:rsidRPr="009609AC" w:rsidRDefault="00000000" w:rsidP="000C70CC">
      <w:pPr>
        <w:pStyle w:val="Tekstprzypisudolnego"/>
        <w:jc w:val="both"/>
        <w:rPr>
          <w:rFonts w:ascii="Lato" w:hAnsi="Lato"/>
          <w:color w:val="000000" w:themeColor="text1"/>
          <w:sz w:val="16"/>
          <w:szCs w:val="16"/>
        </w:rPr>
      </w:pPr>
      <w:r w:rsidRPr="009609AC">
        <w:rPr>
          <w:rStyle w:val="Odwoanieprzypisudolnego"/>
          <w:rFonts w:ascii="Lato" w:hAnsi="Lato"/>
          <w:color w:val="000000" w:themeColor="text1"/>
          <w:sz w:val="16"/>
          <w:szCs w:val="16"/>
        </w:rPr>
        <w:footnoteRef/>
      </w:r>
      <w:r w:rsidRPr="009609AC">
        <w:rPr>
          <w:rFonts w:ascii="Lato" w:hAnsi="Lato"/>
          <w:color w:val="000000" w:themeColor="text1"/>
          <w:sz w:val="16"/>
          <w:szCs w:val="16"/>
        </w:rPr>
        <w:t xml:space="preserve"> </w:t>
      </w:r>
      <w:r w:rsidRPr="009609AC">
        <w:rPr>
          <w:rFonts w:ascii="Lato" w:hAnsi="Lato"/>
          <w:sz w:val="16"/>
          <w:szCs w:val="16"/>
        </w:rPr>
        <w:t>M.P. z 2025 r. poz. 1125</w:t>
      </w:r>
      <w:r w:rsidRPr="009609AC">
        <w:rPr>
          <w:rFonts w:ascii="Lato" w:hAnsi="Lato"/>
          <w:color w:val="000000" w:themeColor="text1"/>
          <w:sz w:val="16"/>
          <w:szCs w:val="16"/>
        </w:rPr>
        <w:t>.</w:t>
      </w:r>
    </w:p>
  </w:footnote>
  <w:footnote w:id="6">
    <w:p w14:paraId="13A85545" w14:textId="77777777" w:rsidR="00000000" w:rsidRDefault="00000000" w:rsidP="004B1DC1">
      <w:pPr>
        <w:pStyle w:val="Tekstprzypisudolnego"/>
        <w:jc w:val="both"/>
        <w:rPr>
          <w:rFonts w:ascii="Lato" w:hAnsi="Lato"/>
          <w:sz w:val="16"/>
          <w:szCs w:val="16"/>
        </w:rPr>
      </w:pPr>
      <w:r>
        <w:rPr>
          <w:rStyle w:val="Odwoanieprzypisudolnego"/>
          <w:rFonts w:ascii="Lato" w:hAnsi="Lato"/>
          <w:sz w:val="16"/>
          <w:szCs w:val="16"/>
        </w:rPr>
        <w:footnoteRef/>
      </w:r>
      <w:r>
        <w:rPr>
          <w:rFonts w:ascii="Lato" w:hAnsi="Lato"/>
          <w:sz w:val="16"/>
          <w:szCs w:val="16"/>
        </w:rPr>
        <w:t xml:space="preserve"> Statut Przedsiębiorstwa Państwowego pod nazwą Biuro Urządzania Lasu i Geodezji Leśnej w Warszawie z dnia 12.01.1984 r., z późn. zm.</w:t>
      </w:r>
    </w:p>
  </w:footnote>
  <w:footnote w:id="7">
    <w:p w14:paraId="3BDBF9A1" w14:textId="77777777" w:rsidR="00000000" w:rsidRDefault="00000000" w:rsidP="004B1DC1">
      <w:pPr>
        <w:pStyle w:val="Tekstprzypisudolnego"/>
        <w:jc w:val="both"/>
        <w:rPr>
          <w:rFonts w:ascii="Lato" w:hAnsi="Lato"/>
          <w:sz w:val="16"/>
          <w:szCs w:val="16"/>
        </w:rPr>
      </w:pPr>
      <w:r>
        <w:rPr>
          <w:rStyle w:val="Odwoanieprzypisudolnego"/>
          <w:rFonts w:ascii="Lato" w:hAnsi="Lato"/>
          <w:sz w:val="16"/>
          <w:szCs w:val="16"/>
        </w:rPr>
        <w:footnoteRef/>
      </w:r>
      <w:r>
        <w:rPr>
          <w:rFonts w:ascii="Lato" w:hAnsi="Lato"/>
          <w:sz w:val="16"/>
          <w:szCs w:val="16"/>
        </w:rPr>
        <w:t xml:space="preserve"> </w:t>
      </w:r>
      <w:r>
        <w:rPr>
          <w:rFonts w:ascii="Lato" w:eastAsia="Times New Roman" w:hAnsi="Lato" w:cs="Times New Roman"/>
          <w:sz w:val="16"/>
          <w:szCs w:val="16"/>
          <w:lang w:eastAsia="pl-PL"/>
        </w:rPr>
        <w:t>Na podstawie art. 121 ustawy z dnia 16</w:t>
      </w:r>
      <w:r>
        <w:rPr>
          <w:rFonts w:ascii="Lato" w:eastAsia="Times New Roman" w:hAnsi="Lato" w:cs="Times New Roman"/>
          <w:sz w:val="16"/>
          <w:szCs w:val="16"/>
          <w:lang w:eastAsia="pl-PL"/>
        </w:rPr>
        <w:t>.12</w:t>
      </w:r>
      <w:r>
        <w:rPr>
          <w:rFonts w:ascii="Lato" w:eastAsia="Times New Roman" w:hAnsi="Lato" w:cs="Times New Roman"/>
          <w:sz w:val="16"/>
          <w:szCs w:val="16"/>
          <w:lang w:eastAsia="pl-PL"/>
        </w:rPr>
        <w:t>.2016 r. Przepisy wprowadzające ustawę o zasadach zarządzania mieniem państwowym</w:t>
      </w:r>
      <w:r>
        <w:rPr>
          <w:rFonts w:ascii="Lato" w:hAnsi="Lato"/>
          <w:sz w:val="16"/>
          <w:szCs w:val="16"/>
        </w:rPr>
        <w:t xml:space="preserve"> (Dz. U. 2016 r. poz. 2260).</w:t>
      </w:r>
    </w:p>
  </w:footnote>
  <w:footnote w:id="8">
    <w:p w14:paraId="01046CDC" w14:textId="77777777" w:rsidR="00000000" w:rsidRPr="00430024" w:rsidRDefault="00000000" w:rsidP="000C70CC">
      <w:pPr>
        <w:pStyle w:val="Tekstprzypisudolnego"/>
        <w:jc w:val="both"/>
        <w:rPr>
          <w:rFonts w:ascii="Lato" w:hAnsi="Lato"/>
          <w:color w:val="000000" w:themeColor="text1"/>
          <w:sz w:val="16"/>
          <w:szCs w:val="16"/>
        </w:rPr>
      </w:pPr>
      <w:r w:rsidRPr="00430024">
        <w:rPr>
          <w:rStyle w:val="Odwoanieprzypisudolnego"/>
          <w:rFonts w:ascii="Lato" w:hAnsi="Lato"/>
          <w:color w:val="000000" w:themeColor="text1"/>
          <w:sz w:val="16"/>
          <w:szCs w:val="16"/>
        </w:rPr>
        <w:footnoteRef/>
      </w:r>
      <w:r w:rsidRPr="00430024">
        <w:rPr>
          <w:rFonts w:ascii="Lato" w:hAnsi="Lato"/>
          <w:color w:val="000000" w:themeColor="text1"/>
          <w:sz w:val="16"/>
          <w:szCs w:val="16"/>
        </w:rPr>
        <w:t xml:space="preserve"> Art. 21a </w:t>
      </w:r>
      <w:r>
        <w:rPr>
          <w:rFonts w:ascii="Lato" w:hAnsi="Lato"/>
          <w:color w:val="000000" w:themeColor="text1"/>
          <w:sz w:val="16"/>
          <w:szCs w:val="16"/>
        </w:rPr>
        <w:t>u</w:t>
      </w:r>
      <w:r w:rsidRPr="00430024">
        <w:rPr>
          <w:rFonts w:ascii="Lato" w:hAnsi="Lato"/>
          <w:color w:val="000000" w:themeColor="text1"/>
          <w:sz w:val="16"/>
          <w:szCs w:val="16"/>
        </w:rPr>
        <w:t>stawy z dnia 28</w:t>
      </w:r>
      <w:r>
        <w:rPr>
          <w:rFonts w:ascii="Lato" w:hAnsi="Lato"/>
          <w:color w:val="000000" w:themeColor="text1"/>
          <w:sz w:val="16"/>
          <w:szCs w:val="16"/>
        </w:rPr>
        <w:t>.09.</w:t>
      </w:r>
      <w:r w:rsidRPr="00430024">
        <w:rPr>
          <w:rFonts w:ascii="Lato" w:hAnsi="Lato"/>
          <w:color w:val="000000" w:themeColor="text1"/>
          <w:sz w:val="16"/>
          <w:szCs w:val="16"/>
        </w:rPr>
        <w:t>1991 r. o lasach</w:t>
      </w:r>
      <w:r>
        <w:rPr>
          <w:rFonts w:ascii="Lato" w:hAnsi="Lato"/>
          <w:color w:val="000000" w:themeColor="text1"/>
          <w:sz w:val="16"/>
          <w:szCs w:val="16"/>
        </w:rPr>
        <w:t xml:space="preserve"> (</w:t>
      </w:r>
      <w:r>
        <w:rPr>
          <w:rFonts w:ascii="Lato" w:hAnsi="Lato"/>
          <w:color w:val="000000" w:themeColor="text1"/>
          <w:sz w:val="16"/>
          <w:szCs w:val="16"/>
        </w:rPr>
        <w:t xml:space="preserve">dalej: ustawa o lasach – </w:t>
      </w:r>
      <w:r w:rsidRPr="00430024">
        <w:rPr>
          <w:rFonts w:ascii="Lato" w:hAnsi="Lato"/>
          <w:color w:val="000000" w:themeColor="text1"/>
          <w:sz w:val="16"/>
          <w:szCs w:val="16"/>
        </w:rPr>
        <w:t>Dz.</w:t>
      </w:r>
      <w:r>
        <w:rPr>
          <w:rFonts w:ascii="Lato" w:hAnsi="Lato"/>
          <w:color w:val="000000" w:themeColor="text1"/>
          <w:sz w:val="16"/>
          <w:szCs w:val="16"/>
        </w:rPr>
        <w:t xml:space="preserve"> </w:t>
      </w:r>
      <w:r w:rsidRPr="00430024">
        <w:rPr>
          <w:rFonts w:ascii="Lato" w:hAnsi="Lato"/>
          <w:color w:val="000000" w:themeColor="text1"/>
          <w:sz w:val="16"/>
          <w:szCs w:val="16"/>
        </w:rPr>
        <w:t xml:space="preserve">U. z </w:t>
      </w:r>
      <w:r w:rsidRPr="00430024">
        <w:rPr>
          <w:rFonts w:ascii="Lato" w:hAnsi="Lato"/>
          <w:color w:val="000000" w:themeColor="text1"/>
          <w:sz w:val="16"/>
          <w:szCs w:val="16"/>
        </w:rPr>
        <w:t>202</w:t>
      </w:r>
      <w:r>
        <w:rPr>
          <w:rFonts w:ascii="Lato" w:hAnsi="Lato"/>
          <w:color w:val="000000" w:themeColor="text1"/>
          <w:sz w:val="16"/>
          <w:szCs w:val="16"/>
        </w:rPr>
        <w:t>5</w:t>
      </w:r>
      <w:r w:rsidRPr="00430024">
        <w:rPr>
          <w:rFonts w:ascii="Lato" w:hAnsi="Lato"/>
          <w:color w:val="000000" w:themeColor="text1"/>
          <w:sz w:val="16"/>
          <w:szCs w:val="16"/>
        </w:rPr>
        <w:t xml:space="preserve"> r. poz. </w:t>
      </w:r>
      <w:r>
        <w:rPr>
          <w:rFonts w:ascii="Lato" w:hAnsi="Lato"/>
          <w:color w:val="000000" w:themeColor="text1"/>
          <w:sz w:val="16"/>
          <w:szCs w:val="16"/>
        </w:rPr>
        <w:t>567).</w:t>
      </w:r>
    </w:p>
  </w:footnote>
  <w:footnote w:id="9">
    <w:p w14:paraId="21D0DF75" w14:textId="77777777" w:rsidR="00000000" w:rsidRDefault="00000000" w:rsidP="00BF7FBF">
      <w:pPr>
        <w:pStyle w:val="Tekstprzypisudolnego"/>
        <w:jc w:val="both"/>
        <w:rPr>
          <w:rFonts w:ascii="Lato" w:hAnsi="Lato"/>
          <w:color w:val="000000" w:themeColor="text1"/>
          <w:sz w:val="16"/>
          <w:szCs w:val="16"/>
        </w:rPr>
      </w:pPr>
      <w:r>
        <w:rPr>
          <w:rStyle w:val="Odwoanieprzypisudolnego"/>
          <w:rFonts w:ascii="Lato" w:hAnsi="Lato"/>
          <w:color w:val="000000" w:themeColor="text1"/>
          <w:sz w:val="16"/>
          <w:szCs w:val="16"/>
        </w:rPr>
        <w:footnoteRef/>
      </w:r>
      <w:r>
        <w:rPr>
          <w:rFonts w:ascii="Lato" w:hAnsi="Lato"/>
          <w:color w:val="000000" w:themeColor="text1"/>
          <w:sz w:val="16"/>
          <w:szCs w:val="16"/>
        </w:rPr>
        <w:t xml:space="preserve"> </w:t>
      </w:r>
      <w:r>
        <w:rPr>
          <w:rFonts w:ascii="Lato" w:hAnsi="Lato" w:cstheme="minorHAnsi"/>
          <w:color w:val="000000" w:themeColor="text1"/>
          <w:sz w:val="16"/>
          <w:szCs w:val="16"/>
        </w:rPr>
        <w:t>§</w:t>
      </w:r>
      <w:r>
        <w:rPr>
          <w:rFonts w:ascii="Lato" w:hAnsi="Lato"/>
          <w:color w:val="000000" w:themeColor="text1"/>
          <w:sz w:val="16"/>
          <w:szCs w:val="16"/>
        </w:rPr>
        <w:t xml:space="preserve"> 16 Statutu przedsiębiorstwa państwowego pod nazwą Biuro Urządzania Lasu i Geodezji Leśnej.</w:t>
      </w:r>
    </w:p>
  </w:footnote>
  <w:footnote w:id="10">
    <w:p w14:paraId="6519536F" w14:textId="77777777" w:rsidR="00000000" w:rsidRPr="003A0978" w:rsidRDefault="00000000" w:rsidP="002C2837">
      <w:pPr>
        <w:pStyle w:val="Tekstprzypisudolnego"/>
        <w:jc w:val="both"/>
        <w:rPr>
          <w:rFonts w:ascii="Lato" w:hAnsi="Lato"/>
          <w:sz w:val="16"/>
          <w:szCs w:val="16"/>
        </w:rPr>
      </w:pPr>
      <w:r w:rsidRPr="003A0978">
        <w:rPr>
          <w:rStyle w:val="Odwoanieprzypisudolnego"/>
          <w:rFonts w:ascii="Lato" w:hAnsi="Lato"/>
          <w:sz w:val="16"/>
          <w:szCs w:val="16"/>
        </w:rPr>
        <w:footnoteRef/>
      </w:r>
      <w:r w:rsidRPr="003A0978">
        <w:rPr>
          <w:rFonts w:ascii="Lato" w:hAnsi="Lato"/>
          <w:sz w:val="16"/>
          <w:szCs w:val="16"/>
        </w:rPr>
        <w:t xml:space="preserve"> Ustawa z dnia 11 września 2019 r. Prawo Zamówień publicznych (Dz.U. z 2024 r. poz. 1320).</w:t>
      </w:r>
    </w:p>
  </w:footnote>
  <w:footnote w:id="11">
    <w:p w14:paraId="17A2BD0E" w14:textId="77777777" w:rsidR="00000000" w:rsidRDefault="00000000" w:rsidP="002C2837">
      <w:pPr>
        <w:pStyle w:val="Tekstprzypisudolnego"/>
        <w:jc w:val="both"/>
      </w:pPr>
      <w:r w:rsidRPr="002C2837">
        <w:rPr>
          <w:rStyle w:val="Odwoanieprzypisudolnego"/>
          <w:rFonts w:ascii="Lato" w:hAnsi="Lato"/>
          <w:sz w:val="16"/>
          <w:szCs w:val="16"/>
        </w:rPr>
        <w:footnoteRef/>
      </w:r>
      <w:r w:rsidRPr="002C2837">
        <w:rPr>
          <w:rFonts w:ascii="Lato" w:hAnsi="Lato"/>
          <w:sz w:val="16"/>
          <w:szCs w:val="16"/>
        </w:rPr>
        <w:t xml:space="preserve"> Z wyłączeniem wydatków ponoszonych przez Oddział w Krakowie z uwagi na </w:t>
      </w:r>
      <w:r>
        <w:rPr>
          <w:rFonts w:ascii="Lato" w:hAnsi="Lato"/>
          <w:sz w:val="16"/>
          <w:szCs w:val="16"/>
        </w:rPr>
        <w:t>niekompletne informacje</w:t>
      </w:r>
      <w:r w:rsidRPr="002C2837">
        <w:rPr>
          <w:rFonts w:ascii="Lato" w:hAnsi="Lato"/>
          <w:sz w:val="16"/>
          <w:szCs w:val="16"/>
        </w:rPr>
        <w:t>.</w:t>
      </w:r>
    </w:p>
  </w:footnote>
  <w:footnote w:id="12">
    <w:p w14:paraId="593B7749" w14:textId="77777777" w:rsidR="00000000" w:rsidRPr="005940BD" w:rsidRDefault="00000000" w:rsidP="00770B0E">
      <w:pPr>
        <w:pStyle w:val="Tekstprzypisudolnego"/>
        <w:jc w:val="both"/>
        <w:rPr>
          <w:rFonts w:ascii="Lato" w:hAnsi="Lato"/>
          <w:sz w:val="16"/>
          <w:szCs w:val="16"/>
        </w:rPr>
      </w:pPr>
      <w:r w:rsidRPr="005940BD">
        <w:rPr>
          <w:rStyle w:val="Odwoanieprzypisudolnego"/>
          <w:rFonts w:ascii="Lato" w:hAnsi="Lato"/>
          <w:sz w:val="16"/>
          <w:szCs w:val="16"/>
        </w:rPr>
        <w:footnoteRef/>
      </w:r>
      <w:r w:rsidRPr="005940BD">
        <w:rPr>
          <w:rFonts w:ascii="Lato" w:hAnsi="Lato"/>
          <w:sz w:val="16"/>
          <w:szCs w:val="16"/>
        </w:rPr>
        <w:t xml:space="preserve"> </w:t>
      </w:r>
      <w:r>
        <w:rPr>
          <w:rFonts w:ascii="Lato" w:hAnsi="Lato" w:cstheme="minorHAnsi"/>
          <w:sz w:val="16"/>
          <w:szCs w:val="16"/>
        </w:rPr>
        <w:t>Umowa n</w:t>
      </w:r>
      <w:r w:rsidRPr="005940BD">
        <w:rPr>
          <w:rFonts w:ascii="Lato" w:hAnsi="Lato" w:cstheme="minorHAnsi"/>
          <w:sz w:val="16"/>
          <w:szCs w:val="16"/>
        </w:rPr>
        <w:t>a bieżącą obsługę oprogramowania produkcyjnego. Umowę zawarto z przedsiębiorcą prowadzącym jednoosobową działalność gospodarczą.</w:t>
      </w:r>
    </w:p>
  </w:footnote>
  <w:footnote w:id="13">
    <w:p w14:paraId="595C0402" w14:textId="77777777" w:rsidR="00000000" w:rsidRPr="00E00048" w:rsidRDefault="00000000" w:rsidP="00435A7D">
      <w:pPr>
        <w:pStyle w:val="Tekstprzypisudolnego"/>
        <w:jc w:val="both"/>
        <w:rPr>
          <w:rFonts w:ascii="Lato" w:hAnsi="Lato"/>
          <w:sz w:val="16"/>
          <w:szCs w:val="16"/>
        </w:rPr>
      </w:pPr>
      <w:r w:rsidRPr="00E00048">
        <w:rPr>
          <w:rStyle w:val="Odwoanieprzypisudolnego"/>
          <w:rFonts w:ascii="Lato" w:hAnsi="Lato"/>
          <w:sz w:val="16"/>
          <w:szCs w:val="16"/>
        </w:rPr>
        <w:footnoteRef/>
      </w:r>
      <w:r w:rsidRPr="00E00048">
        <w:rPr>
          <w:rFonts w:ascii="Lato" w:hAnsi="Lato"/>
          <w:sz w:val="16"/>
          <w:szCs w:val="16"/>
        </w:rPr>
        <w:t xml:space="preserve"> Zarządzenie nr 17/2017 Dyrektora BULiGL z dnia 11.10.2017 r. znak DN/PZSZ-0101-2-2017-103 w sprawie „Zintegrowanego Systemu Zarządzania Jakością i Środowiskiem”.</w:t>
      </w:r>
    </w:p>
  </w:footnote>
  <w:footnote w:id="14">
    <w:p w14:paraId="3A12AE6C" w14:textId="77777777" w:rsidR="00000000" w:rsidRPr="00186E5C" w:rsidRDefault="00000000" w:rsidP="00FC5F4C">
      <w:pPr>
        <w:pStyle w:val="Tekstprzypisudolnego"/>
        <w:jc w:val="both"/>
        <w:rPr>
          <w:rFonts w:ascii="Lato" w:hAnsi="Lato"/>
          <w:sz w:val="16"/>
          <w:szCs w:val="16"/>
        </w:rPr>
      </w:pPr>
      <w:r w:rsidRPr="00186E5C">
        <w:rPr>
          <w:rStyle w:val="Odwoanieprzypisudolnego"/>
          <w:rFonts w:ascii="Lato" w:hAnsi="Lato"/>
          <w:sz w:val="16"/>
          <w:szCs w:val="16"/>
        </w:rPr>
        <w:footnoteRef/>
      </w:r>
      <w:r w:rsidRPr="00186E5C">
        <w:rPr>
          <w:rFonts w:ascii="Lato" w:hAnsi="Lato"/>
          <w:sz w:val="16"/>
          <w:szCs w:val="16"/>
        </w:rPr>
        <w:t xml:space="preserve"> </w:t>
      </w:r>
      <w:r w:rsidRPr="00186E5C">
        <w:rPr>
          <w:rFonts w:ascii="Lato" w:hAnsi="Lato" w:cs="GDPFNTCI-GdPictureOCRFont"/>
          <w:sz w:val="16"/>
          <w:szCs w:val="16"/>
        </w:rPr>
        <w:t xml:space="preserve">W ramach </w:t>
      </w:r>
      <w:r w:rsidRPr="00186E5C">
        <w:rPr>
          <w:rFonts w:ascii="Lato" w:hAnsi="Lato"/>
          <w:sz w:val="16"/>
          <w:szCs w:val="16"/>
        </w:rPr>
        <w:t>projektu LIFE dot. odtworzenia i zachowania torfowisk na obszarach Natury 2000 i zielonej infrastruktury</w:t>
      </w:r>
      <w:r w:rsidRPr="00186E5C">
        <w:rPr>
          <w:rFonts w:ascii="Lato" w:hAnsi="Lato" w:cs="GDPFNTCI-GdPictureOCRFont"/>
          <w:sz w:val="16"/>
          <w:szCs w:val="16"/>
        </w:rPr>
        <w:t xml:space="preserve"> (pow. 20 tys. zł netto).</w:t>
      </w:r>
    </w:p>
  </w:footnote>
  <w:footnote w:id="15">
    <w:p w14:paraId="79BA3C13" w14:textId="77777777" w:rsidR="00000000" w:rsidRPr="005940BD" w:rsidRDefault="00000000" w:rsidP="00FC5F4C">
      <w:pPr>
        <w:pStyle w:val="Tekstprzypisudolnego"/>
        <w:jc w:val="both"/>
        <w:rPr>
          <w:rFonts w:ascii="Lato" w:hAnsi="Lato"/>
          <w:sz w:val="16"/>
          <w:szCs w:val="16"/>
        </w:rPr>
      </w:pPr>
      <w:r w:rsidRPr="005940BD">
        <w:rPr>
          <w:rStyle w:val="Odwoanieprzypisudolnego"/>
          <w:rFonts w:ascii="Lato" w:hAnsi="Lato"/>
          <w:sz w:val="16"/>
          <w:szCs w:val="16"/>
        </w:rPr>
        <w:footnoteRef/>
      </w:r>
      <w:r w:rsidRPr="005940BD">
        <w:rPr>
          <w:rFonts w:ascii="Lato" w:hAnsi="Lato"/>
          <w:sz w:val="16"/>
          <w:szCs w:val="16"/>
        </w:rPr>
        <w:t xml:space="preserve"> Zarządzenie nr 1/2023 Dyrektora BULiGL z dnia 2.01.2023 r. w sprawie wprowadzenia Regulaminu udzielania zamówień w ramach projektów realizowanych przez BULiGL znak: DN/RP-0101-9-2023-9.</w:t>
      </w:r>
    </w:p>
  </w:footnote>
  <w:footnote w:id="16">
    <w:p w14:paraId="789F92BE" w14:textId="77777777" w:rsidR="00000000" w:rsidRPr="00203E1E" w:rsidRDefault="00000000" w:rsidP="008B6F32">
      <w:pPr>
        <w:pStyle w:val="Tekstprzypisudolnego"/>
        <w:rPr>
          <w:rFonts w:ascii="Lato" w:hAnsi="Lato"/>
          <w:sz w:val="16"/>
          <w:szCs w:val="16"/>
        </w:rPr>
      </w:pPr>
      <w:r w:rsidRPr="00203E1E">
        <w:rPr>
          <w:rStyle w:val="Odwoanieprzypisudolnego"/>
          <w:rFonts w:ascii="Lato" w:hAnsi="Lato"/>
          <w:sz w:val="16"/>
          <w:szCs w:val="16"/>
        </w:rPr>
        <w:footnoteRef/>
      </w:r>
      <w:r w:rsidRPr="00203E1E">
        <w:rPr>
          <w:rFonts w:ascii="Lato" w:hAnsi="Lato"/>
          <w:sz w:val="16"/>
          <w:szCs w:val="16"/>
        </w:rPr>
        <w:t xml:space="preserve"> Pismo Dyrektora BULiGL z 23</w:t>
      </w:r>
      <w:r>
        <w:rPr>
          <w:rFonts w:ascii="Lato" w:hAnsi="Lato"/>
          <w:sz w:val="16"/>
          <w:szCs w:val="16"/>
        </w:rPr>
        <w:t>.08.</w:t>
      </w:r>
      <w:r w:rsidRPr="00203E1E">
        <w:rPr>
          <w:rFonts w:ascii="Lato" w:hAnsi="Lato"/>
          <w:sz w:val="16"/>
          <w:szCs w:val="16"/>
        </w:rPr>
        <w:t>2024 r. znak: DN/RP-091-127-2024-127.</w:t>
      </w:r>
    </w:p>
  </w:footnote>
  <w:footnote w:id="17">
    <w:p w14:paraId="1CCD8E51" w14:textId="77777777" w:rsidR="00000000" w:rsidRPr="007C476E" w:rsidRDefault="00000000" w:rsidP="00104CAD">
      <w:pPr>
        <w:pStyle w:val="Tekstprzypisudolnego"/>
        <w:jc w:val="both"/>
        <w:rPr>
          <w:rFonts w:ascii="Lato" w:hAnsi="Lato"/>
          <w:sz w:val="16"/>
          <w:szCs w:val="16"/>
        </w:rPr>
      </w:pPr>
      <w:r w:rsidRPr="007C476E">
        <w:rPr>
          <w:rStyle w:val="Odwoanieprzypisudolnego"/>
          <w:rFonts w:ascii="Lato" w:hAnsi="Lato"/>
          <w:sz w:val="16"/>
          <w:szCs w:val="16"/>
        </w:rPr>
        <w:footnoteRef/>
      </w:r>
      <w:r w:rsidRPr="007C476E">
        <w:rPr>
          <w:rFonts w:ascii="Lato" w:hAnsi="Lato"/>
          <w:sz w:val="16"/>
          <w:szCs w:val="16"/>
        </w:rPr>
        <w:t xml:space="preserve"> Pismo Dyrektora BULiGL z 23.08.2024 r. znak: DN/RP-091-127-2024-127.</w:t>
      </w:r>
    </w:p>
  </w:footnote>
  <w:footnote w:id="18">
    <w:p w14:paraId="14D986AE" w14:textId="77777777" w:rsidR="00000000" w:rsidRPr="00CD479B" w:rsidRDefault="00000000" w:rsidP="003654F5">
      <w:pPr>
        <w:pStyle w:val="Tekstprzypisudolnego"/>
        <w:rPr>
          <w:rFonts w:ascii="Lato" w:hAnsi="Lato"/>
          <w:sz w:val="16"/>
          <w:szCs w:val="16"/>
        </w:rPr>
      </w:pPr>
      <w:r w:rsidRPr="00CD479B">
        <w:rPr>
          <w:rStyle w:val="Odwoanieprzypisudolnego"/>
          <w:rFonts w:ascii="Lato" w:hAnsi="Lato"/>
          <w:sz w:val="16"/>
          <w:szCs w:val="16"/>
        </w:rPr>
        <w:footnoteRef/>
      </w:r>
      <w:r w:rsidRPr="00CD479B">
        <w:rPr>
          <w:rFonts w:ascii="Lato" w:hAnsi="Lato"/>
          <w:sz w:val="16"/>
          <w:szCs w:val="16"/>
        </w:rPr>
        <w:t xml:space="preserve"> Pismo z 17</w:t>
      </w:r>
      <w:r>
        <w:rPr>
          <w:rFonts w:ascii="Lato" w:hAnsi="Lato"/>
          <w:sz w:val="16"/>
          <w:szCs w:val="16"/>
        </w:rPr>
        <w:t>.09.</w:t>
      </w:r>
      <w:r w:rsidRPr="00CD479B">
        <w:rPr>
          <w:rFonts w:ascii="Lato" w:hAnsi="Lato"/>
          <w:sz w:val="16"/>
          <w:szCs w:val="16"/>
        </w:rPr>
        <w:t>2024 r. znak:</w:t>
      </w:r>
      <w:r>
        <w:rPr>
          <w:rFonts w:ascii="Lato" w:hAnsi="Lato"/>
          <w:sz w:val="16"/>
          <w:szCs w:val="16"/>
        </w:rPr>
        <w:t xml:space="preserve"> </w:t>
      </w:r>
      <w:r w:rsidRPr="00CD479B">
        <w:rPr>
          <w:rFonts w:ascii="Lato" w:hAnsi="Lato"/>
          <w:sz w:val="16"/>
          <w:szCs w:val="16"/>
        </w:rPr>
        <w:t>DN/RP-091-138-2024-138.</w:t>
      </w:r>
    </w:p>
  </w:footnote>
  <w:footnote w:id="19">
    <w:p w14:paraId="78107F19" w14:textId="77777777" w:rsidR="00000000" w:rsidRPr="00D32486" w:rsidRDefault="00000000" w:rsidP="00AB0FB2">
      <w:pPr>
        <w:pStyle w:val="Tekstprzypisudolnego"/>
        <w:rPr>
          <w:rFonts w:ascii="Lato" w:hAnsi="Lato"/>
          <w:sz w:val="16"/>
          <w:szCs w:val="16"/>
        </w:rPr>
      </w:pPr>
      <w:r w:rsidRPr="00D32486">
        <w:rPr>
          <w:rStyle w:val="Odwoanieprzypisudolnego"/>
          <w:rFonts w:ascii="Lato" w:hAnsi="Lato"/>
          <w:sz w:val="16"/>
          <w:szCs w:val="16"/>
        </w:rPr>
        <w:footnoteRef/>
      </w:r>
      <w:r w:rsidRPr="00D32486">
        <w:rPr>
          <w:rFonts w:ascii="Lato" w:hAnsi="Lato"/>
          <w:sz w:val="16"/>
          <w:szCs w:val="16"/>
        </w:rPr>
        <w:t xml:space="preserve"> Powyżej wartości 1</w:t>
      </w:r>
      <w:r>
        <w:rPr>
          <w:rFonts w:ascii="Lato" w:hAnsi="Lato"/>
          <w:sz w:val="16"/>
          <w:szCs w:val="16"/>
        </w:rPr>
        <w:t xml:space="preserve"> </w:t>
      </w:r>
      <w:r w:rsidRPr="00D32486">
        <w:rPr>
          <w:rFonts w:ascii="Lato" w:hAnsi="Lato"/>
          <w:sz w:val="16"/>
          <w:szCs w:val="16"/>
        </w:rPr>
        <w:t xml:space="preserve">500 zł netto, dla których należało stosować </w:t>
      </w:r>
      <w:r w:rsidRPr="005940BD">
        <w:rPr>
          <w:rFonts w:ascii="Lato" w:hAnsi="Lato"/>
          <w:i/>
          <w:sz w:val="16"/>
          <w:szCs w:val="16"/>
        </w:rPr>
        <w:t>Procedurę.</w:t>
      </w:r>
    </w:p>
  </w:footnote>
  <w:footnote w:id="20">
    <w:p w14:paraId="2BE8E3A2" w14:textId="77777777" w:rsidR="00000000" w:rsidRPr="001B522D" w:rsidRDefault="00000000">
      <w:pPr>
        <w:pStyle w:val="Tekstprzypisudolnego"/>
        <w:rPr>
          <w:rFonts w:ascii="Lato" w:hAnsi="Lato"/>
          <w:sz w:val="16"/>
          <w:szCs w:val="16"/>
        </w:rPr>
      </w:pPr>
      <w:r w:rsidRPr="001B522D">
        <w:rPr>
          <w:rStyle w:val="Odwoanieprzypisudolnego"/>
          <w:rFonts w:ascii="Lato" w:hAnsi="Lato"/>
          <w:sz w:val="16"/>
          <w:szCs w:val="16"/>
        </w:rPr>
        <w:footnoteRef/>
      </w:r>
      <w:r w:rsidRPr="001B522D">
        <w:rPr>
          <w:rFonts w:ascii="Lato" w:hAnsi="Lato"/>
          <w:sz w:val="16"/>
          <w:szCs w:val="16"/>
        </w:rPr>
        <w:t xml:space="preserve"> W tym 14 019 816,58 zł w 2022 r., 16 351 901,73 zł w 2023 r. i 8 805 870,94 zł w do I połowy 2024 r.</w:t>
      </w:r>
    </w:p>
  </w:footnote>
  <w:footnote w:id="21">
    <w:p w14:paraId="207199F1" w14:textId="77777777" w:rsidR="00000000" w:rsidRPr="00D32486" w:rsidRDefault="00000000" w:rsidP="00462B30">
      <w:pPr>
        <w:pStyle w:val="Tekstprzypisudolnego"/>
        <w:jc w:val="both"/>
        <w:rPr>
          <w:rFonts w:ascii="Lato" w:hAnsi="Lato"/>
          <w:sz w:val="16"/>
          <w:szCs w:val="16"/>
        </w:rPr>
      </w:pPr>
      <w:r w:rsidRPr="00D32486">
        <w:rPr>
          <w:rStyle w:val="Odwoanieprzypisudolnego"/>
          <w:rFonts w:ascii="Lato" w:hAnsi="Lato"/>
          <w:sz w:val="16"/>
          <w:szCs w:val="16"/>
        </w:rPr>
        <w:footnoteRef/>
      </w:r>
      <w:r w:rsidRPr="00D32486">
        <w:rPr>
          <w:rFonts w:ascii="Lato" w:hAnsi="Lato"/>
          <w:sz w:val="16"/>
          <w:szCs w:val="16"/>
        </w:rPr>
        <w:t xml:space="preserve"> Spośród wydatków o wartości powyżej 1500 zł netto.</w:t>
      </w:r>
      <w:r>
        <w:rPr>
          <w:rFonts w:ascii="Lato" w:hAnsi="Lato"/>
          <w:sz w:val="16"/>
          <w:szCs w:val="16"/>
        </w:rPr>
        <w:t xml:space="preserve"> </w:t>
      </w:r>
      <w:r>
        <w:rPr>
          <w:rFonts w:ascii="Lato" w:hAnsi="Lato"/>
          <w:sz w:val="16"/>
          <w:szCs w:val="16"/>
        </w:rPr>
        <w:t xml:space="preserve">W przypadku </w:t>
      </w:r>
      <w:r>
        <w:rPr>
          <w:rFonts w:ascii="Lato" w:hAnsi="Lato"/>
          <w:sz w:val="16"/>
          <w:szCs w:val="16"/>
        </w:rPr>
        <w:t xml:space="preserve">ponoszenia kilku wydatków w ramach jednej umowy </w:t>
      </w:r>
      <w:r>
        <w:rPr>
          <w:rFonts w:ascii="Lato" w:hAnsi="Lato"/>
          <w:sz w:val="16"/>
          <w:szCs w:val="16"/>
        </w:rPr>
        <w:t>wydatek został policzony jedno</w:t>
      </w:r>
      <w:r>
        <w:rPr>
          <w:rFonts w:ascii="Lato" w:hAnsi="Lato"/>
          <w:sz w:val="16"/>
          <w:szCs w:val="16"/>
        </w:rPr>
        <w:t>krotnie</w:t>
      </w:r>
      <w:r>
        <w:rPr>
          <w:rFonts w:ascii="Lato" w:hAnsi="Lato"/>
          <w:sz w:val="16"/>
          <w:szCs w:val="16"/>
        </w:rPr>
        <w:t xml:space="preserve"> w łącznej wysokości</w:t>
      </w:r>
      <w:r>
        <w:rPr>
          <w:rFonts w:ascii="Lato" w:hAnsi="Lato"/>
          <w:sz w:val="16"/>
          <w:szCs w:val="16"/>
        </w:rPr>
        <w:t xml:space="preserve">. </w:t>
      </w:r>
      <w:r>
        <w:rPr>
          <w:rFonts w:ascii="Lato" w:hAnsi="Lato"/>
          <w:sz w:val="16"/>
          <w:szCs w:val="16"/>
        </w:rPr>
        <w:t xml:space="preserve">Dobór próby celowy, </w:t>
      </w:r>
      <w:r>
        <w:rPr>
          <w:rFonts w:ascii="Lato" w:hAnsi="Lato"/>
          <w:sz w:val="16"/>
          <w:szCs w:val="16"/>
        </w:rPr>
        <w:t xml:space="preserve">z uwzględnieniem </w:t>
      </w:r>
      <w:r>
        <w:rPr>
          <w:rFonts w:ascii="Lato" w:hAnsi="Lato"/>
          <w:sz w:val="16"/>
          <w:szCs w:val="16"/>
        </w:rPr>
        <w:t>kryterium najwyższej wartości.</w:t>
      </w:r>
    </w:p>
  </w:footnote>
  <w:footnote w:id="22">
    <w:p w14:paraId="412B6F18" w14:textId="77777777" w:rsidR="00000000" w:rsidRPr="005A6535" w:rsidRDefault="00000000" w:rsidP="005A6535">
      <w:pPr>
        <w:pStyle w:val="Tekstprzypisudolnego"/>
        <w:jc w:val="both"/>
        <w:rPr>
          <w:rFonts w:ascii="Lato" w:hAnsi="Lato"/>
          <w:sz w:val="16"/>
          <w:szCs w:val="16"/>
        </w:rPr>
      </w:pPr>
      <w:r w:rsidRPr="005A6535">
        <w:rPr>
          <w:rStyle w:val="Odwoanieprzypisudolnego"/>
          <w:rFonts w:ascii="Lato" w:hAnsi="Lato"/>
          <w:sz w:val="16"/>
          <w:szCs w:val="16"/>
        </w:rPr>
        <w:footnoteRef/>
      </w:r>
      <w:r w:rsidRPr="005A6535">
        <w:rPr>
          <w:rFonts w:ascii="Lato" w:hAnsi="Lato"/>
          <w:sz w:val="16"/>
          <w:szCs w:val="16"/>
        </w:rPr>
        <w:t xml:space="preserve"> Wydatki </w:t>
      </w:r>
      <w:r w:rsidRPr="00500B93">
        <w:rPr>
          <w:rFonts w:ascii="Lato" w:hAnsi="Lato"/>
          <w:sz w:val="16"/>
          <w:szCs w:val="16"/>
        </w:rPr>
        <w:t xml:space="preserve">dot.: </w:t>
      </w:r>
      <w:r w:rsidRPr="00500B93">
        <w:rPr>
          <w:rFonts w:ascii="Lato" w:hAnsi="Lato"/>
          <w:sz w:val="16"/>
          <w:szCs w:val="16"/>
        </w:rPr>
        <w:t>zaku</w:t>
      </w:r>
      <w:r w:rsidRPr="00500B93">
        <w:rPr>
          <w:rFonts w:ascii="Lato" w:hAnsi="Lato"/>
          <w:sz w:val="16"/>
          <w:szCs w:val="16"/>
        </w:rPr>
        <w:t xml:space="preserve">p zdjęć lotniczych (2), </w:t>
      </w:r>
      <w:r w:rsidRPr="00500B93">
        <w:rPr>
          <w:rFonts w:ascii="Lato" w:hAnsi="Lato"/>
          <w:sz w:val="16"/>
          <w:szCs w:val="16"/>
        </w:rPr>
        <w:t xml:space="preserve">usługi hotelowej i gastronomicznej oraz </w:t>
      </w:r>
      <w:r w:rsidRPr="00907104">
        <w:rPr>
          <w:rFonts w:ascii="Lato" w:hAnsi="Lato"/>
          <w:sz w:val="16"/>
          <w:szCs w:val="16"/>
        </w:rPr>
        <w:t>opracowanie fiszki projektowej celem przystąpienia do konkursu Strategic Nature and Integrated Projects</w:t>
      </w:r>
      <w:r w:rsidRPr="00500B93">
        <w:rPr>
          <w:rFonts w:ascii="Lato" w:hAnsi="Lato"/>
          <w:sz w:val="16"/>
          <w:szCs w:val="16"/>
        </w:rPr>
        <w:t>.</w:t>
      </w:r>
    </w:p>
  </w:footnote>
  <w:footnote w:id="23">
    <w:p w14:paraId="3A51BC91" w14:textId="77777777" w:rsidR="00000000" w:rsidRPr="005A6535" w:rsidRDefault="00000000" w:rsidP="005A6535">
      <w:pPr>
        <w:pStyle w:val="Tekstprzypisudolnego"/>
        <w:jc w:val="both"/>
        <w:rPr>
          <w:rFonts w:ascii="Lato" w:hAnsi="Lato"/>
          <w:sz w:val="16"/>
          <w:szCs w:val="16"/>
        </w:rPr>
      </w:pPr>
      <w:r w:rsidRPr="005A6535">
        <w:rPr>
          <w:rStyle w:val="Odwoanieprzypisudolnego"/>
          <w:rFonts w:ascii="Lato" w:hAnsi="Lato"/>
          <w:sz w:val="16"/>
          <w:szCs w:val="16"/>
        </w:rPr>
        <w:footnoteRef/>
      </w:r>
      <w:r w:rsidRPr="005A6535">
        <w:rPr>
          <w:rFonts w:ascii="Lato" w:hAnsi="Lato"/>
          <w:sz w:val="16"/>
          <w:szCs w:val="16"/>
        </w:rPr>
        <w:t xml:space="preserve"> </w:t>
      </w:r>
      <w:r w:rsidRPr="005A6535">
        <w:rPr>
          <w:rFonts w:ascii="Lato" w:hAnsi="Lato"/>
          <w:sz w:val="16"/>
          <w:szCs w:val="16"/>
        </w:rPr>
        <w:t>Wydatki dot. samochodu i smartwatchy.</w:t>
      </w:r>
    </w:p>
  </w:footnote>
  <w:footnote w:id="24">
    <w:p w14:paraId="6CBBE023" w14:textId="77777777" w:rsidR="00000000" w:rsidRPr="00907104" w:rsidRDefault="00000000" w:rsidP="005A6535">
      <w:pPr>
        <w:pStyle w:val="Tekstprzypisudolnego"/>
        <w:jc w:val="both"/>
        <w:rPr>
          <w:rFonts w:ascii="Lato" w:hAnsi="Lato"/>
          <w:sz w:val="16"/>
          <w:szCs w:val="16"/>
        </w:rPr>
      </w:pPr>
      <w:r w:rsidRPr="005A6535">
        <w:rPr>
          <w:rStyle w:val="Odwoanieprzypisudolnego"/>
          <w:rFonts w:ascii="Lato" w:hAnsi="Lato"/>
          <w:sz w:val="16"/>
          <w:szCs w:val="16"/>
        </w:rPr>
        <w:footnoteRef/>
      </w:r>
      <w:r w:rsidRPr="005A6535">
        <w:rPr>
          <w:rFonts w:ascii="Lato" w:hAnsi="Lato"/>
          <w:sz w:val="16"/>
          <w:szCs w:val="16"/>
        </w:rPr>
        <w:t xml:space="preserve"> </w:t>
      </w:r>
      <w:r w:rsidRPr="005A6535">
        <w:rPr>
          <w:rFonts w:ascii="Lato" w:hAnsi="Lato"/>
          <w:sz w:val="16"/>
          <w:szCs w:val="16"/>
        </w:rPr>
        <w:t xml:space="preserve">Wydatki dot.: </w:t>
      </w:r>
      <w:r w:rsidRPr="00907104">
        <w:rPr>
          <w:rFonts w:ascii="Lato" w:hAnsi="Lato"/>
          <w:sz w:val="16"/>
          <w:szCs w:val="16"/>
        </w:rPr>
        <w:t xml:space="preserve">zakupu </w:t>
      </w:r>
      <w:r w:rsidRPr="00907104">
        <w:rPr>
          <w:rFonts w:ascii="Lato" w:hAnsi="Lato"/>
          <w:sz w:val="16"/>
          <w:szCs w:val="16"/>
        </w:rPr>
        <w:t xml:space="preserve">usługi wykonania </w:t>
      </w:r>
      <w:r w:rsidRPr="00907104">
        <w:rPr>
          <w:rFonts w:ascii="Lato" w:hAnsi="Lato"/>
          <w:sz w:val="16"/>
          <w:szCs w:val="16"/>
        </w:rPr>
        <w:t xml:space="preserve">zdjęć lotniczych </w:t>
      </w:r>
      <w:r w:rsidRPr="00907104">
        <w:rPr>
          <w:rFonts w:ascii="Lato" w:hAnsi="Lato"/>
          <w:sz w:val="16"/>
          <w:szCs w:val="16"/>
        </w:rPr>
        <w:t xml:space="preserve">(3) </w:t>
      </w:r>
      <w:r w:rsidRPr="00907104">
        <w:rPr>
          <w:rFonts w:ascii="Lato" w:hAnsi="Lato"/>
          <w:sz w:val="16"/>
          <w:szCs w:val="16"/>
        </w:rPr>
        <w:t xml:space="preserve">oraz </w:t>
      </w:r>
      <w:r w:rsidRPr="00907104">
        <w:rPr>
          <w:rFonts w:ascii="Lato" w:hAnsi="Lato"/>
          <w:sz w:val="16"/>
          <w:szCs w:val="16"/>
        </w:rPr>
        <w:t>wykonania lotniczego skanowania laser.</w:t>
      </w:r>
    </w:p>
  </w:footnote>
  <w:footnote w:id="25">
    <w:p w14:paraId="7E929A45" w14:textId="77777777" w:rsidR="00000000" w:rsidRPr="005A6535" w:rsidRDefault="00000000" w:rsidP="005A6535">
      <w:pPr>
        <w:pStyle w:val="Tekstprzypisudolnego"/>
        <w:jc w:val="both"/>
        <w:rPr>
          <w:rFonts w:ascii="Lato" w:hAnsi="Lato"/>
          <w:sz w:val="16"/>
          <w:szCs w:val="16"/>
        </w:rPr>
      </w:pPr>
      <w:r w:rsidRPr="00907104">
        <w:rPr>
          <w:rStyle w:val="Odwoanieprzypisudolnego"/>
          <w:rFonts w:ascii="Lato" w:hAnsi="Lato"/>
          <w:sz w:val="16"/>
          <w:szCs w:val="16"/>
        </w:rPr>
        <w:footnoteRef/>
      </w:r>
      <w:r w:rsidRPr="00907104">
        <w:rPr>
          <w:rFonts w:ascii="Lato" w:hAnsi="Lato"/>
          <w:sz w:val="16"/>
          <w:szCs w:val="16"/>
        </w:rPr>
        <w:t xml:space="preserve"> </w:t>
      </w:r>
      <w:r w:rsidRPr="00907104">
        <w:rPr>
          <w:rFonts w:ascii="Lato" w:hAnsi="Lato"/>
          <w:sz w:val="16"/>
          <w:szCs w:val="16"/>
        </w:rPr>
        <w:t xml:space="preserve">Wydatki dot.: </w:t>
      </w:r>
      <w:r w:rsidRPr="00907104">
        <w:rPr>
          <w:rFonts w:ascii="Lato" w:eastAsia="Times New Roman" w:hAnsi="Lato" w:cs="Calibri"/>
          <w:sz w:val="16"/>
          <w:szCs w:val="16"/>
          <w:lang w:eastAsia="pl-PL"/>
        </w:rPr>
        <w:t>s</w:t>
      </w:r>
      <w:r w:rsidRPr="00907104">
        <w:rPr>
          <w:rFonts w:ascii="Lato" w:eastAsia="Times New Roman" w:hAnsi="Lato" w:cs="Calibri"/>
          <w:sz w:val="16"/>
          <w:szCs w:val="16"/>
          <w:lang w:eastAsia="pl-PL"/>
        </w:rPr>
        <w:t>erwisu programistycznego</w:t>
      </w:r>
      <w:r w:rsidRPr="00907104">
        <w:rPr>
          <w:rFonts w:ascii="Lato" w:eastAsia="Times New Roman" w:hAnsi="Lato" w:cs="Calibri"/>
          <w:sz w:val="16"/>
          <w:szCs w:val="16"/>
          <w:lang w:eastAsia="pl-PL"/>
        </w:rPr>
        <w:t xml:space="preserve">, </w:t>
      </w:r>
      <w:r w:rsidRPr="00907104">
        <w:rPr>
          <w:rFonts w:ascii="Lato" w:eastAsia="Times New Roman" w:hAnsi="Lato" w:cs="Calibri"/>
          <w:sz w:val="16"/>
          <w:szCs w:val="16"/>
          <w:lang w:eastAsia="pl-PL"/>
        </w:rPr>
        <w:t xml:space="preserve">wykonania lotniczego skanowania (2), wykonania zdjęć </w:t>
      </w:r>
      <w:r w:rsidRPr="00907104">
        <w:rPr>
          <w:rFonts w:ascii="Lato" w:eastAsia="Times New Roman" w:hAnsi="Lato" w:cs="Calibri"/>
          <w:sz w:val="16"/>
          <w:szCs w:val="16"/>
          <w:lang w:eastAsia="pl-PL"/>
        </w:rPr>
        <w:t>lotniczych i</w:t>
      </w:r>
      <w:r w:rsidRPr="00907104">
        <w:rPr>
          <w:rFonts w:ascii="Lato" w:eastAsia="Times New Roman" w:hAnsi="Lato" w:cs="Calibri"/>
          <w:sz w:val="16"/>
          <w:szCs w:val="16"/>
          <w:lang w:eastAsia="pl-PL"/>
        </w:rPr>
        <w:t> </w:t>
      </w:r>
      <w:r w:rsidRPr="00907104">
        <w:rPr>
          <w:rFonts w:ascii="Lato" w:eastAsia="Times New Roman" w:hAnsi="Lato" w:cs="Calibri"/>
          <w:sz w:val="16"/>
          <w:szCs w:val="16"/>
          <w:lang w:eastAsia="pl-PL"/>
        </w:rPr>
        <w:t xml:space="preserve">ortofotomapy (2) </w:t>
      </w:r>
      <w:r w:rsidRPr="00907104">
        <w:rPr>
          <w:rFonts w:ascii="Lato" w:hAnsi="Lato"/>
          <w:sz w:val="16"/>
          <w:szCs w:val="16"/>
        </w:rPr>
        <w:t>usługi hotelowej i gastronomicznej</w:t>
      </w:r>
      <w:r w:rsidRPr="00907104">
        <w:rPr>
          <w:rFonts w:ascii="Lato" w:hAnsi="Lato"/>
          <w:sz w:val="16"/>
          <w:szCs w:val="16"/>
        </w:rPr>
        <w:t xml:space="preserve"> oraz </w:t>
      </w:r>
      <w:r w:rsidRPr="00907104">
        <w:rPr>
          <w:rFonts w:ascii="Lato" w:hAnsi="Lato"/>
          <w:sz w:val="16"/>
          <w:szCs w:val="16"/>
        </w:rPr>
        <w:t>opracowanie fiszki projektowej celem przystąpienia do konkursu Strategic Nature and Integrated Projects</w:t>
      </w:r>
    </w:p>
  </w:footnote>
  <w:footnote w:id="26">
    <w:p w14:paraId="59353723" w14:textId="77777777" w:rsidR="00000000" w:rsidRPr="001B522D" w:rsidRDefault="00000000" w:rsidP="005A6535">
      <w:pPr>
        <w:pStyle w:val="Tekstprzypisudolnego"/>
        <w:jc w:val="both"/>
        <w:rPr>
          <w:rFonts w:ascii="Lato" w:hAnsi="Lato"/>
          <w:sz w:val="16"/>
          <w:szCs w:val="16"/>
        </w:rPr>
      </w:pPr>
      <w:r w:rsidRPr="00500B93">
        <w:rPr>
          <w:rStyle w:val="Odwoanieprzypisudolnego"/>
          <w:rFonts w:ascii="Lato" w:hAnsi="Lato"/>
          <w:sz w:val="16"/>
          <w:szCs w:val="16"/>
        </w:rPr>
        <w:footnoteRef/>
      </w:r>
      <w:r w:rsidRPr="00500B93">
        <w:rPr>
          <w:rFonts w:ascii="Lato" w:hAnsi="Lato"/>
          <w:sz w:val="16"/>
          <w:szCs w:val="16"/>
        </w:rPr>
        <w:t xml:space="preserve"> </w:t>
      </w:r>
      <w:r w:rsidRPr="00500B93">
        <w:rPr>
          <w:rFonts w:ascii="Lato" w:hAnsi="Lato"/>
          <w:sz w:val="16"/>
          <w:szCs w:val="16"/>
        </w:rPr>
        <w:t xml:space="preserve">Wydatki dot.: </w:t>
      </w:r>
      <w:r w:rsidRPr="00500B93">
        <w:rPr>
          <w:rFonts w:ascii="Lato" w:hAnsi="Lato"/>
          <w:sz w:val="16"/>
          <w:szCs w:val="16"/>
        </w:rPr>
        <w:t>zakupu usługi wykonania lotniczego skanowania (</w:t>
      </w:r>
      <w:r w:rsidRPr="00500B93">
        <w:rPr>
          <w:rFonts w:ascii="Lato" w:hAnsi="Lato"/>
          <w:sz w:val="16"/>
          <w:szCs w:val="16"/>
        </w:rPr>
        <w:t xml:space="preserve">2), pionowych zdjęć lotniczych (1), </w:t>
      </w:r>
      <w:r w:rsidRPr="00500B93">
        <w:rPr>
          <w:rFonts w:ascii="Lato" w:hAnsi="Lato"/>
          <w:sz w:val="16"/>
          <w:szCs w:val="16"/>
        </w:rPr>
        <w:t>smartwa</w:t>
      </w:r>
      <w:r w:rsidRPr="00500B93">
        <w:rPr>
          <w:rFonts w:ascii="Lato" w:hAnsi="Lato"/>
          <w:sz w:val="16"/>
          <w:szCs w:val="16"/>
        </w:rPr>
        <w:t xml:space="preserve">tchy, </w:t>
      </w:r>
      <w:r w:rsidRPr="00907104">
        <w:rPr>
          <w:rFonts w:ascii="Lato" w:hAnsi="Lato"/>
          <w:sz w:val="16"/>
          <w:szCs w:val="16"/>
        </w:rPr>
        <w:t xml:space="preserve">oraz </w:t>
      </w:r>
      <w:r w:rsidRPr="00907104">
        <w:rPr>
          <w:rFonts w:ascii="Lato" w:hAnsi="Lato"/>
          <w:sz w:val="16"/>
          <w:szCs w:val="16"/>
        </w:rPr>
        <w:t>opracowanie fiszki projektowej celem przystąpienia do konkursu Strategic Nature and Integrated Projects</w:t>
      </w:r>
      <w:r w:rsidRPr="00500B93">
        <w:rPr>
          <w:rFonts w:ascii="Lato" w:hAnsi="Lato"/>
          <w:sz w:val="16"/>
          <w:szCs w:val="16"/>
        </w:rPr>
        <w:t>.</w:t>
      </w:r>
    </w:p>
  </w:footnote>
  <w:footnote w:id="27">
    <w:p w14:paraId="69910D1C" w14:textId="77777777" w:rsidR="00000000" w:rsidRPr="00845A79" w:rsidRDefault="00000000" w:rsidP="00F75AA4">
      <w:pPr>
        <w:pStyle w:val="Tekstprzypisudolnego"/>
        <w:jc w:val="both"/>
        <w:rPr>
          <w:rFonts w:ascii="Lato" w:hAnsi="Lato"/>
          <w:sz w:val="16"/>
          <w:szCs w:val="16"/>
        </w:rPr>
      </w:pPr>
      <w:r w:rsidRPr="00845A79">
        <w:rPr>
          <w:rStyle w:val="Odwoanieprzypisudolnego"/>
          <w:rFonts w:ascii="Lato" w:hAnsi="Lato"/>
          <w:sz w:val="16"/>
          <w:szCs w:val="16"/>
        </w:rPr>
        <w:footnoteRef/>
      </w:r>
      <w:r w:rsidRPr="00845A79">
        <w:rPr>
          <w:rFonts w:ascii="Lato" w:hAnsi="Lato"/>
          <w:sz w:val="16"/>
          <w:szCs w:val="16"/>
        </w:rPr>
        <w:t xml:space="preserve"> Pismo z 1</w:t>
      </w:r>
      <w:r w:rsidRPr="00845A79">
        <w:rPr>
          <w:rFonts w:ascii="Lato" w:hAnsi="Lato"/>
          <w:sz w:val="16"/>
          <w:szCs w:val="16"/>
        </w:rPr>
        <w:t>7</w:t>
      </w:r>
      <w:r>
        <w:rPr>
          <w:rFonts w:ascii="Lato" w:hAnsi="Lato"/>
          <w:sz w:val="16"/>
          <w:szCs w:val="16"/>
        </w:rPr>
        <w:t>.09.</w:t>
      </w:r>
      <w:r w:rsidRPr="00845A79">
        <w:rPr>
          <w:rFonts w:ascii="Lato" w:hAnsi="Lato"/>
          <w:sz w:val="16"/>
          <w:szCs w:val="16"/>
        </w:rPr>
        <w:t>2024 r. znak: DN/RP-091-138-2024-138.</w:t>
      </w:r>
    </w:p>
  </w:footnote>
  <w:footnote w:id="28">
    <w:p w14:paraId="7CB0CB60" w14:textId="77777777" w:rsidR="00000000" w:rsidRPr="00845A79" w:rsidRDefault="00000000" w:rsidP="00F75AA4">
      <w:pPr>
        <w:pStyle w:val="Tekstprzypisudolnego"/>
        <w:jc w:val="both"/>
        <w:rPr>
          <w:rFonts w:ascii="Lato" w:hAnsi="Lato"/>
          <w:sz w:val="16"/>
          <w:szCs w:val="16"/>
        </w:rPr>
      </w:pPr>
      <w:r w:rsidRPr="00845A79">
        <w:rPr>
          <w:rStyle w:val="Odwoanieprzypisudolnego"/>
          <w:rFonts w:ascii="Lato" w:hAnsi="Lato"/>
          <w:sz w:val="16"/>
          <w:szCs w:val="16"/>
        </w:rPr>
        <w:footnoteRef/>
      </w:r>
      <w:r w:rsidRPr="00845A79">
        <w:rPr>
          <w:rFonts w:ascii="Lato" w:hAnsi="Lato"/>
          <w:sz w:val="16"/>
          <w:szCs w:val="16"/>
        </w:rPr>
        <w:t xml:space="preserve"> Pismo Dyrektora BULiGL z 23</w:t>
      </w:r>
      <w:r>
        <w:rPr>
          <w:rFonts w:ascii="Lato" w:hAnsi="Lato"/>
          <w:sz w:val="16"/>
          <w:szCs w:val="16"/>
        </w:rPr>
        <w:t>.08.</w:t>
      </w:r>
      <w:r w:rsidRPr="00845A79">
        <w:rPr>
          <w:rFonts w:ascii="Lato" w:hAnsi="Lato"/>
          <w:sz w:val="16"/>
          <w:szCs w:val="16"/>
        </w:rPr>
        <w:t>2024 r. znak: DN/RP-091-127-2024-127.</w:t>
      </w:r>
    </w:p>
  </w:footnote>
  <w:footnote w:id="29">
    <w:p w14:paraId="25772AC5" w14:textId="77777777" w:rsidR="00000000" w:rsidRPr="00AB2FA8" w:rsidRDefault="00000000" w:rsidP="00F75AA4">
      <w:pPr>
        <w:pStyle w:val="Tekstprzypisudolnego"/>
        <w:jc w:val="both"/>
        <w:rPr>
          <w:rFonts w:ascii="Lato" w:hAnsi="Lato"/>
          <w:sz w:val="16"/>
          <w:szCs w:val="16"/>
        </w:rPr>
      </w:pPr>
      <w:r w:rsidRPr="00845A79">
        <w:rPr>
          <w:rStyle w:val="Odwoanieprzypisudolnego"/>
          <w:rFonts w:ascii="Lato" w:hAnsi="Lato"/>
          <w:sz w:val="16"/>
          <w:szCs w:val="16"/>
        </w:rPr>
        <w:footnoteRef/>
      </w:r>
      <w:r w:rsidRPr="00845A79">
        <w:rPr>
          <w:rFonts w:ascii="Lato" w:hAnsi="Lato"/>
          <w:sz w:val="16"/>
          <w:szCs w:val="16"/>
        </w:rPr>
        <w:t xml:space="preserve"> </w:t>
      </w:r>
      <w:r w:rsidRPr="00845A79">
        <w:rPr>
          <w:rFonts w:ascii="Lato" w:hAnsi="Lato"/>
          <w:sz w:val="16"/>
          <w:szCs w:val="16"/>
        </w:rPr>
        <w:t>Pismo z 17</w:t>
      </w:r>
      <w:r>
        <w:rPr>
          <w:rFonts w:ascii="Lato" w:hAnsi="Lato"/>
          <w:sz w:val="16"/>
          <w:szCs w:val="16"/>
        </w:rPr>
        <w:t>.09.</w:t>
      </w:r>
      <w:r w:rsidRPr="00845A79">
        <w:rPr>
          <w:rFonts w:ascii="Lato" w:hAnsi="Lato"/>
          <w:sz w:val="16"/>
          <w:szCs w:val="16"/>
        </w:rPr>
        <w:t>2024 r. znak: DN/RP-091-138-2024-138.</w:t>
      </w:r>
    </w:p>
  </w:footnote>
  <w:footnote w:id="30">
    <w:p w14:paraId="67B09C02" w14:textId="77777777" w:rsidR="00000000" w:rsidRPr="001E4660" w:rsidRDefault="00000000" w:rsidP="00D809D8">
      <w:pPr>
        <w:pStyle w:val="Tekstprzypisudolnego"/>
        <w:rPr>
          <w:rFonts w:ascii="Lato" w:hAnsi="Lato"/>
          <w:sz w:val="16"/>
          <w:szCs w:val="16"/>
        </w:rPr>
      </w:pPr>
      <w:r w:rsidRPr="001E4660">
        <w:rPr>
          <w:rStyle w:val="Odwoanieprzypisudolnego"/>
          <w:rFonts w:ascii="Lato" w:hAnsi="Lato"/>
          <w:sz w:val="16"/>
          <w:szCs w:val="16"/>
        </w:rPr>
        <w:footnoteRef/>
      </w:r>
      <w:r w:rsidRPr="001E4660">
        <w:rPr>
          <w:rFonts w:ascii="Lato" w:hAnsi="Lato"/>
          <w:sz w:val="16"/>
          <w:szCs w:val="16"/>
        </w:rPr>
        <w:t xml:space="preserve"> </w:t>
      </w:r>
      <w:r w:rsidRPr="001E4660">
        <w:rPr>
          <w:rFonts w:ascii="Lato" w:hAnsi="Lato"/>
          <w:sz w:val="16"/>
          <w:szCs w:val="16"/>
        </w:rPr>
        <w:t>Pismo z 10.09.2024 r. znak: DN/RP-091-135-2024-135.</w:t>
      </w:r>
    </w:p>
  </w:footnote>
  <w:footnote w:id="31">
    <w:p w14:paraId="7D5DEDC3" w14:textId="77777777" w:rsidR="00000000" w:rsidRPr="00001DBF" w:rsidRDefault="00000000" w:rsidP="00A21064">
      <w:pPr>
        <w:pStyle w:val="Tekstprzypisudolnego"/>
        <w:jc w:val="both"/>
        <w:rPr>
          <w:rFonts w:ascii="Lato" w:hAnsi="Lato"/>
          <w:sz w:val="16"/>
          <w:szCs w:val="16"/>
        </w:rPr>
      </w:pPr>
      <w:r w:rsidRPr="00001DBF">
        <w:rPr>
          <w:rStyle w:val="Odwoanieprzypisudolnego"/>
          <w:rFonts w:ascii="Lato" w:hAnsi="Lato"/>
          <w:sz w:val="16"/>
          <w:szCs w:val="16"/>
        </w:rPr>
        <w:footnoteRef/>
      </w:r>
      <w:r w:rsidRPr="00001DBF">
        <w:rPr>
          <w:rFonts w:ascii="Lato" w:hAnsi="Lato"/>
          <w:sz w:val="16"/>
          <w:szCs w:val="16"/>
        </w:rPr>
        <w:t xml:space="preserve"> </w:t>
      </w:r>
      <w:r w:rsidRPr="00001DBF">
        <w:rPr>
          <w:rFonts w:ascii="Lato" w:eastAsia="Times New Roman" w:hAnsi="Lato" w:cs="Times New Roman"/>
          <w:sz w:val="16"/>
          <w:szCs w:val="16"/>
          <w:lang w:eastAsia="pl-PL"/>
        </w:rPr>
        <w:t>Działalność związana z bieżącą modyfikacją i usuwaniem ewentualnych usterek oprogramowania, aktualizacją dokumentacji technicznej, wsparcia merytorycznego przy rozwiązywaniu problemów zgłaszanych przez pracowników oraz konsultacji w zakresie przyszłych zamierzeń związanych z rozwojem oprogramowania.</w:t>
      </w:r>
    </w:p>
  </w:footnote>
  <w:footnote w:id="32">
    <w:p w14:paraId="17774768" w14:textId="77777777" w:rsidR="00000000" w:rsidRPr="00001DBF" w:rsidRDefault="00000000">
      <w:pPr>
        <w:pStyle w:val="Tekstprzypisudolnego"/>
        <w:rPr>
          <w:rFonts w:ascii="Lato" w:hAnsi="Lato"/>
          <w:sz w:val="16"/>
          <w:szCs w:val="16"/>
        </w:rPr>
      </w:pPr>
      <w:r w:rsidRPr="00001DBF">
        <w:rPr>
          <w:rStyle w:val="Odwoanieprzypisudolnego"/>
          <w:rFonts w:ascii="Lato" w:hAnsi="Lato"/>
          <w:sz w:val="16"/>
          <w:szCs w:val="16"/>
        </w:rPr>
        <w:footnoteRef/>
      </w:r>
      <w:r w:rsidRPr="00001DBF">
        <w:rPr>
          <w:rFonts w:ascii="Lato" w:hAnsi="Lato"/>
          <w:sz w:val="16"/>
          <w:szCs w:val="16"/>
        </w:rPr>
        <w:t xml:space="preserve"> Pismo z 23.05.2022 r.</w:t>
      </w:r>
    </w:p>
  </w:footnote>
  <w:footnote w:id="33">
    <w:p w14:paraId="55FB141B" w14:textId="77777777" w:rsidR="00000000" w:rsidRPr="00001DBF" w:rsidRDefault="00000000" w:rsidP="00A21064">
      <w:pPr>
        <w:pStyle w:val="Tekstprzypisudolnego"/>
        <w:jc w:val="both"/>
        <w:rPr>
          <w:rFonts w:ascii="Lato" w:hAnsi="Lato"/>
          <w:sz w:val="16"/>
          <w:szCs w:val="16"/>
        </w:rPr>
      </w:pPr>
      <w:r w:rsidRPr="00001DBF">
        <w:rPr>
          <w:rStyle w:val="Odwoanieprzypisudolnego"/>
          <w:rFonts w:ascii="Lato" w:hAnsi="Lato"/>
          <w:sz w:val="16"/>
          <w:szCs w:val="16"/>
        </w:rPr>
        <w:footnoteRef/>
      </w:r>
      <w:r w:rsidRPr="00001DBF">
        <w:rPr>
          <w:rFonts w:ascii="Lato" w:hAnsi="Lato"/>
          <w:sz w:val="16"/>
          <w:szCs w:val="16"/>
        </w:rPr>
        <w:t xml:space="preserve"> Pismo z 17.09.2024 r. znak: DN/RP-091-138-2024-138.</w:t>
      </w:r>
    </w:p>
  </w:footnote>
  <w:footnote w:id="34">
    <w:p w14:paraId="1C3F39E9" w14:textId="77777777" w:rsidR="00000000" w:rsidRPr="00DE31EE" w:rsidRDefault="00000000" w:rsidP="009E6576">
      <w:pPr>
        <w:pStyle w:val="Tekstprzypisudolnego"/>
        <w:ind w:left="142" w:hanging="142"/>
        <w:jc w:val="both"/>
        <w:rPr>
          <w:rFonts w:ascii="Lato" w:hAnsi="Lato"/>
          <w:sz w:val="16"/>
          <w:szCs w:val="16"/>
        </w:rPr>
      </w:pPr>
      <w:r w:rsidRPr="00001DBF">
        <w:rPr>
          <w:rStyle w:val="Odwoanieprzypisudolnego"/>
          <w:rFonts w:ascii="Lato" w:hAnsi="Lato"/>
          <w:sz w:val="16"/>
          <w:szCs w:val="16"/>
        </w:rPr>
        <w:footnoteRef/>
      </w:r>
      <w:r w:rsidRPr="00001DBF">
        <w:rPr>
          <w:rFonts w:ascii="Lato" w:hAnsi="Lato"/>
          <w:sz w:val="16"/>
          <w:szCs w:val="16"/>
        </w:rPr>
        <w:t xml:space="preserve"> Zgodnie z art. 52 ust. 5 ustawy o kontroli w administracji rządowej.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D77A" w14:textId="77777777" w:rsidR="00000000" w:rsidRDefault="00000000">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3BE9" w14:textId="77777777" w:rsidR="00000000" w:rsidRDefault="00000000">
    <w:pPr>
      <w:pStyle w:val="Nagwek"/>
    </w:pPr>
    <w:r>
      <w:rPr>
        <w:noProof/>
        <w:lang w:eastAsia="pl-PL"/>
      </w:rPr>
      <w:drawing>
        <wp:anchor distT="0" distB="0" distL="114300" distR="114300" simplePos="0" relativeHeight="251660288" behindDoc="0" locked="0" layoutInCell="1" allowOverlap="1" wp14:anchorId="413BFB46" wp14:editId="3523916F">
          <wp:simplePos x="0" y="0"/>
          <wp:positionH relativeFrom="column">
            <wp:posOffset>-923290</wp:posOffset>
          </wp:positionH>
          <wp:positionV relativeFrom="paragraph">
            <wp:posOffset>-448310</wp:posOffset>
          </wp:positionV>
          <wp:extent cx="3146425" cy="1061720"/>
          <wp:effectExtent l="0" t="0" r="0" b="0"/>
          <wp:wrapThrough wrapText="bothSides">
            <wp:wrapPolygon edited="0">
              <wp:start x="3139" y="2325"/>
              <wp:lineTo x="1700" y="3876"/>
              <wp:lineTo x="785" y="6589"/>
              <wp:lineTo x="1308" y="17053"/>
              <wp:lineTo x="3531" y="18215"/>
              <wp:lineTo x="6016" y="18990"/>
              <wp:lineTo x="20532" y="18990"/>
              <wp:lineTo x="20794" y="15890"/>
              <wp:lineTo x="5493" y="15502"/>
              <wp:lineTo x="20401" y="13952"/>
              <wp:lineTo x="20663" y="9689"/>
              <wp:lineTo x="13470" y="9301"/>
              <wp:lineTo x="13601" y="6589"/>
              <wp:lineTo x="10331" y="4651"/>
              <wp:lineTo x="3662" y="2325"/>
              <wp:lineTo x="3139" y="2325"/>
            </wp:wrapPolygon>
          </wp:wrapThrough>
          <wp:docPr id="1887315108" name="Obraz 188731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2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B96"/>
    <w:multiLevelType w:val="hybridMultilevel"/>
    <w:tmpl w:val="CFBCDDCE"/>
    <w:lvl w:ilvl="0" w:tplc="DC4CFD20">
      <w:start w:val="1"/>
      <w:numFmt w:val="upperRoman"/>
      <w:lvlText w:val="%1."/>
      <w:lvlJc w:val="left"/>
      <w:pPr>
        <w:ind w:left="1080" w:hanging="720"/>
      </w:pPr>
      <w:rPr>
        <w:rFonts w:hint="default"/>
      </w:rPr>
    </w:lvl>
    <w:lvl w:ilvl="1" w:tplc="44F02414">
      <w:numFmt w:val="bullet"/>
      <w:lvlText w:val="•"/>
      <w:lvlJc w:val="left"/>
      <w:pPr>
        <w:ind w:left="1440" w:hanging="360"/>
      </w:pPr>
      <w:rPr>
        <w:rFonts w:ascii="Lato" w:eastAsiaTheme="minorHAnsi" w:hAnsi="Lato" w:cstheme="minorBidi" w:hint="default"/>
      </w:rPr>
    </w:lvl>
    <w:lvl w:ilvl="2" w:tplc="995CD050" w:tentative="1">
      <w:start w:val="1"/>
      <w:numFmt w:val="lowerRoman"/>
      <w:lvlText w:val="%3."/>
      <w:lvlJc w:val="right"/>
      <w:pPr>
        <w:ind w:left="2160" w:hanging="180"/>
      </w:pPr>
    </w:lvl>
    <w:lvl w:ilvl="3" w:tplc="0A4419C6" w:tentative="1">
      <w:start w:val="1"/>
      <w:numFmt w:val="decimal"/>
      <w:lvlText w:val="%4."/>
      <w:lvlJc w:val="left"/>
      <w:pPr>
        <w:ind w:left="2880" w:hanging="360"/>
      </w:pPr>
    </w:lvl>
    <w:lvl w:ilvl="4" w:tplc="36269F4E" w:tentative="1">
      <w:start w:val="1"/>
      <w:numFmt w:val="lowerLetter"/>
      <w:lvlText w:val="%5."/>
      <w:lvlJc w:val="left"/>
      <w:pPr>
        <w:ind w:left="3600" w:hanging="360"/>
      </w:pPr>
    </w:lvl>
    <w:lvl w:ilvl="5" w:tplc="11068854" w:tentative="1">
      <w:start w:val="1"/>
      <w:numFmt w:val="lowerRoman"/>
      <w:lvlText w:val="%6."/>
      <w:lvlJc w:val="right"/>
      <w:pPr>
        <w:ind w:left="4320" w:hanging="180"/>
      </w:pPr>
    </w:lvl>
    <w:lvl w:ilvl="6" w:tplc="6276E2A4" w:tentative="1">
      <w:start w:val="1"/>
      <w:numFmt w:val="decimal"/>
      <w:lvlText w:val="%7."/>
      <w:lvlJc w:val="left"/>
      <w:pPr>
        <w:ind w:left="5040" w:hanging="360"/>
      </w:pPr>
    </w:lvl>
    <w:lvl w:ilvl="7" w:tplc="4BA21DDA" w:tentative="1">
      <w:start w:val="1"/>
      <w:numFmt w:val="lowerLetter"/>
      <w:lvlText w:val="%8."/>
      <w:lvlJc w:val="left"/>
      <w:pPr>
        <w:ind w:left="5760" w:hanging="360"/>
      </w:pPr>
    </w:lvl>
    <w:lvl w:ilvl="8" w:tplc="79040492" w:tentative="1">
      <w:start w:val="1"/>
      <w:numFmt w:val="lowerRoman"/>
      <w:lvlText w:val="%9."/>
      <w:lvlJc w:val="right"/>
      <w:pPr>
        <w:ind w:left="6480" w:hanging="180"/>
      </w:pPr>
    </w:lvl>
  </w:abstractNum>
  <w:abstractNum w:abstractNumId="1" w15:restartNumberingAfterBreak="0">
    <w:nsid w:val="07003403"/>
    <w:multiLevelType w:val="hybridMultilevel"/>
    <w:tmpl w:val="28EE8446"/>
    <w:lvl w:ilvl="0" w:tplc="602275F8">
      <w:start w:val="1"/>
      <w:numFmt w:val="lowerLetter"/>
      <w:lvlText w:val="%1)"/>
      <w:lvlJc w:val="left"/>
      <w:pPr>
        <w:ind w:left="2193" w:hanging="360"/>
      </w:pPr>
    </w:lvl>
    <w:lvl w:ilvl="1" w:tplc="3802295E" w:tentative="1">
      <w:start w:val="1"/>
      <w:numFmt w:val="lowerLetter"/>
      <w:lvlText w:val="%2."/>
      <w:lvlJc w:val="left"/>
      <w:pPr>
        <w:ind w:left="2913" w:hanging="360"/>
      </w:pPr>
    </w:lvl>
    <w:lvl w:ilvl="2" w:tplc="71646E88" w:tentative="1">
      <w:start w:val="1"/>
      <w:numFmt w:val="lowerRoman"/>
      <w:lvlText w:val="%3."/>
      <w:lvlJc w:val="right"/>
      <w:pPr>
        <w:ind w:left="3633" w:hanging="180"/>
      </w:pPr>
    </w:lvl>
    <w:lvl w:ilvl="3" w:tplc="E452B47C" w:tentative="1">
      <w:start w:val="1"/>
      <w:numFmt w:val="decimal"/>
      <w:lvlText w:val="%4."/>
      <w:lvlJc w:val="left"/>
      <w:pPr>
        <w:ind w:left="4353" w:hanging="360"/>
      </w:pPr>
    </w:lvl>
    <w:lvl w:ilvl="4" w:tplc="767C0372" w:tentative="1">
      <w:start w:val="1"/>
      <w:numFmt w:val="lowerLetter"/>
      <w:lvlText w:val="%5."/>
      <w:lvlJc w:val="left"/>
      <w:pPr>
        <w:ind w:left="5073" w:hanging="360"/>
      </w:pPr>
    </w:lvl>
    <w:lvl w:ilvl="5" w:tplc="63ECBCE0" w:tentative="1">
      <w:start w:val="1"/>
      <w:numFmt w:val="lowerRoman"/>
      <w:lvlText w:val="%6."/>
      <w:lvlJc w:val="right"/>
      <w:pPr>
        <w:ind w:left="5793" w:hanging="180"/>
      </w:pPr>
    </w:lvl>
    <w:lvl w:ilvl="6" w:tplc="64A4575C" w:tentative="1">
      <w:start w:val="1"/>
      <w:numFmt w:val="decimal"/>
      <w:lvlText w:val="%7."/>
      <w:lvlJc w:val="left"/>
      <w:pPr>
        <w:ind w:left="6513" w:hanging="360"/>
      </w:pPr>
    </w:lvl>
    <w:lvl w:ilvl="7" w:tplc="C6A08594" w:tentative="1">
      <w:start w:val="1"/>
      <w:numFmt w:val="lowerLetter"/>
      <w:lvlText w:val="%8."/>
      <w:lvlJc w:val="left"/>
      <w:pPr>
        <w:ind w:left="7233" w:hanging="360"/>
      </w:pPr>
    </w:lvl>
    <w:lvl w:ilvl="8" w:tplc="21C01D04" w:tentative="1">
      <w:start w:val="1"/>
      <w:numFmt w:val="lowerRoman"/>
      <w:lvlText w:val="%9."/>
      <w:lvlJc w:val="right"/>
      <w:pPr>
        <w:ind w:left="7953" w:hanging="180"/>
      </w:pPr>
    </w:lvl>
  </w:abstractNum>
  <w:abstractNum w:abstractNumId="2" w15:restartNumberingAfterBreak="0">
    <w:nsid w:val="07697524"/>
    <w:multiLevelType w:val="multilevel"/>
    <w:tmpl w:val="86A27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B6B89"/>
    <w:multiLevelType w:val="hybridMultilevel"/>
    <w:tmpl w:val="D6B0C61C"/>
    <w:lvl w:ilvl="0" w:tplc="44224146">
      <w:start w:val="1"/>
      <w:numFmt w:val="lowerLetter"/>
      <w:lvlText w:val="%1)"/>
      <w:lvlJc w:val="left"/>
      <w:pPr>
        <w:ind w:left="720" w:hanging="360"/>
      </w:pPr>
      <w:rPr>
        <w:rFonts w:hint="default"/>
        <w:sz w:val="17"/>
      </w:rPr>
    </w:lvl>
    <w:lvl w:ilvl="1" w:tplc="90660E46" w:tentative="1">
      <w:start w:val="1"/>
      <w:numFmt w:val="lowerLetter"/>
      <w:lvlText w:val="%2."/>
      <w:lvlJc w:val="left"/>
      <w:pPr>
        <w:ind w:left="1440" w:hanging="360"/>
      </w:pPr>
    </w:lvl>
    <w:lvl w:ilvl="2" w:tplc="FDCAC412" w:tentative="1">
      <w:start w:val="1"/>
      <w:numFmt w:val="lowerRoman"/>
      <w:lvlText w:val="%3."/>
      <w:lvlJc w:val="right"/>
      <w:pPr>
        <w:ind w:left="2160" w:hanging="180"/>
      </w:pPr>
    </w:lvl>
    <w:lvl w:ilvl="3" w:tplc="9200A372" w:tentative="1">
      <w:start w:val="1"/>
      <w:numFmt w:val="decimal"/>
      <w:lvlText w:val="%4."/>
      <w:lvlJc w:val="left"/>
      <w:pPr>
        <w:ind w:left="2880" w:hanging="360"/>
      </w:pPr>
    </w:lvl>
    <w:lvl w:ilvl="4" w:tplc="F3C470A6" w:tentative="1">
      <w:start w:val="1"/>
      <w:numFmt w:val="lowerLetter"/>
      <w:lvlText w:val="%5."/>
      <w:lvlJc w:val="left"/>
      <w:pPr>
        <w:ind w:left="3600" w:hanging="360"/>
      </w:pPr>
    </w:lvl>
    <w:lvl w:ilvl="5" w:tplc="12F00928" w:tentative="1">
      <w:start w:val="1"/>
      <w:numFmt w:val="lowerRoman"/>
      <w:lvlText w:val="%6."/>
      <w:lvlJc w:val="right"/>
      <w:pPr>
        <w:ind w:left="4320" w:hanging="180"/>
      </w:pPr>
    </w:lvl>
    <w:lvl w:ilvl="6" w:tplc="99EED9C6" w:tentative="1">
      <w:start w:val="1"/>
      <w:numFmt w:val="decimal"/>
      <w:lvlText w:val="%7."/>
      <w:lvlJc w:val="left"/>
      <w:pPr>
        <w:ind w:left="5040" w:hanging="360"/>
      </w:pPr>
    </w:lvl>
    <w:lvl w:ilvl="7" w:tplc="1E202726" w:tentative="1">
      <w:start w:val="1"/>
      <w:numFmt w:val="lowerLetter"/>
      <w:lvlText w:val="%8."/>
      <w:lvlJc w:val="left"/>
      <w:pPr>
        <w:ind w:left="5760" w:hanging="360"/>
      </w:pPr>
    </w:lvl>
    <w:lvl w:ilvl="8" w:tplc="5BF41628" w:tentative="1">
      <w:start w:val="1"/>
      <w:numFmt w:val="lowerRoman"/>
      <w:lvlText w:val="%9."/>
      <w:lvlJc w:val="right"/>
      <w:pPr>
        <w:ind w:left="6480" w:hanging="180"/>
      </w:pPr>
    </w:lvl>
  </w:abstractNum>
  <w:abstractNum w:abstractNumId="4" w15:restartNumberingAfterBreak="0">
    <w:nsid w:val="08E15831"/>
    <w:multiLevelType w:val="hybridMultilevel"/>
    <w:tmpl w:val="4B30EBD2"/>
    <w:lvl w:ilvl="0" w:tplc="52607EC6">
      <w:start w:val="1"/>
      <w:numFmt w:val="bullet"/>
      <w:lvlText w:val=""/>
      <w:lvlJc w:val="left"/>
      <w:pPr>
        <w:ind w:left="720" w:hanging="360"/>
      </w:pPr>
      <w:rPr>
        <w:rFonts w:ascii="Symbol" w:hAnsi="Symbol" w:hint="default"/>
      </w:rPr>
    </w:lvl>
    <w:lvl w:ilvl="1" w:tplc="12A4A042" w:tentative="1">
      <w:start w:val="1"/>
      <w:numFmt w:val="bullet"/>
      <w:lvlText w:val="o"/>
      <w:lvlJc w:val="left"/>
      <w:pPr>
        <w:ind w:left="1440" w:hanging="360"/>
      </w:pPr>
      <w:rPr>
        <w:rFonts w:ascii="Courier New" w:hAnsi="Courier New" w:cs="Courier New" w:hint="default"/>
      </w:rPr>
    </w:lvl>
    <w:lvl w:ilvl="2" w:tplc="839217E4" w:tentative="1">
      <w:start w:val="1"/>
      <w:numFmt w:val="bullet"/>
      <w:lvlText w:val=""/>
      <w:lvlJc w:val="left"/>
      <w:pPr>
        <w:ind w:left="2160" w:hanging="360"/>
      </w:pPr>
      <w:rPr>
        <w:rFonts w:ascii="Wingdings" w:hAnsi="Wingdings" w:hint="default"/>
      </w:rPr>
    </w:lvl>
    <w:lvl w:ilvl="3" w:tplc="E5D0DD4E" w:tentative="1">
      <w:start w:val="1"/>
      <w:numFmt w:val="bullet"/>
      <w:lvlText w:val=""/>
      <w:lvlJc w:val="left"/>
      <w:pPr>
        <w:ind w:left="2880" w:hanging="360"/>
      </w:pPr>
      <w:rPr>
        <w:rFonts w:ascii="Symbol" w:hAnsi="Symbol" w:hint="default"/>
      </w:rPr>
    </w:lvl>
    <w:lvl w:ilvl="4" w:tplc="98C090AE" w:tentative="1">
      <w:start w:val="1"/>
      <w:numFmt w:val="bullet"/>
      <w:lvlText w:val="o"/>
      <w:lvlJc w:val="left"/>
      <w:pPr>
        <w:ind w:left="3600" w:hanging="360"/>
      </w:pPr>
      <w:rPr>
        <w:rFonts w:ascii="Courier New" w:hAnsi="Courier New" w:cs="Courier New" w:hint="default"/>
      </w:rPr>
    </w:lvl>
    <w:lvl w:ilvl="5" w:tplc="EE4EF012" w:tentative="1">
      <w:start w:val="1"/>
      <w:numFmt w:val="bullet"/>
      <w:lvlText w:val=""/>
      <w:lvlJc w:val="left"/>
      <w:pPr>
        <w:ind w:left="4320" w:hanging="360"/>
      </w:pPr>
      <w:rPr>
        <w:rFonts w:ascii="Wingdings" w:hAnsi="Wingdings" w:hint="default"/>
      </w:rPr>
    </w:lvl>
    <w:lvl w:ilvl="6" w:tplc="7D6AF1D0" w:tentative="1">
      <w:start w:val="1"/>
      <w:numFmt w:val="bullet"/>
      <w:lvlText w:val=""/>
      <w:lvlJc w:val="left"/>
      <w:pPr>
        <w:ind w:left="5040" w:hanging="360"/>
      </w:pPr>
      <w:rPr>
        <w:rFonts w:ascii="Symbol" w:hAnsi="Symbol" w:hint="default"/>
      </w:rPr>
    </w:lvl>
    <w:lvl w:ilvl="7" w:tplc="4CACE58C" w:tentative="1">
      <w:start w:val="1"/>
      <w:numFmt w:val="bullet"/>
      <w:lvlText w:val="o"/>
      <w:lvlJc w:val="left"/>
      <w:pPr>
        <w:ind w:left="5760" w:hanging="360"/>
      </w:pPr>
      <w:rPr>
        <w:rFonts w:ascii="Courier New" w:hAnsi="Courier New" w:cs="Courier New" w:hint="default"/>
      </w:rPr>
    </w:lvl>
    <w:lvl w:ilvl="8" w:tplc="F0407A8E" w:tentative="1">
      <w:start w:val="1"/>
      <w:numFmt w:val="bullet"/>
      <w:lvlText w:val=""/>
      <w:lvlJc w:val="left"/>
      <w:pPr>
        <w:ind w:left="6480" w:hanging="360"/>
      </w:pPr>
      <w:rPr>
        <w:rFonts w:ascii="Wingdings" w:hAnsi="Wingdings" w:hint="default"/>
      </w:rPr>
    </w:lvl>
  </w:abstractNum>
  <w:abstractNum w:abstractNumId="5" w15:restartNumberingAfterBreak="0">
    <w:nsid w:val="0D8730F6"/>
    <w:multiLevelType w:val="hybridMultilevel"/>
    <w:tmpl w:val="0F800D36"/>
    <w:lvl w:ilvl="0" w:tplc="0E7E573E">
      <w:start w:val="1"/>
      <w:numFmt w:val="bullet"/>
      <w:lvlText w:val=""/>
      <w:lvlJc w:val="left"/>
      <w:pPr>
        <w:ind w:left="1571" w:hanging="360"/>
      </w:pPr>
      <w:rPr>
        <w:rFonts w:ascii="Symbol" w:hAnsi="Symbol" w:hint="default"/>
      </w:rPr>
    </w:lvl>
    <w:lvl w:ilvl="1" w:tplc="38B85F52" w:tentative="1">
      <w:start w:val="1"/>
      <w:numFmt w:val="bullet"/>
      <w:lvlText w:val="o"/>
      <w:lvlJc w:val="left"/>
      <w:pPr>
        <w:ind w:left="2291" w:hanging="360"/>
      </w:pPr>
      <w:rPr>
        <w:rFonts w:ascii="Courier New" w:hAnsi="Courier New" w:cs="Courier New" w:hint="default"/>
      </w:rPr>
    </w:lvl>
    <w:lvl w:ilvl="2" w:tplc="611A9D5A" w:tentative="1">
      <w:start w:val="1"/>
      <w:numFmt w:val="bullet"/>
      <w:lvlText w:val=""/>
      <w:lvlJc w:val="left"/>
      <w:pPr>
        <w:ind w:left="3011" w:hanging="360"/>
      </w:pPr>
      <w:rPr>
        <w:rFonts w:ascii="Wingdings" w:hAnsi="Wingdings" w:hint="default"/>
      </w:rPr>
    </w:lvl>
    <w:lvl w:ilvl="3" w:tplc="EE9EB018" w:tentative="1">
      <w:start w:val="1"/>
      <w:numFmt w:val="bullet"/>
      <w:lvlText w:val=""/>
      <w:lvlJc w:val="left"/>
      <w:pPr>
        <w:ind w:left="3731" w:hanging="360"/>
      </w:pPr>
      <w:rPr>
        <w:rFonts w:ascii="Symbol" w:hAnsi="Symbol" w:hint="default"/>
      </w:rPr>
    </w:lvl>
    <w:lvl w:ilvl="4" w:tplc="1A2203BA" w:tentative="1">
      <w:start w:val="1"/>
      <w:numFmt w:val="bullet"/>
      <w:lvlText w:val="o"/>
      <w:lvlJc w:val="left"/>
      <w:pPr>
        <w:ind w:left="4451" w:hanging="360"/>
      </w:pPr>
      <w:rPr>
        <w:rFonts w:ascii="Courier New" w:hAnsi="Courier New" w:cs="Courier New" w:hint="default"/>
      </w:rPr>
    </w:lvl>
    <w:lvl w:ilvl="5" w:tplc="4C9A1D94" w:tentative="1">
      <w:start w:val="1"/>
      <w:numFmt w:val="bullet"/>
      <w:lvlText w:val=""/>
      <w:lvlJc w:val="left"/>
      <w:pPr>
        <w:ind w:left="5171" w:hanging="360"/>
      </w:pPr>
      <w:rPr>
        <w:rFonts w:ascii="Wingdings" w:hAnsi="Wingdings" w:hint="default"/>
      </w:rPr>
    </w:lvl>
    <w:lvl w:ilvl="6" w:tplc="242AA564" w:tentative="1">
      <w:start w:val="1"/>
      <w:numFmt w:val="bullet"/>
      <w:lvlText w:val=""/>
      <w:lvlJc w:val="left"/>
      <w:pPr>
        <w:ind w:left="5891" w:hanging="360"/>
      </w:pPr>
      <w:rPr>
        <w:rFonts w:ascii="Symbol" w:hAnsi="Symbol" w:hint="default"/>
      </w:rPr>
    </w:lvl>
    <w:lvl w:ilvl="7" w:tplc="98FA42FC" w:tentative="1">
      <w:start w:val="1"/>
      <w:numFmt w:val="bullet"/>
      <w:lvlText w:val="o"/>
      <w:lvlJc w:val="left"/>
      <w:pPr>
        <w:ind w:left="6611" w:hanging="360"/>
      </w:pPr>
      <w:rPr>
        <w:rFonts w:ascii="Courier New" w:hAnsi="Courier New" w:cs="Courier New" w:hint="default"/>
      </w:rPr>
    </w:lvl>
    <w:lvl w:ilvl="8" w:tplc="30BC1F80" w:tentative="1">
      <w:start w:val="1"/>
      <w:numFmt w:val="bullet"/>
      <w:lvlText w:val=""/>
      <w:lvlJc w:val="left"/>
      <w:pPr>
        <w:ind w:left="7331" w:hanging="360"/>
      </w:pPr>
      <w:rPr>
        <w:rFonts w:ascii="Wingdings" w:hAnsi="Wingdings" w:hint="default"/>
      </w:rPr>
    </w:lvl>
  </w:abstractNum>
  <w:abstractNum w:abstractNumId="6" w15:restartNumberingAfterBreak="0">
    <w:nsid w:val="110F2ED0"/>
    <w:multiLevelType w:val="hybridMultilevel"/>
    <w:tmpl w:val="7124E1DE"/>
    <w:lvl w:ilvl="0" w:tplc="0C44F1F8">
      <w:start w:val="1"/>
      <w:numFmt w:val="lowerLetter"/>
      <w:lvlText w:val="%1)"/>
      <w:lvlJc w:val="left"/>
      <w:pPr>
        <w:ind w:left="720" w:hanging="360"/>
      </w:pPr>
      <w:rPr>
        <w:rFonts w:hint="default"/>
      </w:rPr>
    </w:lvl>
    <w:lvl w:ilvl="1" w:tplc="399803AC" w:tentative="1">
      <w:start w:val="1"/>
      <w:numFmt w:val="lowerLetter"/>
      <w:lvlText w:val="%2."/>
      <w:lvlJc w:val="left"/>
      <w:pPr>
        <w:ind w:left="1440" w:hanging="360"/>
      </w:pPr>
    </w:lvl>
    <w:lvl w:ilvl="2" w:tplc="58A4FCC2" w:tentative="1">
      <w:start w:val="1"/>
      <w:numFmt w:val="lowerRoman"/>
      <w:lvlText w:val="%3."/>
      <w:lvlJc w:val="right"/>
      <w:pPr>
        <w:ind w:left="2160" w:hanging="180"/>
      </w:pPr>
    </w:lvl>
    <w:lvl w:ilvl="3" w:tplc="3B162482" w:tentative="1">
      <w:start w:val="1"/>
      <w:numFmt w:val="decimal"/>
      <w:lvlText w:val="%4."/>
      <w:lvlJc w:val="left"/>
      <w:pPr>
        <w:ind w:left="2880" w:hanging="360"/>
      </w:pPr>
    </w:lvl>
    <w:lvl w:ilvl="4" w:tplc="D284BE44" w:tentative="1">
      <w:start w:val="1"/>
      <w:numFmt w:val="lowerLetter"/>
      <w:lvlText w:val="%5."/>
      <w:lvlJc w:val="left"/>
      <w:pPr>
        <w:ind w:left="3600" w:hanging="360"/>
      </w:pPr>
    </w:lvl>
    <w:lvl w:ilvl="5" w:tplc="C1127380" w:tentative="1">
      <w:start w:val="1"/>
      <w:numFmt w:val="lowerRoman"/>
      <w:lvlText w:val="%6."/>
      <w:lvlJc w:val="right"/>
      <w:pPr>
        <w:ind w:left="4320" w:hanging="180"/>
      </w:pPr>
    </w:lvl>
    <w:lvl w:ilvl="6" w:tplc="73060E3E" w:tentative="1">
      <w:start w:val="1"/>
      <w:numFmt w:val="decimal"/>
      <w:lvlText w:val="%7."/>
      <w:lvlJc w:val="left"/>
      <w:pPr>
        <w:ind w:left="5040" w:hanging="360"/>
      </w:pPr>
    </w:lvl>
    <w:lvl w:ilvl="7" w:tplc="CE065B40" w:tentative="1">
      <w:start w:val="1"/>
      <w:numFmt w:val="lowerLetter"/>
      <w:lvlText w:val="%8."/>
      <w:lvlJc w:val="left"/>
      <w:pPr>
        <w:ind w:left="5760" w:hanging="360"/>
      </w:pPr>
    </w:lvl>
    <w:lvl w:ilvl="8" w:tplc="30429D6C" w:tentative="1">
      <w:start w:val="1"/>
      <w:numFmt w:val="lowerRoman"/>
      <w:lvlText w:val="%9."/>
      <w:lvlJc w:val="right"/>
      <w:pPr>
        <w:ind w:left="6480" w:hanging="180"/>
      </w:pPr>
    </w:lvl>
  </w:abstractNum>
  <w:abstractNum w:abstractNumId="7" w15:restartNumberingAfterBreak="0">
    <w:nsid w:val="13380311"/>
    <w:multiLevelType w:val="hybridMultilevel"/>
    <w:tmpl w:val="A47E0632"/>
    <w:lvl w:ilvl="0" w:tplc="41A845F0">
      <w:start w:val="1"/>
      <w:numFmt w:val="upperRoman"/>
      <w:lvlText w:val="%1."/>
      <w:lvlJc w:val="left"/>
      <w:pPr>
        <w:ind w:left="1080" w:hanging="720"/>
      </w:pPr>
      <w:rPr>
        <w:rFonts w:hint="default"/>
      </w:rPr>
    </w:lvl>
    <w:lvl w:ilvl="1" w:tplc="68A622D2" w:tentative="1">
      <w:start w:val="1"/>
      <w:numFmt w:val="lowerLetter"/>
      <w:lvlText w:val="%2."/>
      <w:lvlJc w:val="left"/>
      <w:pPr>
        <w:ind w:left="1440" w:hanging="360"/>
      </w:pPr>
    </w:lvl>
    <w:lvl w:ilvl="2" w:tplc="236AE004" w:tentative="1">
      <w:start w:val="1"/>
      <w:numFmt w:val="lowerRoman"/>
      <w:lvlText w:val="%3."/>
      <w:lvlJc w:val="right"/>
      <w:pPr>
        <w:ind w:left="2160" w:hanging="180"/>
      </w:pPr>
    </w:lvl>
    <w:lvl w:ilvl="3" w:tplc="9B06C00E" w:tentative="1">
      <w:start w:val="1"/>
      <w:numFmt w:val="decimal"/>
      <w:lvlText w:val="%4."/>
      <w:lvlJc w:val="left"/>
      <w:pPr>
        <w:ind w:left="2880" w:hanging="360"/>
      </w:pPr>
    </w:lvl>
    <w:lvl w:ilvl="4" w:tplc="5EF43CC6" w:tentative="1">
      <w:start w:val="1"/>
      <w:numFmt w:val="lowerLetter"/>
      <w:lvlText w:val="%5."/>
      <w:lvlJc w:val="left"/>
      <w:pPr>
        <w:ind w:left="3600" w:hanging="360"/>
      </w:pPr>
    </w:lvl>
    <w:lvl w:ilvl="5" w:tplc="FCAE4832" w:tentative="1">
      <w:start w:val="1"/>
      <w:numFmt w:val="lowerRoman"/>
      <w:lvlText w:val="%6."/>
      <w:lvlJc w:val="right"/>
      <w:pPr>
        <w:ind w:left="4320" w:hanging="180"/>
      </w:pPr>
    </w:lvl>
    <w:lvl w:ilvl="6" w:tplc="1A4C5518" w:tentative="1">
      <w:start w:val="1"/>
      <w:numFmt w:val="decimal"/>
      <w:lvlText w:val="%7."/>
      <w:lvlJc w:val="left"/>
      <w:pPr>
        <w:ind w:left="5040" w:hanging="360"/>
      </w:pPr>
    </w:lvl>
    <w:lvl w:ilvl="7" w:tplc="DAB84790" w:tentative="1">
      <w:start w:val="1"/>
      <w:numFmt w:val="lowerLetter"/>
      <w:lvlText w:val="%8."/>
      <w:lvlJc w:val="left"/>
      <w:pPr>
        <w:ind w:left="5760" w:hanging="360"/>
      </w:pPr>
    </w:lvl>
    <w:lvl w:ilvl="8" w:tplc="F164127E" w:tentative="1">
      <w:start w:val="1"/>
      <w:numFmt w:val="lowerRoman"/>
      <w:lvlText w:val="%9."/>
      <w:lvlJc w:val="right"/>
      <w:pPr>
        <w:ind w:left="6480" w:hanging="180"/>
      </w:pPr>
    </w:lvl>
  </w:abstractNum>
  <w:abstractNum w:abstractNumId="8" w15:restartNumberingAfterBreak="0">
    <w:nsid w:val="143E317F"/>
    <w:multiLevelType w:val="multilevel"/>
    <w:tmpl w:val="2AD8E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7440F0"/>
    <w:multiLevelType w:val="hybridMultilevel"/>
    <w:tmpl w:val="DFF8BD0A"/>
    <w:lvl w:ilvl="0" w:tplc="36441A9A">
      <w:start w:val="1"/>
      <w:numFmt w:val="decimal"/>
      <w:lvlText w:val="%1."/>
      <w:lvlJc w:val="left"/>
      <w:pPr>
        <w:ind w:left="1571" w:hanging="360"/>
      </w:pPr>
    </w:lvl>
    <w:lvl w:ilvl="1" w:tplc="E144706A" w:tentative="1">
      <w:start w:val="1"/>
      <w:numFmt w:val="lowerLetter"/>
      <w:lvlText w:val="%2."/>
      <w:lvlJc w:val="left"/>
      <w:pPr>
        <w:ind w:left="2291" w:hanging="360"/>
      </w:pPr>
    </w:lvl>
    <w:lvl w:ilvl="2" w:tplc="F86044EC" w:tentative="1">
      <w:start w:val="1"/>
      <w:numFmt w:val="lowerRoman"/>
      <w:lvlText w:val="%3."/>
      <w:lvlJc w:val="right"/>
      <w:pPr>
        <w:ind w:left="3011" w:hanging="180"/>
      </w:pPr>
    </w:lvl>
    <w:lvl w:ilvl="3" w:tplc="71FA0FA0" w:tentative="1">
      <w:start w:val="1"/>
      <w:numFmt w:val="decimal"/>
      <w:lvlText w:val="%4."/>
      <w:lvlJc w:val="left"/>
      <w:pPr>
        <w:ind w:left="3731" w:hanging="360"/>
      </w:pPr>
    </w:lvl>
    <w:lvl w:ilvl="4" w:tplc="AFF85596" w:tentative="1">
      <w:start w:val="1"/>
      <w:numFmt w:val="lowerLetter"/>
      <w:lvlText w:val="%5."/>
      <w:lvlJc w:val="left"/>
      <w:pPr>
        <w:ind w:left="4451" w:hanging="360"/>
      </w:pPr>
    </w:lvl>
    <w:lvl w:ilvl="5" w:tplc="BBDED174" w:tentative="1">
      <w:start w:val="1"/>
      <w:numFmt w:val="lowerRoman"/>
      <w:lvlText w:val="%6."/>
      <w:lvlJc w:val="right"/>
      <w:pPr>
        <w:ind w:left="5171" w:hanging="180"/>
      </w:pPr>
    </w:lvl>
    <w:lvl w:ilvl="6" w:tplc="CBC290DE" w:tentative="1">
      <w:start w:val="1"/>
      <w:numFmt w:val="decimal"/>
      <w:lvlText w:val="%7."/>
      <w:lvlJc w:val="left"/>
      <w:pPr>
        <w:ind w:left="5891" w:hanging="360"/>
      </w:pPr>
    </w:lvl>
    <w:lvl w:ilvl="7" w:tplc="39469578" w:tentative="1">
      <w:start w:val="1"/>
      <w:numFmt w:val="lowerLetter"/>
      <w:lvlText w:val="%8."/>
      <w:lvlJc w:val="left"/>
      <w:pPr>
        <w:ind w:left="6611" w:hanging="360"/>
      </w:pPr>
    </w:lvl>
    <w:lvl w:ilvl="8" w:tplc="C1A2FEFE" w:tentative="1">
      <w:start w:val="1"/>
      <w:numFmt w:val="lowerRoman"/>
      <w:lvlText w:val="%9."/>
      <w:lvlJc w:val="right"/>
      <w:pPr>
        <w:ind w:left="7331" w:hanging="180"/>
      </w:pPr>
    </w:lvl>
  </w:abstractNum>
  <w:abstractNum w:abstractNumId="10" w15:restartNumberingAfterBreak="0">
    <w:nsid w:val="15BF6B08"/>
    <w:multiLevelType w:val="hybridMultilevel"/>
    <w:tmpl w:val="C9FE8AE8"/>
    <w:lvl w:ilvl="0" w:tplc="AC20C926">
      <w:start w:val="1"/>
      <w:numFmt w:val="lowerLetter"/>
      <w:lvlText w:val="%1)"/>
      <w:lvlJc w:val="left"/>
      <w:pPr>
        <w:ind w:left="720" w:hanging="360"/>
      </w:pPr>
      <w:rPr>
        <w:sz w:val="18"/>
        <w:szCs w:val="18"/>
      </w:rPr>
    </w:lvl>
    <w:lvl w:ilvl="1" w:tplc="6EE6FE28">
      <w:start w:val="1"/>
      <w:numFmt w:val="lowerLetter"/>
      <w:lvlText w:val="%2."/>
      <w:lvlJc w:val="left"/>
      <w:pPr>
        <w:ind w:left="1440" w:hanging="360"/>
      </w:pPr>
    </w:lvl>
    <w:lvl w:ilvl="2" w:tplc="F6969FF0">
      <w:start w:val="1"/>
      <w:numFmt w:val="lowerRoman"/>
      <w:lvlText w:val="%3."/>
      <w:lvlJc w:val="right"/>
      <w:pPr>
        <w:ind w:left="2160" w:hanging="180"/>
      </w:pPr>
    </w:lvl>
    <w:lvl w:ilvl="3" w:tplc="561A78B0">
      <w:start w:val="1"/>
      <w:numFmt w:val="decimal"/>
      <w:lvlText w:val="%4."/>
      <w:lvlJc w:val="left"/>
      <w:pPr>
        <w:ind w:left="2880" w:hanging="360"/>
      </w:pPr>
    </w:lvl>
    <w:lvl w:ilvl="4" w:tplc="66E85FEE">
      <w:start w:val="1"/>
      <w:numFmt w:val="lowerLetter"/>
      <w:lvlText w:val="%5."/>
      <w:lvlJc w:val="left"/>
      <w:pPr>
        <w:ind w:left="3600" w:hanging="360"/>
      </w:pPr>
    </w:lvl>
    <w:lvl w:ilvl="5" w:tplc="A692B014">
      <w:start w:val="1"/>
      <w:numFmt w:val="lowerRoman"/>
      <w:lvlText w:val="%6."/>
      <w:lvlJc w:val="right"/>
      <w:pPr>
        <w:ind w:left="4320" w:hanging="180"/>
      </w:pPr>
    </w:lvl>
    <w:lvl w:ilvl="6" w:tplc="9D706ABA">
      <w:start w:val="1"/>
      <w:numFmt w:val="decimal"/>
      <w:lvlText w:val="%7."/>
      <w:lvlJc w:val="left"/>
      <w:pPr>
        <w:ind w:left="5040" w:hanging="360"/>
      </w:pPr>
    </w:lvl>
    <w:lvl w:ilvl="7" w:tplc="D6341192">
      <w:start w:val="1"/>
      <w:numFmt w:val="lowerLetter"/>
      <w:lvlText w:val="%8."/>
      <w:lvlJc w:val="left"/>
      <w:pPr>
        <w:ind w:left="5760" w:hanging="360"/>
      </w:pPr>
    </w:lvl>
    <w:lvl w:ilvl="8" w:tplc="8850E2D6">
      <w:start w:val="1"/>
      <w:numFmt w:val="lowerRoman"/>
      <w:lvlText w:val="%9."/>
      <w:lvlJc w:val="right"/>
      <w:pPr>
        <w:ind w:left="6480" w:hanging="180"/>
      </w:pPr>
    </w:lvl>
  </w:abstractNum>
  <w:abstractNum w:abstractNumId="11" w15:restartNumberingAfterBreak="0">
    <w:nsid w:val="1CCB468B"/>
    <w:multiLevelType w:val="hybridMultilevel"/>
    <w:tmpl w:val="7A56CAEC"/>
    <w:lvl w:ilvl="0" w:tplc="05C47DE8">
      <w:start w:val="1"/>
      <w:numFmt w:val="lowerLetter"/>
      <w:lvlText w:val="%1)"/>
      <w:lvlJc w:val="left"/>
      <w:pPr>
        <w:ind w:left="1065" w:hanging="360"/>
      </w:pPr>
      <w:rPr>
        <w:rFonts w:hint="default"/>
      </w:rPr>
    </w:lvl>
    <w:lvl w:ilvl="1" w:tplc="9814DC42" w:tentative="1">
      <w:start w:val="1"/>
      <w:numFmt w:val="lowerLetter"/>
      <w:lvlText w:val="%2."/>
      <w:lvlJc w:val="left"/>
      <w:pPr>
        <w:ind w:left="1785" w:hanging="360"/>
      </w:pPr>
    </w:lvl>
    <w:lvl w:ilvl="2" w:tplc="6590E016" w:tentative="1">
      <w:start w:val="1"/>
      <w:numFmt w:val="lowerRoman"/>
      <w:lvlText w:val="%3."/>
      <w:lvlJc w:val="right"/>
      <w:pPr>
        <w:ind w:left="2505" w:hanging="180"/>
      </w:pPr>
    </w:lvl>
    <w:lvl w:ilvl="3" w:tplc="2D8E229C" w:tentative="1">
      <w:start w:val="1"/>
      <w:numFmt w:val="decimal"/>
      <w:lvlText w:val="%4."/>
      <w:lvlJc w:val="left"/>
      <w:pPr>
        <w:ind w:left="3225" w:hanging="360"/>
      </w:pPr>
    </w:lvl>
    <w:lvl w:ilvl="4" w:tplc="0EC87BA0" w:tentative="1">
      <w:start w:val="1"/>
      <w:numFmt w:val="lowerLetter"/>
      <w:lvlText w:val="%5."/>
      <w:lvlJc w:val="left"/>
      <w:pPr>
        <w:ind w:left="3945" w:hanging="360"/>
      </w:pPr>
    </w:lvl>
    <w:lvl w:ilvl="5" w:tplc="4EE2C52E" w:tentative="1">
      <w:start w:val="1"/>
      <w:numFmt w:val="lowerRoman"/>
      <w:lvlText w:val="%6."/>
      <w:lvlJc w:val="right"/>
      <w:pPr>
        <w:ind w:left="4665" w:hanging="180"/>
      </w:pPr>
    </w:lvl>
    <w:lvl w:ilvl="6" w:tplc="F9C4620C" w:tentative="1">
      <w:start w:val="1"/>
      <w:numFmt w:val="decimal"/>
      <w:lvlText w:val="%7."/>
      <w:lvlJc w:val="left"/>
      <w:pPr>
        <w:ind w:left="5385" w:hanging="360"/>
      </w:pPr>
    </w:lvl>
    <w:lvl w:ilvl="7" w:tplc="D8826B38" w:tentative="1">
      <w:start w:val="1"/>
      <w:numFmt w:val="lowerLetter"/>
      <w:lvlText w:val="%8."/>
      <w:lvlJc w:val="left"/>
      <w:pPr>
        <w:ind w:left="6105" w:hanging="360"/>
      </w:pPr>
    </w:lvl>
    <w:lvl w:ilvl="8" w:tplc="BCFEFF98" w:tentative="1">
      <w:start w:val="1"/>
      <w:numFmt w:val="lowerRoman"/>
      <w:lvlText w:val="%9."/>
      <w:lvlJc w:val="right"/>
      <w:pPr>
        <w:ind w:left="6825" w:hanging="180"/>
      </w:pPr>
    </w:lvl>
  </w:abstractNum>
  <w:abstractNum w:abstractNumId="12" w15:restartNumberingAfterBreak="0">
    <w:nsid w:val="1DD81536"/>
    <w:multiLevelType w:val="hybridMultilevel"/>
    <w:tmpl w:val="E236ACD2"/>
    <w:lvl w:ilvl="0" w:tplc="231E8B08">
      <w:start w:val="1"/>
      <w:numFmt w:val="bullet"/>
      <w:lvlText w:val=""/>
      <w:lvlJc w:val="left"/>
      <w:pPr>
        <w:ind w:left="720" w:hanging="360"/>
      </w:pPr>
      <w:rPr>
        <w:rFonts w:ascii="Symbol" w:hAnsi="Symbol" w:hint="default"/>
      </w:rPr>
    </w:lvl>
    <w:lvl w:ilvl="1" w:tplc="484C11C0" w:tentative="1">
      <w:start w:val="1"/>
      <w:numFmt w:val="bullet"/>
      <w:lvlText w:val="o"/>
      <w:lvlJc w:val="left"/>
      <w:pPr>
        <w:ind w:left="1440" w:hanging="360"/>
      </w:pPr>
      <w:rPr>
        <w:rFonts w:ascii="Courier New" w:hAnsi="Courier New" w:cs="Courier New" w:hint="default"/>
      </w:rPr>
    </w:lvl>
    <w:lvl w:ilvl="2" w:tplc="65D865B2" w:tentative="1">
      <w:start w:val="1"/>
      <w:numFmt w:val="bullet"/>
      <w:lvlText w:val=""/>
      <w:lvlJc w:val="left"/>
      <w:pPr>
        <w:ind w:left="2160" w:hanging="360"/>
      </w:pPr>
      <w:rPr>
        <w:rFonts w:ascii="Wingdings" w:hAnsi="Wingdings" w:hint="default"/>
      </w:rPr>
    </w:lvl>
    <w:lvl w:ilvl="3" w:tplc="C7242C54" w:tentative="1">
      <w:start w:val="1"/>
      <w:numFmt w:val="bullet"/>
      <w:lvlText w:val=""/>
      <w:lvlJc w:val="left"/>
      <w:pPr>
        <w:ind w:left="2880" w:hanging="360"/>
      </w:pPr>
      <w:rPr>
        <w:rFonts w:ascii="Symbol" w:hAnsi="Symbol" w:hint="default"/>
      </w:rPr>
    </w:lvl>
    <w:lvl w:ilvl="4" w:tplc="DCEA7B8C" w:tentative="1">
      <w:start w:val="1"/>
      <w:numFmt w:val="bullet"/>
      <w:lvlText w:val="o"/>
      <w:lvlJc w:val="left"/>
      <w:pPr>
        <w:ind w:left="3600" w:hanging="360"/>
      </w:pPr>
      <w:rPr>
        <w:rFonts w:ascii="Courier New" w:hAnsi="Courier New" w:cs="Courier New" w:hint="default"/>
      </w:rPr>
    </w:lvl>
    <w:lvl w:ilvl="5" w:tplc="2A904670" w:tentative="1">
      <w:start w:val="1"/>
      <w:numFmt w:val="bullet"/>
      <w:lvlText w:val=""/>
      <w:lvlJc w:val="left"/>
      <w:pPr>
        <w:ind w:left="4320" w:hanging="360"/>
      </w:pPr>
      <w:rPr>
        <w:rFonts w:ascii="Wingdings" w:hAnsi="Wingdings" w:hint="default"/>
      </w:rPr>
    </w:lvl>
    <w:lvl w:ilvl="6" w:tplc="9550A93C" w:tentative="1">
      <w:start w:val="1"/>
      <w:numFmt w:val="bullet"/>
      <w:lvlText w:val=""/>
      <w:lvlJc w:val="left"/>
      <w:pPr>
        <w:ind w:left="5040" w:hanging="360"/>
      </w:pPr>
      <w:rPr>
        <w:rFonts w:ascii="Symbol" w:hAnsi="Symbol" w:hint="default"/>
      </w:rPr>
    </w:lvl>
    <w:lvl w:ilvl="7" w:tplc="09020942" w:tentative="1">
      <w:start w:val="1"/>
      <w:numFmt w:val="bullet"/>
      <w:lvlText w:val="o"/>
      <w:lvlJc w:val="left"/>
      <w:pPr>
        <w:ind w:left="5760" w:hanging="360"/>
      </w:pPr>
      <w:rPr>
        <w:rFonts w:ascii="Courier New" w:hAnsi="Courier New" w:cs="Courier New" w:hint="default"/>
      </w:rPr>
    </w:lvl>
    <w:lvl w:ilvl="8" w:tplc="7A8E023E" w:tentative="1">
      <w:start w:val="1"/>
      <w:numFmt w:val="bullet"/>
      <w:lvlText w:val=""/>
      <w:lvlJc w:val="left"/>
      <w:pPr>
        <w:ind w:left="6480" w:hanging="360"/>
      </w:pPr>
      <w:rPr>
        <w:rFonts w:ascii="Wingdings" w:hAnsi="Wingdings" w:hint="default"/>
      </w:rPr>
    </w:lvl>
  </w:abstractNum>
  <w:abstractNum w:abstractNumId="13" w15:restartNumberingAfterBreak="0">
    <w:nsid w:val="201C0378"/>
    <w:multiLevelType w:val="hybridMultilevel"/>
    <w:tmpl w:val="3DC4E3BE"/>
    <w:lvl w:ilvl="0" w:tplc="FA8C56C0">
      <w:start w:val="1"/>
      <w:numFmt w:val="lowerLetter"/>
      <w:lvlText w:val="%1)"/>
      <w:lvlJc w:val="left"/>
      <w:pPr>
        <w:ind w:left="720" w:hanging="360"/>
      </w:pPr>
      <w:rPr>
        <w:rFonts w:hint="default"/>
        <w:sz w:val="17"/>
      </w:rPr>
    </w:lvl>
    <w:lvl w:ilvl="1" w:tplc="9AD09756" w:tentative="1">
      <w:start w:val="1"/>
      <w:numFmt w:val="lowerLetter"/>
      <w:lvlText w:val="%2."/>
      <w:lvlJc w:val="left"/>
      <w:pPr>
        <w:ind w:left="1440" w:hanging="360"/>
      </w:pPr>
    </w:lvl>
    <w:lvl w:ilvl="2" w:tplc="42066FF4" w:tentative="1">
      <w:start w:val="1"/>
      <w:numFmt w:val="lowerRoman"/>
      <w:lvlText w:val="%3."/>
      <w:lvlJc w:val="right"/>
      <w:pPr>
        <w:ind w:left="2160" w:hanging="180"/>
      </w:pPr>
    </w:lvl>
    <w:lvl w:ilvl="3" w:tplc="6850213A" w:tentative="1">
      <w:start w:val="1"/>
      <w:numFmt w:val="decimal"/>
      <w:lvlText w:val="%4."/>
      <w:lvlJc w:val="left"/>
      <w:pPr>
        <w:ind w:left="2880" w:hanging="360"/>
      </w:pPr>
    </w:lvl>
    <w:lvl w:ilvl="4" w:tplc="F1562458" w:tentative="1">
      <w:start w:val="1"/>
      <w:numFmt w:val="lowerLetter"/>
      <w:lvlText w:val="%5."/>
      <w:lvlJc w:val="left"/>
      <w:pPr>
        <w:ind w:left="3600" w:hanging="360"/>
      </w:pPr>
    </w:lvl>
    <w:lvl w:ilvl="5" w:tplc="C4F6A39E" w:tentative="1">
      <w:start w:val="1"/>
      <w:numFmt w:val="lowerRoman"/>
      <w:lvlText w:val="%6."/>
      <w:lvlJc w:val="right"/>
      <w:pPr>
        <w:ind w:left="4320" w:hanging="180"/>
      </w:pPr>
    </w:lvl>
    <w:lvl w:ilvl="6" w:tplc="72A0F1BA" w:tentative="1">
      <w:start w:val="1"/>
      <w:numFmt w:val="decimal"/>
      <w:lvlText w:val="%7."/>
      <w:lvlJc w:val="left"/>
      <w:pPr>
        <w:ind w:left="5040" w:hanging="360"/>
      </w:pPr>
    </w:lvl>
    <w:lvl w:ilvl="7" w:tplc="FC3665CC" w:tentative="1">
      <w:start w:val="1"/>
      <w:numFmt w:val="lowerLetter"/>
      <w:lvlText w:val="%8."/>
      <w:lvlJc w:val="left"/>
      <w:pPr>
        <w:ind w:left="5760" w:hanging="360"/>
      </w:pPr>
    </w:lvl>
    <w:lvl w:ilvl="8" w:tplc="DF36AE80" w:tentative="1">
      <w:start w:val="1"/>
      <w:numFmt w:val="lowerRoman"/>
      <w:lvlText w:val="%9."/>
      <w:lvlJc w:val="right"/>
      <w:pPr>
        <w:ind w:left="6480" w:hanging="180"/>
      </w:pPr>
    </w:lvl>
  </w:abstractNum>
  <w:abstractNum w:abstractNumId="14" w15:restartNumberingAfterBreak="0">
    <w:nsid w:val="24190D77"/>
    <w:multiLevelType w:val="hybridMultilevel"/>
    <w:tmpl w:val="8842BE66"/>
    <w:lvl w:ilvl="0" w:tplc="873A201A">
      <w:start w:val="1"/>
      <w:numFmt w:val="decimal"/>
      <w:lvlText w:val="%1."/>
      <w:lvlJc w:val="left"/>
      <w:pPr>
        <w:ind w:left="720" w:hanging="360"/>
      </w:pPr>
    </w:lvl>
    <w:lvl w:ilvl="1" w:tplc="07F812E0" w:tentative="1">
      <w:start w:val="1"/>
      <w:numFmt w:val="lowerLetter"/>
      <w:lvlText w:val="%2."/>
      <w:lvlJc w:val="left"/>
      <w:pPr>
        <w:ind w:left="1440" w:hanging="360"/>
      </w:pPr>
    </w:lvl>
    <w:lvl w:ilvl="2" w:tplc="70DAE3E6" w:tentative="1">
      <w:start w:val="1"/>
      <w:numFmt w:val="lowerRoman"/>
      <w:lvlText w:val="%3."/>
      <w:lvlJc w:val="right"/>
      <w:pPr>
        <w:ind w:left="2160" w:hanging="180"/>
      </w:pPr>
    </w:lvl>
    <w:lvl w:ilvl="3" w:tplc="870AF684" w:tentative="1">
      <w:start w:val="1"/>
      <w:numFmt w:val="decimal"/>
      <w:lvlText w:val="%4."/>
      <w:lvlJc w:val="left"/>
      <w:pPr>
        <w:ind w:left="2880" w:hanging="360"/>
      </w:pPr>
    </w:lvl>
    <w:lvl w:ilvl="4" w:tplc="E7961FB6" w:tentative="1">
      <w:start w:val="1"/>
      <w:numFmt w:val="lowerLetter"/>
      <w:lvlText w:val="%5."/>
      <w:lvlJc w:val="left"/>
      <w:pPr>
        <w:ind w:left="3600" w:hanging="360"/>
      </w:pPr>
    </w:lvl>
    <w:lvl w:ilvl="5" w:tplc="0B2CD494" w:tentative="1">
      <w:start w:val="1"/>
      <w:numFmt w:val="lowerRoman"/>
      <w:lvlText w:val="%6."/>
      <w:lvlJc w:val="right"/>
      <w:pPr>
        <w:ind w:left="4320" w:hanging="180"/>
      </w:pPr>
    </w:lvl>
    <w:lvl w:ilvl="6" w:tplc="CCF467CA" w:tentative="1">
      <w:start w:val="1"/>
      <w:numFmt w:val="decimal"/>
      <w:lvlText w:val="%7."/>
      <w:lvlJc w:val="left"/>
      <w:pPr>
        <w:ind w:left="5040" w:hanging="360"/>
      </w:pPr>
    </w:lvl>
    <w:lvl w:ilvl="7" w:tplc="1D722528" w:tentative="1">
      <w:start w:val="1"/>
      <w:numFmt w:val="lowerLetter"/>
      <w:lvlText w:val="%8."/>
      <w:lvlJc w:val="left"/>
      <w:pPr>
        <w:ind w:left="5760" w:hanging="360"/>
      </w:pPr>
    </w:lvl>
    <w:lvl w:ilvl="8" w:tplc="EC56428E" w:tentative="1">
      <w:start w:val="1"/>
      <w:numFmt w:val="lowerRoman"/>
      <w:lvlText w:val="%9."/>
      <w:lvlJc w:val="right"/>
      <w:pPr>
        <w:ind w:left="6480" w:hanging="180"/>
      </w:pPr>
    </w:lvl>
  </w:abstractNum>
  <w:abstractNum w:abstractNumId="15" w15:restartNumberingAfterBreak="0">
    <w:nsid w:val="26287C80"/>
    <w:multiLevelType w:val="hybridMultilevel"/>
    <w:tmpl w:val="C706BD42"/>
    <w:lvl w:ilvl="0" w:tplc="5046250A">
      <w:start w:val="1"/>
      <w:numFmt w:val="bullet"/>
      <w:lvlText w:val=""/>
      <w:lvlJc w:val="left"/>
      <w:pPr>
        <w:ind w:left="1571" w:hanging="360"/>
      </w:pPr>
      <w:rPr>
        <w:rFonts w:ascii="Symbol" w:hAnsi="Symbol" w:hint="default"/>
      </w:rPr>
    </w:lvl>
    <w:lvl w:ilvl="1" w:tplc="73AE656A" w:tentative="1">
      <w:start w:val="1"/>
      <w:numFmt w:val="bullet"/>
      <w:lvlText w:val="o"/>
      <w:lvlJc w:val="left"/>
      <w:pPr>
        <w:ind w:left="2291" w:hanging="360"/>
      </w:pPr>
      <w:rPr>
        <w:rFonts w:ascii="Courier New" w:hAnsi="Courier New" w:cs="Courier New" w:hint="default"/>
      </w:rPr>
    </w:lvl>
    <w:lvl w:ilvl="2" w:tplc="0C64D8BA" w:tentative="1">
      <w:start w:val="1"/>
      <w:numFmt w:val="bullet"/>
      <w:lvlText w:val=""/>
      <w:lvlJc w:val="left"/>
      <w:pPr>
        <w:ind w:left="3011" w:hanging="360"/>
      </w:pPr>
      <w:rPr>
        <w:rFonts w:ascii="Wingdings" w:hAnsi="Wingdings" w:hint="default"/>
      </w:rPr>
    </w:lvl>
    <w:lvl w:ilvl="3" w:tplc="F7CC13D2" w:tentative="1">
      <w:start w:val="1"/>
      <w:numFmt w:val="bullet"/>
      <w:lvlText w:val=""/>
      <w:lvlJc w:val="left"/>
      <w:pPr>
        <w:ind w:left="3731" w:hanging="360"/>
      </w:pPr>
      <w:rPr>
        <w:rFonts w:ascii="Symbol" w:hAnsi="Symbol" w:hint="default"/>
      </w:rPr>
    </w:lvl>
    <w:lvl w:ilvl="4" w:tplc="B71E8A9A" w:tentative="1">
      <w:start w:val="1"/>
      <w:numFmt w:val="bullet"/>
      <w:lvlText w:val="o"/>
      <w:lvlJc w:val="left"/>
      <w:pPr>
        <w:ind w:left="4451" w:hanging="360"/>
      </w:pPr>
      <w:rPr>
        <w:rFonts w:ascii="Courier New" w:hAnsi="Courier New" w:cs="Courier New" w:hint="default"/>
      </w:rPr>
    </w:lvl>
    <w:lvl w:ilvl="5" w:tplc="DB805C28" w:tentative="1">
      <w:start w:val="1"/>
      <w:numFmt w:val="bullet"/>
      <w:lvlText w:val=""/>
      <w:lvlJc w:val="left"/>
      <w:pPr>
        <w:ind w:left="5171" w:hanging="360"/>
      </w:pPr>
      <w:rPr>
        <w:rFonts w:ascii="Wingdings" w:hAnsi="Wingdings" w:hint="default"/>
      </w:rPr>
    </w:lvl>
    <w:lvl w:ilvl="6" w:tplc="EA66E76C" w:tentative="1">
      <w:start w:val="1"/>
      <w:numFmt w:val="bullet"/>
      <w:lvlText w:val=""/>
      <w:lvlJc w:val="left"/>
      <w:pPr>
        <w:ind w:left="5891" w:hanging="360"/>
      </w:pPr>
      <w:rPr>
        <w:rFonts w:ascii="Symbol" w:hAnsi="Symbol" w:hint="default"/>
      </w:rPr>
    </w:lvl>
    <w:lvl w:ilvl="7" w:tplc="9A54FB9E" w:tentative="1">
      <w:start w:val="1"/>
      <w:numFmt w:val="bullet"/>
      <w:lvlText w:val="o"/>
      <w:lvlJc w:val="left"/>
      <w:pPr>
        <w:ind w:left="6611" w:hanging="360"/>
      </w:pPr>
      <w:rPr>
        <w:rFonts w:ascii="Courier New" w:hAnsi="Courier New" w:cs="Courier New" w:hint="default"/>
      </w:rPr>
    </w:lvl>
    <w:lvl w:ilvl="8" w:tplc="793C8748" w:tentative="1">
      <w:start w:val="1"/>
      <w:numFmt w:val="bullet"/>
      <w:lvlText w:val=""/>
      <w:lvlJc w:val="left"/>
      <w:pPr>
        <w:ind w:left="7331" w:hanging="360"/>
      </w:pPr>
      <w:rPr>
        <w:rFonts w:ascii="Wingdings" w:hAnsi="Wingdings" w:hint="default"/>
      </w:rPr>
    </w:lvl>
  </w:abstractNum>
  <w:abstractNum w:abstractNumId="16" w15:restartNumberingAfterBreak="0">
    <w:nsid w:val="2DAD7F03"/>
    <w:multiLevelType w:val="hybridMultilevel"/>
    <w:tmpl w:val="52805074"/>
    <w:lvl w:ilvl="0" w:tplc="A694FF14">
      <w:start w:val="1"/>
      <w:numFmt w:val="lowerLetter"/>
      <w:lvlText w:val="%1)"/>
      <w:lvlJc w:val="left"/>
      <w:pPr>
        <w:ind w:left="720" w:hanging="360"/>
      </w:pPr>
      <w:rPr>
        <w:rFonts w:hint="default"/>
      </w:rPr>
    </w:lvl>
    <w:lvl w:ilvl="1" w:tplc="57FE3000" w:tentative="1">
      <w:start w:val="1"/>
      <w:numFmt w:val="lowerLetter"/>
      <w:lvlText w:val="%2."/>
      <w:lvlJc w:val="left"/>
      <w:pPr>
        <w:ind w:left="1440" w:hanging="360"/>
      </w:pPr>
    </w:lvl>
    <w:lvl w:ilvl="2" w:tplc="DE7A7EC6" w:tentative="1">
      <w:start w:val="1"/>
      <w:numFmt w:val="lowerRoman"/>
      <w:lvlText w:val="%3."/>
      <w:lvlJc w:val="right"/>
      <w:pPr>
        <w:ind w:left="2160" w:hanging="180"/>
      </w:pPr>
    </w:lvl>
    <w:lvl w:ilvl="3" w:tplc="DBAAA3CC" w:tentative="1">
      <w:start w:val="1"/>
      <w:numFmt w:val="decimal"/>
      <w:lvlText w:val="%4."/>
      <w:lvlJc w:val="left"/>
      <w:pPr>
        <w:ind w:left="2880" w:hanging="360"/>
      </w:pPr>
    </w:lvl>
    <w:lvl w:ilvl="4" w:tplc="37EA7064" w:tentative="1">
      <w:start w:val="1"/>
      <w:numFmt w:val="lowerLetter"/>
      <w:lvlText w:val="%5."/>
      <w:lvlJc w:val="left"/>
      <w:pPr>
        <w:ind w:left="3600" w:hanging="360"/>
      </w:pPr>
    </w:lvl>
    <w:lvl w:ilvl="5" w:tplc="45FA1A26" w:tentative="1">
      <w:start w:val="1"/>
      <w:numFmt w:val="lowerRoman"/>
      <w:lvlText w:val="%6."/>
      <w:lvlJc w:val="right"/>
      <w:pPr>
        <w:ind w:left="4320" w:hanging="180"/>
      </w:pPr>
    </w:lvl>
    <w:lvl w:ilvl="6" w:tplc="8C369B5E" w:tentative="1">
      <w:start w:val="1"/>
      <w:numFmt w:val="decimal"/>
      <w:lvlText w:val="%7."/>
      <w:lvlJc w:val="left"/>
      <w:pPr>
        <w:ind w:left="5040" w:hanging="360"/>
      </w:pPr>
    </w:lvl>
    <w:lvl w:ilvl="7" w:tplc="DE2CCE7E" w:tentative="1">
      <w:start w:val="1"/>
      <w:numFmt w:val="lowerLetter"/>
      <w:lvlText w:val="%8."/>
      <w:lvlJc w:val="left"/>
      <w:pPr>
        <w:ind w:left="5760" w:hanging="360"/>
      </w:pPr>
    </w:lvl>
    <w:lvl w:ilvl="8" w:tplc="3700610C" w:tentative="1">
      <w:start w:val="1"/>
      <w:numFmt w:val="lowerRoman"/>
      <w:lvlText w:val="%9."/>
      <w:lvlJc w:val="right"/>
      <w:pPr>
        <w:ind w:left="6480" w:hanging="180"/>
      </w:pPr>
    </w:lvl>
  </w:abstractNum>
  <w:abstractNum w:abstractNumId="17" w15:restartNumberingAfterBreak="0">
    <w:nsid w:val="2F797336"/>
    <w:multiLevelType w:val="hybridMultilevel"/>
    <w:tmpl w:val="88BACD16"/>
    <w:lvl w:ilvl="0" w:tplc="66927E02">
      <w:start w:val="1"/>
      <w:numFmt w:val="decimal"/>
      <w:lvlText w:val="%1."/>
      <w:lvlJc w:val="left"/>
      <w:pPr>
        <w:ind w:left="720" w:hanging="360"/>
      </w:pPr>
      <w:rPr>
        <w:rFonts w:hint="default"/>
      </w:rPr>
    </w:lvl>
    <w:lvl w:ilvl="1" w:tplc="AB16EA68" w:tentative="1">
      <w:start w:val="1"/>
      <w:numFmt w:val="lowerLetter"/>
      <w:lvlText w:val="%2."/>
      <w:lvlJc w:val="left"/>
      <w:pPr>
        <w:ind w:left="1440" w:hanging="360"/>
      </w:pPr>
    </w:lvl>
    <w:lvl w:ilvl="2" w:tplc="409C1388" w:tentative="1">
      <w:start w:val="1"/>
      <w:numFmt w:val="lowerRoman"/>
      <w:lvlText w:val="%3."/>
      <w:lvlJc w:val="right"/>
      <w:pPr>
        <w:ind w:left="2160" w:hanging="180"/>
      </w:pPr>
    </w:lvl>
    <w:lvl w:ilvl="3" w:tplc="88827EC4" w:tentative="1">
      <w:start w:val="1"/>
      <w:numFmt w:val="decimal"/>
      <w:lvlText w:val="%4."/>
      <w:lvlJc w:val="left"/>
      <w:pPr>
        <w:ind w:left="2880" w:hanging="360"/>
      </w:pPr>
    </w:lvl>
    <w:lvl w:ilvl="4" w:tplc="8F9E18B2" w:tentative="1">
      <w:start w:val="1"/>
      <w:numFmt w:val="lowerLetter"/>
      <w:lvlText w:val="%5."/>
      <w:lvlJc w:val="left"/>
      <w:pPr>
        <w:ind w:left="3600" w:hanging="360"/>
      </w:pPr>
    </w:lvl>
    <w:lvl w:ilvl="5" w:tplc="ACB8AC8E" w:tentative="1">
      <w:start w:val="1"/>
      <w:numFmt w:val="lowerRoman"/>
      <w:lvlText w:val="%6."/>
      <w:lvlJc w:val="right"/>
      <w:pPr>
        <w:ind w:left="4320" w:hanging="180"/>
      </w:pPr>
    </w:lvl>
    <w:lvl w:ilvl="6" w:tplc="4BC2CA10" w:tentative="1">
      <w:start w:val="1"/>
      <w:numFmt w:val="decimal"/>
      <w:lvlText w:val="%7."/>
      <w:lvlJc w:val="left"/>
      <w:pPr>
        <w:ind w:left="5040" w:hanging="360"/>
      </w:pPr>
    </w:lvl>
    <w:lvl w:ilvl="7" w:tplc="6A3032F4" w:tentative="1">
      <w:start w:val="1"/>
      <w:numFmt w:val="lowerLetter"/>
      <w:lvlText w:val="%8."/>
      <w:lvlJc w:val="left"/>
      <w:pPr>
        <w:ind w:left="5760" w:hanging="360"/>
      </w:pPr>
    </w:lvl>
    <w:lvl w:ilvl="8" w:tplc="3EC8D5B0" w:tentative="1">
      <w:start w:val="1"/>
      <w:numFmt w:val="lowerRoman"/>
      <w:lvlText w:val="%9."/>
      <w:lvlJc w:val="right"/>
      <w:pPr>
        <w:ind w:left="6480" w:hanging="180"/>
      </w:pPr>
    </w:lvl>
  </w:abstractNum>
  <w:abstractNum w:abstractNumId="18" w15:restartNumberingAfterBreak="0">
    <w:nsid w:val="442D36A1"/>
    <w:multiLevelType w:val="multilevel"/>
    <w:tmpl w:val="81BA2A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562427"/>
    <w:multiLevelType w:val="multilevel"/>
    <w:tmpl w:val="705C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200C25"/>
    <w:multiLevelType w:val="multilevel"/>
    <w:tmpl w:val="33862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4F3AA1"/>
    <w:multiLevelType w:val="hybridMultilevel"/>
    <w:tmpl w:val="ED1E3DC2"/>
    <w:lvl w:ilvl="0" w:tplc="0CC65FA2">
      <w:start w:val="1"/>
      <w:numFmt w:val="decimal"/>
      <w:lvlText w:val="%1."/>
      <w:lvlJc w:val="left"/>
      <w:pPr>
        <w:ind w:left="720" w:hanging="360"/>
      </w:pPr>
      <w:rPr>
        <w:rFonts w:ascii="Lato" w:hAnsi="Lato" w:hint="default"/>
        <w:b/>
        <w:bCs/>
        <w:i w:val="0"/>
        <w:iCs w:val="0"/>
        <w:sz w:val="20"/>
        <w:szCs w:val="20"/>
      </w:rPr>
    </w:lvl>
    <w:lvl w:ilvl="1" w:tplc="37ECCFE0" w:tentative="1">
      <w:start w:val="1"/>
      <w:numFmt w:val="lowerLetter"/>
      <w:lvlText w:val="%2."/>
      <w:lvlJc w:val="left"/>
      <w:pPr>
        <w:ind w:left="1440" w:hanging="360"/>
      </w:pPr>
    </w:lvl>
    <w:lvl w:ilvl="2" w:tplc="8048EEDC" w:tentative="1">
      <w:start w:val="1"/>
      <w:numFmt w:val="lowerRoman"/>
      <w:lvlText w:val="%3."/>
      <w:lvlJc w:val="right"/>
      <w:pPr>
        <w:ind w:left="2160" w:hanging="180"/>
      </w:pPr>
    </w:lvl>
    <w:lvl w:ilvl="3" w:tplc="0DBC5A3C" w:tentative="1">
      <w:start w:val="1"/>
      <w:numFmt w:val="decimal"/>
      <w:lvlText w:val="%4."/>
      <w:lvlJc w:val="left"/>
      <w:pPr>
        <w:ind w:left="2880" w:hanging="360"/>
      </w:pPr>
    </w:lvl>
    <w:lvl w:ilvl="4" w:tplc="29948EAC" w:tentative="1">
      <w:start w:val="1"/>
      <w:numFmt w:val="lowerLetter"/>
      <w:lvlText w:val="%5."/>
      <w:lvlJc w:val="left"/>
      <w:pPr>
        <w:ind w:left="3600" w:hanging="360"/>
      </w:pPr>
    </w:lvl>
    <w:lvl w:ilvl="5" w:tplc="FBB0236C" w:tentative="1">
      <w:start w:val="1"/>
      <w:numFmt w:val="lowerRoman"/>
      <w:lvlText w:val="%6."/>
      <w:lvlJc w:val="right"/>
      <w:pPr>
        <w:ind w:left="4320" w:hanging="180"/>
      </w:pPr>
    </w:lvl>
    <w:lvl w:ilvl="6" w:tplc="6CDC9464" w:tentative="1">
      <w:start w:val="1"/>
      <w:numFmt w:val="decimal"/>
      <w:lvlText w:val="%7."/>
      <w:lvlJc w:val="left"/>
      <w:pPr>
        <w:ind w:left="5040" w:hanging="360"/>
      </w:pPr>
    </w:lvl>
    <w:lvl w:ilvl="7" w:tplc="35CC41F6" w:tentative="1">
      <w:start w:val="1"/>
      <w:numFmt w:val="lowerLetter"/>
      <w:lvlText w:val="%8."/>
      <w:lvlJc w:val="left"/>
      <w:pPr>
        <w:ind w:left="5760" w:hanging="360"/>
      </w:pPr>
    </w:lvl>
    <w:lvl w:ilvl="8" w:tplc="D9C03E7E" w:tentative="1">
      <w:start w:val="1"/>
      <w:numFmt w:val="lowerRoman"/>
      <w:lvlText w:val="%9."/>
      <w:lvlJc w:val="right"/>
      <w:pPr>
        <w:ind w:left="6480" w:hanging="180"/>
      </w:pPr>
    </w:lvl>
  </w:abstractNum>
  <w:abstractNum w:abstractNumId="22" w15:restartNumberingAfterBreak="0">
    <w:nsid w:val="4D690D8C"/>
    <w:multiLevelType w:val="hybridMultilevel"/>
    <w:tmpl w:val="F380293E"/>
    <w:lvl w:ilvl="0" w:tplc="7C380EE4">
      <w:start w:val="1"/>
      <w:numFmt w:val="decimal"/>
      <w:lvlText w:val="%1."/>
      <w:lvlJc w:val="left"/>
      <w:pPr>
        <w:ind w:left="720" w:hanging="360"/>
      </w:pPr>
      <w:rPr>
        <w:rFonts w:hint="default"/>
        <w:b w:val="0"/>
        <w:bCs w:val="0"/>
      </w:rPr>
    </w:lvl>
    <w:lvl w:ilvl="1" w:tplc="B094CF58" w:tentative="1">
      <w:start w:val="1"/>
      <w:numFmt w:val="lowerLetter"/>
      <w:lvlText w:val="%2."/>
      <w:lvlJc w:val="left"/>
      <w:pPr>
        <w:ind w:left="1440" w:hanging="360"/>
      </w:pPr>
    </w:lvl>
    <w:lvl w:ilvl="2" w:tplc="E326CF52" w:tentative="1">
      <w:start w:val="1"/>
      <w:numFmt w:val="lowerRoman"/>
      <w:lvlText w:val="%3."/>
      <w:lvlJc w:val="right"/>
      <w:pPr>
        <w:ind w:left="2160" w:hanging="180"/>
      </w:pPr>
    </w:lvl>
    <w:lvl w:ilvl="3" w:tplc="0EAC520A" w:tentative="1">
      <w:start w:val="1"/>
      <w:numFmt w:val="decimal"/>
      <w:lvlText w:val="%4."/>
      <w:lvlJc w:val="left"/>
      <w:pPr>
        <w:ind w:left="2880" w:hanging="360"/>
      </w:pPr>
    </w:lvl>
    <w:lvl w:ilvl="4" w:tplc="B4DA92B2" w:tentative="1">
      <w:start w:val="1"/>
      <w:numFmt w:val="lowerLetter"/>
      <w:lvlText w:val="%5."/>
      <w:lvlJc w:val="left"/>
      <w:pPr>
        <w:ind w:left="3600" w:hanging="360"/>
      </w:pPr>
    </w:lvl>
    <w:lvl w:ilvl="5" w:tplc="3F94A21A" w:tentative="1">
      <w:start w:val="1"/>
      <w:numFmt w:val="lowerRoman"/>
      <w:lvlText w:val="%6."/>
      <w:lvlJc w:val="right"/>
      <w:pPr>
        <w:ind w:left="4320" w:hanging="180"/>
      </w:pPr>
    </w:lvl>
    <w:lvl w:ilvl="6" w:tplc="430A2562" w:tentative="1">
      <w:start w:val="1"/>
      <w:numFmt w:val="decimal"/>
      <w:lvlText w:val="%7."/>
      <w:lvlJc w:val="left"/>
      <w:pPr>
        <w:ind w:left="5040" w:hanging="360"/>
      </w:pPr>
    </w:lvl>
    <w:lvl w:ilvl="7" w:tplc="89645DA4" w:tentative="1">
      <w:start w:val="1"/>
      <w:numFmt w:val="lowerLetter"/>
      <w:lvlText w:val="%8."/>
      <w:lvlJc w:val="left"/>
      <w:pPr>
        <w:ind w:left="5760" w:hanging="360"/>
      </w:pPr>
    </w:lvl>
    <w:lvl w:ilvl="8" w:tplc="BD52A23E" w:tentative="1">
      <w:start w:val="1"/>
      <w:numFmt w:val="lowerRoman"/>
      <w:lvlText w:val="%9."/>
      <w:lvlJc w:val="right"/>
      <w:pPr>
        <w:ind w:left="6480" w:hanging="180"/>
      </w:pPr>
    </w:lvl>
  </w:abstractNum>
  <w:abstractNum w:abstractNumId="23" w15:restartNumberingAfterBreak="0">
    <w:nsid w:val="4FB10748"/>
    <w:multiLevelType w:val="hybridMultilevel"/>
    <w:tmpl w:val="D3BA2802"/>
    <w:lvl w:ilvl="0" w:tplc="907C7570">
      <w:start w:val="1"/>
      <w:numFmt w:val="lowerLetter"/>
      <w:lvlText w:val="%1)"/>
      <w:lvlJc w:val="left"/>
      <w:pPr>
        <w:ind w:left="720" w:hanging="360"/>
      </w:pPr>
      <w:rPr>
        <w:rFonts w:hint="default"/>
      </w:rPr>
    </w:lvl>
    <w:lvl w:ilvl="1" w:tplc="D4625D4E" w:tentative="1">
      <w:start w:val="1"/>
      <w:numFmt w:val="lowerLetter"/>
      <w:lvlText w:val="%2."/>
      <w:lvlJc w:val="left"/>
      <w:pPr>
        <w:ind w:left="1440" w:hanging="360"/>
      </w:pPr>
    </w:lvl>
    <w:lvl w:ilvl="2" w:tplc="0A584C5C" w:tentative="1">
      <w:start w:val="1"/>
      <w:numFmt w:val="lowerRoman"/>
      <w:lvlText w:val="%3."/>
      <w:lvlJc w:val="right"/>
      <w:pPr>
        <w:ind w:left="2160" w:hanging="180"/>
      </w:pPr>
    </w:lvl>
    <w:lvl w:ilvl="3" w:tplc="B9D4AD3C" w:tentative="1">
      <w:start w:val="1"/>
      <w:numFmt w:val="decimal"/>
      <w:lvlText w:val="%4."/>
      <w:lvlJc w:val="left"/>
      <w:pPr>
        <w:ind w:left="2880" w:hanging="360"/>
      </w:pPr>
    </w:lvl>
    <w:lvl w:ilvl="4" w:tplc="7940FAC4" w:tentative="1">
      <w:start w:val="1"/>
      <w:numFmt w:val="lowerLetter"/>
      <w:lvlText w:val="%5."/>
      <w:lvlJc w:val="left"/>
      <w:pPr>
        <w:ind w:left="3600" w:hanging="360"/>
      </w:pPr>
    </w:lvl>
    <w:lvl w:ilvl="5" w:tplc="B524D4FA" w:tentative="1">
      <w:start w:val="1"/>
      <w:numFmt w:val="lowerRoman"/>
      <w:lvlText w:val="%6."/>
      <w:lvlJc w:val="right"/>
      <w:pPr>
        <w:ind w:left="4320" w:hanging="180"/>
      </w:pPr>
    </w:lvl>
    <w:lvl w:ilvl="6" w:tplc="01D0CE46" w:tentative="1">
      <w:start w:val="1"/>
      <w:numFmt w:val="decimal"/>
      <w:lvlText w:val="%7."/>
      <w:lvlJc w:val="left"/>
      <w:pPr>
        <w:ind w:left="5040" w:hanging="360"/>
      </w:pPr>
    </w:lvl>
    <w:lvl w:ilvl="7" w:tplc="0A803A3A" w:tentative="1">
      <w:start w:val="1"/>
      <w:numFmt w:val="lowerLetter"/>
      <w:lvlText w:val="%8."/>
      <w:lvlJc w:val="left"/>
      <w:pPr>
        <w:ind w:left="5760" w:hanging="360"/>
      </w:pPr>
    </w:lvl>
    <w:lvl w:ilvl="8" w:tplc="3D7E8014" w:tentative="1">
      <w:start w:val="1"/>
      <w:numFmt w:val="lowerRoman"/>
      <w:lvlText w:val="%9."/>
      <w:lvlJc w:val="right"/>
      <w:pPr>
        <w:ind w:left="6480" w:hanging="180"/>
      </w:pPr>
    </w:lvl>
  </w:abstractNum>
  <w:abstractNum w:abstractNumId="24" w15:restartNumberingAfterBreak="0">
    <w:nsid w:val="51572B5C"/>
    <w:multiLevelType w:val="hybridMultilevel"/>
    <w:tmpl w:val="455C265C"/>
    <w:lvl w:ilvl="0" w:tplc="C090EB1E">
      <w:start w:val="1"/>
      <w:numFmt w:val="decimal"/>
      <w:lvlText w:val="%1."/>
      <w:lvlJc w:val="left"/>
      <w:pPr>
        <w:ind w:left="1020" w:hanging="360"/>
      </w:pPr>
    </w:lvl>
    <w:lvl w:ilvl="1" w:tplc="931C2FD0">
      <w:start w:val="1"/>
      <w:numFmt w:val="decimal"/>
      <w:lvlText w:val="%2."/>
      <w:lvlJc w:val="left"/>
      <w:pPr>
        <w:ind w:left="1020" w:hanging="360"/>
      </w:pPr>
    </w:lvl>
    <w:lvl w:ilvl="2" w:tplc="9AD69088">
      <w:start w:val="1"/>
      <w:numFmt w:val="decimal"/>
      <w:lvlText w:val="%3."/>
      <w:lvlJc w:val="left"/>
      <w:pPr>
        <w:ind w:left="1020" w:hanging="360"/>
      </w:pPr>
    </w:lvl>
    <w:lvl w:ilvl="3" w:tplc="1398F5BC">
      <w:start w:val="1"/>
      <w:numFmt w:val="decimal"/>
      <w:lvlText w:val="%4."/>
      <w:lvlJc w:val="left"/>
      <w:pPr>
        <w:ind w:left="1020" w:hanging="360"/>
      </w:pPr>
    </w:lvl>
    <w:lvl w:ilvl="4" w:tplc="C778D278">
      <w:start w:val="1"/>
      <w:numFmt w:val="decimal"/>
      <w:lvlText w:val="%5."/>
      <w:lvlJc w:val="left"/>
      <w:pPr>
        <w:ind w:left="1020" w:hanging="360"/>
      </w:pPr>
    </w:lvl>
    <w:lvl w:ilvl="5" w:tplc="CB1470FC">
      <w:start w:val="1"/>
      <w:numFmt w:val="decimal"/>
      <w:lvlText w:val="%6."/>
      <w:lvlJc w:val="left"/>
      <w:pPr>
        <w:ind w:left="1020" w:hanging="360"/>
      </w:pPr>
    </w:lvl>
    <w:lvl w:ilvl="6" w:tplc="FDBA7AF6">
      <w:start w:val="1"/>
      <w:numFmt w:val="decimal"/>
      <w:lvlText w:val="%7."/>
      <w:lvlJc w:val="left"/>
      <w:pPr>
        <w:ind w:left="1020" w:hanging="360"/>
      </w:pPr>
    </w:lvl>
    <w:lvl w:ilvl="7" w:tplc="8E26BE3A">
      <w:start w:val="1"/>
      <w:numFmt w:val="decimal"/>
      <w:lvlText w:val="%8."/>
      <w:lvlJc w:val="left"/>
      <w:pPr>
        <w:ind w:left="1020" w:hanging="360"/>
      </w:pPr>
    </w:lvl>
    <w:lvl w:ilvl="8" w:tplc="5934B124">
      <w:start w:val="1"/>
      <w:numFmt w:val="decimal"/>
      <w:lvlText w:val="%9."/>
      <w:lvlJc w:val="left"/>
      <w:pPr>
        <w:ind w:left="1020" w:hanging="360"/>
      </w:pPr>
    </w:lvl>
  </w:abstractNum>
  <w:abstractNum w:abstractNumId="25" w15:restartNumberingAfterBreak="0">
    <w:nsid w:val="557A6911"/>
    <w:multiLevelType w:val="hybridMultilevel"/>
    <w:tmpl w:val="AAAE734C"/>
    <w:lvl w:ilvl="0" w:tplc="8C6CA330">
      <w:start w:val="1"/>
      <w:numFmt w:val="bullet"/>
      <w:lvlText w:val=""/>
      <w:lvlJc w:val="left"/>
      <w:pPr>
        <w:ind w:left="720" w:hanging="360"/>
      </w:pPr>
      <w:rPr>
        <w:rFonts w:ascii="Symbol" w:hAnsi="Symbol" w:hint="default"/>
      </w:rPr>
    </w:lvl>
    <w:lvl w:ilvl="1" w:tplc="E6722872">
      <w:start w:val="1"/>
      <w:numFmt w:val="bullet"/>
      <w:lvlText w:val="o"/>
      <w:lvlJc w:val="left"/>
      <w:pPr>
        <w:ind w:left="1440" w:hanging="360"/>
      </w:pPr>
      <w:rPr>
        <w:rFonts w:ascii="Courier New" w:hAnsi="Courier New" w:cs="Courier New" w:hint="default"/>
      </w:rPr>
    </w:lvl>
    <w:lvl w:ilvl="2" w:tplc="224072FC" w:tentative="1">
      <w:start w:val="1"/>
      <w:numFmt w:val="bullet"/>
      <w:lvlText w:val=""/>
      <w:lvlJc w:val="left"/>
      <w:pPr>
        <w:ind w:left="2160" w:hanging="360"/>
      </w:pPr>
      <w:rPr>
        <w:rFonts w:ascii="Wingdings" w:hAnsi="Wingdings" w:hint="default"/>
      </w:rPr>
    </w:lvl>
    <w:lvl w:ilvl="3" w:tplc="C9B8473C" w:tentative="1">
      <w:start w:val="1"/>
      <w:numFmt w:val="bullet"/>
      <w:lvlText w:val=""/>
      <w:lvlJc w:val="left"/>
      <w:pPr>
        <w:ind w:left="2880" w:hanging="360"/>
      </w:pPr>
      <w:rPr>
        <w:rFonts w:ascii="Symbol" w:hAnsi="Symbol" w:hint="default"/>
      </w:rPr>
    </w:lvl>
    <w:lvl w:ilvl="4" w:tplc="25AE09F4" w:tentative="1">
      <w:start w:val="1"/>
      <w:numFmt w:val="bullet"/>
      <w:lvlText w:val="o"/>
      <w:lvlJc w:val="left"/>
      <w:pPr>
        <w:ind w:left="3600" w:hanging="360"/>
      </w:pPr>
      <w:rPr>
        <w:rFonts w:ascii="Courier New" w:hAnsi="Courier New" w:cs="Courier New" w:hint="default"/>
      </w:rPr>
    </w:lvl>
    <w:lvl w:ilvl="5" w:tplc="309A0F62" w:tentative="1">
      <w:start w:val="1"/>
      <w:numFmt w:val="bullet"/>
      <w:lvlText w:val=""/>
      <w:lvlJc w:val="left"/>
      <w:pPr>
        <w:ind w:left="4320" w:hanging="360"/>
      </w:pPr>
      <w:rPr>
        <w:rFonts w:ascii="Wingdings" w:hAnsi="Wingdings" w:hint="default"/>
      </w:rPr>
    </w:lvl>
    <w:lvl w:ilvl="6" w:tplc="8E305C7E" w:tentative="1">
      <w:start w:val="1"/>
      <w:numFmt w:val="bullet"/>
      <w:lvlText w:val=""/>
      <w:lvlJc w:val="left"/>
      <w:pPr>
        <w:ind w:left="5040" w:hanging="360"/>
      </w:pPr>
      <w:rPr>
        <w:rFonts w:ascii="Symbol" w:hAnsi="Symbol" w:hint="default"/>
      </w:rPr>
    </w:lvl>
    <w:lvl w:ilvl="7" w:tplc="E8965696" w:tentative="1">
      <w:start w:val="1"/>
      <w:numFmt w:val="bullet"/>
      <w:lvlText w:val="o"/>
      <w:lvlJc w:val="left"/>
      <w:pPr>
        <w:ind w:left="5760" w:hanging="360"/>
      </w:pPr>
      <w:rPr>
        <w:rFonts w:ascii="Courier New" w:hAnsi="Courier New" w:cs="Courier New" w:hint="default"/>
      </w:rPr>
    </w:lvl>
    <w:lvl w:ilvl="8" w:tplc="1090D5CA" w:tentative="1">
      <w:start w:val="1"/>
      <w:numFmt w:val="bullet"/>
      <w:lvlText w:val=""/>
      <w:lvlJc w:val="left"/>
      <w:pPr>
        <w:ind w:left="6480" w:hanging="360"/>
      </w:pPr>
      <w:rPr>
        <w:rFonts w:ascii="Wingdings" w:hAnsi="Wingdings" w:hint="default"/>
      </w:rPr>
    </w:lvl>
  </w:abstractNum>
  <w:abstractNum w:abstractNumId="26" w15:restartNumberingAfterBreak="0">
    <w:nsid w:val="5818666D"/>
    <w:multiLevelType w:val="hybridMultilevel"/>
    <w:tmpl w:val="AA9EF2A0"/>
    <w:lvl w:ilvl="0" w:tplc="CFD0EE98">
      <w:start w:val="1"/>
      <w:numFmt w:val="decimal"/>
      <w:lvlText w:val="%1)"/>
      <w:lvlJc w:val="left"/>
      <w:pPr>
        <w:ind w:left="720" w:hanging="360"/>
      </w:pPr>
    </w:lvl>
    <w:lvl w:ilvl="1" w:tplc="DE40E85C" w:tentative="1">
      <w:start w:val="1"/>
      <w:numFmt w:val="lowerLetter"/>
      <w:lvlText w:val="%2."/>
      <w:lvlJc w:val="left"/>
      <w:pPr>
        <w:ind w:left="1440" w:hanging="360"/>
      </w:pPr>
    </w:lvl>
    <w:lvl w:ilvl="2" w:tplc="A056A376" w:tentative="1">
      <w:start w:val="1"/>
      <w:numFmt w:val="lowerRoman"/>
      <w:lvlText w:val="%3."/>
      <w:lvlJc w:val="right"/>
      <w:pPr>
        <w:ind w:left="2160" w:hanging="180"/>
      </w:pPr>
    </w:lvl>
    <w:lvl w:ilvl="3" w:tplc="97922316" w:tentative="1">
      <w:start w:val="1"/>
      <w:numFmt w:val="decimal"/>
      <w:lvlText w:val="%4."/>
      <w:lvlJc w:val="left"/>
      <w:pPr>
        <w:ind w:left="2880" w:hanging="360"/>
      </w:pPr>
    </w:lvl>
    <w:lvl w:ilvl="4" w:tplc="45BEF72C" w:tentative="1">
      <w:start w:val="1"/>
      <w:numFmt w:val="lowerLetter"/>
      <w:lvlText w:val="%5."/>
      <w:lvlJc w:val="left"/>
      <w:pPr>
        <w:ind w:left="3600" w:hanging="360"/>
      </w:pPr>
    </w:lvl>
    <w:lvl w:ilvl="5" w:tplc="F1A60EA0" w:tentative="1">
      <w:start w:val="1"/>
      <w:numFmt w:val="lowerRoman"/>
      <w:lvlText w:val="%6."/>
      <w:lvlJc w:val="right"/>
      <w:pPr>
        <w:ind w:left="4320" w:hanging="180"/>
      </w:pPr>
    </w:lvl>
    <w:lvl w:ilvl="6" w:tplc="74A687D0" w:tentative="1">
      <w:start w:val="1"/>
      <w:numFmt w:val="decimal"/>
      <w:lvlText w:val="%7."/>
      <w:lvlJc w:val="left"/>
      <w:pPr>
        <w:ind w:left="5040" w:hanging="360"/>
      </w:pPr>
    </w:lvl>
    <w:lvl w:ilvl="7" w:tplc="E04C4482" w:tentative="1">
      <w:start w:val="1"/>
      <w:numFmt w:val="lowerLetter"/>
      <w:lvlText w:val="%8."/>
      <w:lvlJc w:val="left"/>
      <w:pPr>
        <w:ind w:left="5760" w:hanging="360"/>
      </w:pPr>
    </w:lvl>
    <w:lvl w:ilvl="8" w:tplc="9CD41ECE" w:tentative="1">
      <w:start w:val="1"/>
      <w:numFmt w:val="lowerRoman"/>
      <w:lvlText w:val="%9."/>
      <w:lvlJc w:val="right"/>
      <w:pPr>
        <w:ind w:left="6480" w:hanging="180"/>
      </w:pPr>
    </w:lvl>
  </w:abstractNum>
  <w:abstractNum w:abstractNumId="27" w15:restartNumberingAfterBreak="0">
    <w:nsid w:val="58C556F0"/>
    <w:multiLevelType w:val="hybridMultilevel"/>
    <w:tmpl w:val="193449E0"/>
    <w:lvl w:ilvl="0" w:tplc="67989DA2">
      <w:start w:val="1"/>
      <w:numFmt w:val="lowerLetter"/>
      <w:lvlText w:val="%1)"/>
      <w:lvlJc w:val="left"/>
      <w:pPr>
        <w:ind w:left="720" w:hanging="360"/>
      </w:pPr>
      <w:rPr>
        <w:rFonts w:hint="default"/>
      </w:rPr>
    </w:lvl>
    <w:lvl w:ilvl="1" w:tplc="E20EF704" w:tentative="1">
      <w:start w:val="1"/>
      <w:numFmt w:val="lowerLetter"/>
      <w:lvlText w:val="%2."/>
      <w:lvlJc w:val="left"/>
      <w:pPr>
        <w:ind w:left="1440" w:hanging="360"/>
      </w:pPr>
    </w:lvl>
    <w:lvl w:ilvl="2" w:tplc="13C280B8" w:tentative="1">
      <w:start w:val="1"/>
      <w:numFmt w:val="lowerRoman"/>
      <w:lvlText w:val="%3."/>
      <w:lvlJc w:val="right"/>
      <w:pPr>
        <w:ind w:left="2160" w:hanging="180"/>
      </w:pPr>
    </w:lvl>
    <w:lvl w:ilvl="3" w:tplc="7798685A" w:tentative="1">
      <w:start w:val="1"/>
      <w:numFmt w:val="decimal"/>
      <w:lvlText w:val="%4."/>
      <w:lvlJc w:val="left"/>
      <w:pPr>
        <w:ind w:left="2880" w:hanging="360"/>
      </w:pPr>
    </w:lvl>
    <w:lvl w:ilvl="4" w:tplc="A0545420" w:tentative="1">
      <w:start w:val="1"/>
      <w:numFmt w:val="lowerLetter"/>
      <w:lvlText w:val="%5."/>
      <w:lvlJc w:val="left"/>
      <w:pPr>
        <w:ind w:left="3600" w:hanging="360"/>
      </w:pPr>
    </w:lvl>
    <w:lvl w:ilvl="5" w:tplc="E3EA33A4" w:tentative="1">
      <w:start w:val="1"/>
      <w:numFmt w:val="lowerRoman"/>
      <w:lvlText w:val="%6."/>
      <w:lvlJc w:val="right"/>
      <w:pPr>
        <w:ind w:left="4320" w:hanging="180"/>
      </w:pPr>
    </w:lvl>
    <w:lvl w:ilvl="6" w:tplc="89C83D06" w:tentative="1">
      <w:start w:val="1"/>
      <w:numFmt w:val="decimal"/>
      <w:lvlText w:val="%7."/>
      <w:lvlJc w:val="left"/>
      <w:pPr>
        <w:ind w:left="5040" w:hanging="360"/>
      </w:pPr>
    </w:lvl>
    <w:lvl w:ilvl="7" w:tplc="784A1B2C" w:tentative="1">
      <w:start w:val="1"/>
      <w:numFmt w:val="lowerLetter"/>
      <w:lvlText w:val="%8."/>
      <w:lvlJc w:val="left"/>
      <w:pPr>
        <w:ind w:left="5760" w:hanging="360"/>
      </w:pPr>
    </w:lvl>
    <w:lvl w:ilvl="8" w:tplc="A6522FD2" w:tentative="1">
      <w:start w:val="1"/>
      <w:numFmt w:val="lowerRoman"/>
      <w:lvlText w:val="%9."/>
      <w:lvlJc w:val="right"/>
      <w:pPr>
        <w:ind w:left="6480" w:hanging="180"/>
      </w:pPr>
    </w:lvl>
  </w:abstractNum>
  <w:abstractNum w:abstractNumId="28" w15:restartNumberingAfterBreak="0">
    <w:nsid w:val="65677F24"/>
    <w:multiLevelType w:val="hybridMultilevel"/>
    <w:tmpl w:val="2234B16E"/>
    <w:lvl w:ilvl="0" w:tplc="ACBEA582">
      <w:start w:val="1"/>
      <w:numFmt w:val="decimal"/>
      <w:lvlText w:val="%1."/>
      <w:lvlJc w:val="left"/>
      <w:pPr>
        <w:ind w:left="720" w:hanging="360"/>
      </w:pPr>
    </w:lvl>
    <w:lvl w:ilvl="1" w:tplc="03EE06F4" w:tentative="1">
      <w:start w:val="1"/>
      <w:numFmt w:val="lowerLetter"/>
      <w:lvlText w:val="%2."/>
      <w:lvlJc w:val="left"/>
      <w:pPr>
        <w:ind w:left="1440" w:hanging="360"/>
      </w:pPr>
    </w:lvl>
    <w:lvl w:ilvl="2" w:tplc="1D908BB4" w:tentative="1">
      <w:start w:val="1"/>
      <w:numFmt w:val="lowerRoman"/>
      <w:lvlText w:val="%3."/>
      <w:lvlJc w:val="right"/>
      <w:pPr>
        <w:ind w:left="2160" w:hanging="180"/>
      </w:pPr>
    </w:lvl>
    <w:lvl w:ilvl="3" w:tplc="FA1EF0F0" w:tentative="1">
      <w:start w:val="1"/>
      <w:numFmt w:val="decimal"/>
      <w:lvlText w:val="%4."/>
      <w:lvlJc w:val="left"/>
      <w:pPr>
        <w:ind w:left="2880" w:hanging="360"/>
      </w:pPr>
    </w:lvl>
    <w:lvl w:ilvl="4" w:tplc="BFAA61CA" w:tentative="1">
      <w:start w:val="1"/>
      <w:numFmt w:val="lowerLetter"/>
      <w:lvlText w:val="%5."/>
      <w:lvlJc w:val="left"/>
      <w:pPr>
        <w:ind w:left="3600" w:hanging="360"/>
      </w:pPr>
    </w:lvl>
    <w:lvl w:ilvl="5" w:tplc="0D3877F6" w:tentative="1">
      <w:start w:val="1"/>
      <w:numFmt w:val="lowerRoman"/>
      <w:lvlText w:val="%6."/>
      <w:lvlJc w:val="right"/>
      <w:pPr>
        <w:ind w:left="4320" w:hanging="180"/>
      </w:pPr>
    </w:lvl>
    <w:lvl w:ilvl="6" w:tplc="89A05394" w:tentative="1">
      <w:start w:val="1"/>
      <w:numFmt w:val="decimal"/>
      <w:lvlText w:val="%7."/>
      <w:lvlJc w:val="left"/>
      <w:pPr>
        <w:ind w:left="5040" w:hanging="360"/>
      </w:pPr>
    </w:lvl>
    <w:lvl w:ilvl="7" w:tplc="E174E0D4" w:tentative="1">
      <w:start w:val="1"/>
      <w:numFmt w:val="lowerLetter"/>
      <w:lvlText w:val="%8."/>
      <w:lvlJc w:val="left"/>
      <w:pPr>
        <w:ind w:left="5760" w:hanging="360"/>
      </w:pPr>
    </w:lvl>
    <w:lvl w:ilvl="8" w:tplc="9F843188" w:tentative="1">
      <w:start w:val="1"/>
      <w:numFmt w:val="lowerRoman"/>
      <w:lvlText w:val="%9."/>
      <w:lvlJc w:val="right"/>
      <w:pPr>
        <w:ind w:left="6480" w:hanging="180"/>
      </w:pPr>
    </w:lvl>
  </w:abstractNum>
  <w:abstractNum w:abstractNumId="29" w15:restartNumberingAfterBreak="0">
    <w:nsid w:val="6B65459A"/>
    <w:multiLevelType w:val="hybridMultilevel"/>
    <w:tmpl w:val="B70CE420"/>
    <w:lvl w:ilvl="0" w:tplc="7F5E9FC2">
      <w:start w:val="1"/>
      <w:numFmt w:val="bullet"/>
      <w:lvlText w:val=""/>
      <w:lvlJc w:val="left"/>
      <w:pPr>
        <w:ind w:left="720" w:hanging="360"/>
      </w:pPr>
      <w:rPr>
        <w:rFonts w:ascii="Symbol" w:hAnsi="Symbol" w:hint="default"/>
      </w:rPr>
    </w:lvl>
    <w:lvl w:ilvl="1" w:tplc="7392301C" w:tentative="1">
      <w:start w:val="1"/>
      <w:numFmt w:val="bullet"/>
      <w:lvlText w:val="o"/>
      <w:lvlJc w:val="left"/>
      <w:pPr>
        <w:ind w:left="1440" w:hanging="360"/>
      </w:pPr>
      <w:rPr>
        <w:rFonts w:ascii="Courier New" w:hAnsi="Courier New" w:cs="Courier New" w:hint="default"/>
      </w:rPr>
    </w:lvl>
    <w:lvl w:ilvl="2" w:tplc="320C6232" w:tentative="1">
      <w:start w:val="1"/>
      <w:numFmt w:val="bullet"/>
      <w:lvlText w:val=""/>
      <w:lvlJc w:val="left"/>
      <w:pPr>
        <w:ind w:left="2160" w:hanging="360"/>
      </w:pPr>
      <w:rPr>
        <w:rFonts w:ascii="Wingdings" w:hAnsi="Wingdings" w:hint="default"/>
      </w:rPr>
    </w:lvl>
    <w:lvl w:ilvl="3" w:tplc="90C41CA0" w:tentative="1">
      <w:start w:val="1"/>
      <w:numFmt w:val="bullet"/>
      <w:lvlText w:val=""/>
      <w:lvlJc w:val="left"/>
      <w:pPr>
        <w:ind w:left="2880" w:hanging="360"/>
      </w:pPr>
      <w:rPr>
        <w:rFonts w:ascii="Symbol" w:hAnsi="Symbol" w:hint="default"/>
      </w:rPr>
    </w:lvl>
    <w:lvl w:ilvl="4" w:tplc="74DEEE32" w:tentative="1">
      <w:start w:val="1"/>
      <w:numFmt w:val="bullet"/>
      <w:lvlText w:val="o"/>
      <w:lvlJc w:val="left"/>
      <w:pPr>
        <w:ind w:left="3600" w:hanging="360"/>
      </w:pPr>
      <w:rPr>
        <w:rFonts w:ascii="Courier New" w:hAnsi="Courier New" w:cs="Courier New" w:hint="default"/>
      </w:rPr>
    </w:lvl>
    <w:lvl w:ilvl="5" w:tplc="968AB14E" w:tentative="1">
      <w:start w:val="1"/>
      <w:numFmt w:val="bullet"/>
      <w:lvlText w:val=""/>
      <w:lvlJc w:val="left"/>
      <w:pPr>
        <w:ind w:left="4320" w:hanging="360"/>
      </w:pPr>
      <w:rPr>
        <w:rFonts w:ascii="Wingdings" w:hAnsi="Wingdings" w:hint="default"/>
      </w:rPr>
    </w:lvl>
    <w:lvl w:ilvl="6" w:tplc="9E1C3ACA" w:tentative="1">
      <w:start w:val="1"/>
      <w:numFmt w:val="bullet"/>
      <w:lvlText w:val=""/>
      <w:lvlJc w:val="left"/>
      <w:pPr>
        <w:ind w:left="5040" w:hanging="360"/>
      </w:pPr>
      <w:rPr>
        <w:rFonts w:ascii="Symbol" w:hAnsi="Symbol" w:hint="default"/>
      </w:rPr>
    </w:lvl>
    <w:lvl w:ilvl="7" w:tplc="DE8AFA94" w:tentative="1">
      <w:start w:val="1"/>
      <w:numFmt w:val="bullet"/>
      <w:lvlText w:val="o"/>
      <w:lvlJc w:val="left"/>
      <w:pPr>
        <w:ind w:left="5760" w:hanging="360"/>
      </w:pPr>
      <w:rPr>
        <w:rFonts w:ascii="Courier New" w:hAnsi="Courier New" w:cs="Courier New" w:hint="default"/>
      </w:rPr>
    </w:lvl>
    <w:lvl w:ilvl="8" w:tplc="9676B976" w:tentative="1">
      <w:start w:val="1"/>
      <w:numFmt w:val="bullet"/>
      <w:lvlText w:val=""/>
      <w:lvlJc w:val="left"/>
      <w:pPr>
        <w:ind w:left="6480" w:hanging="360"/>
      </w:pPr>
      <w:rPr>
        <w:rFonts w:ascii="Wingdings" w:hAnsi="Wingdings" w:hint="default"/>
      </w:rPr>
    </w:lvl>
  </w:abstractNum>
  <w:abstractNum w:abstractNumId="30" w15:restartNumberingAfterBreak="0">
    <w:nsid w:val="767F3796"/>
    <w:multiLevelType w:val="hybridMultilevel"/>
    <w:tmpl w:val="7F3E0FC2"/>
    <w:lvl w:ilvl="0" w:tplc="221AC414">
      <w:start w:val="1"/>
      <w:numFmt w:val="decimal"/>
      <w:lvlText w:val="%1."/>
      <w:lvlJc w:val="left"/>
      <w:pPr>
        <w:ind w:left="1020" w:hanging="360"/>
      </w:pPr>
    </w:lvl>
    <w:lvl w:ilvl="1" w:tplc="BACA4CDE">
      <w:start w:val="1"/>
      <w:numFmt w:val="decimal"/>
      <w:lvlText w:val="%2."/>
      <w:lvlJc w:val="left"/>
      <w:pPr>
        <w:ind w:left="1020" w:hanging="360"/>
      </w:pPr>
    </w:lvl>
    <w:lvl w:ilvl="2" w:tplc="75C8FA8E">
      <w:start w:val="1"/>
      <w:numFmt w:val="decimal"/>
      <w:lvlText w:val="%3."/>
      <w:lvlJc w:val="left"/>
      <w:pPr>
        <w:ind w:left="1020" w:hanging="360"/>
      </w:pPr>
    </w:lvl>
    <w:lvl w:ilvl="3" w:tplc="A018584A">
      <w:start w:val="1"/>
      <w:numFmt w:val="decimal"/>
      <w:lvlText w:val="%4."/>
      <w:lvlJc w:val="left"/>
      <w:pPr>
        <w:ind w:left="1020" w:hanging="360"/>
      </w:pPr>
    </w:lvl>
    <w:lvl w:ilvl="4" w:tplc="9EDA7980">
      <w:start w:val="1"/>
      <w:numFmt w:val="decimal"/>
      <w:lvlText w:val="%5."/>
      <w:lvlJc w:val="left"/>
      <w:pPr>
        <w:ind w:left="1020" w:hanging="360"/>
      </w:pPr>
    </w:lvl>
    <w:lvl w:ilvl="5" w:tplc="A51CC614">
      <w:start w:val="1"/>
      <w:numFmt w:val="decimal"/>
      <w:lvlText w:val="%6."/>
      <w:lvlJc w:val="left"/>
      <w:pPr>
        <w:ind w:left="1020" w:hanging="360"/>
      </w:pPr>
    </w:lvl>
    <w:lvl w:ilvl="6" w:tplc="6064500E">
      <w:start w:val="1"/>
      <w:numFmt w:val="decimal"/>
      <w:lvlText w:val="%7."/>
      <w:lvlJc w:val="left"/>
      <w:pPr>
        <w:ind w:left="1020" w:hanging="360"/>
      </w:pPr>
    </w:lvl>
    <w:lvl w:ilvl="7" w:tplc="8D602BF2">
      <w:start w:val="1"/>
      <w:numFmt w:val="decimal"/>
      <w:lvlText w:val="%8."/>
      <w:lvlJc w:val="left"/>
      <w:pPr>
        <w:ind w:left="1020" w:hanging="360"/>
      </w:pPr>
    </w:lvl>
    <w:lvl w:ilvl="8" w:tplc="36245786">
      <w:start w:val="1"/>
      <w:numFmt w:val="decimal"/>
      <w:lvlText w:val="%9."/>
      <w:lvlJc w:val="left"/>
      <w:pPr>
        <w:ind w:left="1020" w:hanging="360"/>
      </w:pPr>
    </w:lvl>
  </w:abstractNum>
  <w:abstractNum w:abstractNumId="31" w15:restartNumberingAfterBreak="0">
    <w:nsid w:val="76894770"/>
    <w:multiLevelType w:val="hybridMultilevel"/>
    <w:tmpl w:val="BEF684F2"/>
    <w:lvl w:ilvl="0" w:tplc="B92C63E4">
      <w:start w:val="1"/>
      <w:numFmt w:val="bullet"/>
      <w:lvlText w:val=""/>
      <w:lvlJc w:val="left"/>
      <w:pPr>
        <w:ind w:left="720" w:hanging="360"/>
      </w:pPr>
      <w:rPr>
        <w:rFonts w:ascii="Symbol" w:hAnsi="Symbol" w:hint="default"/>
      </w:rPr>
    </w:lvl>
    <w:lvl w:ilvl="1" w:tplc="BBDA0E36">
      <w:start w:val="1"/>
      <w:numFmt w:val="decimal"/>
      <w:lvlText w:val="%2)"/>
      <w:lvlJc w:val="left"/>
      <w:pPr>
        <w:ind w:left="720" w:hanging="360"/>
      </w:pPr>
    </w:lvl>
    <w:lvl w:ilvl="2" w:tplc="92E4BA9E" w:tentative="1">
      <w:start w:val="1"/>
      <w:numFmt w:val="bullet"/>
      <w:lvlText w:val=""/>
      <w:lvlJc w:val="left"/>
      <w:pPr>
        <w:ind w:left="2160" w:hanging="360"/>
      </w:pPr>
      <w:rPr>
        <w:rFonts w:ascii="Wingdings" w:hAnsi="Wingdings" w:hint="default"/>
      </w:rPr>
    </w:lvl>
    <w:lvl w:ilvl="3" w:tplc="B96C1B6C" w:tentative="1">
      <w:start w:val="1"/>
      <w:numFmt w:val="bullet"/>
      <w:lvlText w:val=""/>
      <w:lvlJc w:val="left"/>
      <w:pPr>
        <w:ind w:left="2880" w:hanging="360"/>
      </w:pPr>
      <w:rPr>
        <w:rFonts w:ascii="Symbol" w:hAnsi="Symbol" w:hint="default"/>
      </w:rPr>
    </w:lvl>
    <w:lvl w:ilvl="4" w:tplc="49DE4D10" w:tentative="1">
      <w:start w:val="1"/>
      <w:numFmt w:val="bullet"/>
      <w:lvlText w:val="o"/>
      <w:lvlJc w:val="left"/>
      <w:pPr>
        <w:ind w:left="3600" w:hanging="360"/>
      </w:pPr>
      <w:rPr>
        <w:rFonts w:ascii="Courier New" w:hAnsi="Courier New" w:cs="Courier New" w:hint="default"/>
      </w:rPr>
    </w:lvl>
    <w:lvl w:ilvl="5" w:tplc="ED8E038E" w:tentative="1">
      <w:start w:val="1"/>
      <w:numFmt w:val="bullet"/>
      <w:lvlText w:val=""/>
      <w:lvlJc w:val="left"/>
      <w:pPr>
        <w:ind w:left="4320" w:hanging="360"/>
      </w:pPr>
      <w:rPr>
        <w:rFonts w:ascii="Wingdings" w:hAnsi="Wingdings" w:hint="default"/>
      </w:rPr>
    </w:lvl>
    <w:lvl w:ilvl="6" w:tplc="D96A530C" w:tentative="1">
      <w:start w:val="1"/>
      <w:numFmt w:val="bullet"/>
      <w:lvlText w:val=""/>
      <w:lvlJc w:val="left"/>
      <w:pPr>
        <w:ind w:left="5040" w:hanging="360"/>
      </w:pPr>
      <w:rPr>
        <w:rFonts w:ascii="Symbol" w:hAnsi="Symbol" w:hint="default"/>
      </w:rPr>
    </w:lvl>
    <w:lvl w:ilvl="7" w:tplc="895C2BE6" w:tentative="1">
      <w:start w:val="1"/>
      <w:numFmt w:val="bullet"/>
      <w:lvlText w:val="o"/>
      <w:lvlJc w:val="left"/>
      <w:pPr>
        <w:ind w:left="5760" w:hanging="360"/>
      </w:pPr>
      <w:rPr>
        <w:rFonts w:ascii="Courier New" w:hAnsi="Courier New" w:cs="Courier New" w:hint="default"/>
      </w:rPr>
    </w:lvl>
    <w:lvl w:ilvl="8" w:tplc="6EC865FA" w:tentative="1">
      <w:start w:val="1"/>
      <w:numFmt w:val="bullet"/>
      <w:lvlText w:val=""/>
      <w:lvlJc w:val="left"/>
      <w:pPr>
        <w:ind w:left="6480" w:hanging="360"/>
      </w:pPr>
      <w:rPr>
        <w:rFonts w:ascii="Wingdings" w:hAnsi="Wingdings" w:hint="default"/>
      </w:rPr>
    </w:lvl>
  </w:abstractNum>
  <w:abstractNum w:abstractNumId="32" w15:restartNumberingAfterBreak="0">
    <w:nsid w:val="7A026B61"/>
    <w:multiLevelType w:val="hybridMultilevel"/>
    <w:tmpl w:val="4A94A742"/>
    <w:lvl w:ilvl="0" w:tplc="0884F8C0">
      <w:start w:val="1"/>
      <w:numFmt w:val="bullet"/>
      <w:lvlText w:val=""/>
      <w:lvlJc w:val="left"/>
      <w:pPr>
        <w:ind w:left="720" w:hanging="360"/>
      </w:pPr>
      <w:rPr>
        <w:rFonts w:ascii="Symbol" w:hAnsi="Symbol" w:hint="default"/>
      </w:rPr>
    </w:lvl>
    <w:lvl w:ilvl="1" w:tplc="6B0C18A8" w:tentative="1">
      <w:start w:val="1"/>
      <w:numFmt w:val="bullet"/>
      <w:lvlText w:val="o"/>
      <w:lvlJc w:val="left"/>
      <w:pPr>
        <w:ind w:left="1440" w:hanging="360"/>
      </w:pPr>
      <w:rPr>
        <w:rFonts w:ascii="Courier New" w:hAnsi="Courier New" w:cs="Courier New" w:hint="default"/>
      </w:rPr>
    </w:lvl>
    <w:lvl w:ilvl="2" w:tplc="6ABE6424" w:tentative="1">
      <w:start w:val="1"/>
      <w:numFmt w:val="bullet"/>
      <w:lvlText w:val=""/>
      <w:lvlJc w:val="left"/>
      <w:pPr>
        <w:ind w:left="2160" w:hanging="360"/>
      </w:pPr>
      <w:rPr>
        <w:rFonts w:ascii="Wingdings" w:hAnsi="Wingdings" w:hint="default"/>
      </w:rPr>
    </w:lvl>
    <w:lvl w:ilvl="3" w:tplc="4B149E42" w:tentative="1">
      <w:start w:val="1"/>
      <w:numFmt w:val="bullet"/>
      <w:lvlText w:val=""/>
      <w:lvlJc w:val="left"/>
      <w:pPr>
        <w:ind w:left="2880" w:hanging="360"/>
      </w:pPr>
      <w:rPr>
        <w:rFonts w:ascii="Symbol" w:hAnsi="Symbol" w:hint="default"/>
      </w:rPr>
    </w:lvl>
    <w:lvl w:ilvl="4" w:tplc="D9425452" w:tentative="1">
      <w:start w:val="1"/>
      <w:numFmt w:val="bullet"/>
      <w:lvlText w:val="o"/>
      <w:lvlJc w:val="left"/>
      <w:pPr>
        <w:ind w:left="3600" w:hanging="360"/>
      </w:pPr>
      <w:rPr>
        <w:rFonts w:ascii="Courier New" w:hAnsi="Courier New" w:cs="Courier New" w:hint="default"/>
      </w:rPr>
    </w:lvl>
    <w:lvl w:ilvl="5" w:tplc="61C64B5C" w:tentative="1">
      <w:start w:val="1"/>
      <w:numFmt w:val="bullet"/>
      <w:lvlText w:val=""/>
      <w:lvlJc w:val="left"/>
      <w:pPr>
        <w:ind w:left="4320" w:hanging="360"/>
      </w:pPr>
      <w:rPr>
        <w:rFonts w:ascii="Wingdings" w:hAnsi="Wingdings" w:hint="default"/>
      </w:rPr>
    </w:lvl>
    <w:lvl w:ilvl="6" w:tplc="915E38AE" w:tentative="1">
      <w:start w:val="1"/>
      <w:numFmt w:val="bullet"/>
      <w:lvlText w:val=""/>
      <w:lvlJc w:val="left"/>
      <w:pPr>
        <w:ind w:left="5040" w:hanging="360"/>
      </w:pPr>
      <w:rPr>
        <w:rFonts w:ascii="Symbol" w:hAnsi="Symbol" w:hint="default"/>
      </w:rPr>
    </w:lvl>
    <w:lvl w:ilvl="7" w:tplc="B31487B6" w:tentative="1">
      <w:start w:val="1"/>
      <w:numFmt w:val="bullet"/>
      <w:lvlText w:val="o"/>
      <w:lvlJc w:val="left"/>
      <w:pPr>
        <w:ind w:left="5760" w:hanging="360"/>
      </w:pPr>
      <w:rPr>
        <w:rFonts w:ascii="Courier New" w:hAnsi="Courier New" w:cs="Courier New" w:hint="default"/>
      </w:rPr>
    </w:lvl>
    <w:lvl w:ilvl="8" w:tplc="E7740F2E" w:tentative="1">
      <w:start w:val="1"/>
      <w:numFmt w:val="bullet"/>
      <w:lvlText w:val=""/>
      <w:lvlJc w:val="left"/>
      <w:pPr>
        <w:ind w:left="6480" w:hanging="360"/>
      </w:pPr>
      <w:rPr>
        <w:rFonts w:ascii="Wingdings" w:hAnsi="Wingdings" w:hint="default"/>
      </w:rPr>
    </w:lvl>
  </w:abstractNum>
  <w:abstractNum w:abstractNumId="33" w15:restartNumberingAfterBreak="0">
    <w:nsid w:val="7AE57C07"/>
    <w:multiLevelType w:val="hybridMultilevel"/>
    <w:tmpl w:val="CCC65514"/>
    <w:lvl w:ilvl="0" w:tplc="F8F09652">
      <w:start w:val="1"/>
      <w:numFmt w:val="decimal"/>
      <w:lvlText w:val="%1."/>
      <w:lvlJc w:val="left"/>
      <w:pPr>
        <w:ind w:left="1287" w:hanging="360"/>
      </w:pPr>
    </w:lvl>
    <w:lvl w:ilvl="1" w:tplc="5A1C71C4" w:tentative="1">
      <w:start w:val="1"/>
      <w:numFmt w:val="lowerLetter"/>
      <w:lvlText w:val="%2."/>
      <w:lvlJc w:val="left"/>
      <w:pPr>
        <w:ind w:left="2007" w:hanging="360"/>
      </w:pPr>
    </w:lvl>
    <w:lvl w:ilvl="2" w:tplc="C8587E1C" w:tentative="1">
      <w:start w:val="1"/>
      <w:numFmt w:val="lowerRoman"/>
      <w:lvlText w:val="%3."/>
      <w:lvlJc w:val="right"/>
      <w:pPr>
        <w:ind w:left="2727" w:hanging="180"/>
      </w:pPr>
    </w:lvl>
    <w:lvl w:ilvl="3" w:tplc="9F2280B2" w:tentative="1">
      <w:start w:val="1"/>
      <w:numFmt w:val="decimal"/>
      <w:lvlText w:val="%4."/>
      <w:lvlJc w:val="left"/>
      <w:pPr>
        <w:ind w:left="3447" w:hanging="360"/>
      </w:pPr>
    </w:lvl>
    <w:lvl w:ilvl="4" w:tplc="CCC8B696" w:tentative="1">
      <w:start w:val="1"/>
      <w:numFmt w:val="lowerLetter"/>
      <w:lvlText w:val="%5."/>
      <w:lvlJc w:val="left"/>
      <w:pPr>
        <w:ind w:left="4167" w:hanging="360"/>
      </w:pPr>
    </w:lvl>
    <w:lvl w:ilvl="5" w:tplc="292CED9A" w:tentative="1">
      <w:start w:val="1"/>
      <w:numFmt w:val="lowerRoman"/>
      <w:lvlText w:val="%6."/>
      <w:lvlJc w:val="right"/>
      <w:pPr>
        <w:ind w:left="4887" w:hanging="180"/>
      </w:pPr>
    </w:lvl>
    <w:lvl w:ilvl="6" w:tplc="DE4EED1A" w:tentative="1">
      <w:start w:val="1"/>
      <w:numFmt w:val="decimal"/>
      <w:lvlText w:val="%7."/>
      <w:lvlJc w:val="left"/>
      <w:pPr>
        <w:ind w:left="5607" w:hanging="360"/>
      </w:pPr>
    </w:lvl>
    <w:lvl w:ilvl="7" w:tplc="B3EE21AE" w:tentative="1">
      <w:start w:val="1"/>
      <w:numFmt w:val="lowerLetter"/>
      <w:lvlText w:val="%8."/>
      <w:lvlJc w:val="left"/>
      <w:pPr>
        <w:ind w:left="6327" w:hanging="360"/>
      </w:pPr>
    </w:lvl>
    <w:lvl w:ilvl="8" w:tplc="55D0A912" w:tentative="1">
      <w:start w:val="1"/>
      <w:numFmt w:val="lowerRoman"/>
      <w:lvlText w:val="%9."/>
      <w:lvlJc w:val="right"/>
      <w:pPr>
        <w:ind w:left="7047" w:hanging="180"/>
      </w:pPr>
    </w:lvl>
  </w:abstractNum>
  <w:abstractNum w:abstractNumId="34" w15:restartNumberingAfterBreak="0">
    <w:nsid w:val="7B751971"/>
    <w:multiLevelType w:val="hybridMultilevel"/>
    <w:tmpl w:val="A614C5AC"/>
    <w:lvl w:ilvl="0" w:tplc="2CC273F8">
      <w:start w:val="1"/>
      <w:numFmt w:val="decimal"/>
      <w:lvlText w:val="%1."/>
      <w:lvlJc w:val="left"/>
      <w:pPr>
        <w:ind w:left="720" w:hanging="360"/>
      </w:pPr>
      <w:rPr>
        <w:rFonts w:hint="default"/>
        <w:sz w:val="18"/>
        <w:szCs w:val="18"/>
      </w:rPr>
    </w:lvl>
    <w:lvl w:ilvl="1" w:tplc="65F4C952">
      <w:start w:val="1"/>
      <w:numFmt w:val="lowerLetter"/>
      <w:lvlText w:val="%2)"/>
      <w:lvlJc w:val="left"/>
      <w:pPr>
        <w:ind w:left="1440" w:hanging="360"/>
      </w:pPr>
    </w:lvl>
    <w:lvl w:ilvl="2" w:tplc="E36C340A" w:tentative="1">
      <w:start w:val="1"/>
      <w:numFmt w:val="lowerRoman"/>
      <w:lvlText w:val="%3."/>
      <w:lvlJc w:val="right"/>
      <w:pPr>
        <w:ind w:left="2160" w:hanging="180"/>
      </w:pPr>
    </w:lvl>
    <w:lvl w:ilvl="3" w:tplc="AABA477A" w:tentative="1">
      <w:start w:val="1"/>
      <w:numFmt w:val="decimal"/>
      <w:lvlText w:val="%4."/>
      <w:lvlJc w:val="left"/>
      <w:pPr>
        <w:ind w:left="2880" w:hanging="360"/>
      </w:pPr>
    </w:lvl>
    <w:lvl w:ilvl="4" w:tplc="8766CD40" w:tentative="1">
      <w:start w:val="1"/>
      <w:numFmt w:val="lowerLetter"/>
      <w:lvlText w:val="%5."/>
      <w:lvlJc w:val="left"/>
      <w:pPr>
        <w:ind w:left="3600" w:hanging="360"/>
      </w:pPr>
    </w:lvl>
    <w:lvl w:ilvl="5" w:tplc="A8C037C0" w:tentative="1">
      <w:start w:val="1"/>
      <w:numFmt w:val="lowerRoman"/>
      <w:lvlText w:val="%6."/>
      <w:lvlJc w:val="right"/>
      <w:pPr>
        <w:ind w:left="4320" w:hanging="180"/>
      </w:pPr>
    </w:lvl>
    <w:lvl w:ilvl="6" w:tplc="3306BDEC" w:tentative="1">
      <w:start w:val="1"/>
      <w:numFmt w:val="decimal"/>
      <w:lvlText w:val="%7."/>
      <w:lvlJc w:val="left"/>
      <w:pPr>
        <w:ind w:left="5040" w:hanging="360"/>
      </w:pPr>
    </w:lvl>
    <w:lvl w:ilvl="7" w:tplc="A80C6524" w:tentative="1">
      <w:start w:val="1"/>
      <w:numFmt w:val="lowerLetter"/>
      <w:lvlText w:val="%8."/>
      <w:lvlJc w:val="left"/>
      <w:pPr>
        <w:ind w:left="5760" w:hanging="360"/>
      </w:pPr>
    </w:lvl>
    <w:lvl w:ilvl="8" w:tplc="71B6B0CA" w:tentative="1">
      <w:start w:val="1"/>
      <w:numFmt w:val="lowerRoman"/>
      <w:lvlText w:val="%9."/>
      <w:lvlJc w:val="right"/>
      <w:pPr>
        <w:ind w:left="6480" w:hanging="180"/>
      </w:pPr>
    </w:lvl>
  </w:abstractNum>
  <w:abstractNum w:abstractNumId="35" w15:restartNumberingAfterBreak="0">
    <w:nsid w:val="7D725A21"/>
    <w:multiLevelType w:val="hybridMultilevel"/>
    <w:tmpl w:val="FEC2F584"/>
    <w:lvl w:ilvl="0" w:tplc="16C6F8F2">
      <w:start w:val="1"/>
      <w:numFmt w:val="bullet"/>
      <w:lvlText w:val=""/>
      <w:lvlJc w:val="left"/>
      <w:pPr>
        <w:ind w:left="720" w:hanging="360"/>
      </w:pPr>
      <w:rPr>
        <w:rFonts w:ascii="Symbol" w:hAnsi="Symbol" w:hint="default"/>
      </w:rPr>
    </w:lvl>
    <w:lvl w:ilvl="1" w:tplc="15747912" w:tentative="1">
      <w:start w:val="1"/>
      <w:numFmt w:val="bullet"/>
      <w:lvlText w:val="o"/>
      <w:lvlJc w:val="left"/>
      <w:pPr>
        <w:ind w:left="1440" w:hanging="360"/>
      </w:pPr>
      <w:rPr>
        <w:rFonts w:ascii="Courier New" w:hAnsi="Courier New" w:cs="Courier New" w:hint="default"/>
      </w:rPr>
    </w:lvl>
    <w:lvl w:ilvl="2" w:tplc="06762AF8" w:tentative="1">
      <w:start w:val="1"/>
      <w:numFmt w:val="bullet"/>
      <w:lvlText w:val=""/>
      <w:lvlJc w:val="left"/>
      <w:pPr>
        <w:ind w:left="2160" w:hanging="360"/>
      </w:pPr>
      <w:rPr>
        <w:rFonts w:ascii="Wingdings" w:hAnsi="Wingdings" w:hint="default"/>
      </w:rPr>
    </w:lvl>
    <w:lvl w:ilvl="3" w:tplc="BEC2BEC8" w:tentative="1">
      <w:start w:val="1"/>
      <w:numFmt w:val="bullet"/>
      <w:lvlText w:val=""/>
      <w:lvlJc w:val="left"/>
      <w:pPr>
        <w:ind w:left="2880" w:hanging="360"/>
      </w:pPr>
      <w:rPr>
        <w:rFonts w:ascii="Symbol" w:hAnsi="Symbol" w:hint="default"/>
      </w:rPr>
    </w:lvl>
    <w:lvl w:ilvl="4" w:tplc="999EB00E" w:tentative="1">
      <w:start w:val="1"/>
      <w:numFmt w:val="bullet"/>
      <w:lvlText w:val="o"/>
      <w:lvlJc w:val="left"/>
      <w:pPr>
        <w:ind w:left="3600" w:hanging="360"/>
      </w:pPr>
      <w:rPr>
        <w:rFonts w:ascii="Courier New" w:hAnsi="Courier New" w:cs="Courier New" w:hint="default"/>
      </w:rPr>
    </w:lvl>
    <w:lvl w:ilvl="5" w:tplc="8CF06448" w:tentative="1">
      <w:start w:val="1"/>
      <w:numFmt w:val="bullet"/>
      <w:lvlText w:val=""/>
      <w:lvlJc w:val="left"/>
      <w:pPr>
        <w:ind w:left="4320" w:hanging="360"/>
      </w:pPr>
      <w:rPr>
        <w:rFonts w:ascii="Wingdings" w:hAnsi="Wingdings" w:hint="default"/>
      </w:rPr>
    </w:lvl>
    <w:lvl w:ilvl="6" w:tplc="77962718" w:tentative="1">
      <w:start w:val="1"/>
      <w:numFmt w:val="bullet"/>
      <w:lvlText w:val=""/>
      <w:lvlJc w:val="left"/>
      <w:pPr>
        <w:ind w:left="5040" w:hanging="360"/>
      </w:pPr>
      <w:rPr>
        <w:rFonts w:ascii="Symbol" w:hAnsi="Symbol" w:hint="default"/>
      </w:rPr>
    </w:lvl>
    <w:lvl w:ilvl="7" w:tplc="4C2CB358" w:tentative="1">
      <w:start w:val="1"/>
      <w:numFmt w:val="bullet"/>
      <w:lvlText w:val="o"/>
      <w:lvlJc w:val="left"/>
      <w:pPr>
        <w:ind w:left="5760" w:hanging="360"/>
      </w:pPr>
      <w:rPr>
        <w:rFonts w:ascii="Courier New" w:hAnsi="Courier New" w:cs="Courier New" w:hint="default"/>
      </w:rPr>
    </w:lvl>
    <w:lvl w:ilvl="8" w:tplc="A678BC2E" w:tentative="1">
      <w:start w:val="1"/>
      <w:numFmt w:val="bullet"/>
      <w:lvlText w:val=""/>
      <w:lvlJc w:val="left"/>
      <w:pPr>
        <w:ind w:left="6480" w:hanging="360"/>
      </w:pPr>
      <w:rPr>
        <w:rFonts w:ascii="Wingdings" w:hAnsi="Wingdings" w:hint="default"/>
      </w:rPr>
    </w:lvl>
  </w:abstractNum>
  <w:abstractNum w:abstractNumId="36" w15:restartNumberingAfterBreak="0">
    <w:nsid w:val="7E1C496A"/>
    <w:multiLevelType w:val="hybridMultilevel"/>
    <w:tmpl w:val="70F49996"/>
    <w:lvl w:ilvl="0" w:tplc="4B8C8AF2">
      <w:start w:val="1"/>
      <w:numFmt w:val="lowerLetter"/>
      <w:lvlText w:val="%1)"/>
      <w:lvlJc w:val="left"/>
      <w:pPr>
        <w:ind w:left="1287" w:hanging="360"/>
      </w:pPr>
    </w:lvl>
    <w:lvl w:ilvl="1" w:tplc="0414D440" w:tentative="1">
      <w:start w:val="1"/>
      <w:numFmt w:val="lowerLetter"/>
      <w:lvlText w:val="%2."/>
      <w:lvlJc w:val="left"/>
      <w:pPr>
        <w:ind w:left="2007" w:hanging="360"/>
      </w:pPr>
    </w:lvl>
    <w:lvl w:ilvl="2" w:tplc="3C06297C" w:tentative="1">
      <w:start w:val="1"/>
      <w:numFmt w:val="lowerRoman"/>
      <w:lvlText w:val="%3."/>
      <w:lvlJc w:val="right"/>
      <w:pPr>
        <w:ind w:left="2727" w:hanging="180"/>
      </w:pPr>
    </w:lvl>
    <w:lvl w:ilvl="3" w:tplc="C302A8F8" w:tentative="1">
      <w:start w:val="1"/>
      <w:numFmt w:val="decimal"/>
      <w:lvlText w:val="%4."/>
      <w:lvlJc w:val="left"/>
      <w:pPr>
        <w:ind w:left="3447" w:hanging="360"/>
      </w:pPr>
    </w:lvl>
    <w:lvl w:ilvl="4" w:tplc="AD9A93BC" w:tentative="1">
      <w:start w:val="1"/>
      <w:numFmt w:val="lowerLetter"/>
      <w:lvlText w:val="%5."/>
      <w:lvlJc w:val="left"/>
      <w:pPr>
        <w:ind w:left="4167" w:hanging="360"/>
      </w:pPr>
    </w:lvl>
    <w:lvl w:ilvl="5" w:tplc="FFE6A75E" w:tentative="1">
      <w:start w:val="1"/>
      <w:numFmt w:val="lowerRoman"/>
      <w:lvlText w:val="%6."/>
      <w:lvlJc w:val="right"/>
      <w:pPr>
        <w:ind w:left="4887" w:hanging="180"/>
      </w:pPr>
    </w:lvl>
    <w:lvl w:ilvl="6" w:tplc="56AC7F36" w:tentative="1">
      <w:start w:val="1"/>
      <w:numFmt w:val="decimal"/>
      <w:lvlText w:val="%7."/>
      <w:lvlJc w:val="left"/>
      <w:pPr>
        <w:ind w:left="5607" w:hanging="360"/>
      </w:pPr>
    </w:lvl>
    <w:lvl w:ilvl="7" w:tplc="98045146" w:tentative="1">
      <w:start w:val="1"/>
      <w:numFmt w:val="lowerLetter"/>
      <w:lvlText w:val="%8."/>
      <w:lvlJc w:val="left"/>
      <w:pPr>
        <w:ind w:left="6327" w:hanging="360"/>
      </w:pPr>
    </w:lvl>
    <w:lvl w:ilvl="8" w:tplc="5614C342" w:tentative="1">
      <w:start w:val="1"/>
      <w:numFmt w:val="lowerRoman"/>
      <w:lvlText w:val="%9."/>
      <w:lvlJc w:val="right"/>
      <w:pPr>
        <w:ind w:left="7047" w:hanging="180"/>
      </w:pPr>
    </w:lvl>
  </w:abstractNum>
  <w:abstractNum w:abstractNumId="37" w15:restartNumberingAfterBreak="0">
    <w:nsid w:val="7EC113F4"/>
    <w:multiLevelType w:val="hybridMultilevel"/>
    <w:tmpl w:val="56A6AC16"/>
    <w:lvl w:ilvl="0" w:tplc="5EAEA138">
      <w:start w:val="1"/>
      <w:numFmt w:val="decimal"/>
      <w:lvlText w:val="%1."/>
      <w:lvlJc w:val="left"/>
      <w:pPr>
        <w:ind w:left="1020" w:hanging="360"/>
      </w:pPr>
    </w:lvl>
    <w:lvl w:ilvl="1" w:tplc="910E59B4">
      <w:start w:val="1"/>
      <w:numFmt w:val="decimal"/>
      <w:lvlText w:val="%2."/>
      <w:lvlJc w:val="left"/>
      <w:pPr>
        <w:ind w:left="1020" w:hanging="360"/>
      </w:pPr>
    </w:lvl>
    <w:lvl w:ilvl="2" w:tplc="E788CCFE">
      <w:start w:val="1"/>
      <w:numFmt w:val="decimal"/>
      <w:lvlText w:val="%3."/>
      <w:lvlJc w:val="left"/>
      <w:pPr>
        <w:ind w:left="1020" w:hanging="360"/>
      </w:pPr>
    </w:lvl>
    <w:lvl w:ilvl="3" w:tplc="A516BDBC">
      <w:start w:val="1"/>
      <w:numFmt w:val="decimal"/>
      <w:lvlText w:val="%4."/>
      <w:lvlJc w:val="left"/>
      <w:pPr>
        <w:ind w:left="1020" w:hanging="360"/>
      </w:pPr>
    </w:lvl>
    <w:lvl w:ilvl="4" w:tplc="8AB8481C">
      <w:start w:val="1"/>
      <w:numFmt w:val="decimal"/>
      <w:lvlText w:val="%5."/>
      <w:lvlJc w:val="left"/>
      <w:pPr>
        <w:ind w:left="1020" w:hanging="360"/>
      </w:pPr>
    </w:lvl>
    <w:lvl w:ilvl="5" w:tplc="C79C4194">
      <w:start w:val="1"/>
      <w:numFmt w:val="decimal"/>
      <w:lvlText w:val="%6."/>
      <w:lvlJc w:val="left"/>
      <w:pPr>
        <w:ind w:left="1020" w:hanging="360"/>
      </w:pPr>
    </w:lvl>
    <w:lvl w:ilvl="6" w:tplc="3916648E">
      <w:start w:val="1"/>
      <w:numFmt w:val="decimal"/>
      <w:lvlText w:val="%7."/>
      <w:lvlJc w:val="left"/>
      <w:pPr>
        <w:ind w:left="1020" w:hanging="360"/>
      </w:pPr>
    </w:lvl>
    <w:lvl w:ilvl="7" w:tplc="FE025C6E">
      <w:start w:val="1"/>
      <w:numFmt w:val="decimal"/>
      <w:lvlText w:val="%8."/>
      <w:lvlJc w:val="left"/>
      <w:pPr>
        <w:ind w:left="1020" w:hanging="360"/>
      </w:pPr>
    </w:lvl>
    <w:lvl w:ilvl="8" w:tplc="5560B4A2">
      <w:start w:val="1"/>
      <w:numFmt w:val="decimal"/>
      <w:lvlText w:val="%9."/>
      <w:lvlJc w:val="left"/>
      <w:pPr>
        <w:ind w:left="1020" w:hanging="360"/>
      </w:pPr>
    </w:lvl>
  </w:abstractNum>
  <w:num w:numId="1" w16cid:durableId="1272473872">
    <w:abstractNumId w:val="35"/>
  </w:num>
  <w:num w:numId="2" w16cid:durableId="517423810">
    <w:abstractNumId w:val="12"/>
  </w:num>
  <w:num w:numId="3" w16cid:durableId="1131941777">
    <w:abstractNumId w:val="25"/>
  </w:num>
  <w:num w:numId="4" w16cid:durableId="904220952">
    <w:abstractNumId w:val="18"/>
  </w:num>
  <w:num w:numId="5" w16cid:durableId="2093815552">
    <w:abstractNumId w:val="21"/>
  </w:num>
  <w:num w:numId="6" w16cid:durableId="671881075">
    <w:abstractNumId w:val="28"/>
  </w:num>
  <w:num w:numId="7" w16cid:durableId="18603918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6614727">
    <w:abstractNumId w:val="34"/>
  </w:num>
  <w:num w:numId="9" w16cid:durableId="1424179132">
    <w:abstractNumId w:val="11"/>
  </w:num>
  <w:num w:numId="10" w16cid:durableId="159008457">
    <w:abstractNumId w:val="0"/>
  </w:num>
  <w:num w:numId="11" w16cid:durableId="74136236">
    <w:abstractNumId w:val="6"/>
  </w:num>
  <w:num w:numId="12" w16cid:durableId="1060638139">
    <w:abstractNumId w:val="23"/>
  </w:num>
  <w:num w:numId="13" w16cid:durableId="1860654344">
    <w:abstractNumId w:val="3"/>
  </w:num>
  <w:num w:numId="14" w16cid:durableId="942956156">
    <w:abstractNumId w:val="4"/>
  </w:num>
  <w:num w:numId="15" w16cid:durableId="1162624501">
    <w:abstractNumId w:val="13"/>
  </w:num>
  <w:num w:numId="16" w16cid:durableId="2119793353">
    <w:abstractNumId w:val="32"/>
  </w:num>
  <w:num w:numId="17" w16cid:durableId="1873378397">
    <w:abstractNumId w:val="27"/>
  </w:num>
  <w:num w:numId="18" w16cid:durableId="527178855">
    <w:abstractNumId w:val="17"/>
  </w:num>
  <w:num w:numId="19" w16cid:durableId="993533219">
    <w:abstractNumId w:val="16"/>
  </w:num>
  <w:num w:numId="20" w16cid:durableId="1537113829">
    <w:abstractNumId w:val="33"/>
  </w:num>
  <w:num w:numId="21" w16cid:durableId="1732582730">
    <w:abstractNumId w:val="31"/>
  </w:num>
  <w:num w:numId="22" w16cid:durableId="1006054654">
    <w:abstractNumId w:val="7"/>
  </w:num>
  <w:num w:numId="23" w16cid:durableId="206379904">
    <w:abstractNumId w:val="22"/>
  </w:num>
  <w:num w:numId="24" w16cid:durableId="1569530895">
    <w:abstractNumId w:val="5"/>
  </w:num>
  <w:num w:numId="25" w16cid:durableId="624309603">
    <w:abstractNumId w:val="15"/>
  </w:num>
  <w:num w:numId="26" w16cid:durableId="491872865">
    <w:abstractNumId w:val="9"/>
  </w:num>
  <w:num w:numId="27" w16cid:durableId="256641831">
    <w:abstractNumId w:val="14"/>
  </w:num>
  <w:num w:numId="28" w16cid:durableId="434205079">
    <w:abstractNumId w:val="2"/>
  </w:num>
  <w:num w:numId="29" w16cid:durableId="175654833">
    <w:abstractNumId w:val="20"/>
  </w:num>
  <w:num w:numId="30" w16cid:durableId="574364949">
    <w:abstractNumId w:val="8"/>
  </w:num>
  <w:num w:numId="31" w16cid:durableId="589658745">
    <w:abstractNumId w:val="26"/>
  </w:num>
  <w:num w:numId="32" w16cid:durableId="200824761">
    <w:abstractNumId w:val="36"/>
  </w:num>
  <w:num w:numId="33" w16cid:durableId="1310867643">
    <w:abstractNumId w:val="29"/>
  </w:num>
  <w:num w:numId="34" w16cid:durableId="171843356">
    <w:abstractNumId w:val="19"/>
  </w:num>
  <w:num w:numId="35" w16cid:durableId="1256404670">
    <w:abstractNumId w:val="24"/>
  </w:num>
  <w:num w:numId="36" w16cid:durableId="785123616">
    <w:abstractNumId w:val="30"/>
  </w:num>
  <w:num w:numId="37" w16cid:durableId="685062698">
    <w:abstractNumId w:val="37"/>
  </w:num>
  <w:num w:numId="38" w16cid:durableId="40973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saveSubsetFont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393"/>
    <w:rsid w:val="00430393"/>
    <w:rsid w:val="004D68B1"/>
    <w:rsid w:val="00526262"/>
    <w:rsid w:val="00914C7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4B7D8"/>
  <w15:docId w15:val="{F03C8B68-00CE-4FBE-AEB3-4CE87D58C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83610"/>
    <w:pPr>
      <w:jc w:val="both"/>
    </w:pPr>
    <w:rPr>
      <w:rFonts w:ascii="Lato" w:hAnsi="Lato"/>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qFormat/>
    <w:rsid w:val="00B83610"/>
    <w:pPr>
      <w:tabs>
        <w:tab w:val="center" w:pos="4536"/>
        <w:tab w:val="right" w:pos="9072"/>
      </w:tabs>
      <w:spacing w:after="0" w:line="240" w:lineRule="auto"/>
      <w:jc w:val="left"/>
    </w:pPr>
    <w:rPr>
      <w:sz w:val="16"/>
    </w:rPr>
  </w:style>
  <w:style w:type="character" w:customStyle="1" w:styleId="StopkaZnak">
    <w:name w:val="Stopka Znak"/>
    <w:basedOn w:val="Domylnaczcionkaakapitu"/>
    <w:link w:val="Stopka"/>
    <w:uiPriority w:val="99"/>
    <w:rsid w:val="00B83610"/>
    <w:rPr>
      <w:rFonts w:ascii="Lato" w:hAnsi="Lato"/>
      <w:sz w:val="16"/>
    </w:rPr>
  </w:style>
  <w:style w:type="paragraph" w:styleId="Akapitzlist">
    <w:name w:val="List Paragraph"/>
    <w:aliases w:val="Dot pt,F5 List Paragraph,Indicator Text,LISTA,List Paragraph Char Char Char,List Paragraph à moi,List Paragraph1,List Paragraph11,Listaszerű bekezdés1,Listaszerű bekezdés2,Listaszerű bekezdés3,No Spacing1,Numbered Para 1,Recommendation"/>
    <w:basedOn w:val="Normalny"/>
    <w:link w:val="AkapitzlistZnak"/>
    <w:uiPriority w:val="34"/>
    <w:qFormat/>
    <w:rsid w:val="008B3A5F"/>
    <w:pPr>
      <w:ind w:left="720"/>
      <w:contextualSpacing/>
      <w:jc w:val="left"/>
    </w:pPr>
    <w:rPr>
      <w:rFonts w:asciiTheme="minorHAnsi" w:hAnsiTheme="minorHAnsi"/>
      <w:kern w:val="2"/>
      <w:sz w:val="22"/>
    </w:rPr>
  </w:style>
  <w:style w:type="paragraph" w:styleId="Tekstprzypisudolnego">
    <w:name w:val="footnote text"/>
    <w:aliases w:val="Footnote,Podrozdzia3,Podrozdział,Tekst przypisu,Tekst przypisu Znak Znak Znak Znak,Tekst przypisu Znak Znak Znak Znak Znak,Tekst przypisu Znak Znak Znak Znak Znak Znak Znak,Tekst przypisu Znak Znak Znak Znak Znak Znak Znak Znak Zn"/>
    <w:basedOn w:val="Normalny"/>
    <w:link w:val="TekstprzypisudolnegoZnak"/>
    <w:uiPriority w:val="99"/>
    <w:unhideWhenUsed/>
    <w:qFormat/>
    <w:rsid w:val="008B3A5F"/>
    <w:pPr>
      <w:spacing w:after="0" w:line="240" w:lineRule="auto"/>
      <w:jc w:val="left"/>
    </w:pPr>
    <w:rPr>
      <w:rFonts w:asciiTheme="minorHAnsi" w:hAnsiTheme="minorHAnsi"/>
      <w:kern w:val="2"/>
      <w:szCs w:val="20"/>
    </w:rPr>
  </w:style>
  <w:style w:type="character" w:customStyle="1" w:styleId="TekstprzypisudolnegoZnak">
    <w:name w:val="Tekst przypisu dolnego Znak"/>
    <w:aliases w:val="Footnote Znak,Podrozdzia3 Znak,Podrozdział Znak,Tekst przypisu Znak,Tekst przypisu Znak Znak Znak Znak Znak1,Tekst przypisu Znak Znak Znak Znak Znak Znak,Tekst przypisu Znak Znak Znak Znak Znak Znak Znak Znak"/>
    <w:basedOn w:val="Domylnaczcionkaakapitu"/>
    <w:link w:val="Tekstprzypisudolnego"/>
    <w:uiPriority w:val="99"/>
    <w:qFormat/>
    <w:rsid w:val="008B3A5F"/>
    <w:rPr>
      <w:kern w:val="2"/>
      <w:sz w:val="20"/>
      <w:szCs w:val="20"/>
    </w:rPr>
  </w:style>
  <w:style w:type="character" w:styleId="Odwoanieprzypisudolnego">
    <w:name w:val="footnote reference"/>
    <w:aliases w:val="1_przypis,EN Footnote Reference,Exposant 3 Point,Footnote Reference Number,Footnote Reference Superscript,Footnote number,Footnote reference number,Footnote symbol,Odwołanie przypisu,Ref,SUPERS,Times 10 Point,fr,note TESI"/>
    <w:basedOn w:val="Domylnaczcionkaakapitu"/>
    <w:uiPriority w:val="99"/>
    <w:unhideWhenUsed/>
    <w:qFormat/>
    <w:rsid w:val="008B3A5F"/>
    <w:rPr>
      <w:vertAlign w:val="superscript"/>
    </w:rPr>
  </w:style>
  <w:style w:type="character" w:customStyle="1" w:styleId="AkapitzlistZnak">
    <w:name w:val="Akapit z listą Znak"/>
    <w:aliases w:val="Dot pt Znak,F5 List Paragraph Znak,Indicator Text Znak,LISTA Znak,List Paragraph Char Char Char Znak,List Paragraph à moi Znak,List Paragraph1 Znak,List Paragraph11 Znak,Listaszerű bekezdés1 Znak,Listaszerű bekezdés2 Znak"/>
    <w:link w:val="Akapitzlist"/>
    <w:uiPriority w:val="34"/>
    <w:qFormat/>
    <w:locked/>
    <w:rsid w:val="008B3A5F"/>
    <w:rPr>
      <w:kern w:val="2"/>
    </w:rPr>
  </w:style>
  <w:style w:type="character" w:styleId="Odwoaniedokomentarza">
    <w:name w:val="annotation reference"/>
    <w:basedOn w:val="Domylnaczcionkaakapitu"/>
    <w:uiPriority w:val="99"/>
    <w:semiHidden/>
    <w:unhideWhenUsed/>
    <w:rsid w:val="008B3A5F"/>
    <w:rPr>
      <w:sz w:val="16"/>
      <w:szCs w:val="16"/>
    </w:rPr>
  </w:style>
  <w:style w:type="paragraph" w:styleId="Tekstkomentarza">
    <w:name w:val="annotation text"/>
    <w:basedOn w:val="Normalny"/>
    <w:link w:val="TekstkomentarzaZnak"/>
    <w:uiPriority w:val="99"/>
    <w:unhideWhenUsed/>
    <w:rsid w:val="008B3A5F"/>
    <w:pPr>
      <w:spacing w:line="240" w:lineRule="auto"/>
    </w:pPr>
    <w:rPr>
      <w:szCs w:val="20"/>
    </w:rPr>
  </w:style>
  <w:style w:type="character" w:customStyle="1" w:styleId="TekstkomentarzaZnak">
    <w:name w:val="Tekst komentarza Znak"/>
    <w:basedOn w:val="Domylnaczcionkaakapitu"/>
    <w:link w:val="Tekstkomentarza"/>
    <w:uiPriority w:val="99"/>
    <w:rsid w:val="008B3A5F"/>
    <w:rPr>
      <w:rFonts w:ascii="Lato" w:hAnsi="Lato"/>
      <w:sz w:val="20"/>
      <w:szCs w:val="20"/>
    </w:rPr>
  </w:style>
  <w:style w:type="character" w:styleId="Uwydatnienie">
    <w:name w:val="Emphasis"/>
    <w:basedOn w:val="Domylnaczcionkaakapitu"/>
    <w:uiPriority w:val="20"/>
    <w:qFormat/>
    <w:rsid w:val="008B3A5F"/>
    <w:rPr>
      <w:i/>
      <w:iCs/>
    </w:rPr>
  </w:style>
  <w:style w:type="character" w:customStyle="1" w:styleId="highlight-disabled">
    <w:name w:val="highlight-disabled"/>
    <w:basedOn w:val="Domylnaczcionkaakapitu"/>
    <w:rsid w:val="008B3A5F"/>
  </w:style>
  <w:style w:type="character" w:styleId="Pogrubienie">
    <w:name w:val="Strong"/>
    <w:basedOn w:val="Domylnaczcionkaakapitu"/>
    <w:uiPriority w:val="22"/>
    <w:qFormat/>
    <w:rsid w:val="008B3A5F"/>
    <w:rPr>
      <w:b/>
      <w:bCs/>
    </w:rPr>
  </w:style>
  <w:style w:type="paragraph" w:styleId="Poprawka">
    <w:name w:val="Revision"/>
    <w:hidden/>
    <w:uiPriority w:val="99"/>
    <w:semiHidden/>
    <w:rsid w:val="000951C5"/>
    <w:pPr>
      <w:spacing w:after="0" w:line="240" w:lineRule="auto"/>
    </w:pPr>
    <w:rPr>
      <w:rFonts w:ascii="Lato" w:hAnsi="Lato"/>
      <w:sz w:val="20"/>
    </w:rPr>
  </w:style>
  <w:style w:type="paragraph" w:styleId="Tekstprzypisukocowego">
    <w:name w:val="endnote text"/>
    <w:basedOn w:val="Normalny"/>
    <w:link w:val="TekstprzypisukocowegoZnak"/>
    <w:uiPriority w:val="99"/>
    <w:semiHidden/>
    <w:unhideWhenUsed/>
    <w:rsid w:val="00A84F69"/>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A84F69"/>
    <w:rPr>
      <w:rFonts w:ascii="Lato" w:hAnsi="Lato"/>
      <w:sz w:val="20"/>
      <w:szCs w:val="20"/>
    </w:rPr>
  </w:style>
  <w:style w:type="character" w:styleId="Odwoanieprzypisukocowego">
    <w:name w:val="endnote reference"/>
    <w:basedOn w:val="Domylnaczcionkaakapitu"/>
    <w:uiPriority w:val="99"/>
    <w:semiHidden/>
    <w:unhideWhenUsed/>
    <w:rsid w:val="00A84F69"/>
    <w:rPr>
      <w:vertAlign w:val="superscript"/>
    </w:rPr>
  </w:style>
  <w:style w:type="paragraph" w:customStyle="1" w:styleId="Default">
    <w:name w:val="Default"/>
    <w:rsid w:val="00211663"/>
    <w:pPr>
      <w:autoSpaceDE w:val="0"/>
      <w:autoSpaceDN w:val="0"/>
      <w:adjustRightInd w:val="0"/>
      <w:spacing w:after="0" w:line="240" w:lineRule="auto"/>
    </w:pPr>
    <w:rPr>
      <w:rFonts w:ascii="Garamond" w:hAnsi="Garamond" w:cs="Garamond"/>
      <w:color w:val="000000"/>
      <w:sz w:val="24"/>
      <w:szCs w:val="24"/>
    </w:rPr>
  </w:style>
  <w:style w:type="paragraph" w:styleId="Tematkomentarza">
    <w:name w:val="annotation subject"/>
    <w:basedOn w:val="Tekstkomentarza"/>
    <w:next w:val="Tekstkomentarza"/>
    <w:link w:val="TematkomentarzaZnak"/>
    <w:uiPriority w:val="99"/>
    <w:semiHidden/>
    <w:unhideWhenUsed/>
    <w:rsid w:val="00A56122"/>
    <w:rPr>
      <w:b/>
      <w:bCs/>
    </w:rPr>
  </w:style>
  <w:style w:type="character" w:customStyle="1" w:styleId="TematkomentarzaZnak">
    <w:name w:val="Temat komentarza Znak"/>
    <w:basedOn w:val="TekstkomentarzaZnak"/>
    <w:link w:val="Tematkomentarza"/>
    <w:uiPriority w:val="99"/>
    <w:semiHidden/>
    <w:rsid w:val="00A56122"/>
    <w:rPr>
      <w:rFonts w:ascii="Lato" w:hAnsi="Lato"/>
      <w:b/>
      <w:bCs/>
      <w:sz w:val="20"/>
      <w:szCs w:val="20"/>
    </w:rPr>
  </w:style>
  <w:style w:type="character" w:styleId="Hipercze">
    <w:name w:val="Hyperlink"/>
    <w:rsid w:val="000C103D"/>
    <w:rPr>
      <w:color w:val="0000FF"/>
      <w:u w:val="single"/>
    </w:rPr>
  </w:style>
  <w:style w:type="character" w:customStyle="1" w:styleId="object">
    <w:name w:val="object"/>
    <w:basedOn w:val="Domylnaczcionkaakapitu"/>
    <w:rsid w:val="000C103D"/>
  </w:style>
  <w:style w:type="character" w:customStyle="1" w:styleId="akapitwgrupieZnak">
    <w:name w:val="akapit w grupie Znak"/>
    <w:link w:val="akapitwgrupie"/>
    <w:locked/>
    <w:rsid w:val="009E6576"/>
    <w:rPr>
      <w:rFonts w:ascii="Times New Roman" w:eastAsia="Times New Roman" w:hAnsi="Times New Roman" w:cs="Times New Roman"/>
      <w:sz w:val="24"/>
      <w:lang w:eastAsia="pl-PL"/>
    </w:rPr>
  </w:style>
  <w:style w:type="paragraph" w:customStyle="1" w:styleId="akapitwgrupie">
    <w:name w:val="akapit w grupie"/>
    <w:basedOn w:val="Normalny"/>
    <w:link w:val="akapitwgrupieZnak"/>
    <w:qFormat/>
    <w:rsid w:val="009E6576"/>
    <w:pPr>
      <w:spacing w:after="0" w:line="300" w:lineRule="atLeast"/>
      <w:ind w:firstLine="567"/>
    </w:pPr>
    <w:rPr>
      <w:rFonts w:ascii="Times New Roman" w:eastAsia="Times New Roman" w:hAnsi="Times New Roman" w:cs="Times New Roman"/>
      <w:sz w:val="24"/>
      <w:lang w:eastAsia="pl-PL"/>
    </w:rPr>
  </w:style>
  <w:style w:type="character" w:customStyle="1" w:styleId="Nierozpoznanawzmianka1">
    <w:name w:val="Nierozpoznana wzmianka1"/>
    <w:basedOn w:val="Domylnaczcionkaakapitu"/>
    <w:uiPriority w:val="99"/>
    <w:rsid w:val="00D50EB4"/>
    <w:rPr>
      <w:color w:val="605E5C"/>
      <w:shd w:val="clear" w:color="auto" w:fill="E1DFDD"/>
    </w:rPr>
  </w:style>
  <w:style w:type="paragraph" w:customStyle="1" w:styleId="pf0">
    <w:name w:val="pf0"/>
    <w:basedOn w:val="Normalny"/>
    <w:rsid w:val="0027022F"/>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customStyle="1" w:styleId="cf01">
    <w:name w:val="cf01"/>
    <w:basedOn w:val="Domylnaczcionkaakapitu"/>
    <w:rsid w:val="002702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819E-6B7E-402B-A1BA-AF484019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3520</Words>
  <Characters>21121</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Z upoważnienia Ministra Klimatu i Środowiska sekretarz podsekretarz kolor</vt:lpstr>
    </vt:vector>
  </TitlesOfParts>
  <Company>Ministerstwo Klimatu i Środowiska</Company>
  <LinksUpToDate>false</LinksUpToDate>
  <CharactersWithSpaces>24592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upoważnienia Ministra Klimatu i Środowiska sekretarz podsekretarz kolor</dc:title>
  <dc:creator>Żebrowska Katarzyna</dc:creator>
  <cp:keywords>PL, kolor</cp:keywords>
  <cp:lastModifiedBy>Kleszowski Paweł</cp:lastModifiedBy>
  <cp:revision>2</cp:revision>
  <cp:lastPrinted>2022-09-08T13:34:00Z</cp:lastPrinted>
  <dcterms:created xsi:type="dcterms:W3CDTF">2026-02-04T09:02:00Z</dcterms:created>
  <dcterms:modified xsi:type="dcterms:W3CDTF">2026-02-04T09:02:00Z</dcterms:modified>
  <cp:category>KIEROWNICTWO</cp:category>
</cp:coreProperties>
</file>