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1521582" w14:textId="77777777" w:rsidR="00FE42D0" w:rsidRDefault="00FE42D0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189AAFAC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 :</w:t>
            </w:r>
          </w:p>
          <w:p w14:paraId="2C46E354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telefonu…………………………………</w:t>
            </w:r>
          </w:p>
          <w:p w14:paraId="368BE92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mailowy:…………………………………</w:t>
            </w:r>
          </w:p>
          <w:p w14:paraId="307C5CA1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ePUAP:…………………………………….</w:t>
            </w:r>
          </w:p>
          <w:p w14:paraId="76D05D3E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158D425F" w14:textId="77777777" w:rsidR="00C3412F" w:rsidRDefault="00402328" w:rsidP="00C3412F">
      <w:pPr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Państwowy Powiatowy Inspektor Sanitarny</w:t>
      </w:r>
    </w:p>
    <w:p w14:paraId="7D3436C1" w14:textId="35D30229" w:rsidR="00402328" w:rsidRDefault="00C3412F" w:rsidP="00C3412F">
      <w:pPr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Ostrowcu Świętokrzyskim</w:t>
      </w:r>
    </w:p>
    <w:p w14:paraId="4C4B9192" w14:textId="27733665" w:rsidR="00C3412F" w:rsidRDefault="00C3412F" w:rsidP="00C3412F">
      <w:pPr>
        <w:ind w:left="3540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Smolna 3, 27-400 Ostrowiec Świętokrzyski</w:t>
      </w: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58B550EF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 w:rsidRPr="002E4AF6">
        <w:rPr>
          <w:sz w:val="22"/>
          <w:szCs w:val="22"/>
        </w:rPr>
        <w:t xml:space="preserve">Na podstawie  art. </w:t>
      </w:r>
      <w:r w:rsidRPr="002E4AF6">
        <w:rPr>
          <w:i/>
          <w:iCs/>
          <w:sz w:val="22"/>
          <w:szCs w:val="22"/>
        </w:rPr>
        <w:t>56 ust. 1 pkt 2 /art. 56 ust. 1 a</w:t>
      </w:r>
      <w:r w:rsidRPr="002E4AF6">
        <w:rPr>
          <w:i/>
          <w:iCs/>
          <w:sz w:val="22"/>
          <w:szCs w:val="22"/>
          <w:vertAlign w:val="superscript"/>
        </w:rPr>
        <w:t>1)</w:t>
      </w:r>
      <w:r w:rsidRPr="002E4AF6">
        <w:rPr>
          <w:sz w:val="22"/>
          <w:szCs w:val="22"/>
        </w:rPr>
        <w:t xml:space="preserve"> ustawy z dnia 7 lipca 1994r. Prawo budowlane</w:t>
      </w:r>
      <w:r w:rsidR="00604FB4">
        <w:rPr>
          <w:sz w:val="22"/>
          <w:szCs w:val="22"/>
        </w:rPr>
        <w:br/>
      </w:r>
      <w:r w:rsidR="002E4AF6" w:rsidRPr="002E4AF6">
        <w:rPr>
          <w:color w:val="000000"/>
          <w:sz w:val="22"/>
          <w:szCs w:val="22"/>
        </w:rPr>
        <w:t>(t. j. Dz. U. z 2024 r., poz. 725</w:t>
      </w:r>
      <w:r w:rsidR="00604FB4">
        <w:rPr>
          <w:color w:val="000000"/>
          <w:sz w:val="22"/>
          <w:szCs w:val="22"/>
        </w:rPr>
        <w:t xml:space="preserve"> </w:t>
      </w:r>
      <w:r w:rsidR="002E4AF6" w:rsidRPr="002E4AF6">
        <w:rPr>
          <w:color w:val="000000"/>
          <w:sz w:val="22"/>
          <w:szCs w:val="22"/>
        </w:rPr>
        <w:t>z późn. zm.)</w:t>
      </w:r>
      <w:r w:rsidRPr="002E4AF6">
        <w:rPr>
          <w:sz w:val="22"/>
          <w:szCs w:val="22"/>
        </w:rPr>
        <w:t xml:space="preserve"> zawiadamiam o zakończeniu budowy i zamiarze przystąpienia do użytkowania obiektu / inwestycji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09FA89FA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3EEBE45" w14:textId="6B8BE1A8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705CDFD1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B06B34E" w14:textId="36034372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7BC82690" w14:textId="77777777" w:rsidR="00402328" w:rsidRDefault="00402328" w:rsidP="00402328">
      <w:pPr>
        <w:rPr>
          <w:sz w:val="16"/>
          <w:szCs w:val="16"/>
        </w:rPr>
      </w:pPr>
    </w:p>
    <w:p w14:paraId="3E27B316" w14:textId="3C4798D7" w:rsidR="00FE0113" w:rsidRPr="00FE0113" w:rsidRDefault="00402328" w:rsidP="00FE0113">
      <w:pPr>
        <w:shd w:val="clear" w:color="auto" w:fill="FFFFFF"/>
        <w:suppressAutoHyphens w:val="0"/>
        <w:jc w:val="both"/>
        <w:textAlignment w:val="baseline"/>
        <w:rPr>
          <w:color w:val="000000" w:themeColor="text1"/>
          <w:sz w:val="22"/>
          <w:szCs w:val="22"/>
          <w:lang w:eastAsia="pl-PL"/>
        </w:rPr>
      </w:pPr>
      <w:bookmarkStart w:id="0" w:name="_Hlk142460556"/>
      <w:r w:rsidRPr="00EF650D">
        <w:rPr>
          <w:color w:val="000000" w:themeColor="text1"/>
          <w:sz w:val="22"/>
          <w:szCs w:val="22"/>
        </w:rPr>
        <w:t>Zapoznałem się z klauzulą RODO znajdującą się na stronie internetowej Powiatowej Stacji</w:t>
      </w:r>
      <w:r w:rsidR="00FE0113" w:rsidRPr="00EF650D">
        <w:rPr>
          <w:color w:val="000000" w:themeColor="text1"/>
          <w:sz w:val="22"/>
          <w:szCs w:val="22"/>
        </w:rPr>
        <w:br/>
      </w:r>
      <w:r w:rsidRPr="00EF650D">
        <w:rPr>
          <w:color w:val="000000" w:themeColor="text1"/>
          <w:sz w:val="22"/>
          <w:szCs w:val="22"/>
        </w:rPr>
        <w:t xml:space="preserve">Sanitarno- Epidemiologicznej w </w:t>
      </w:r>
      <w:r w:rsidR="00FE0113" w:rsidRPr="00EF650D">
        <w:rPr>
          <w:color w:val="000000" w:themeColor="text1"/>
          <w:sz w:val="22"/>
          <w:szCs w:val="22"/>
        </w:rPr>
        <w:t>Ostrowcu Świętokrzyskim</w:t>
      </w:r>
      <w:r w:rsidRPr="00EF650D">
        <w:rPr>
          <w:color w:val="000000" w:themeColor="text1"/>
          <w:sz w:val="22"/>
          <w:szCs w:val="22"/>
        </w:rPr>
        <w:t xml:space="preserve">, znajdującą się w zakładce </w:t>
      </w:r>
      <w:r w:rsidR="00FE0113" w:rsidRPr="00EF650D">
        <w:rPr>
          <w:color w:val="000000" w:themeColor="text1"/>
          <w:sz w:val="22"/>
          <w:szCs w:val="22"/>
          <w:lang w:eastAsia="pl-PL"/>
        </w:rPr>
        <w:br/>
      </w:r>
      <w:hyperlink r:id="rId6" w:history="1">
        <w:r w:rsidR="00FE0113" w:rsidRPr="00EF650D">
          <w:rPr>
            <w:color w:val="000000" w:themeColor="text1"/>
            <w:sz w:val="22"/>
            <w:szCs w:val="22"/>
            <w:lang w:eastAsia="pl-PL"/>
          </w:rPr>
          <w:t>O PSSE</w:t>
        </w:r>
      </w:hyperlink>
      <w:r w:rsidR="00FE0113" w:rsidRPr="00FE0113">
        <w:rPr>
          <w:color w:val="000000" w:themeColor="text1"/>
          <w:sz w:val="22"/>
          <w:szCs w:val="22"/>
          <w:lang w:eastAsia="pl-PL"/>
        </w:rPr>
        <w:t> </w:t>
      </w:r>
      <w:r w:rsidR="00FE0113" w:rsidRPr="00EF650D">
        <w:rPr>
          <w:color w:val="000000" w:themeColor="text1"/>
          <w:sz w:val="22"/>
          <w:szCs w:val="22"/>
          <w:lang w:eastAsia="pl-PL"/>
        </w:rPr>
        <w:t xml:space="preserve">&gt; </w:t>
      </w:r>
      <w:r w:rsidR="00FE0113" w:rsidRPr="00FE0113">
        <w:rPr>
          <w:color w:val="000000" w:themeColor="text1"/>
          <w:sz w:val="22"/>
          <w:szCs w:val="22"/>
          <w:lang w:eastAsia="pl-PL"/>
        </w:rPr>
        <w:t>Ochrona danych</w:t>
      </w:r>
    </w:p>
    <w:bookmarkEnd w:id="0"/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063C32F9" w:rsidR="00402328" w:rsidRDefault="0040232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07B77F90" w14:textId="77777777" w:rsidR="00FE42D0" w:rsidRDefault="00FE42D0" w:rsidP="00402328">
      <w:pPr>
        <w:jc w:val="both"/>
        <w:rPr>
          <w:b/>
          <w:bCs/>
          <w:sz w:val="22"/>
          <w:szCs w:val="22"/>
        </w:rPr>
      </w:pPr>
    </w:p>
    <w:p w14:paraId="2A19B352" w14:textId="450FBC4C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7012396" w14:textId="77777777" w:rsidR="00402328" w:rsidRDefault="00402328" w:rsidP="00402328">
      <w:pPr>
        <w:spacing w:before="113"/>
        <w:jc w:val="both"/>
        <w:rPr>
          <w:rFonts w:eastAsia="ArialNarrow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77777777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 ………, któremu został okazany oryginał dokumentu wraz z odpisem, na żądanie strony, poświadcza zgodność odpisu dokumentu z oryginałem.</w:t>
      </w:r>
    </w:p>
    <w:p w14:paraId="4D6378AF" w14:textId="78D88BB4" w:rsidR="00E73298" w:rsidRDefault="00E73298" w:rsidP="00E73298">
      <w:pPr>
        <w:autoSpaceDE w:val="0"/>
        <w:rPr>
          <w:sz w:val="20"/>
          <w:szCs w:val="20"/>
        </w:rPr>
      </w:pPr>
      <w:r>
        <w:rPr>
          <w:rFonts w:eastAsia="TimesNewRoman"/>
          <w:i/>
          <w:iCs/>
          <w:color w:val="000000"/>
          <w:sz w:val="18"/>
          <w:szCs w:val="18"/>
        </w:rPr>
        <w:t>5)</w:t>
      </w:r>
      <w:r>
        <w:rPr>
          <w:i/>
          <w:iCs/>
          <w:color w:val="000000"/>
          <w:sz w:val="18"/>
          <w:szCs w:val="18"/>
        </w:rPr>
        <w:t xml:space="preserve">wzór </w:t>
      </w:r>
      <w:r>
        <w:rPr>
          <w:i/>
          <w:iCs/>
          <w:color w:val="000000"/>
          <w:sz w:val="20"/>
          <w:szCs w:val="20"/>
        </w:rPr>
        <w:t>oświadczenia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znajduje się na stronie internetowej </w:t>
      </w:r>
      <w:r>
        <w:rPr>
          <w:i/>
          <w:iCs/>
          <w:color w:val="000000"/>
          <w:sz w:val="20"/>
          <w:szCs w:val="20"/>
        </w:rPr>
        <w:t>PSSE w</w:t>
      </w:r>
      <w:r w:rsidR="00C3412F">
        <w:rPr>
          <w:i/>
          <w:iCs/>
          <w:color w:val="000000"/>
          <w:sz w:val="20"/>
          <w:szCs w:val="20"/>
        </w:rPr>
        <w:t xml:space="preserve"> Ostrowcu Świętokrzyskim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w zakładce Nadzór Zapobiegawczy - Dokumenty do pobrania -„Oświadczenie”.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4AE1F13A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Dokumentacja projektowa (w wersji elektronicznej lub papierowej), na podstawie której udzielono pozwolenia na budowę zawierająca klauzule uzgodnienia w zakresie sanitarno-higienicznym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1332B91A" w:rsidR="00402328" w:rsidRDefault="000A2515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Sprawozdanie</w:t>
      </w:r>
      <w:r w:rsidR="00A13B48">
        <w:rPr>
          <w:rFonts w:cs="Arial"/>
          <w:sz w:val="22"/>
          <w:szCs w:val="22"/>
        </w:rPr>
        <w:t xml:space="preserve"> z</w:t>
      </w:r>
      <w:r w:rsidR="00402328">
        <w:rPr>
          <w:rFonts w:cs="Arial"/>
          <w:sz w:val="22"/>
          <w:szCs w:val="22"/>
        </w:rPr>
        <w:t xml:space="preserve"> badania wody </w:t>
      </w:r>
      <w:r w:rsidR="00402328">
        <w:rPr>
          <w:b/>
          <w:bCs/>
          <w:szCs w:val="22"/>
          <w:vertAlign w:val="superscript"/>
        </w:rPr>
        <w:t>3)</w:t>
      </w:r>
      <w:r w:rsidR="00402328">
        <w:rPr>
          <w:rFonts w:cs="Arial"/>
          <w:sz w:val="22"/>
          <w:szCs w:val="22"/>
        </w:rPr>
        <w:t xml:space="preserve">. </w:t>
      </w:r>
      <w:r w:rsidR="00402328">
        <w:rPr>
          <w:b/>
          <w:bCs/>
          <w:szCs w:val="22"/>
          <w:vertAlign w:val="superscript"/>
        </w:rPr>
        <w:t>1)</w:t>
      </w:r>
    </w:p>
    <w:p w14:paraId="29190400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3)1)</w:t>
      </w:r>
    </w:p>
    <w:p w14:paraId="3FBB3424" w14:textId="7DB7966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Udzielone przez Państwową Inspekcję Sanitarną (Państwowy Powiatowy Inspektor Sanitarny i Państwowy Wojewódzki Inspektor Sanitarny) zgody na odstępstwa od przepisów </w:t>
      </w:r>
      <w:r>
        <w:rPr>
          <w:b/>
          <w:bCs/>
          <w:szCs w:val="22"/>
          <w:vertAlign w:val="superscript"/>
        </w:rPr>
        <w:t>4),1)</w:t>
      </w:r>
    </w:p>
    <w:p w14:paraId="0BCC0F24" w14:textId="67328810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7C5A7C5B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>Tytuł prawny do dysponowania nieruchomością lub oświadczenie</w:t>
      </w:r>
      <w:r w:rsidRPr="009B0FD9">
        <w:rPr>
          <w:sz w:val="22"/>
          <w:szCs w:val="22"/>
          <w:vertAlign w:val="superscript"/>
        </w:rPr>
        <w:t>5)</w:t>
      </w:r>
      <w:r w:rsidRPr="009B0FD9">
        <w:rPr>
          <w:sz w:val="22"/>
          <w:szCs w:val="22"/>
        </w:rPr>
        <w:t xml:space="preserve">. </w:t>
      </w:r>
    </w:p>
    <w:p w14:paraId="2E6D8530" w14:textId="2033CB7C" w:rsidR="00402328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 geodezyjne zestawienie wykonanych sieci. </w:t>
      </w:r>
      <w:r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716FCCA8" w14:textId="45FC2940" w:rsidR="00402328" w:rsidRDefault="00402328" w:rsidP="00402328">
      <w:pPr>
        <w:pStyle w:val="Tekstpodstawowy"/>
      </w:pPr>
      <w:r>
        <w:t xml:space="preserve">*- W uzgodnieniu z Państwowym Powiatowym Inspektorem Sanitarnym w </w:t>
      </w:r>
      <w:r w:rsidR="00C750A7">
        <w:t xml:space="preserve">Ostrowcu Świętokrzyskim </w:t>
      </w:r>
      <w:r>
        <w:t>dokument</w:t>
      </w:r>
      <w:r w:rsidR="00E317AF">
        <w:t>y</w:t>
      </w:r>
      <w:r>
        <w:t xml:space="preserve">, o których mowa w pkt. 2-10 mogą </w:t>
      </w:r>
      <w:r w:rsidR="00604FB4">
        <w:t>okazane</w:t>
      </w:r>
      <w:r>
        <w:t xml:space="preserve"> podczas kontroli.</w:t>
      </w:r>
    </w:p>
    <w:p w14:paraId="690B4423" w14:textId="77777777" w:rsidR="00402328" w:rsidRDefault="00402328" w:rsidP="00402328">
      <w:pPr>
        <w:pStyle w:val="Tekstpodstawowy"/>
      </w:pPr>
    </w:p>
    <w:p w14:paraId="1162B738" w14:textId="25EFBCEF" w:rsidR="00402328" w:rsidRDefault="00402328"/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abstractNum w:abstractNumId="2" w15:restartNumberingAfterBreak="0">
    <w:nsid w:val="57953971"/>
    <w:multiLevelType w:val="multilevel"/>
    <w:tmpl w:val="BF9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082351">
    <w:abstractNumId w:val="1"/>
    <w:lvlOverride w:ilvl="0">
      <w:startOverride w:val="1"/>
    </w:lvlOverride>
  </w:num>
  <w:num w:numId="2" w16cid:durableId="1868519332">
    <w:abstractNumId w:val="0"/>
  </w:num>
  <w:num w:numId="3" w16cid:durableId="178631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095B6D"/>
    <w:rsid w:val="000A2515"/>
    <w:rsid w:val="002E4AF6"/>
    <w:rsid w:val="00402328"/>
    <w:rsid w:val="00455E40"/>
    <w:rsid w:val="004E230A"/>
    <w:rsid w:val="00604FB4"/>
    <w:rsid w:val="007D0843"/>
    <w:rsid w:val="008210FA"/>
    <w:rsid w:val="00A13B48"/>
    <w:rsid w:val="00C17EE2"/>
    <w:rsid w:val="00C3412F"/>
    <w:rsid w:val="00C750A7"/>
    <w:rsid w:val="00DE5972"/>
    <w:rsid w:val="00E317AF"/>
    <w:rsid w:val="00E73298"/>
    <w:rsid w:val="00EF650D"/>
    <w:rsid w:val="00FE0113"/>
    <w:rsid w:val="00FE1F0F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0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se-ostrowiec-swietokrzyski/o-ps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DA5-348A-4DB9-9E39-67A1A59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Ostrowiec Św. - Konrad Chmielewski</cp:lastModifiedBy>
  <cp:revision>21</cp:revision>
  <dcterms:created xsi:type="dcterms:W3CDTF">2023-08-02T11:01:00Z</dcterms:created>
  <dcterms:modified xsi:type="dcterms:W3CDTF">2024-10-28T07:34:00Z</dcterms:modified>
</cp:coreProperties>
</file>