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EC9B4" w14:textId="77777777" w:rsidR="0025268E" w:rsidRPr="00CC4499" w:rsidRDefault="0025268E" w:rsidP="0025268E">
      <w:pPr>
        <w:spacing w:after="320" w:line="259" w:lineRule="auto"/>
        <w:ind w:right="17"/>
        <w:jc w:val="right"/>
        <w:rPr>
          <w:rFonts w:ascii="Lato" w:hAnsi="Lato" w:cstheme="minorHAnsi"/>
          <w:sz w:val="24"/>
          <w:szCs w:val="24"/>
        </w:rPr>
      </w:pPr>
    </w:p>
    <w:p w14:paraId="421CD3CF" w14:textId="77777777" w:rsidR="0025268E" w:rsidRPr="00CC4499" w:rsidRDefault="0025268E" w:rsidP="0025268E">
      <w:pPr>
        <w:spacing w:after="0"/>
        <w:ind w:left="-5"/>
        <w:jc w:val="center"/>
        <w:rPr>
          <w:rFonts w:ascii="Lato" w:hAnsi="Lato" w:cstheme="minorHAnsi"/>
          <w:sz w:val="24"/>
          <w:szCs w:val="24"/>
        </w:rPr>
      </w:pPr>
      <w:r w:rsidRPr="00CC4499">
        <w:rPr>
          <w:rFonts w:ascii="Lato" w:hAnsi="Lato" w:cstheme="minorHAnsi"/>
          <w:b/>
          <w:sz w:val="24"/>
          <w:szCs w:val="24"/>
        </w:rPr>
        <w:t>Zaproszenie do złożenia oferty</w:t>
      </w:r>
    </w:p>
    <w:p w14:paraId="66F688BC" w14:textId="77777777" w:rsidR="0025268E" w:rsidRPr="00CC4499" w:rsidRDefault="0025268E" w:rsidP="0025268E">
      <w:pPr>
        <w:spacing w:after="225"/>
        <w:ind w:left="-5"/>
        <w:rPr>
          <w:rFonts w:ascii="Lato" w:hAnsi="Lato" w:cstheme="minorHAnsi"/>
          <w:sz w:val="24"/>
          <w:szCs w:val="24"/>
        </w:rPr>
      </w:pPr>
    </w:p>
    <w:p w14:paraId="61606EA2" w14:textId="4B55DFA9" w:rsidR="00D30906" w:rsidRDefault="00D30906" w:rsidP="00D30906">
      <w:pPr>
        <w:spacing w:after="0" w:line="355" w:lineRule="auto"/>
        <w:ind w:left="-142" w:firstLine="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b/>
          <w:sz w:val="24"/>
          <w:szCs w:val="24"/>
        </w:rPr>
        <w:t xml:space="preserve">Zamawiający: </w:t>
      </w:r>
      <w:r>
        <w:rPr>
          <w:rFonts w:ascii="Lato" w:hAnsi="Lato" w:cstheme="minorHAnsi"/>
          <w:sz w:val="24"/>
          <w:szCs w:val="24"/>
        </w:rPr>
        <w:t>Ministerstwo Rodziny i Polityki Społecznej, ul. Nowogrodzka 1/3/5, 00-513 Warszawa zaprasza do złożenia oferty w postępowaniu, którego przedmiotem jest sukcesywna dostawa  artykułów chemicznych i higienicznych na bieżące potrzeby Ministerstwa Rodziny i Polityki Społecznej w 2023 roku.</w:t>
      </w:r>
    </w:p>
    <w:p w14:paraId="4B812394" w14:textId="77777777" w:rsidR="00D30906" w:rsidRDefault="00D30906" w:rsidP="00D30906">
      <w:pPr>
        <w:spacing w:after="0" w:line="355" w:lineRule="auto"/>
        <w:ind w:left="-142" w:firstLine="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Postępowanie o udzielenie zamówienia publicznego o wartości poniżej 130 000 zł.</w:t>
      </w:r>
    </w:p>
    <w:p w14:paraId="48269ECC" w14:textId="77777777" w:rsidR="00D30906" w:rsidRDefault="00D30906" w:rsidP="00D30906">
      <w:pPr>
        <w:pStyle w:val="Akapitzlist"/>
        <w:numPr>
          <w:ilvl w:val="0"/>
          <w:numId w:val="4"/>
        </w:numPr>
        <w:spacing w:after="0" w:line="355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b/>
          <w:sz w:val="24"/>
          <w:szCs w:val="24"/>
        </w:rPr>
        <w:t>Przedmiot zamówienia.</w:t>
      </w:r>
    </w:p>
    <w:p w14:paraId="0CA6C238" w14:textId="48E4FF1A" w:rsidR="00D30906" w:rsidRDefault="00D30906" w:rsidP="00D30906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 Przedmiotem zamówienia są sukcesywne dostawy artykułów chemicznych i higienicznych  realizowane zgodnie ze zgłoszeniami Zamawiającego.</w:t>
      </w:r>
    </w:p>
    <w:p w14:paraId="7475841B" w14:textId="58F4099F" w:rsidR="00D30906" w:rsidRDefault="00D30906" w:rsidP="00D30906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Zamawiający w zamówieniu określi rodzaj i ilość potrzebnego asortymentu chemicznego i higienicznego.</w:t>
      </w:r>
    </w:p>
    <w:p w14:paraId="5B59EEA0" w14:textId="77777777" w:rsidR="00D30906" w:rsidRDefault="00D30906" w:rsidP="00D30906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Wykonawca zobowiązuje się dostarczyć przedmiot zamówienia:</w:t>
      </w:r>
    </w:p>
    <w:p w14:paraId="242462D8" w14:textId="77777777" w:rsidR="00D30906" w:rsidRDefault="00D30906" w:rsidP="00D30906">
      <w:pPr>
        <w:pStyle w:val="Akapitzlist"/>
        <w:numPr>
          <w:ilvl w:val="0"/>
          <w:numId w:val="6"/>
        </w:numPr>
        <w:spacing w:after="0" w:line="355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w terminie wskazanym w złożonej ofercie, do siedziby Zamawiającego zlokalizowanej w Warszawie (00-513) przy ul. Nowogrodzkiej 1/3/5, na koszt i  ryzyko własne</w:t>
      </w:r>
    </w:p>
    <w:p w14:paraId="22F0AF78" w14:textId="77777777" w:rsidR="00D30906" w:rsidRDefault="00D30906" w:rsidP="00D30906">
      <w:pPr>
        <w:pStyle w:val="Akapitzlist"/>
        <w:numPr>
          <w:ilvl w:val="0"/>
          <w:numId w:val="6"/>
        </w:numPr>
        <w:spacing w:after="0" w:line="355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w pierwszym gatunku, bez fizycznych uszkodzeń.</w:t>
      </w:r>
    </w:p>
    <w:p w14:paraId="06884E83" w14:textId="77777777" w:rsidR="00D30906" w:rsidRDefault="00D30906" w:rsidP="00D30906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Wykonawca oświadcza i gwarantuje, że dostarczany przedmiot zamówienia będzie zgodny z wymogami i atestami jakościowymi oraz normami w zakresie ich oznakowania, zgodnie  z przepisami prawa obowiązującymi na terenie Polski.</w:t>
      </w:r>
    </w:p>
    <w:p w14:paraId="36AE60DC" w14:textId="2521F0F4" w:rsidR="00D30906" w:rsidRDefault="00D30906" w:rsidP="00D30906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Ceny podane w Formularzu asortymentowo-cenowym, będą niezmienne przez cały okres obowiązywania umowy lub do  wyczerpania całkowitej wartości oferty.</w:t>
      </w:r>
    </w:p>
    <w:p w14:paraId="5AC6979C" w14:textId="77777777" w:rsidR="00D30906" w:rsidRDefault="00D30906" w:rsidP="00D30906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Zamawiający w ramach kwoty umowy, zastrzega sobie prawo zamówienia artykułu niewyszczególnionego w Załączniku nr 1 – Formularz asortymentowo-cenowy, w  takim przypadku cena jednostkowa za zamówiony artykuł i termin dostarczenia zostaną każdorazowo ustalone przez Strony. </w:t>
      </w:r>
    </w:p>
    <w:p w14:paraId="0FB324A6" w14:textId="77777777" w:rsidR="00D30906" w:rsidRDefault="00D30906" w:rsidP="00D30906">
      <w:pPr>
        <w:pStyle w:val="Akapitzlist"/>
        <w:numPr>
          <w:ilvl w:val="0"/>
          <w:numId w:val="5"/>
        </w:numPr>
        <w:spacing w:after="0" w:line="355" w:lineRule="auto"/>
        <w:ind w:left="284" w:hanging="426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Płatności będą następowały w cyklu miesięcznym za wszystkie zrealizowane zamówienia w danym miesiącu na podstawie jednej zbiorczej faktury VAT. Zamawiający dokona zapłaty Wykonawcy na podstawie poprawnie wystawionej faktury w ciągu 14 dni od daty jej otrzymania.</w:t>
      </w:r>
    </w:p>
    <w:p w14:paraId="4E58F4C8" w14:textId="75DC0140" w:rsidR="00D30906" w:rsidRDefault="00D30906" w:rsidP="00EC26C3">
      <w:pPr>
        <w:spacing w:after="0" w:line="357" w:lineRule="auto"/>
        <w:ind w:left="0" w:firstLine="0"/>
        <w:jc w:val="left"/>
        <w:rPr>
          <w:rFonts w:ascii="Lato" w:hAnsi="Lato" w:cstheme="minorHAnsi"/>
          <w:sz w:val="24"/>
          <w:szCs w:val="24"/>
        </w:rPr>
      </w:pPr>
    </w:p>
    <w:p w14:paraId="711DD3C0" w14:textId="39598737" w:rsidR="00D30906" w:rsidRPr="00D30906" w:rsidRDefault="00D30906" w:rsidP="00D30906">
      <w:pPr>
        <w:pStyle w:val="Akapitzlist"/>
        <w:numPr>
          <w:ilvl w:val="0"/>
          <w:numId w:val="4"/>
        </w:numPr>
        <w:spacing w:after="0" w:line="355" w:lineRule="auto"/>
        <w:rPr>
          <w:rFonts w:ascii="Lato" w:hAnsi="Lato" w:cstheme="minorHAnsi"/>
          <w:b/>
          <w:sz w:val="24"/>
          <w:szCs w:val="24"/>
        </w:rPr>
      </w:pPr>
      <w:r w:rsidRPr="00D30906">
        <w:rPr>
          <w:rFonts w:ascii="Lato" w:hAnsi="Lato" w:cstheme="minorHAnsi"/>
          <w:b/>
          <w:sz w:val="24"/>
          <w:szCs w:val="24"/>
        </w:rPr>
        <w:t>Termin wykonania przedmiotu umowy:</w:t>
      </w:r>
    </w:p>
    <w:p w14:paraId="205164CA" w14:textId="77777777" w:rsidR="00D30906" w:rsidRPr="00D30906" w:rsidRDefault="00D30906" w:rsidP="00D30906">
      <w:pPr>
        <w:spacing w:after="0" w:line="355" w:lineRule="auto"/>
        <w:ind w:left="-142" w:firstLine="0"/>
        <w:contextualSpacing/>
        <w:rPr>
          <w:rFonts w:ascii="Lato" w:hAnsi="Lato" w:cstheme="minorHAnsi"/>
          <w:sz w:val="24"/>
          <w:szCs w:val="24"/>
        </w:rPr>
      </w:pPr>
      <w:r w:rsidRPr="00D30906">
        <w:rPr>
          <w:rFonts w:ascii="Lato" w:hAnsi="Lato" w:cstheme="minorHAnsi"/>
          <w:sz w:val="24"/>
          <w:szCs w:val="24"/>
        </w:rPr>
        <w:t>Przedmiot zamówienia będzie realizowany od dnia podpisania umowy do 31 grudnia 2023 roku lub wcześniejszego wyczerpania wynagrodzenia określonego w umowie.</w:t>
      </w:r>
    </w:p>
    <w:p w14:paraId="0CFC63BC" w14:textId="5B3517CE" w:rsidR="00D30906" w:rsidRPr="00D30906" w:rsidRDefault="00D30906" w:rsidP="00D30906">
      <w:pPr>
        <w:pStyle w:val="Akapitzlist"/>
        <w:numPr>
          <w:ilvl w:val="0"/>
          <w:numId w:val="4"/>
        </w:numPr>
        <w:spacing w:after="0" w:line="355" w:lineRule="auto"/>
        <w:rPr>
          <w:rFonts w:ascii="Lato" w:hAnsi="Lato" w:cstheme="minorHAnsi"/>
          <w:b/>
          <w:sz w:val="24"/>
          <w:szCs w:val="24"/>
        </w:rPr>
      </w:pPr>
      <w:r w:rsidRPr="00D30906">
        <w:rPr>
          <w:rFonts w:ascii="Lato" w:hAnsi="Lato" w:cstheme="minorHAnsi"/>
          <w:b/>
          <w:sz w:val="24"/>
          <w:szCs w:val="24"/>
        </w:rPr>
        <w:lastRenderedPageBreak/>
        <w:t xml:space="preserve">Kryteria oceny ofert: </w:t>
      </w:r>
    </w:p>
    <w:p w14:paraId="0D32CCE6" w14:textId="2C9C8DE5" w:rsidR="0025268E" w:rsidRPr="00CC4499" w:rsidRDefault="0025268E" w:rsidP="00EC26C3">
      <w:pPr>
        <w:spacing w:after="0" w:line="357" w:lineRule="auto"/>
        <w:ind w:left="0" w:firstLine="0"/>
        <w:jc w:val="left"/>
        <w:rPr>
          <w:rFonts w:ascii="Lato" w:hAnsi="Lato" w:cstheme="minorHAnsi"/>
          <w:b/>
          <w:sz w:val="24"/>
          <w:szCs w:val="24"/>
        </w:rPr>
      </w:pPr>
      <w:r w:rsidRPr="00CC4499">
        <w:rPr>
          <w:rFonts w:ascii="Lato" w:hAnsi="Lato" w:cstheme="minorHAnsi"/>
          <w:b/>
          <w:sz w:val="24"/>
          <w:szCs w:val="24"/>
        </w:rPr>
        <w:t xml:space="preserve">Kryteria oceny </w:t>
      </w:r>
      <w:r w:rsidR="001D5626" w:rsidRPr="00CC4499">
        <w:rPr>
          <w:rFonts w:ascii="Lato" w:hAnsi="Lato" w:cstheme="minorHAnsi"/>
          <w:b/>
          <w:sz w:val="24"/>
          <w:szCs w:val="24"/>
        </w:rPr>
        <w:t xml:space="preserve">ofert: </w:t>
      </w:r>
    </w:p>
    <w:p w14:paraId="7F6064FC" w14:textId="77777777" w:rsidR="00D30906" w:rsidRPr="00D30906" w:rsidRDefault="00D30906" w:rsidP="00D30906">
      <w:pPr>
        <w:numPr>
          <w:ilvl w:val="0"/>
          <w:numId w:val="3"/>
        </w:numPr>
        <w:spacing w:after="0" w:line="355" w:lineRule="auto"/>
        <w:ind w:left="284"/>
        <w:contextualSpacing/>
        <w:rPr>
          <w:rFonts w:ascii="Lato" w:hAnsi="Lato" w:cstheme="minorHAnsi"/>
          <w:b/>
          <w:sz w:val="24"/>
          <w:szCs w:val="24"/>
        </w:rPr>
      </w:pPr>
      <w:r w:rsidRPr="00D30906">
        <w:rPr>
          <w:rFonts w:ascii="Lato" w:hAnsi="Lato" w:cstheme="minorHAnsi"/>
          <w:b/>
          <w:sz w:val="24"/>
          <w:szCs w:val="24"/>
        </w:rPr>
        <w:t xml:space="preserve">Cena oferty z VAT – (C) – waga 80 %. </w:t>
      </w:r>
    </w:p>
    <w:p w14:paraId="300F0FBC" w14:textId="77777777" w:rsidR="00D30906" w:rsidRPr="00D30906" w:rsidRDefault="00D30906" w:rsidP="00D30906">
      <w:pPr>
        <w:spacing w:after="0" w:line="355" w:lineRule="auto"/>
        <w:ind w:left="0" w:firstLine="0"/>
        <w:rPr>
          <w:rFonts w:ascii="Lato" w:hAnsi="Lato" w:cstheme="minorHAnsi"/>
          <w:sz w:val="24"/>
          <w:szCs w:val="24"/>
        </w:rPr>
      </w:pPr>
      <w:r w:rsidRPr="00D30906">
        <w:rPr>
          <w:rFonts w:ascii="Lato" w:hAnsi="Lato" w:cstheme="minorHAnsi"/>
          <w:sz w:val="24"/>
          <w:szCs w:val="24"/>
        </w:rPr>
        <w:t>Punkty za kryterium „Cena” (C) – maksymalnie 80 pkt (1 pkt – 1%), zostaną obliczone w  następujący sposób:</w:t>
      </w:r>
    </w:p>
    <w:p w14:paraId="4CDB6042" w14:textId="77777777" w:rsidR="00D30906" w:rsidRPr="00D30906" w:rsidRDefault="00D30906" w:rsidP="00D30906">
      <w:pPr>
        <w:spacing w:after="0" w:line="355" w:lineRule="auto"/>
        <w:ind w:left="0" w:firstLine="0"/>
        <w:rPr>
          <w:rFonts w:ascii="Lato" w:hAnsi="Lato" w:cstheme="minorHAnsi"/>
          <w:sz w:val="24"/>
          <w:szCs w:val="24"/>
        </w:rPr>
      </w:pPr>
      <w:r w:rsidRPr="00D30906">
        <w:rPr>
          <w:rFonts w:ascii="Lato" w:hAnsi="Lato" w:cstheme="minorHAnsi"/>
          <w:sz w:val="24"/>
          <w:szCs w:val="24"/>
        </w:rPr>
        <w:t xml:space="preserve">                                           C =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Cmin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Cbad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x 80%</m:t>
        </m:r>
      </m:oMath>
    </w:p>
    <w:p w14:paraId="1708B053" w14:textId="77777777" w:rsidR="00D30906" w:rsidRPr="00D30906" w:rsidRDefault="00D30906" w:rsidP="00D30906">
      <w:pPr>
        <w:spacing w:after="0" w:line="355" w:lineRule="auto"/>
        <w:ind w:left="0" w:firstLine="0"/>
        <w:rPr>
          <w:rFonts w:ascii="Lato" w:hAnsi="Lato" w:cstheme="minorHAnsi"/>
          <w:sz w:val="24"/>
          <w:szCs w:val="24"/>
        </w:rPr>
      </w:pPr>
      <w:r w:rsidRPr="00D30906">
        <w:rPr>
          <w:rFonts w:ascii="Lato" w:hAnsi="Lato" w:cstheme="minorHAnsi"/>
          <w:sz w:val="24"/>
          <w:szCs w:val="24"/>
        </w:rPr>
        <w:t>gdzie:</w:t>
      </w:r>
    </w:p>
    <w:p w14:paraId="43612CA7" w14:textId="77777777" w:rsidR="00D30906" w:rsidRPr="00D30906" w:rsidRDefault="00D30906" w:rsidP="00D30906">
      <w:pPr>
        <w:spacing w:after="0" w:line="355" w:lineRule="auto"/>
        <w:ind w:left="0" w:firstLine="0"/>
        <w:rPr>
          <w:rFonts w:ascii="Lato" w:hAnsi="Lato" w:cstheme="minorHAnsi"/>
          <w:sz w:val="24"/>
          <w:szCs w:val="24"/>
        </w:rPr>
      </w:pPr>
      <w:r w:rsidRPr="00D30906">
        <w:rPr>
          <w:rFonts w:ascii="Lato" w:hAnsi="Lato" w:cstheme="minorHAnsi"/>
          <w:sz w:val="24"/>
          <w:szCs w:val="24"/>
        </w:rPr>
        <w:t>C – ilość punktów, jakie otrzyma oferta „i” za kryterium „Cena”;</w:t>
      </w:r>
    </w:p>
    <w:p w14:paraId="01FAEDF8" w14:textId="77777777" w:rsidR="00D30906" w:rsidRPr="00D30906" w:rsidRDefault="00D30906" w:rsidP="00D30906">
      <w:pPr>
        <w:spacing w:after="0" w:line="355" w:lineRule="auto"/>
        <w:ind w:left="0" w:firstLine="0"/>
        <w:rPr>
          <w:rFonts w:ascii="Lato" w:hAnsi="Lato" w:cstheme="minorHAnsi"/>
          <w:sz w:val="24"/>
          <w:szCs w:val="24"/>
        </w:rPr>
      </w:pPr>
      <w:r w:rsidRPr="00D30906">
        <w:rPr>
          <w:rFonts w:ascii="Lato" w:hAnsi="Lato" w:cstheme="minorHAnsi"/>
          <w:sz w:val="24"/>
          <w:szCs w:val="24"/>
        </w:rPr>
        <w:t>C  min – najniższa cena spośród ofert niepodlegających odrzuceniu;</w:t>
      </w:r>
    </w:p>
    <w:p w14:paraId="1287FAC5" w14:textId="77777777" w:rsidR="00D30906" w:rsidRPr="00D30906" w:rsidRDefault="00D30906" w:rsidP="00D30906">
      <w:pPr>
        <w:spacing w:after="0" w:line="355" w:lineRule="auto"/>
        <w:ind w:left="0" w:firstLine="0"/>
        <w:rPr>
          <w:rFonts w:ascii="Lato" w:hAnsi="Lato" w:cstheme="minorHAnsi"/>
          <w:sz w:val="24"/>
          <w:szCs w:val="24"/>
        </w:rPr>
      </w:pPr>
      <w:r w:rsidRPr="00D30906">
        <w:rPr>
          <w:rFonts w:ascii="Lato" w:hAnsi="Lato" w:cstheme="minorHAnsi"/>
          <w:sz w:val="24"/>
          <w:szCs w:val="24"/>
        </w:rPr>
        <w:t xml:space="preserve">C </w:t>
      </w:r>
      <w:proofErr w:type="spellStart"/>
      <w:r w:rsidRPr="00D30906">
        <w:rPr>
          <w:rFonts w:ascii="Lato" w:hAnsi="Lato" w:cstheme="minorHAnsi"/>
          <w:sz w:val="24"/>
          <w:szCs w:val="24"/>
        </w:rPr>
        <w:t>bad</w:t>
      </w:r>
      <w:proofErr w:type="spellEnd"/>
      <w:r w:rsidRPr="00D30906">
        <w:rPr>
          <w:rFonts w:ascii="Lato" w:hAnsi="Lato" w:cstheme="minorHAnsi"/>
          <w:sz w:val="24"/>
          <w:szCs w:val="24"/>
        </w:rPr>
        <w:t>. – cena oferty badanej.</w:t>
      </w:r>
    </w:p>
    <w:p w14:paraId="05AC097A" w14:textId="77777777" w:rsidR="00D30906" w:rsidRPr="00D30906" w:rsidRDefault="00D30906" w:rsidP="00D30906">
      <w:pPr>
        <w:numPr>
          <w:ilvl w:val="0"/>
          <w:numId w:val="3"/>
        </w:numPr>
        <w:spacing w:after="0" w:line="355" w:lineRule="auto"/>
        <w:ind w:left="284"/>
        <w:contextualSpacing/>
        <w:rPr>
          <w:rFonts w:ascii="Lato" w:hAnsi="Lato" w:cstheme="minorHAnsi"/>
          <w:b/>
          <w:sz w:val="24"/>
          <w:szCs w:val="24"/>
        </w:rPr>
      </w:pPr>
      <w:r w:rsidRPr="00D30906">
        <w:rPr>
          <w:rFonts w:ascii="Lato" w:hAnsi="Lato" w:cstheme="minorHAnsi"/>
          <w:b/>
          <w:sz w:val="24"/>
          <w:szCs w:val="24"/>
        </w:rPr>
        <w:t>Termin realizacji jednorazowego zamówienia: 20%</w:t>
      </w:r>
    </w:p>
    <w:p w14:paraId="33F43063" w14:textId="77777777" w:rsidR="00D30906" w:rsidRPr="00D30906" w:rsidRDefault="00D30906" w:rsidP="00D30906">
      <w:pPr>
        <w:spacing w:after="0" w:line="355" w:lineRule="auto"/>
        <w:ind w:left="0" w:firstLine="0"/>
        <w:rPr>
          <w:rFonts w:ascii="Lato" w:hAnsi="Lato" w:cstheme="minorHAnsi"/>
          <w:sz w:val="24"/>
          <w:szCs w:val="24"/>
        </w:rPr>
      </w:pPr>
      <w:r w:rsidRPr="00D30906">
        <w:rPr>
          <w:rFonts w:ascii="Lato" w:hAnsi="Lato" w:cstheme="minorHAnsi"/>
          <w:sz w:val="24"/>
          <w:szCs w:val="24"/>
        </w:rPr>
        <w:t>4 dni – 0 pkt</w:t>
      </w:r>
    </w:p>
    <w:p w14:paraId="39F1201B" w14:textId="59936D9F" w:rsidR="00D30906" w:rsidRPr="00D30906" w:rsidRDefault="00D30906" w:rsidP="00D30906">
      <w:pPr>
        <w:spacing w:after="0" w:line="355" w:lineRule="auto"/>
        <w:ind w:left="0" w:firstLine="0"/>
        <w:rPr>
          <w:rFonts w:ascii="Lato" w:hAnsi="Lato" w:cstheme="minorHAnsi"/>
          <w:sz w:val="24"/>
          <w:szCs w:val="24"/>
        </w:rPr>
      </w:pPr>
      <w:r w:rsidRPr="00D30906">
        <w:rPr>
          <w:rFonts w:ascii="Lato" w:hAnsi="Lato" w:cstheme="minorHAnsi"/>
          <w:sz w:val="24"/>
          <w:szCs w:val="24"/>
        </w:rPr>
        <w:t xml:space="preserve">3 dni – </w:t>
      </w:r>
      <w:r>
        <w:rPr>
          <w:rFonts w:ascii="Lato" w:hAnsi="Lato" w:cstheme="minorHAnsi"/>
          <w:sz w:val="24"/>
          <w:szCs w:val="24"/>
        </w:rPr>
        <w:t>10</w:t>
      </w:r>
      <w:r w:rsidRPr="00D30906">
        <w:rPr>
          <w:rFonts w:ascii="Lato" w:hAnsi="Lato" w:cstheme="minorHAnsi"/>
          <w:sz w:val="24"/>
          <w:szCs w:val="24"/>
        </w:rPr>
        <w:t xml:space="preserve"> pkt</w:t>
      </w:r>
    </w:p>
    <w:p w14:paraId="726972FD" w14:textId="06BB79DE" w:rsidR="00D30906" w:rsidRPr="00D30906" w:rsidRDefault="00D30906" w:rsidP="00D30906">
      <w:pPr>
        <w:spacing w:after="0" w:line="355" w:lineRule="auto"/>
        <w:ind w:left="0" w:firstLine="0"/>
        <w:rPr>
          <w:rFonts w:ascii="Lato" w:hAnsi="Lato" w:cstheme="minorHAnsi"/>
          <w:sz w:val="24"/>
          <w:szCs w:val="24"/>
        </w:rPr>
      </w:pPr>
      <w:r w:rsidRPr="00D30906">
        <w:rPr>
          <w:rFonts w:ascii="Lato" w:hAnsi="Lato" w:cstheme="minorHAnsi"/>
          <w:sz w:val="24"/>
          <w:szCs w:val="24"/>
        </w:rPr>
        <w:t xml:space="preserve">2 dni – </w:t>
      </w:r>
      <w:r>
        <w:rPr>
          <w:rFonts w:ascii="Lato" w:hAnsi="Lato" w:cstheme="minorHAnsi"/>
          <w:sz w:val="24"/>
          <w:szCs w:val="24"/>
        </w:rPr>
        <w:t>20</w:t>
      </w:r>
      <w:r w:rsidRPr="00D30906">
        <w:rPr>
          <w:rFonts w:ascii="Lato" w:hAnsi="Lato" w:cstheme="minorHAnsi"/>
          <w:sz w:val="24"/>
          <w:szCs w:val="24"/>
        </w:rPr>
        <w:t xml:space="preserve"> pkt</w:t>
      </w:r>
    </w:p>
    <w:p w14:paraId="0C749370" w14:textId="77777777" w:rsidR="007641E0" w:rsidRPr="00CC4499" w:rsidRDefault="007641E0" w:rsidP="007641E0">
      <w:pPr>
        <w:spacing w:after="0" w:line="357" w:lineRule="auto"/>
        <w:ind w:left="0" w:firstLine="0"/>
        <w:jc w:val="left"/>
        <w:rPr>
          <w:rFonts w:ascii="Lato" w:hAnsi="Lato" w:cstheme="minorHAnsi"/>
          <w:sz w:val="24"/>
          <w:szCs w:val="24"/>
        </w:rPr>
      </w:pPr>
    </w:p>
    <w:p w14:paraId="0CBA9376" w14:textId="49FD10A6" w:rsidR="0025268E" w:rsidRPr="00CC4499" w:rsidRDefault="0025268E" w:rsidP="007641E0">
      <w:pPr>
        <w:spacing w:after="0" w:line="357" w:lineRule="auto"/>
        <w:ind w:left="0" w:firstLine="0"/>
        <w:jc w:val="left"/>
        <w:rPr>
          <w:rFonts w:ascii="Lato" w:hAnsi="Lato" w:cstheme="minorHAnsi"/>
          <w:b/>
          <w:sz w:val="24"/>
          <w:szCs w:val="24"/>
        </w:rPr>
      </w:pPr>
      <w:r w:rsidRPr="00CC4499">
        <w:rPr>
          <w:rFonts w:ascii="Lato" w:hAnsi="Lato" w:cstheme="minorHAnsi"/>
          <w:b/>
          <w:sz w:val="24"/>
          <w:szCs w:val="24"/>
        </w:rPr>
        <w:t xml:space="preserve">Warunki udziału: </w:t>
      </w:r>
    </w:p>
    <w:p w14:paraId="6CB7D16F" w14:textId="1BF7A14A" w:rsidR="0025268E" w:rsidRPr="00CC4499" w:rsidRDefault="0025268E" w:rsidP="0025268E">
      <w:pPr>
        <w:spacing w:after="0" w:line="357" w:lineRule="auto"/>
        <w:ind w:left="0" w:firstLine="0"/>
        <w:rPr>
          <w:rFonts w:ascii="Lato" w:hAnsi="Lato" w:cstheme="minorHAnsi"/>
          <w:sz w:val="24"/>
          <w:szCs w:val="24"/>
        </w:rPr>
      </w:pPr>
      <w:r w:rsidRPr="00CC4499">
        <w:rPr>
          <w:rFonts w:ascii="Lato" w:hAnsi="Lato" w:cstheme="minorHAnsi"/>
          <w:sz w:val="24"/>
          <w:szCs w:val="24"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</w:t>
      </w:r>
      <w:r w:rsidR="00CE429D" w:rsidRPr="00CC4499">
        <w:rPr>
          <w:rFonts w:ascii="Lato" w:hAnsi="Lato" w:cstheme="minorHAnsi"/>
          <w:sz w:val="24"/>
          <w:szCs w:val="24"/>
        </w:rPr>
        <w:t xml:space="preserve">2022, </w:t>
      </w:r>
      <w:r w:rsidRPr="00CC4499">
        <w:rPr>
          <w:rFonts w:ascii="Lato" w:hAnsi="Lato" w:cstheme="minorHAnsi"/>
          <w:sz w:val="24"/>
          <w:szCs w:val="24"/>
        </w:rPr>
        <w:t>poz. 835).</w:t>
      </w:r>
    </w:p>
    <w:p w14:paraId="02E98007" w14:textId="520043F3" w:rsidR="00D30906" w:rsidRPr="00D30906" w:rsidRDefault="00D30906" w:rsidP="00D30906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after="0" w:line="360" w:lineRule="auto"/>
        <w:ind w:right="40"/>
        <w:rPr>
          <w:rFonts w:ascii="Lato" w:hAnsi="Lato"/>
        </w:rPr>
      </w:pPr>
      <w:r w:rsidRPr="00D30906">
        <w:rPr>
          <w:rFonts w:ascii="Lato" w:hAnsi="Lato"/>
          <w:b/>
        </w:rPr>
        <w:t xml:space="preserve">Termin składania ofert. </w:t>
      </w:r>
    </w:p>
    <w:p w14:paraId="52E13ED2" w14:textId="7E7E1D8F" w:rsidR="00D30906" w:rsidRDefault="00D30906" w:rsidP="00D30906">
      <w:pPr>
        <w:widowControl w:val="0"/>
        <w:tabs>
          <w:tab w:val="left" w:pos="404"/>
        </w:tabs>
        <w:spacing w:line="360" w:lineRule="auto"/>
        <w:ind w:right="40"/>
        <w:rPr>
          <w:rFonts w:ascii="Lato" w:hAnsi="Lato"/>
        </w:rPr>
      </w:pPr>
      <w:r>
        <w:rPr>
          <w:rFonts w:ascii="Lato" w:hAnsi="Lato"/>
        </w:rPr>
        <w:t>Ofertę należy założyć w terminie do  1</w:t>
      </w:r>
      <w:r w:rsidR="00A500B3">
        <w:rPr>
          <w:rFonts w:ascii="Lato" w:hAnsi="Lato"/>
        </w:rPr>
        <w:t>3</w:t>
      </w:r>
      <w:bookmarkStart w:id="0" w:name="_GoBack"/>
      <w:bookmarkEnd w:id="0"/>
      <w:r>
        <w:rPr>
          <w:rFonts w:ascii="Lato" w:hAnsi="Lato"/>
        </w:rPr>
        <w:t xml:space="preserve"> lutego 2023 roku.</w:t>
      </w:r>
    </w:p>
    <w:p w14:paraId="793D0161" w14:textId="346ADEA6" w:rsidR="00D30906" w:rsidRDefault="00D30906" w:rsidP="00D30906">
      <w:pPr>
        <w:widowControl w:val="0"/>
        <w:tabs>
          <w:tab w:val="left" w:pos="404"/>
        </w:tabs>
        <w:spacing w:line="360" w:lineRule="auto"/>
        <w:ind w:right="40"/>
        <w:rPr>
          <w:rFonts w:ascii="Lato" w:hAnsi="Lato"/>
        </w:rPr>
      </w:pPr>
    </w:p>
    <w:p w14:paraId="62EA78AC" w14:textId="3793A192" w:rsidR="0025268E" w:rsidRPr="00D30906" w:rsidRDefault="0025268E" w:rsidP="00D30906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line="360" w:lineRule="auto"/>
        <w:ind w:right="40"/>
        <w:rPr>
          <w:rFonts w:ascii="Lato" w:hAnsi="Lato"/>
        </w:rPr>
      </w:pPr>
      <w:r w:rsidRPr="00D30906">
        <w:rPr>
          <w:rFonts w:ascii="Lato" w:hAnsi="Lato" w:cstheme="minorHAnsi"/>
          <w:b/>
          <w:sz w:val="24"/>
          <w:szCs w:val="24"/>
        </w:rPr>
        <w:t xml:space="preserve">Sposób przygotowania i termin składania ofert: </w:t>
      </w:r>
    </w:p>
    <w:p w14:paraId="0639D0D9" w14:textId="2B576BF6" w:rsidR="00D30906" w:rsidRPr="00D30906" w:rsidRDefault="00D30906" w:rsidP="00D30906">
      <w:pPr>
        <w:pStyle w:val="Akapitzlist"/>
        <w:numPr>
          <w:ilvl w:val="0"/>
          <w:numId w:val="10"/>
        </w:numPr>
        <w:spacing w:after="0" w:line="360" w:lineRule="auto"/>
        <w:ind w:left="284" w:hanging="426"/>
        <w:rPr>
          <w:rFonts w:ascii="Lato" w:hAnsi="Lato"/>
        </w:rPr>
      </w:pPr>
      <w:r w:rsidRPr="00D30906">
        <w:rPr>
          <w:rFonts w:ascii="Lato" w:hAnsi="Lato"/>
        </w:rPr>
        <w:t>Ofertę należy sporządzić w języku polskim.</w:t>
      </w:r>
    </w:p>
    <w:p w14:paraId="730DB918" w14:textId="77777777" w:rsidR="00D30906" w:rsidRPr="00D30906" w:rsidRDefault="00D30906" w:rsidP="00D30906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Lato" w:hAnsi="Lato"/>
        </w:rPr>
      </w:pPr>
      <w:r w:rsidRPr="00D30906">
        <w:rPr>
          <w:rFonts w:ascii="Lato" w:hAnsi="Lato"/>
        </w:rPr>
        <w:t>Oferta ma być podpisana przez osoby uprawnione do reprezentowania Wykonawcy, której umocowanie wynika z odpowiedniego rejestru. W przypadku, gdy oferta będzie podpisana przez inną osobę należy, do oferty załączyć pełnomocnictwo upoważniające, tę osobę do  podpisania oferty.</w:t>
      </w:r>
    </w:p>
    <w:p w14:paraId="7082CA9F" w14:textId="77777777" w:rsidR="00D30906" w:rsidRPr="00D30906" w:rsidRDefault="00D30906" w:rsidP="00D30906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Lato" w:hAnsi="Lato"/>
        </w:rPr>
      </w:pPr>
      <w:r w:rsidRPr="00D30906">
        <w:rPr>
          <w:rFonts w:ascii="Lato" w:hAnsi="Lato"/>
        </w:rPr>
        <w:t xml:space="preserve">Formularz asortymentowo-cenowy zał. nr 1, Formularz ofertowy zał. nr 3, oświadczenie o  niepodleganiu wykluczeniu zał. nr 2, klauzule informacyjną zał. nr 5 oraz pełnomocnictwo należy złożyć pocztą elektroniczną na adres e-mail: </w:t>
      </w:r>
      <w:hyperlink r:id="rId5" w:history="1">
        <w:r w:rsidRPr="00D30906">
          <w:rPr>
            <w:rFonts w:ascii="Lato" w:hAnsi="Lato"/>
            <w:color w:val="0563C1" w:themeColor="hyperlink"/>
            <w:u w:val="single"/>
          </w:rPr>
          <w:t>sekretariat.bom@mrips.gov.pl</w:t>
        </w:r>
      </w:hyperlink>
      <w:r w:rsidRPr="00D30906">
        <w:rPr>
          <w:rFonts w:ascii="Lato" w:hAnsi="Lato"/>
        </w:rPr>
        <w:t xml:space="preserve">. </w:t>
      </w:r>
    </w:p>
    <w:p w14:paraId="64A42E2B" w14:textId="4A986742" w:rsidR="00D30906" w:rsidRPr="00D30906" w:rsidRDefault="00D30906" w:rsidP="00D30906">
      <w:pPr>
        <w:tabs>
          <w:tab w:val="left" w:pos="142"/>
        </w:tabs>
        <w:spacing w:after="0" w:line="360" w:lineRule="auto"/>
        <w:ind w:left="284" w:firstLine="0"/>
        <w:contextualSpacing/>
        <w:rPr>
          <w:rFonts w:ascii="Lato" w:hAnsi="Lato"/>
        </w:rPr>
      </w:pPr>
      <w:r w:rsidRPr="00D30906">
        <w:rPr>
          <w:rFonts w:ascii="Lato" w:hAnsi="Lato"/>
        </w:rPr>
        <w:t>W nazwie wiadomości e-mail należy wpisać: „Oferta w postępowaniu</w:t>
      </w:r>
      <w:r w:rsidRPr="00D30906">
        <w:rPr>
          <w:rFonts w:ascii="Lato" w:hAnsi="Lato" w:cstheme="minorHAnsi"/>
          <w:sz w:val="24"/>
          <w:szCs w:val="24"/>
        </w:rPr>
        <w:t xml:space="preserve">, którego przedmiotem jest dostawa  artykułów </w:t>
      </w:r>
      <w:r>
        <w:rPr>
          <w:rFonts w:ascii="Lato" w:hAnsi="Lato" w:cstheme="minorHAnsi"/>
          <w:sz w:val="24"/>
          <w:szCs w:val="24"/>
        </w:rPr>
        <w:t>chemicznych i higienicznych</w:t>
      </w:r>
      <w:r w:rsidRPr="00D30906">
        <w:rPr>
          <w:rFonts w:ascii="Lato" w:hAnsi="Lato"/>
        </w:rPr>
        <w:t xml:space="preserve"> na bieżące potrzeby Ministerstwa Rodziny i Polityki Społecznej w 2023 roku”.</w:t>
      </w:r>
    </w:p>
    <w:p w14:paraId="098C23EE" w14:textId="77777777" w:rsidR="00D30906" w:rsidRPr="00D30906" w:rsidRDefault="00D30906" w:rsidP="00D30906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Lato" w:hAnsi="Lato"/>
        </w:rPr>
      </w:pPr>
      <w:r w:rsidRPr="00D30906">
        <w:rPr>
          <w:rFonts w:ascii="Lato" w:hAnsi="Lato"/>
        </w:rPr>
        <w:t>Oferta, która wpłynie po wyznaczonym terminie składania ofert zostanie odrzucona.</w:t>
      </w:r>
    </w:p>
    <w:p w14:paraId="604B220C" w14:textId="77777777" w:rsidR="00D30906" w:rsidRPr="00D30906" w:rsidRDefault="00D30906" w:rsidP="00D30906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Lato" w:hAnsi="Lato"/>
        </w:rPr>
      </w:pPr>
      <w:r w:rsidRPr="00D30906">
        <w:rPr>
          <w:rFonts w:ascii="Lato" w:hAnsi="Lato"/>
        </w:rPr>
        <w:lastRenderedPageBreak/>
        <w:t>Wykonawca może złożyć tylko jedną ofertę.</w:t>
      </w:r>
    </w:p>
    <w:p w14:paraId="595EC0F4" w14:textId="77777777" w:rsidR="00D30906" w:rsidRDefault="00D30906" w:rsidP="00D30906">
      <w:pPr>
        <w:pStyle w:val="Akapitzlist"/>
        <w:spacing w:after="0" w:line="360" w:lineRule="auto"/>
        <w:ind w:left="284" w:firstLine="0"/>
        <w:rPr>
          <w:rFonts w:ascii="Lato" w:hAnsi="Lato"/>
          <w:b/>
        </w:rPr>
      </w:pPr>
      <w:r>
        <w:rPr>
          <w:rFonts w:ascii="Lato" w:hAnsi="Lato"/>
          <w:b/>
        </w:rPr>
        <w:t>6. Okres związania ofertą.</w:t>
      </w:r>
    </w:p>
    <w:p w14:paraId="231D28FC" w14:textId="77777777" w:rsidR="00D30906" w:rsidRDefault="00D30906" w:rsidP="00D30906">
      <w:pPr>
        <w:pStyle w:val="Akapitzlist"/>
        <w:spacing w:after="0" w:line="360" w:lineRule="auto"/>
        <w:ind w:left="284" w:firstLine="0"/>
        <w:rPr>
          <w:rFonts w:ascii="Lato" w:hAnsi="Lato"/>
        </w:rPr>
      </w:pPr>
      <w:r>
        <w:rPr>
          <w:rFonts w:ascii="Lato" w:hAnsi="Lato"/>
        </w:rPr>
        <w:t>Wykonawca jest związany ofertą nie dłużej niż 30 dni od dnia upływu terminu składania ofert, przy czym pierwszym dniem związania ofertą jest dzień, w którym upływa termin składania ofert wskazany w pkt. 4.</w:t>
      </w:r>
    </w:p>
    <w:p w14:paraId="30BA04F1" w14:textId="77777777" w:rsidR="00D30906" w:rsidRDefault="00D30906" w:rsidP="00D30906">
      <w:pPr>
        <w:pStyle w:val="Akapitzlist"/>
        <w:spacing w:after="0" w:line="360" w:lineRule="auto"/>
        <w:ind w:left="284" w:firstLine="0"/>
        <w:rPr>
          <w:rFonts w:ascii="Lato" w:hAnsi="Lato"/>
          <w:b/>
        </w:rPr>
      </w:pPr>
      <w:r>
        <w:rPr>
          <w:rFonts w:ascii="Lato" w:hAnsi="Lato"/>
          <w:b/>
        </w:rPr>
        <w:t>7. Informacje dodatkowe.</w:t>
      </w:r>
    </w:p>
    <w:p w14:paraId="6B5C70A2" w14:textId="77777777" w:rsidR="00D30906" w:rsidRDefault="00D30906" w:rsidP="00D30906">
      <w:pPr>
        <w:pStyle w:val="Akapitzlist"/>
        <w:numPr>
          <w:ilvl w:val="1"/>
          <w:numId w:val="11"/>
        </w:numPr>
        <w:spacing w:after="0" w:line="360" w:lineRule="auto"/>
        <w:ind w:left="284" w:hanging="426"/>
        <w:rPr>
          <w:rFonts w:ascii="Lato" w:hAnsi="Lato"/>
        </w:rPr>
      </w:pPr>
      <w:r>
        <w:rPr>
          <w:rFonts w:ascii="Lato" w:hAnsi="Lato"/>
        </w:rPr>
        <w:t>Zamawiający zastrzega sobie prawo unieważnienia postępowania w dowolnym czasie bez  podania przyczyny.</w:t>
      </w:r>
    </w:p>
    <w:p w14:paraId="5459E3F2" w14:textId="77777777" w:rsidR="00D30906" w:rsidRDefault="00D30906" w:rsidP="00D30906">
      <w:pPr>
        <w:pStyle w:val="Akapitzlist"/>
        <w:numPr>
          <w:ilvl w:val="1"/>
          <w:numId w:val="11"/>
        </w:numPr>
        <w:spacing w:after="0" w:line="360" w:lineRule="auto"/>
        <w:ind w:left="284" w:hanging="426"/>
        <w:rPr>
          <w:rFonts w:ascii="Lato" w:hAnsi="Lato"/>
        </w:rPr>
      </w:pPr>
      <w:r>
        <w:rPr>
          <w:rFonts w:ascii="Lato" w:hAnsi="Lato"/>
        </w:rPr>
        <w:t>Po przeprowadzonym postępowaniu z wybranym Wykonawcą zostanie zawarta umowa. Miejsce i termin zawarcia wskaże Zamawiający.</w:t>
      </w:r>
    </w:p>
    <w:p w14:paraId="178AA6BD" w14:textId="77777777" w:rsidR="00D30906" w:rsidRDefault="00D30906" w:rsidP="00D30906">
      <w:pPr>
        <w:pStyle w:val="Akapitzlist"/>
        <w:numPr>
          <w:ilvl w:val="1"/>
          <w:numId w:val="11"/>
        </w:numPr>
        <w:spacing w:after="0" w:line="360" w:lineRule="auto"/>
        <w:ind w:left="284" w:hanging="426"/>
        <w:rPr>
          <w:rFonts w:ascii="Lato" w:hAnsi="Lato"/>
        </w:rPr>
      </w:pPr>
      <w:r>
        <w:rPr>
          <w:rFonts w:ascii="Lato" w:hAnsi="Lato"/>
        </w:rPr>
        <w:t xml:space="preserve">Zamawiający podpisuje umowy na podstawie własnych wzorów umów stosowanych </w:t>
      </w:r>
    </w:p>
    <w:p w14:paraId="3D2B62BF" w14:textId="77777777" w:rsidR="00D30906" w:rsidRDefault="00D30906" w:rsidP="00D30906">
      <w:pPr>
        <w:pStyle w:val="Akapitzlist"/>
        <w:spacing w:after="0" w:line="360" w:lineRule="auto"/>
        <w:ind w:left="284" w:firstLine="0"/>
        <w:rPr>
          <w:rFonts w:ascii="Lato" w:hAnsi="Lato"/>
        </w:rPr>
      </w:pPr>
      <w:r>
        <w:rPr>
          <w:rFonts w:ascii="Lato" w:hAnsi="Lato"/>
        </w:rPr>
        <w:t>w Ministerstwie.</w:t>
      </w:r>
    </w:p>
    <w:p w14:paraId="116CD8FC" w14:textId="38110840" w:rsidR="0025268E" w:rsidRPr="00CC4499" w:rsidRDefault="0025268E" w:rsidP="0025268E">
      <w:pPr>
        <w:spacing w:after="320" w:line="259" w:lineRule="auto"/>
        <w:ind w:right="17"/>
        <w:jc w:val="left"/>
        <w:rPr>
          <w:rFonts w:ascii="Lato" w:hAnsi="Lato" w:cstheme="minorHAnsi"/>
          <w:color w:val="auto"/>
          <w:sz w:val="24"/>
          <w:szCs w:val="24"/>
        </w:rPr>
      </w:pPr>
    </w:p>
    <w:p w14:paraId="0076508D" w14:textId="77777777" w:rsidR="00EF0915" w:rsidRPr="00CC4499" w:rsidRDefault="00EF0915" w:rsidP="0025268E">
      <w:pPr>
        <w:spacing w:after="320" w:line="259" w:lineRule="auto"/>
        <w:ind w:right="17"/>
        <w:jc w:val="left"/>
        <w:rPr>
          <w:rFonts w:ascii="Lato" w:hAnsi="Lato" w:cstheme="minorHAnsi"/>
          <w:color w:val="auto"/>
          <w:sz w:val="24"/>
          <w:szCs w:val="24"/>
        </w:rPr>
      </w:pPr>
    </w:p>
    <w:p w14:paraId="17CCF744" w14:textId="77777777" w:rsidR="0025268E" w:rsidRPr="00CC4499" w:rsidRDefault="0025268E" w:rsidP="0025268E">
      <w:pPr>
        <w:spacing w:after="320" w:line="259" w:lineRule="auto"/>
        <w:ind w:right="17"/>
        <w:jc w:val="left"/>
        <w:rPr>
          <w:rFonts w:ascii="Lato" w:hAnsi="Lato" w:cstheme="minorHAnsi"/>
          <w:color w:val="auto"/>
          <w:sz w:val="24"/>
          <w:szCs w:val="24"/>
        </w:rPr>
      </w:pPr>
      <w:r w:rsidRPr="00CC4499">
        <w:rPr>
          <w:rFonts w:ascii="Lato" w:hAnsi="Lato" w:cstheme="minorHAnsi"/>
          <w:color w:val="auto"/>
          <w:sz w:val="24"/>
          <w:szCs w:val="24"/>
        </w:rPr>
        <w:t>Załączniki:</w:t>
      </w:r>
    </w:p>
    <w:p w14:paraId="2D36BCA1" w14:textId="15616054" w:rsidR="0025268E" w:rsidRPr="00CC4499" w:rsidRDefault="00CE429D" w:rsidP="0025268E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rFonts w:ascii="Lato" w:hAnsi="Lato" w:cstheme="minorHAnsi"/>
          <w:color w:val="auto"/>
          <w:sz w:val="24"/>
          <w:szCs w:val="24"/>
        </w:rPr>
      </w:pPr>
      <w:r w:rsidRPr="00CC4499">
        <w:rPr>
          <w:rFonts w:ascii="Lato" w:hAnsi="Lato" w:cstheme="minorHAnsi"/>
          <w:color w:val="auto"/>
          <w:sz w:val="24"/>
          <w:szCs w:val="24"/>
        </w:rPr>
        <w:t xml:space="preserve">Załącznik nr 1 </w:t>
      </w:r>
      <w:r w:rsidR="00EF0915" w:rsidRPr="00CC4499">
        <w:rPr>
          <w:rFonts w:ascii="Lato" w:hAnsi="Lato" w:cstheme="minorHAnsi"/>
          <w:color w:val="auto"/>
          <w:sz w:val="24"/>
          <w:szCs w:val="24"/>
        </w:rPr>
        <w:t>–</w:t>
      </w:r>
      <w:r w:rsidRPr="00CC4499">
        <w:rPr>
          <w:rFonts w:ascii="Lato" w:hAnsi="Lato" w:cstheme="minorHAnsi"/>
          <w:color w:val="auto"/>
          <w:sz w:val="24"/>
          <w:szCs w:val="24"/>
        </w:rPr>
        <w:t xml:space="preserve"> </w:t>
      </w:r>
      <w:r w:rsidR="00EF0915" w:rsidRPr="00CC4499">
        <w:rPr>
          <w:rFonts w:ascii="Lato" w:hAnsi="Lato" w:cstheme="minorHAnsi"/>
          <w:color w:val="auto"/>
          <w:sz w:val="24"/>
          <w:szCs w:val="24"/>
        </w:rPr>
        <w:t>Formularz asortymentowo-cenowy</w:t>
      </w:r>
      <w:r w:rsidR="0025268E" w:rsidRPr="00CC4499">
        <w:rPr>
          <w:rFonts w:ascii="Lato" w:hAnsi="Lato" w:cstheme="minorHAnsi"/>
          <w:color w:val="auto"/>
          <w:sz w:val="24"/>
          <w:szCs w:val="24"/>
        </w:rPr>
        <w:t>;</w:t>
      </w:r>
    </w:p>
    <w:p w14:paraId="27EF268F" w14:textId="315DDE05" w:rsidR="00CE429D" w:rsidRPr="00CC4499" w:rsidRDefault="00CE429D" w:rsidP="0025268E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rFonts w:ascii="Lato" w:hAnsi="Lato" w:cstheme="minorHAnsi"/>
          <w:color w:val="auto"/>
          <w:sz w:val="24"/>
          <w:szCs w:val="24"/>
        </w:rPr>
      </w:pPr>
      <w:r w:rsidRPr="00CC4499">
        <w:rPr>
          <w:rFonts w:ascii="Lato" w:hAnsi="Lato" w:cstheme="minorHAnsi"/>
          <w:color w:val="auto"/>
          <w:sz w:val="24"/>
          <w:szCs w:val="24"/>
        </w:rPr>
        <w:t xml:space="preserve">Załącznik nr 2 - </w:t>
      </w:r>
      <w:r w:rsidR="0025268E" w:rsidRPr="00CC4499">
        <w:rPr>
          <w:rFonts w:ascii="Lato" w:hAnsi="Lato" w:cstheme="minorHAnsi"/>
          <w:color w:val="auto"/>
          <w:sz w:val="24"/>
          <w:szCs w:val="24"/>
        </w:rPr>
        <w:t>Oświadczenie Oferenta o niepodleganiu wy</w:t>
      </w:r>
      <w:r w:rsidR="00EF0915" w:rsidRPr="00CC4499">
        <w:rPr>
          <w:rFonts w:ascii="Lato" w:hAnsi="Lato" w:cstheme="minorHAnsi"/>
          <w:color w:val="auto"/>
          <w:sz w:val="24"/>
          <w:szCs w:val="24"/>
        </w:rPr>
        <w:t>kluczeniu</w:t>
      </w:r>
      <w:r w:rsidRPr="00CC4499">
        <w:rPr>
          <w:rFonts w:ascii="Lato" w:hAnsi="Lato" w:cstheme="minorHAnsi"/>
          <w:color w:val="auto"/>
          <w:sz w:val="24"/>
          <w:szCs w:val="24"/>
        </w:rPr>
        <w:t>;</w:t>
      </w:r>
    </w:p>
    <w:p w14:paraId="791B25BA" w14:textId="47452D58" w:rsidR="00E81369" w:rsidRPr="00CC4499" w:rsidRDefault="00E81369" w:rsidP="0025268E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rFonts w:ascii="Lato" w:hAnsi="Lato" w:cstheme="minorHAnsi"/>
          <w:color w:val="auto"/>
          <w:sz w:val="24"/>
          <w:szCs w:val="24"/>
        </w:rPr>
      </w:pPr>
      <w:r w:rsidRPr="00CC4499">
        <w:rPr>
          <w:rFonts w:ascii="Lato" w:hAnsi="Lato" w:cstheme="minorHAnsi"/>
          <w:color w:val="auto"/>
          <w:sz w:val="24"/>
          <w:szCs w:val="24"/>
        </w:rPr>
        <w:t xml:space="preserve">Załącznik nr 3 </w:t>
      </w:r>
      <w:r w:rsidR="00D30906">
        <w:rPr>
          <w:rFonts w:ascii="Lato" w:hAnsi="Lato" w:cstheme="minorHAnsi"/>
          <w:color w:val="auto"/>
          <w:sz w:val="24"/>
          <w:szCs w:val="24"/>
        </w:rPr>
        <w:t>–</w:t>
      </w:r>
      <w:r w:rsidRPr="00CC4499">
        <w:rPr>
          <w:rFonts w:ascii="Lato" w:hAnsi="Lato" w:cstheme="minorHAnsi"/>
          <w:color w:val="auto"/>
          <w:sz w:val="24"/>
          <w:szCs w:val="24"/>
        </w:rPr>
        <w:t xml:space="preserve"> </w:t>
      </w:r>
      <w:r w:rsidR="00D30906">
        <w:rPr>
          <w:rFonts w:ascii="Lato" w:hAnsi="Lato" w:cstheme="minorHAnsi"/>
          <w:color w:val="auto"/>
          <w:sz w:val="24"/>
          <w:szCs w:val="24"/>
        </w:rPr>
        <w:t>Formularz ofertowy</w:t>
      </w:r>
    </w:p>
    <w:p w14:paraId="0497C3E7" w14:textId="7A9BEE5B" w:rsidR="00EF0915" w:rsidRPr="00CC4499" w:rsidRDefault="00E81369" w:rsidP="0025268E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rFonts w:ascii="Lato" w:hAnsi="Lato" w:cstheme="minorHAnsi"/>
          <w:color w:val="auto"/>
          <w:sz w:val="24"/>
          <w:szCs w:val="24"/>
        </w:rPr>
      </w:pPr>
      <w:r w:rsidRPr="00CC4499">
        <w:rPr>
          <w:rFonts w:ascii="Lato" w:hAnsi="Lato" w:cstheme="minorHAnsi"/>
          <w:color w:val="auto"/>
          <w:sz w:val="24"/>
          <w:szCs w:val="24"/>
        </w:rPr>
        <w:t>Załącznik nr 4</w:t>
      </w:r>
      <w:r w:rsidR="00EF0915" w:rsidRPr="00CC4499">
        <w:rPr>
          <w:rFonts w:ascii="Lato" w:hAnsi="Lato" w:cstheme="minorHAnsi"/>
          <w:color w:val="auto"/>
          <w:sz w:val="24"/>
          <w:szCs w:val="24"/>
        </w:rPr>
        <w:t xml:space="preserve"> </w:t>
      </w:r>
      <w:r w:rsidR="00D30906">
        <w:rPr>
          <w:rFonts w:ascii="Lato" w:hAnsi="Lato" w:cstheme="minorHAnsi"/>
          <w:color w:val="auto"/>
          <w:sz w:val="24"/>
          <w:szCs w:val="24"/>
        </w:rPr>
        <w:t>–</w:t>
      </w:r>
      <w:r w:rsidR="00EF0915" w:rsidRPr="00CC4499">
        <w:rPr>
          <w:rFonts w:ascii="Lato" w:hAnsi="Lato" w:cstheme="minorHAnsi"/>
          <w:color w:val="auto"/>
          <w:sz w:val="24"/>
          <w:szCs w:val="24"/>
        </w:rPr>
        <w:t xml:space="preserve"> </w:t>
      </w:r>
      <w:r w:rsidR="00D30906">
        <w:rPr>
          <w:rFonts w:ascii="Lato" w:hAnsi="Lato" w:cstheme="minorHAnsi"/>
          <w:color w:val="auto"/>
          <w:sz w:val="24"/>
          <w:szCs w:val="24"/>
        </w:rPr>
        <w:t>Wzór istotnych postanowień umowy</w:t>
      </w:r>
      <w:r w:rsidR="00EF0915" w:rsidRPr="00CC4499">
        <w:rPr>
          <w:rFonts w:ascii="Lato" w:hAnsi="Lato" w:cstheme="minorHAnsi"/>
          <w:color w:val="auto"/>
          <w:sz w:val="24"/>
          <w:szCs w:val="24"/>
        </w:rPr>
        <w:t>;</w:t>
      </w:r>
    </w:p>
    <w:p w14:paraId="4FAB672F" w14:textId="75CAA127" w:rsidR="0025268E" w:rsidRPr="00CC4499" w:rsidRDefault="00E81369" w:rsidP="0025268E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rFonts w:ascii="Lato" w:hAnsi="Lato" w:cstheme="minorHAnsi"/>
          <w:color w:val="auto"/>
          <w:sz w:val="24"/>
          <w:szCs w:val="24"/>
        </w:rPr>
      </w:pPr>
      <w:r w:rsidRPr="00CC4499">
        <w:rPr>
          <w:rFonts w:ascii="Lato" w:hAnsi="Lato" w:cstheme="minorHAnsi"/>
          <w:color w:val="auto"/>
          <w:sz w:val="24"/>
          <w:szCs w:val="24"/>
        </w:rPr>
        <w:t>Załącznik nr 5</w:t>
      </w:r>
      <w:r w:rsidR="00815503" w:rsidRPr="00CC4499">
        <w:rPr>
          <w:rFonts w:ascii="Lato" w:hAnsi="Lato" w:cstheme="minorHAnsi"/>
          <w:color w:val="auto"/>
          <w:sz w:val="24"/>
          <w:szCs w:val="24"/>
        </w:rPr>
        <w:t xml:space="preserve"> </w:t>
      </w:r>
      <w:r w:rsidR="00EF0915" w:rsidRPr="00CC4499">
        <w:rPr>
          <w:rFonts w:ascii="Lato" w:hAnsi="Lato" w:cstheme="minorHAnsi"/>
          <w:color w:val="auto"/>
          <w:sz w:val="24"/>
          <w:szCs w:val="24"/>
        </w:rPr>
        <w:t>–</w:t>
      </w:r>
      <w:r w:rsidR="00CE429D" w:rsidRPr="00CC4499">
        <w:rPr>
          <w:rFonts w:ascii="Lato" w:hAnsi="Lato" w:cstheme="minorHAnsi"/>
          <w:color w:val="auto"/>
          <w:sz w:val="24"/>
          <w:szCs w:val="24"/>
        </w:rPr>
        <w:t xml:space="preserve"> </w:t>
      </w:r>
      <w:r w:rsidR="00D30906">
        <w:rPr>
          <w:rFonts w:ascii="Lato" w:hAnsi="Lato" w:cstheme="minorHAnsi"/>
          <w:color w:val="auto"/>
          <w:sz w:val="24"/>
          <w:szCs w:val="24"/>
        </w:rPr>
        <w:t>Klauzula informacyjna</w:t>
      </w:r>
      <w:r w:rsidR="0025268E" w:rsidRPr="00CC4499">
        <w:rPr>
          <w:rFonts w:ascii="Lato" w:hAnsi="Lato" w:cstheme="minorHAnsi"/>
          <w:color w:val="auto"/>
          <w:sz w:val="24"/>
          <w:szCs w:val="24"/>
        </w:rPr>
        <w:t>.</w:t>
      </w:r>
    </w:p>
    <w:p w14:paraId="7DA26544" w14:textId="77777777" w:rsidR="0025268E" w:rsidRPr="00CC4499" w:rsidRDefault="0025268E" w:rsidP="0025268E">
      <w:pPr>
        <w:spacing w:after="320" w:line="259" w:lineRule="auto"/>
        <w:ind w:right="17"/>
        <w:jc w:val="left"/>
        <w:rPr>
          <w:rFonts w:ascii="Lato" w:hAnsi="Lato" w:cstheme="minorHAnsi"/>
          <w:color w:val="auto"/>
          <w:sz w:val="24"/>
          <w:szCs w:val="24"/>
        </w:rPr>
      </w:pPr>
    </w:p>
    <w:p w14:paraId="5A13D0D2" w14:textId="77777777" w:rsidR="0025268E" w:rsidRPr="00CC4499" w:rsidRDefault="0025268E" w:rsidP="0025268E">
      <w:pPr>
        <w:spacing w:after="0" w:line="360" w:lineRule="auto"/>
        <w:ind w:left="4820"/>
        <w:rPr>
          <w:rFonts w:ascii="Lato" w:hAnsi="Lato" w:cstheme="minorHAnsi"/>
          <w:sz w:val="24"/>
          <w:szCs w:val="24"/>
        </w:rPr>
      </w:pPr>
      <w:r w:rsidRPr="00CC4499">
        <w:rPr>
          <w:rFonts w:ascii="Lato" w:hAnsi="Lato" w:cstheme="minorHAnsi"/>
          <w:sz w:val="24"/>
          <w:szCs w:val="24"/>
        </w:rPr>
        <w:t>Michał Dąbrowski</w:t>
      </w:r>
    </w:p>
    <w:p w14:paraId="453EF084" w14:textId="77777777" w:rsidR="0025268E" w:rsidRPr="00CC4499" w:rsidRDefault="0025268E" w:rsidP="0025268E">
      <w:pPr>
        <w:spacing w:after="0" w:line="360" w:lineRule="auto"/>
        <w:ind w:left="4820"/>
        <w:rPr>
          <w:rFonts w:ascii="Lato" w:hAnsi="Lato" w:cstheme="minorHAnsi"/>
          <w:sz w:val="24"/>
          <w:szCs w:val="24"/>
        </w:rPr>
      </w:pPr>
      <w:r w:rsidRPr="00CC4499">
        <w:rPr>
          <w:rFonts w:ascii="Lato" w:hAnsi="Lato" w:cstheme="minorHAnsi"/>
          <w:sz w:val="24"/>
          <w:szCs w:val="24"/>
        </w:rPr>
        <w:t>Dyrektor</w:t>
      </w:r>
    </w:p>
    <w:p w14:paraId="1A9DC4D5" w14:textId="77777777" w:rsidR="0025268E" w:rsidRPr="00CC4499" w:rsidRDefault="0025268E" w:rsidP="0025268E">
      <w:pPr>
        <w:autoSpaceDE w:val="0"/>
        <w:autoSpaceDN w:val="0"/>
        <w:adjustRightInd w:val="0"/>
        <w:spacing w:after="0" w:line="360" w:lineRule="auto"/>
        <w:ind w:left="4820"/>
        <w:rPr>
          <w:rFonts w:ascii="Lato" w:hAnsi="Lato" w:cstheme="minorHAnsi"/>
          <w:sz w:val="24"/>
          <w:szCs w:val="24"/>
        </w:rPr>
      </w:pPr>
      <w:r w:rsidRPr="00CC4499">
        <w:rPr>
          <w:rFonts w:ascii="Lato" w:hAnsi="Lato" w:cstheme="minorHAnsi"/>
          <w:sz w:val="24"/>
          <w:szCs w:val="24"/>
        </w:rPr>
        <w:t>Biura Obsługi Ministerstwa</w:t>
      </w:r>
    </w:p>
    <w:sdt>
      <w:sdtPr>
        <w:rPr>
          <w:rFonts w:ascii="Lato" w:hAnsi="Lato" w:cstheme="minorHAnsi"/>
          <w:bCs/>
        </w:rPr>
        <w:alias w:val="Informacje o podpisie"/>
        <w:tag w:val="Informacje o podpisie"/>
        <w:id w:val="1477878272"/>
        <w:placeholder>
          <w:docPart w:val="6011B629F95F476D80C17749BA897834"/>
        </w:placeholder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EndPr/>
      <w:sdtContent>
        <w:p w14:paraId="3194E0CB" w14:textId="77777777" w:rsidR="0025268E" w:rsidRPr="00CC4499" w:rsidRDefault="0025268E" w:rsidP="0025268E">
          <w:pPr>
            <w:pStyle w:val="menfont"/>
            <w:spacing w:line="360" w:lineRule="auto"/>
            <w:ind w:left="4820"/>
            <w:rPr>
              <w:rFonts w:ascii="Lato" w:hAnsi="Lato" w:cs="Calibri"/>
            </w:rPr>
          </w:pPr>
          <w:r w:rsidRPr="00CC4499">
            <w:rPr>
              <w:rFonts w:ascii="Lato" w:hAnsi="Lato" w:cstheme="minorHAnsi"/>
              <w:bCs/>
            </w:rPr>
            <w:t>/-kwalifikowany podpis elektroniczny-/</w:t>
          </w:r>
        </w:p>
      </w:sdtContent>
    </w:sdt>
    <w:p w14:paraId="3780952D" w14:textId="77777777" w:rsidR="0025268E" w:rsidRPr="00CC4499" w:rsidRDefault="0025268E" w:rsidP="0025268E">
      <w:pPr>
        <w:spacing w:after="0" w:line="288" w:lineRule="auto"/>
        <w:rPr>
          <w:rFonts w:ascii="Lato" w:eastAsia="Calibri" w:hAnsi="Lato" w:cstheme="minorHAnsi"/>
          <w:sz w:val="24"/>
          <w:szCs w:val="24"/>
        </w:rPr>
      </w:pPr>
    </w:p>
    <w:p w14:paraId="5AE7B97C" w14:textId="77777777" w:rsidR="0025268E" w:rsidRPr="00CC4499" w:rsidRDefault="0025268E" w:rsidP="0025268E">
      <w:pPr>
        <w:spacing w:after="320" w:line="259" w:lineRule="auto"/>
        <w:ind w:right="17"/>
        <w:jc w:val="left"/>
        <w:rPr>
          <w:rFonts w:ascii="Lato" w:hAnsi="Lato" w:cstheme="minorHAnsi"/>
          <w:color w:val="auto"/>
          <w:sz w:val="24"/>
          <w:szCs w:val="24"/>
        </w:rPr>
      </w:pPr>
    </w:p>
    <w:p w14:paraId="06C3B799" w14:textId="77777777" w:rsidR="001747CD" w:rsidRPr="00CC4499" w:rsidRDefault="00A500B3">
      <w:pPr>
        <w:rPr>
          <w:rFonts w:ascii="Lato" w:hAnsi="Lato"/>
        </w:rPr>
      </w:pPr>
    </w:p>
    <w:sectPr w:rsidR="001747CD" w:rsidRPr="00CC4499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3B19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2D47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6467"/>
    <w:multiLevelType w:val="hybridMultilevel"/>
    <w:tmpl w:val="4976C97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90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212BE7"/>
    <w:multiLevelType w:val="hybridMultilevel"/>
    <w:tmpl w:val="43E87F7A"/>
    <w:lvl w:ilvl="0" w:tplc="4A02808E">
      <w:start w:val="1"/>
      <w:numFmt w:val="lowerLetter"/>
      <w:lvlText w:val="%1)"/>
      <w:lvlJc w:val="left"/>
      <w:pPr>
        <w:ind w:left="664" w:hanging="38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B270A7D"/>
    <w:multiLevelType w:val="multilevel"/>
    <w:tmpl w:val="23C20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2462CDF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13ED0"/>
    <w:multiLevelType w:val="hybridMultilevel"/>
    <w:tmpl w:val="BB24D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8E"/>
    <w:rsid w:val="00067D27"/>
    <w:rsid w:val="000B28E1"/>
    <w:rsid w:val="00113CFF"/>
    <w:rsid w:val="001D5626"/>
    <w:rsid w:val="0025268E"/>
    <w:rsid w:val="002B5F62"/>
    <w:rsid w:val="00426DC3"/>
    <w:rsid w:val="005E4700"/>
    <w:rsid w:val="005E738B"/>
    <w:rsid w:val="007641E0"/>
    <w:rsid w:val="00815503"/>
    <w:rsid w:val="008B2A61"/>
    <w:rsid w:val="00A4680B"/>
    <w:rsid w:val="00A500B3"/>
    <w:rsid w:val="00C65BAD"/>
    <w:rsid w:val="00C94AB8"/>
    <w:rsid w:val="00CC4499"/>
    <w:rsid w:val="00CE429D"/>
    <w:rsid w:val="00D30906"/>
    <w:rsid w:val="00D347A9"/>
    <w:rsid w:val="00DD01D4"/>
    <w:rsid w:val="00E2745D"/>
    <w:rsid w:val="00E37995"/>
    <w:rsid w:val="00E6493A"/>
    <w:rsid w:val="00E81369"/>
    <w:rsid w:val="00EC26C3"/>
    <w:rsid w:val="00EF0915"/>
    <w:rsid w:val="00F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2696"/>
  <w15:chartTrackingRefBased/>
  <w15:docId w15:val="{E7FF7782-FFBA-4783-BE15-F98AB7C4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68E"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268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5268E"/>
    <w:rPr>
      <w:b/>
      <w:bCs/>
    </w:rPr>
  </w:style>
  <w:style w:type="paragraph" w:styleId="Akapitzlist">
    <w:name w:val="List Paragraph"/>
    <w:basedOn w:val="Normalny"/>
    <w:uiPriority w:val="99"/>
    <w:qFormat/>
    <w:rsid w:val="0025268E"/>
    <w:pPr>
      <w:ind w:left="720"/>
      <w:contextualSpacing/>
    </w:pPr>
  </w:style>
  <w:style w:type="paragraph" w:customStyle="1" w:styleId="menfont">
    <w:name w:val="men font"/>
    <w:basedOn w:val="Normalny"/>
    <w:rsid w:val="0025268E"/>
    <w:pPr>
      <w:spacing w:after="0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29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1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1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1D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1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1D4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om@mrips.gov.p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11B629F95F476D80C17749BA8978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CEAD4A-D56F-4A47-BA9E-C41C338E33D6}"/>
      </w:docPartPr>
      <w:docPartBody>
        <w:p w:rsidR="00876F7B" w:rsidRDefault="007149E6" w:rsidP="007149E6">
          <w:pPr>
            <w:pStyle w:val="6011B629F95F476D80C17749BA897834"/>
          </w:pPr>
          <w:r>
            <w:rPr>
              <w:rStyle w:val="Tekstzastpczy"/>
              <w:rFonts w:cstheme="minorHAnsi"/>
              <w:color w:val="808080" w:themeColor="background1" w:themeShade="80"/>
            </w:rPr>
            <w:t>Wybierz z listy</w:t>
          </w:r>
          <w:r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E6"/>
    <w:rsid w:val="001C7115"/>
    <w:rsid w:val="00267A0C"/>
    <w:rsid w:val="002A51E9"/>
    <w:rsid w:val="004C0BA9"/>
    <w:rsid w:val="00502056"/>
    <w:rsid w:val="006D2684"/>
    <w:rsid w:val="006D79FD"/>
    <w:rsid w:val="007149E6"/>
    <w:rsid w:val="007F45F7"/>
    <w:rsid w:val="00876F7B"/>
    <w:rsid w:val="0093058B"/>
    <w:rsid w:val="009574DC"/>
    <w:rsid w:val="00A47914"/>
    <w:rsid w:val="00A874AF"/>
    <w:rsid w:val="00BA0ADB"/>
    <w:rsid w:val="00C13341"/>
    <w:rsid w:val="00C84CC9"/>
    <w:rsid w:val="00E31929"/>
    <w:rsid w:val="00EF3FAD"/>
    <w:rsid w:val="00F74861"/>
    <w:rsid w:val="00FA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149E6"/>
  </w:style>
  <w:style w:type="paragraph" w:customStyle="1" w:styleId="6011B629F95F476D80C17749BA897834">
    <w:name w:val="6011B629F95F476D80C17749BA897834"/>
    <w:rsid w:val="007149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Kępiński</dc:creator>
  <cp:keywords/>
  <dc:description/>
  <cp:lastModifiedBy>Marta Przybyła</cp:lastModifiedBy>
  <cp:revision>3</cp:revision>
  <dcterms:created xsi:type="dcterms:W3CDTF">2023-02-07T07:41:00Z</dcterms:created>
  <dcterms:modified xsi:type="dcterms:W3CDTF">2023-02-07T07:50:00Z</dcterms:modified>
</cp:coreProperties>
</file>