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FF324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FF324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742AD216" w:rsidR="00CC6EEB" w:rsidRPr="00985FFF" w:rsidRDefault="00CC6EEB" w:rsidP="00FF324F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42731D">
        <w:rPr>
          <w:rFonts w:ascii="Arial" w:hAnsi="Arial" w:cs="Arial"/>
          <w:sz w:val="21"/>
          <w:szCs w:val="21"/>
        </w:rPr>
        <w:t>81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DŁ.6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   </w:t>
      </w:r>
      <w:r>
        <w:rPr>
          <w:rFonts w:ascii="Arial" w:hAnsi="Arial" w:cs="Arial"/>
          <w:sz w:val="21"/>
          <w:szCs w:val="21"/>
        </w:rPr>
        <w:t xml:space="preserve">   </w:t>
      </w:r>
      <w:r w:rsidR="00B7213F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</w:t>
      </w:r>
      <w:r w:rsidR="00F058B9">
        <w:rPr>
          <w:rFonts w:ascii="Arial" w:hAnsi="Arial" w:cs="Arial"/>
          <w:sz w:val="21"/>
          <w:szCs w:val="21"/>
        </w:rPr>
        <w:t>grudnia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25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FF324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FF324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FF324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0A208C02" w:rsidR="002A32AC" w:rsidRPr="002B42E8" w:rsidRDefault="001C2A5B" w:rsidP="00FF324F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C371D8" w:rsidRPr="00C371D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572</w:t>
      </w:r>
      <w:r w:rsidR="00CC6EEB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ze zm.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F24C06">
        <w:rPr>
          <w:rFonts w:ascii="Arial" w:hAnsi="Arial" w:cs="Arial"/>
          <w:i/>
          <w:sz w:val="21"/>
          <w:szCs w:val="21"/>
        </w:rPr>
        <w:t>(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 xml:space="preserve">t.j. </w:t>
      </w:r>
      <w:r w:rsidR="00CC6EEB" w:rsidRPr="00F24C0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9754F2">
        <w:rPr>
          <w:rFonts w:ascii="Arial" w:hAnsi="Arial" w:cs="Arial"/>
          <w:b/>
          <w:sz w:val="21"/>
          <w:szCs w:val="21"/>
        </w:rPr>
        <w:t>Gdańsku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9754F2" w:rsidRPr="000634D8">
        <w:rPr>
          <w:rFonts w:ascii="Arial" w:eastAsia="Times New Roman" w:hAnsi="Arial" w:cs="Arial"/>
          <w:sz w:val="21"/>
          <w:szCs w:val="21"/>
        </w:rPr>
        <w:t>pn.:</w:t>
      </w:r>
      <w:r w:rsidR="009754F2" w:rsidRPr="000634D8">
        <w:rPr>
          <w:rFonts w:ascii="Arial" w:eastAsia="Times New Roman" w:hAnsi="Arial" w:cs="Arial"/>
          <w:i/>
          <w:sz w:val="21"/>
          <w:szCs w:val="21"/>
        </w:rPr>
        <w:t xml:space="preserve"> „</w:t>
      </w:r>
      <w:r w:rsidR="009754F2" w:rsidRPr="000634D8">
        <w:rPr>
          <w:rFonts w:ascii="Arial" w:hAnsi="Arial" w:cs="Arial"/>
          <w:b/>
          <w:bCs/>
          <w:color w:val="000000"/>
          <w:sz w:val="21"/>
          <w:szCs w:val="21"/>
        </w:rPr>
        <w:t>Zmiana lasu na użytek rolny na powierzchni 0,42 ha, usytuowanego na części działki nr 540/4 w obrębie ewidencyjnym Dąbie, gmina Bytów”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E8E798A" w14:textId="77777777" w:rsidR="003D56A0" w:rsidRDefault="003D56A0" w:rsidP="00FF324F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FF324F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FF324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FF324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67906C2B" w:rsidR="00DE7940" w:rsidRPr="00DE7940" w:rsidRDefault="00DE7940" w:rsidP="00FF324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FF324F">
        <w:rPr>
          <w:rFonts w:ascii="Arial" w:eastAsia="Times New Roman" w:hAnsi="Arial" w:cs="Arial"/>
          <w:sz w:val="21"/>
          <w:szCs w:val="21"/>
          <w:lang w:eastAsia="pl-PL"/>
        </w:rPr>
        <w:t xml:space="preserve"> 05.12.2025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FF324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FF324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FF324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FF324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FF324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FF324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FF324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FF324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FF324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FF324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E149DF" w14:textId="77777777" w:rsidR="00DE7940" w:rsidRDefault="00DE7940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7C114B" w14:textId="77777777" w:rsidR="00C371D8" w:rsidRDefault="00C371D8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FF324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FF32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FF32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FF324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75FF" w14:textId="77777777" w:rsidR="003B555D" w:rsidRDefault="003B555D">
      <w:pPr>
        <w:spacing w:after="0" w:line="240" w:lineRule="auto"/>
      </w:pPr>
      <w:r>
        <w:separator/>
      </w:r>
    </w:p>
  </w:endnote>
  <w:endnote w:type="continuationSeparator" w:id="0">
    <w:p w14:paraId="4745EB43" w14:textId="77777777" w:rsidR="003B555D" w:rsidRDefault="003B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8DA7" w14:textId="77777777" w:rsidR="003B555D" w:rsidRDefault="003B555D">
      <w:pPr>
        <w:spacing w:after="0" w:line="240" w:lineRule="auto"/>
      </w:pPr>
      <w:r>
        <w:separator/>
      </w:r>
    </w:p>
  </w:footnote>
  <w:footnote w:type="continuationSeparator" w:id="0">
    <w:p w14:paraId="695D2DFF" w14:textId="77777777" w:rsidR="003B555D" w:rsidRDefault="003B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04D1D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4948"/>
    <w:rsid w:val="00396380"/>
    <w:rsid w:val="003B555D"/>
    <w:rsid w:val="003B6EE6"/>
    <w:rsid w:val="003D0CEF"/>
    <w:rsid w:val="003D56A0"/>
    <w:rsid w:val="003F5A71"/>
    <w:rsid w:val="00401A15"/>
    <w:rsid w:val="0042731D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1E14"/>
    <w:rsid w:val="008E6267"/>
    <w:rsid w:val="00903891"/>
    <w:rsid w:val="00911424"/>
    <w:rsid w:val="00961129"/>
    <w:rsid w:val="009754F2"/>
    <w:rsid w:val="00981BD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213F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6EEB"/>
    <w:rsid w:val="00CE38B4"/>
    <w:rsid w:val="00CF0554"/>
    <w:rsid w:val="00D01690"/>
    <w:rsid w:val="00D47F59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058B9"/>
    <w:rsid w:val="00F44A46"/>
    <w:rsid w:val="00F46000"/>
    <w:rsid w:val="00F51E9C"/>
    <w:rsid w:val="00FA283F"/>
    <w:rsid w:val="00FC72C4"/>
    <w:rsid w:val="00FD4860"/>
    <w:rsid w:val="00FD6869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8</cp:revision>
  <cp:lastPrinted>2025-12-01T11:31:00Z</cp:lastPrinted>
  <dcterms:created xsi:type="dcterms:W3CDTF">2024-04-17T13:28:00Z</dcterms:created>
  <dcterms:modified xsi:type="dcterms:W3CDTF">2025-12-04T14:07:00Z</dcterms:modified>
</cp:coreProperties>
</file>