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0A2B2" w14:textId="77777777" w:rsidR="005A2541" w:rsidRDefault="005A2541" w:rsidP="00935D92">
      <w:pPr>
        <w:autoSpaceDE w:val="0"/>
        <w:autoSpaceDN w:val="0"/>
        <w:adjustRightInd w:val="0"/>
        <w:rPr>
          <w:rFonts w:cs="Arial"/>
        </w:rPr>
      </w:pPr>
    </w:p>
    <w:p w14:paraId="541B54A2" w14:textId="378ABDDE" w:rsidR="0096443F" w:rsidRDefault="00000000" w:rsidP="0096443F">
      <w:pPr>
        <w:autoSpaceDE w:val="0"/>
        <w:autoSpaceDN w:val="0"/>
        <w:adjustRightInd w:val="0"/>
        <w:spacing w:before="0" w:line="240" w:lineRule="auto"/>
        <w:rPr>
          <w:rFonts w:cs="Arial"/>
        </w:rPr>
      </w:pPr>
      <w:bookmarkStart w:id="0" w:name="ezdSprawaZnak"/>
      <w:r>
        <w:rPr>
          <w:rFonts w:cs="Arial"/>
        </w:rPr>
        <w:t>PS-IX.431.2.11.2025</w:t>
      </w:r>
      <w:bookmarkEnd w:id="0"/>
      <w:r>
        <w:rPr>
          <w:rFonts w:cs="Arial"/>
        </w:rPr>
        <w:t>.</w:t>
      </w:r>
      <w:bookmarkStart w:id="1" w:name="ezdAutorInicjaly"/>
      <w:r w:rsidRPr="00F60D15">
        <w:rPr>
          <w:rFonts w:cs="Arial"/>
        </w:rPr>
        <w:t>KF</w:t>
      </w:r>
      <w:bookmarkStart w:id="2" w:name="_Hlk69461572"/>
      <w:bookmarkEnd w:id="1"/>
    </w:p>
    <w:p w14:paraId="3A43C198" w14:textId="782F92B0" w:rsidR="0072515E" w:rsidRPr="0072515E" w:rsidRDefault="0072515E" w:rsidP="0096443F">
      <w:pPr>
        <w:autoSpaceDE w:val="0"/>
        <w:autoSpaceDN w:val="0"/>
        <w:adjustRightInd w:val="0"/>
        <w:spacing w:before="0" w:line="240" w:lineRule="auto"/>
        <w:rPr>
          <w:rFonts w:cs="Arial"/>
        </w:rPr>
      </w:pPr>
      <w:r w:rsidRPr="0072515E">
        <w:rPr>
          <w:rFonts w:cs="Arial"/>
        </w:rPr>
        <w:t>Protokół</w:t>
      </w:r>
    </w:p>
    <w:p w14:paraId="13CED195" w14:textId="6F4E194D" w:rsidR="0072515E" w:rsidRPr="0072515E" w:rsidRDefault="0072515E" w:rsidP="0096443F">
      <w:pPr>
        <w:spacing w:before="0" w:line="240" w:lineRule="auto"/>
        <w:rPr>
          <w:rFonts w:cs="Arial"/>
        </w:rPr>
      </w:pPr>
      <w:r w:rsidRPr="0072515E">
        <w:rPr>
          <w:rFonts w:cs="Arial"/>
        </w:rPr>
        <w:t>kontroli kompleksowej</w:t>
      </w:r>
      <w:r w:rsidR="00346FA0">
        <w:rPr>
          <w:rFonts w:cs="Arial"/>
        </w:rPr>
        <w:t xml:space="preserve"> </w:t>
      </w:r>
      <w:r w:rsidRPr="0072515E">
        <w:rPr>
          <w:rFonts w:cs="Arial"/>
        </w:rPr>
        <w:t>przeprowadzonej</w:t>
      </w:r>
      <w:r w:rsidR="0096443F">
        <w:rPr>
          <w:rFonts w:cs="Arial"/>
        </w:rPr>
        <w:t xml:space="preserve"> </w:t>
      </w:r>
      <w:r w:rsidRPr="0072515E">
        <w:rPr>
          <w:rFonts w:cs="Arial"/>
        </w:rPr>
        <w:t>w Miejsko</w:t>
      </w:r>
      <w:r w:rsidR="005D7C0F">
        <w:rPr>
          <w:rFonts w:cs="Arial"/>
        </w:rPr>
        <w:t xml:space="preserve"> </w:t>
      </w:r>
      <w:r w:rsidRPr="0072515E">
        <w:rPr>
          <w:rFonts w:cs="Arial"/>
        </w:rPr>
        <w:t>-</w:t>
      </w:r>
      <w:r w:rsidR="005D7C0F">
        <w:rPr>
          <w:rFonts w:cs="Arial"/>
        </w:rPr>
        <w:t xml:space="preserve"> </w:t>
      </w:r>
      <w:r w:rsidRPr="0072515E">
        <w:rPr>
          <w:rFonts w:cs="Arial"/>
        </w:rPr>
        <w:t>Gminnym Ośrodku Pomocy Społecznej w Brusach</w:t>
      </w:r>
    </w:p>
    <w:p w14:paraId="58DE35BA" w14:textId="673B04D4" w:rsidR="0072515E" w:rsidRPr="0096443F" w:rsidRDefault="0072515E" w:rsidP="0096443F">
      <w:pPr>
        <w:spacing w:before="0" w:line="240" w:lineRule="auto"/>
        <w:jc w:val="both"/>
        <w:rPr>
          <w:rFonts w:cs="Arial"/>
          <w:b/>
          <w:bCs/>
        </w:rPr>
      </w:pPr>
      <w:r w:rsidRPr="0096443F">
        <w:rPr>
          <w:rFonts w:cs="Arial"/>
        </w:rPr>
        <w:t>Nazwa i adres jednostki kontrolowanej:</w:t>
      </w:r>
      <w:r w:rsidR="0096443F">
        <w:rPr>
          <w:rFonts w:cs="Arial"/>
          <w:b/>
          <w:bCs/>
        </w:rPr>
        <w:t xml:space="preserve"> </w:t>
      </w:r>
      <w:r w:rsidRPr="0072515E">
        <w:rPr>
          <w:rFonts w:cs="Arial"/>
        </w:rPr>
        <w:t>Miejsko – Gminny Ośrodek Pomocy Społecznej w Brusach, ul. Na Zaborach</w:t>
      </w:r>
      <w:r w:rsidR="00E36007">
        <w:rPr>
          <w:rFonts w:cs="Arial"/>
        </w:rPr>
        <w:t xml:space="preserve"> </w:t>
      </w:r>
      <w:r w:rsidRPr="0072515E">
        <w:rPr>
          <w:rFonts w:cs="Arial"/>
        </w:rPr>
        <w:t>1, 89-632 Brusy</w:t>
      </w:r>
    </w:p>
    <w:p w14:paraId="6401C22C" w14:textId="56780F35" w:rsidR="0072515E" w:rsidRPr="0096443F" w:rsidRDefault="0072515E" w:rsidP="0096443F">
      <w:pPr>
        <w:spacing w:before="0" w:line="240" w:lineRule="auto"/>
        <w:jc w:val="both"/>
        <w:rPr>
          <w:rFonts w:cs="Arial"/>
          <w:b/>
          <w:bCs/>
        </w:rPr>
      </w:pPr>
      <w:r w:rsidRPr="0096443F">
        <w:rPr>
          <w:rFonts w:cs="Arial"/>
        </w:rPr>
        <w:t xml:space="preserve">Imię i Nazwisko </w:t>
      </w:r>
      <w:r w:rsidR="005D7C0F" w:rsidRPr="0096443F">
        <w:rPr>
          <w:rFonts w:cs="Arial"/>
        </w:rPr>
        <w:t>dyrektora</w:t>
      </w:r>
      <w:r w:rsidRPr="0096443F">
        <w:rPr>
          <w:rFonts w:cs="Arial"/>
        </w:rPr>
        <w:t xml:space="preserve"> </w:t>
      </w:r>
      <w:r w:rsidR="005D7C0F" w:rsidRPr="0096443F">
        <w:rPr>
          <w:rFonts w:cs="Arial"/>
        </w:rPr>
        <w:t>j</w:t>
      </w:r>
      <w:r w:rsidRPr="0096443F">
        <w:rPr>
          <w:rFonts w:cs="Arial"/>
        </w:rPr>
        <w:t xml:space="preserve">ednostki </w:t>
      </w:r>
      <w:r w:rsidR="005D7C0F" w:rsidRPr="0096443F">
        <w:rPr>
          <w:rFonts w:cs="Arial"/>
        </w:rPr>
        <w:t>k</w:t>
      </w:r>
      <w:r w:rsidRPr="0096443F">
        <w:rPr>
          <w:rFonts w:cs="Arial"/>
        </w:rPr>
        <w:t>ontrolowanej:</w:t>
      </w:r>
      <w:r w:rsidR="0096443F">
        <w:rPr>
          <w:rFonts w:cs="Arial"/>
          <w:b/>
          <w:bCs/>
        </w:rPr>
        <w:t xml:space="preserve"> </w:t>
      </w:r>
      <w:r w:rsidRPr="0072515E">
        <w:rPr>
          <w:rFonts w:cs="Arial"/>
        </w:rPr>
        <w:t xml:space="preserve">Pani </w:t>
      </w:r>
      <w:r w:rsidR="0096443F">
        <w:rPr>
          <w:rFonts w:cs="Arial"/>
        </w:rPr>
        <w:t>[…………………..]</w:t>
      </w:r>
      <w:r w:rsidR="006947AC">
        <w:rPr>
          <w:rFonts w:cs="Arial"/>
        </w:rPr>
        <w:t>*</w:t>
      </w:r>
      <w:r w:rsidRPr="0072515E">
        <w:rPr>
          <w:rFonts w:cs="Arial"/>
        </w:rPr>
        <w:t xml:space="preserve"> – Dyrektor</w:t>
      </w:r>
      <w:r w:rsidR="00E36007">
        <w:rPr>
          <w:rFonts w:cs="Arial"/>
        </w:rPr>
        <w:t xml:space="preserve"> </w:t>
      </w:r>
      <w:r w:rsidRPr="0072515E">
        <w:rPr>
          <w:rFonts w:cs="Arial"/>
        </w:rPr>
        <w:t>Miejsko – Gminnego Ośrodka Pomocy Społecznej w Brusach</w:t>
      </w:r>
      <w:r w:rsidR="005D7C0F">
        <w:rPr>
          <w:rFonts w:cs="Arial"/>
        </w:rPr>
        <w:t>.</w:t>
      </w:r>
    </w:p>
    <w:p w14:paraId="32830D51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Skład zespołu kontrolującego:</w:t>
      </w:r>
    </w:p>
    <w:p w14:paraId="68A2B583" w14:textId="487DC886" w:rsidR="0072515E" w:rsidRPr="0072515E" w:rsidRDefault="0096443F" w:rsidP="0096443F">
      <w:pPr>
        <w:pStyle w:val="Akapitzlist"/>
        <w:numPr>
          <w:ilvl w:val="0"/>
          <w:numId w:val="2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[…………………………]</w:t>
      </w:r>
      <w:r w:rsidR="006947AC">
        <w:rPr>
          <w:rFonts w:cs="Arial"/>
          <w:szCs w:val="24"/>
        </w:rPr>
        <w:t>*</w:t>
      </w:r>
      <w:r w:rsidR="0072515E" w:rsidRPr="0072515E">
        <w:rPr>
          <w:rFonts w:cs="Arial"/>
          <w:szCs w:val="24"/>
        </w:rPr>
        <w:t xml:space="preserve"> – inspektor wojewódzki w Wydziale Polityki Społecznej Pomorskiego Urzędu Wojewódzkiego w Gdańsku, legitymująca się upoważnieniem Nr 107/2025 z dnia 13 maja 2025 roku - przewodnicząca zespołu kontrolnego,</w:t>
      </w:r>
    </w:p>
    <w:p w14:paraId="451A61AB" w14:textId="1C829745" w:rsidR="0072515E" w:rsidRPr="0072515E" w:rsidRDefault="0096443F" w:rsidP="0096443F">
      <w:pPr>
        <w:pStyle w:val="Akapitzlist"/>
        <w:numPr>
          <w:ilvl w:val="0"/>
          <w:numId w:val="2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[…………………………]</w:t>
      </w:r>
      <w:r w:rsidR="006947AC">
        <w:rPr>
          <w:rFonts w:cs="Arial"/>
          <w:szCs w:val="24"/>
        </w:rPr>
        <w:t>*</w:t>
      </w:r>
      <w:r w:rsidR="0072515E" w:rsidRPr="0072515E">
        <w:rPr>
          <w:rFonts w:cs="Arial"/>
          <w:szCs w:val="24"/>
        </w:rPr>
        <w:t xml:space="preserve"> – starszy inspektor wojewódzki w Wydziale Polityki Społecznej Pomorskiego Urzędu Wojewódzkiego w Gdańsku, legitymująca się upoważnieniem Nr 107/2025 z dnia 13 maja 2025 roku - członek zespołu kontrolnego,</w:t>
      </w:r>
    </w:p>
    <w:p w14:paraId="2021B95C" w14:textId="58F1FCB2" w:rsidR="0072515E" w:rsidRPr="0072515E" w:rsidRDefault="0096443F" w:rsidP="0096443F">
      <w:pPr>
        <w:pStyle w:val="Akapitzlist"/>
        <w:numPr>
          <w:ilvl w:val="0"/>
          <w:numId w:val="2"/>
        </w:numPr>
        <w:spacing w:before="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[………………………….]</w:t>
      </w:r>
      <w:r w:rsidR="006947AC">
        <w:rPr>
          <w:rFonts w:cs="Arial"/>
          <w:szCs w:val="24"/>
        </w:rPr>
        <w:t>*</w:t>
      </w:r>
      <w:r w:rsidR="0072515E" w:rsidRPr="0072515E">
        <w:rPr>
          <w:rFonts w:cs="Arial"/>
          <w:szCs w:val="24"/>
        </w:rPr>
        <w:t xml:space="preserve"> – starszy inspektor wojewódzki w Wydziale Polityki Społecznej Pomorskiego Urzędu Wojewódzkiego w Gdańsku, legitymująca się upoważnieniem Nr 107/2025 z dnia 13 maja 2025 roku</w:t>
      </w:r>
      <w:r w:rsidR="00E36007">
        <w:rPr>
          <w:rFonts w:cs="Arial"/>
          <w:szCs w:val="24"/>
        </w:rPr>
        <w:t xml:space="preserve"> </w:t>
      </w:r>
      <w:r w:rsidR="0072515E" w:rsidRPr="0072515E">
        <w:rPr>
          <w:rFonts w:cs="Arial"/>
          <w:szCs w:val="24"/>
        </w:rPr>
        <w:t>- członek zespołu kontrolnego.</w:t>
      </w:r>
    </w:p>
    <w:p w14:paraId="48D0C8E6" w14:textId="77777777" w:rsidR="0072515E" w:rsidRPr="0096443F" w:rsidRDefault="0072515E" w:rsidP="0096443F">
      <w:pPr>
        <w:spacing w:before="0"/>
        <w:jc w:val="both"/>
        <w:rPr>
          <w:rFonts w:cs="Arial"/>
        </w:rPr>
      </w:pPr>
      <w:r w:rsidRPr="0096443F">
        <w:rPr>
          <w:rFonts w:cs="Arial"/>
        </w:rPr>
        <w:t>Data rozpoczęcia i zakończenia czynności kontrolnych:</w:t>
      </w:r>
    </w:p>
    <w:p w14:paraId="0CB80E87" w14:textId="783318E4" w:rsidR="0072515E" w:rsidRPr="0072515E" w:rsidRDefault="0072515E" w:rsidP="0096443F">
      <w:pPr>
        <w:spacing w:before="0"/>
        <w:jc w:val="both"/>
        <w:rPr>
          <w:rFonts w:cs="Arial"/>
        </w:rPr>
      </w:pPr>
      <w:r w:rsidRPr="0072515E">
        <w:rPr>
          <w:rFonts w:cs="Arial"/>
        </w:rPr>
        <w:t>Termin rozpoczęcia:</w:t>
      </w:r>
      <w:r w:rsidR="00C64C3F">
        <w:rPr>
          <w:rFonts w:cs="Arial"/>
        </w:rPr>
        <w:t xml:space="preserve"> </w:t>
      </w:r>
      <w:r w:rsidRPr="0072515E">
        <w:rPr>
          <w:rFonts w:cs="Arial"/>
        </w:rPr>
        <w:t>22 maja 2025 r.</w:t>
      </w:r>
    </w:p>
    <w:p w14:paraId="0C1204E6" w14:textId="64577666" w:rsidR="0072515E" w:rsidRDefault="0072515E" w:rsidP="0096443F">
      <w:pPr>
        <w:spacing w:before="0"/>
        <w:jc w:val="both"/>
        <w:rPr>
          <w:rFonts w:cs="Arial"/>
        </w:rPr>
      </w:pPr>
      <w:r w:rsidRPr="0072515E">
        <w:rPr>
          <w:rFonts w:cs="Arial"/>
        </w:rPr>
        <w:t>Termin zakończenia:</w:t>
      </w:r>
      <w:r w:rsidR="00C64C3F">
        <w:rPr>
          <w:rFonts w:cs="Arial"/>
        </w:rPr>
        <w:t xml:space="preserve"> 30 czerwca</w:t>
      </w:r>
      <w:r w:rsidRPr="0072515E">
        <w:rPr>
          <w:rFonts w:cs="Arial"/>
        </w:rPr>
        <w:t xml:space="preserve"> 2025 r.</w:t>
      </w:r>
    </w:p>
    <w:p w14:paraId="065421D5" w14:textId="79BCEF01" w:rsidR="00C64C3F" w:rsidRPr="0072515E" w:rsidRDefault="00C64C3F" w:rsidP="0096443F">
      <w:pPr>
        <w:spacing w:before="0"/>
        <w:jc w:val="both"/>
        <w:rPr>
          <w:rFonts w:cs="Arial"/>
        </w:rPr>
      </w:pPr>
      <w:r>
        <w:rPr>
          <w:rFonts w:cs="Arial"/>
        </w:rPr>
        <w:t>Czynności kontrolnych dokonano w obecności dyrektora Ośrodka w dnia 22 i 23 maja 2025 r.</w:t>
      </w:r>
    </w:p>
    <w:p w14:paraId="2A529358" w14:textId="77777777" w:rsidR="0072515E" w:rsidRPr="0096443F" w:rsidRDefault="0072515E" w:rsidP="0096443F">
      <w:pPr>
        <w:spacing w:before="0"/>
        <w:jc w:val="both"/>
        <w:rPr>
          <w:rFonts w:cs="Arial"/>
        </w:rPr>
      </w:pPr>
      <w:r w:rsidRPr="0096443F">
        <w:rPr>
          <w:rFonts w:cs="Arial"/>
        </w:rPr>
        <w:t>Zakres kontroli:</w:t>
      </w:r>
    </w:p>
    <w:p w14:paraId="3CEB5BC1" w14:textId="61900DCE" w:rsidR="0072515E" w:rsidRPr="0072515E" w:rsidRDefault="0072515E" w:rsidP="0096443F">
      <w:pPr>
        <w:spacing w:before="0"/>
        <w:jc w:val="both"/>
        <w:rPr>
          <w:rFonts w:cs="Arial"/>
        </w:rPr>
      </w:pPr>
      <w:r w:rsidRPr="0072515E">
        <w:rPr>
          <w:rFonts w:cs="Arial"/>
        </w:rPr>
        <w:t xml:space="preserve">Ocena skuteczności pracy i poprawności realizacji zadań z zakresu ustawy o pomocy społecznej zleconych gminie przez administrację rządową oraz zadań własnych gminy w 2024 roku oraz zgodności zatrudnienia pracowników pomocy społecznej </w:t>
      </w:r>
      <w:r>
        <w:rPr>
          <w:rFonts w:cs="Arial"/>
        </w:rPr>
        <w:br/>
      </w:r>
      <w:r w:rsidRPr="0072515E">
        <w:rPr>
          <w:rFonts w:cs="Arial"/>
        </w:rPr>
        <w:t>z wymaganymi kwalifikacjami.</w:t>
      </w:r>
    </w:p>
    <w:p w14:paraId="2C2BCB37" w14:textId="0F042AB4" w:rsidR="0072515E" w:rsidRPr="0072515E" w:rsidRDefault="0072515E" w:rsidP="0096443F">
      <w:pPr>
        <w:spacing w:before="0"/>
        <w:jc w:val="both"/>
        <w:rPr>
          <w:rFonts w:cs="Arial"/>
        </w:rPr>
      </w:pPr>
      <w:r w:rsidRPr="0096443F">
        <w:rPr>
          <w:rFonts w:cs="Arial"/>
        </w:rPr>
        <w:t xml:space="preserve">Informacje o kontroli: </w:t>
      </w:r>
      <w:r w:rsidRPr="0072515E">
        <w:rPr>
          <w:rFonts w:cs="Arial"/>
        </w:rPr>
        <w:t>Kontrola planowa, kompleksowa, przeprowadzona w oparciu o</w:t>
      </w:r>
      <w:r w:rsidR="005D7C0F">
        <w:rPr>
          <w:rFonts w:cs="Arial"/>
        </w:rPr>
        <w:t xml:space="preserve"> Roczny </w:t>
      </w:r>
      <w:r w:rsidRPr="0072515E">
        <w:rPr>
          <w:rFonts w:cs="Arial"/>
        </w:rPr>
        <w:t>Plan Działalności Kontrolnej Wojewody Pomorskiego na</w:t>
      </w:r>
      <w:r w:rsidR="005D7C0F">
        <w:rPr>
          <w:rFonts w:cs="Arial"/>
        </w:rPr>
        <w:t xml:space="preserve"> </w:t>
      </w:r>
      <w:r w:rsidRPr="0072515E">
        <w:rPr>
          <w:rFonts w:cs="Arial"/>
        </w:rPr>
        <w:t>2025</w:t>
      </w:r>
      <w:r w:rsidR="005D7C0F">
        <w:rPr>
          <w:rFonts w:cs="Arial"/>
        </w:rPr>
        <w:t xml:space="preserve"> r</w:t>
      </w:r>
      <w:r w:rsidRPr="0072515E">
        <w:rPr>
          <w:rFonts w:cs="Arial"/>
        </w:rPr>
        <w:t>.</w:t>
      </w:r>
    </w:p>
    <w:p w14:paraId="271FB720" w14:textId="77777777" w:rsidR="0072515E" w:rsidRPr="0072515E" w:rsidRDefault="0072515E" w:rsidP="0096443F">
      <w:pPr>
        <w:spacing w:before="0"/>
        <w:jc w:val="both"/>
        <w:rPr>
          <w:rFonts w:cs="Arial"/>
        </w:rPr>
      </w:pPr>
      <w:r w:rsidRPr="0096443F">
        <w:rPr>
          <w:rFonts w:cs="Arial"/>
        </w:rPr>
        <w:t>Podstawa prawna podjęcia kontroli</w:t>
      </w:r>
      <w:r w:rsidRPr="0072515E">
        <w:rPr>
          <w:rFonts w:cs="Arial"/>
          <w:b/>
          <w:bCs/>
        </w:rPr>
        <w:t>:</w:t>
      </w:r>
      <w:r w:rsidRPr="0072515E">
        <w:rPr>
          <w:rFonts w:cs="Arial"/>
        </w:rPr>
        <w:t xml:space="preserve"> art. 28 ust. 1 pkt. 2 ustawy z dnia 23 stycznia 2009 r. o wojewodzie i administracji rządowej w województwie (Dz. U. z 2025 r. poz. 428), art. 126 ustawy z dnia 12 marca 2004 r. o pomocy społecznej (Dz. U. z 2024 r., poz. 1283 z </w:t>
      </w:r>
      <w:proofErr w:type="spellStart"/>
      <w:r w:rsidRPr="0072515E">
        <w:rPr>
          <w:rFonts w:cs="Arial"/>
        </w:rPr>
        <w:t>późn</w:t>
      </w:r>
      <w:proofErr w:type="spellEnd"/>
      <w:r w:rsidRPr="0072515E">
        <w:rPr>
          <w:rFonts w:cs="Arial"/>
        </w:rPr>
        <w:t xml:space="preserve">. zm.) i rozporządzenie Ministra Rodziny i Polityki Społecznej z dnia 9 grudnia 2020 r. (Dz. U. z 2020 r., poz. 2285 z </w:t>
      </w:r>
      <w:proofErr w:type="spellStart"/>
      <w:r w:rsidRPr="0072515E">
        <w:rPr>
          <w:rFonts w:cs="Arial"/>
        </w:rPr>
        <w:t>późn</w:t>
      </w:r>
      <w:proofErr w:type="spellEnd"/>
      <w:r w:rsidRPr="0072515E">
        <w:rPr>
          <w:rFonts w:cs="Arial"/>
        </w:rPr>
        <w:t>. zm.).</w:t>
      </w:r>
    </w:p>
    <w:p w14:paraId="06C11EAB" w14:textId="77777777" w:rsidR="0072515E" w:rsidRPr="0096443F" w:rsidRDefault="0072515E" w:rsidP="0096443F">
      <w:pPr>
        <w:autoSpaceDE w:val="0"/>
        <w:autoSpaceDN w:val="0"/>
        <w:adjustRightInd w:val="0"/>
        <w:spacing w:before="0"/>
        <w:jc w:val="both"/>
        <w:rPr>
          <w:rFonts w:cs="Arial"/>
        </w:rPr>
      </w:pPr>
      <w:r w:rsidRPr="0096443F">
        <w:rPr>
          <w:rFonts w:cs="Arial"/>
        </w:rPr>
        <w:t>Informacja o przeprowadzeniu przedmiotowej kontroli:</w:t>
      </w:r>
    </w:p>
    <w:p w14:paraId="6D9DF7EE" w14:textId="31126154" w:rsidR="0072515E" w:rsidRPr="0072515E" w:rsidRDefault="0072515E" w:rsidP="0096443F">
      <w:pPr>
        <w:autoSpaceDE w:val="0"/>
        <w:autoSpaceDN w:val="0"/>
        <w:adjustRightInd w:val="0"/>
        <w:spacing w:before="0"/>
        <w:jc w:val="both"/>
        <w:rPr>
          <w:rFonts w:cs="Arial"/>
        </w:rPr>
      </w:pPr>
      <w:r w:rsidRPr="0072515E">
        <w:rPr>
          <w:rFonts w:cs="Arial"/>
        </w:rPr>
        <w:t>Dyrektor Miejsko</w:t>
      </w:r>
      <w:r w:rsidR="005D7C0F">
        <w:rPr>
          <w:rFonts w:cs="Arial"/>
        </w:rPr>
        <w:t xml:space="preserve"> - </w:t>
      </w:r>
      <w:r w:rsidRPr="0072515E">
        <w:rPr>
          <w:rFonts w:cs="Arial"/>
        </w:rPr>
        <w:t>Gminnego Ośrodka Pomocy Społecznej w Brusach oraz Burmistrz Gminy Brusy, zostali zawiadomieni o zakresie i przewidzianym czasie trwania czynności kontrolnych, w tym terminie rozpoczęcia kontroli kompleksowej, zawiadomieniem z dnia 12 maja 2025 r., znak PS-IX.431.2.11.2025.KF.</w:t>
      </w:r>
    </w:p>
    <w:p w14:paraId="603D510E" w14:textId="28ADADF5" w:rsidR="0072515E" w:rsidRPr="0072515E" w:rsidRDefault="0072515E" w:rsidP="0096443F">
      <w:pPr>
        <w:autoSpaceDE w:val="0"/>
        <w:autoSpaceDN w:val="0"/>
        <w:adjustRightInd w:val="0"/>
        <w:spacing w:before="0"/>
        <w:jc w:val="both"/>
        <w:rPr>
          <w:rFonts w:cs="Arial"/>
        </w:rPr>
      </w:pPr>
      <w:r w:rsidRPr="0072515E">
        <w:rPr>
          <w:rFonts w:cs="Arial"/>
        </w:rPr>
        <w:t>Kontrolujący</w:t>
      </w:r>
      <w:r w:rsidR="005D7C0F">
        <w:rPr>
          <w:rFonts w:cs="Arial"/>
        </w:rPr>
        <w:t xml:space="preserve"> w dniu 13 maja 2025 r.</w:t>
      </w:r>
      <w:r w:rsidRPr="0072515E">
        <w:rPr>
          <w:rFonts w:cs="Arial"/>
        </w:rPr>
        <w:t xml:space="preserve"> złożyli oświadczenia, że nie istnieją okoliczności uzasadniające ich wyłączenie od udziału w niniejszej kontroli.</w:t>
      </w:r>
    </w:p>
    <w:p w14:paraId="2B5B7FFF" w14:textId="77777777" w:rsidR="0072515E" w:rsidRPr="0072515E" w:rsidRDefault="0072515E" w:rsidP="0096443F">
      <w:pPr>
        <w:jc w:val="both"/>
        <w:rPr>
          <w:rFonts w:cs="Arial"/>
        </w:rPr>
      </w:pPr>
      <w:r w:rsidRPr="0072515E">
        <w:rPr>
          <w:rFonts w:cs="Arial"/>
        </w:rPr>
        <w:t>[akta kontroli: str. 1-17]</w:t>
      </w:r>
    </w:p>
    <w:p w14:paraId="704A216A" w14:textId="77777777" w:rsidR="0072515E" w:rsidRPr="0072515E" w:rsidRDefault="0072515E" w:rsidP="0096443F">
      <w:pPr>
        <w:autoSpaceDE w:val="0"/>
        <w:autoSpaceDN w:val="0"/>
        <w:adjustRightInd w:val="0"/>
        <w:spacing w:before="0"/>
        <w:jc w:val="both"/>
        <w:rPr>
          <w:rFonts w:cs="Arial"/>
        </w:rPr>
      </w:pPr>
      <w:r w:rsidRPr="0072515E">
        <w:rPr>
          <w:rFonts w:cs="Arial"/>
        </w:rPr>
        <w:t>Całokształt przedmiotu kontroli badano na podstawie:</w:t>
      </w:r>
    </w:p>
    <w:p w14:paraId="66F0E028" w14:textId="5836F0EB" w:rsidR="0072515E" w:rsidRPr="0072515E" w:rsidRDefault="0072515E" w:rsidP="0096443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lastRenderedPageBreak/>
        <w:t>ustawy z dnia 12 marca 2004 r. o pomocy społecznej (Dz. U. z 2023 r., poz.</w:t>
      </w:r>
      <w:r w:rsidR="00E36007"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 xml:space="preserve">901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 r., poz. 1283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41D45A17" w14:textId="387AC07B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ustawy z dnia 27 sierpnia 2009 r. o finansach publicznych (Dz. U. z 2023r., poz. 1270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 r., poz. 1530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0A90EBFE" w14:textId="77777777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ustawy z dnia 27 sierpnia 2004 r. o świadczeniach opieki zdrowotnej finansowanych ze środków publicznych (Dz. U. z 2022 r., poz. 2561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 r., poz. 146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74BA1542" w14:textId="78CE9C41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ustawy z dnia 14 czerwca 1960 r. Kodeks postępowania administracyjnego (Dz. U.</w:t>
      </w:r>
      <w:r>
        <w:rPr>
          <w:rFonts w:cs="Arial"/>
          <w:szCs w:val="24"/>
        </w:rPr>
        <w:t xml:space="preserve"> </w:t>
      </w:r>
      <w:r w:rsidRPr="0072515E">
        <w:rPr>
          <w:rFonts w:cs="Arial"/>
          <w:szCs w:val="24"/>
        </w:rPr>
        <w:t>z 2024 r. poz. 572),</w:t>
      </w:r>
    </w:p>
    <w:p w14:paraId="21CE88B4" w14:textId="77777777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ustawy z dnia 21 listopada 2008 r. o pracownikach samorządowych (Dz. U. z 2024 r. poz. 1135),</w:t>
      </w:r>
    </w:p>
    <w:p w14:paraId="0B5F2175" w14:textId="294D6279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ustawy z dnia 8 marca 1990 r. o samorządzie gminnym (Dz. U. z 2023 r., poz. 40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zm., Dz. U. z 2024 r., poz. 609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 xml:space="preserve">. zm. i Dz. U. z 2024r., poz. 1465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zm.),</w:t>
      </w:r>
    </w:p>
    <w:p w14:paraId="5B934498" w14:textId="77777777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 xml:space="preserve">rozporządzenia Ministra Rodziny i Polityki Społecznej z dnia 22 września 2005 r. w sprawie specjalistycznych usług opiekuńczych (Dz. U. Nr 189, poz. 1598 z </w:t>
      </w:r>
      <w:proofErr w:type="spellStart"/>
      <w:r w:rsidRPr="0072515E">
        <w:rPr>
          <w:rFonts w:cs="Arial"/>
          <w:szCs w:val="24"/>
        </w:rPr>
        <w:t>późn</w:t>
      </w:r>
      <w:proofErr w:type="spellEnd"/>
      <w:r w:rsidRPr="0072515E">
        <w:rPr>
          <w:rFonts w:cs="Arial"/>
          <w:szCs w:val="24"/>
        </w:rPr>
        <w:t>. zm. i Dz. U. z 2024 r., poz. 816),</w:t>
      </w:r>
    </w:p>
    <w:p w14:paraId="3BBB52CF" w14:textId="77777777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rozporządzenia Ministra Rodziny i Polityki Społecznej z dnia 8 listopada 2010 r. w sprawie wzoru kontraktu socjalnego (Dz. U. Nr 218, poz. 1439),</w:t>
      </w:r>
    </w:p>
    <w:p w14:paraId="1C64B601" w14:textId="03AAE088" w:rsidR="0072515E" w:rsidRPr="0072515E" w:rsidRDefault="0072515E" w:rsidP="0096443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/>
        <w:ind w:left="1080"/>
        <w:jc w:val="both"/>
        <w:rPr>
          <w:rFonts w:cs="Arial"/>
          <w:szCs w:val="24"/>
        </w:rPr>
      </w:pPr>
      <w:bookmarkStart w:id="3" w:name="_Hlk199505820"/>
      <w:r w:rsidRPr="0072515E">
        <w:rPr>
          <w:rFonts w:cs="Arial"/>
          <w:szCs w:val="24"/>
        </w:rPr>
        <w:t>rozporządzenia Ministra Rodziny i Polityki Społecznej z dnia 25 sierpnia 2016 r. w sprawie rodzinnego wywiadu środowiskowego (Dz. U. z 2021 r.</w:t>
      </w:r>
      <w:r w:rsidR="00E36007">
        <w:rPr>
          <w:rFonts w:cs="Arial"/>
          <w:szCs w:val="24"/>
        </w:rPr>
        <w:t>,</w:t>
      </w:r>
      <w:r w:rsidRPr="0072515E">
        <w:rPr>
          <w:rFonts w:cs="Arial"/>
          <w:szCs w:val="24"/>
        </w:rPr>
        <w:t xml:space="preserve"> poz. 893 i Dz. U. z 2024 r.</w:t>
      </w:r>
      <w:r w:rsidR="00E36007">
        <w:rPr>
          <w:rFonts w:cs="Arial"/>
          <w:szCs w:val="24"/>
        </w:rPr>
        <w:t>,</w:t>
      </w:r>
      <w:r w:rsidRPr="0072515E">
        <w:rPr>
          <w:rFonts w:cs="Arial"/>
          <w:szCs w:val="24"/>
        </w:rPr>
        <w:t xml:space="preserve"> poz. 1391),</w:t>
      </w:r>
    </w:p>
    <w:p w14:paraId="5EA6FFEE" w14:textId="77777777" w:rsidR="0072515E" w:rsidRPr="0072515E" w:rsidRDefault="0072515E" w:rsidP="0096443F">
      <w:pPr>
        <w:pStyle w:val="Akapitzlist"/>
        <w:numPr>
          <w:ilvl w:val="0"/>
          <w:numId w:val="4"/>
        </w:numPr>
        <w:spacing w:before="0" w:after="160"/>
        <w:ind w:left="1080"/>
        <w:jc w:val="both"/>
        <w:rPr>
          <w:rFonts w:cs="Arial"/>
          <w:szCs w:val="24"/>
        </w:rPr>
      </w:pPr>
      <w:r w:rsidRPr="0072515E">
        <w:rPr>
          <w:rFonts w:cs="Arial"/>
          <w:bCs/>
          <w:szCs w:val="24"/>
        </w:rPr>
        <w:t>uchwały nr 149 Rady Ministrów z dnia 23 sierpnia 2023 r. w sprawie ustalenia wieloletniego rządowego programu „Posiłek w szkole i w domu” na lata 2024-2028 (M.P. z 2023 r., poz. 881),</w:t>
      </w:r>
    </w:p>
    <w:p w14:paraId="47B536CF" w14:textId="77777777" w:rsidR="0072515E" w:rsidRPr="0072515E" w:rsidRDefault="0072515E" w:rsidP="0096443F">
      <w:pPr>
        <w:pStyle w:val="Akapitzlist"/>
        <w:numPr>
          <w:ilvl w:val="0"/>
          <w:numId w:val="4"/>
        </w:numPr>
        <w:spacing w:before="0" w:line="240" w:lineRule="auto"/>
        <w:ind w:left="1080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aktów prawa miejscowego i innych.</w:t>
      </w:r>
    </w:p>
    <w:bookmarkEnd w:id="3"/>
    <w:p w14:paraId="0E048BE1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toku kontroli wyjaśnień udzielała:</w:t>
      </w:r>
    </w:p>
    <w:p w14:paraId="5F76E0B2" w14:textId="56EC3639" w:rsidR="0072515E" w:rsidRPr="0072515E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Pani </w:t>
      </w:r>
      <w:r w:rsidR="0096443F" w:rsidRPr="0096443F">
        <w:rPr>
          <w:rFonts w:cs="Arial"/>
        </w:rPr>
        <w:t>[…………………..]</w:t>
      </w:r>
      <w:r w:rsidR="006947AC">
        <w:rPr>
          <w:rFonts w:cs="Arial"/>
        </w:rPr>
        <w:t>*</w:t>
      </w:r>
      <w:r w:rsidR="0096443F" w:rsidRPr="0096443F">
        <w:rPr>
          <w:rFonts w:cs="Arial"/>
        </w:rPr>
        <w:t xml:space="preserve"> </w:t>
      </w:r>
      <w:r w:rsidRPr="0096443F">
        <w:rPr>
          <w:rFonts w:cs="Arial"/>
        </w:rPr>
        <w:t xml:space="preserve">– </w:t>
      </w:r>
      <w:r w:rsidR="005D7C0F" w:rsidRPr="0096443F">
        <w:rPr>
          <w:rFonts w:cs="Arial"/>
        </w:rPr>
        <w:t>d</w:t>
      </w:r>
      <w:r w:rsidRPr="0096443F">
        <w:rPr>
          <w:rFonts w:cs="Arial"/>
        </w:rPr>
        <w:t>yrektor Miejsko</w:t>
      </w:r>
      <w:r w:rsidRPr="0072515E">
        <w:rPr>
          <w:rFonts w:cs="Arial"/>
        </w:rPr>
        <w:t xml:space="preserve"> – Gminnego Ośrodka Pomocy Społecznej w Brusach.</w:t>
      </w:r>
    </w:p>
    <w:p w14:paraId="6E970213" w14:textId="77777777" w:rsidR="0072515E" w:rsidRPr="0072515E" w:rsidRDefault="0072515E" w:rsidP="0096443F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Ustalenia ogólne:</w:t>
      </w:r>
    </w:p>
    <w:p w14:paraId="323784F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Ilekroć w protokole jest mowa o:</w:t>
      </w:r>
    </w:p>
    <w:p w14:paraId="16F3FD13" w14:textId="77777777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i/>
          <w:iCs/>
          <w:szCs w:val="24"/>
        </w:rPr>
      </w:pPr>
      <w:r w:rsidRPr="0096443F">
        <w:rPr>
          <w:rFonts w:cs="Arial"/>
          <w:i/>
          <w:iCs/>
          <w:szCs w:val="24"/>
        </w:rPr>
        <w:t xml:space="preserve">Ośrodku </w:t>
      </w:r>
      <w:r w:rsidRPr="0096443F">
        <w:rPr>
          <w:rFonts w:cs="Arial"/>
          <w:szCs w:val="24"/>
        </w:rPr>
        <w:t>– należy przez to rozumieć Miejsko – Gminny Ośrodek Pomocy Społecznej w Brusach,</w:t>
      </w:r>
    </w:p>
    <w:p w14:paraId="29408E7B" w14:textId="77777777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i/>
          <w:iCs/>
          <w:szCs w:val="24"/>
        </w:rPr>
      </w:pPr>
      <w:r w:rsidRPr="0096443F">
        <w:rPr>
          <w:rFonts w:cs="Arial"/>
          <w:i/>
          <w:iCs/>
          <w:szCs w:val="24"/>
        </w:rPr>
        <w:t xml:space="preserve">Dyrektorze </w:t>
      </w:r>
      <w:r w:rsidRPr="0096443F">
        <w:rPr>
          <w:rFonts w:cs="Arial"/>
          <w:szCs w:val="24"/>
        </w:rPr>
        <w:t>– należy przez to rozumieć Dyrektora Miejsko – Gminnego Ośrodka Pomocy Społecznej w Brusach,</w:t>
      </w:r>
    </w:p>
    <w:p w14:paraId="2CA6D096" w14:textId="0EE2C12E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i/>
          <w:iCs/>
          <w:szCs w:val="24"/>
        </w:rPr>
      </w:pPr>
      <w:r w:rsidRPr="0096443F">
        <w:rPr>
          <w:rFonts w:cs="Arial"/>
          <w:i/>
          <w:iCs/>
          <w:szCs w:val="24"/>
        </w:rPr>
        <w:t xml:space="preserve">Ustawie o pomocy społecznej </w:t>
      </w:r>
      <w:r w:rsidRPr="0096443F">
        <w:rPr>
          <w:rFonts w:cs="Arial"/>
          <w:szCs w:val="24"/>
        </w:rPr>
        <w:t>– należy przez to rozumieć ustawę z dnia</w:t>
      </w:r>
      <w:r w:rsidR="005D7C0F" w:rsidRPr="0096443F">
        <w:rPr>
          <w:rFonts w:cs="Arial"/>
          <w:szCs w:val="24"/>
        </w:rPr>
        <w:br/>
      </w:r>
      <w:r w:rsidRPr="0096443F">
        <w:rPr>
          <w:rFonts w:cs="Arial"/>
          <w:szCs w:val="24"/>
        </w:rPr>
        <w:t xml:space="preserve">12 marca 2004 r. o pomocy społecznej (Dz. U. z 2023 r., poz. 901 z </w:t>
      </w:r>
      <w:proofErr w:type="spellStart"/>
      <w:r w:rsidRPr="0096443F">
        <w:rPr>
          <w:rFonts w:cs="Arial"/>
          <w:szCs w:val="24"/>
        </w:rPr>
        <w:t>późn</w:t>
      </w:r>
      <w:proofErr w:type="spellEnd"/>
      <w:r w:rsidRPr="0096443F">
        <w:rPr>
          <w:rFonts w:cs="Arial"/>
          <w:szCs w:val="24"/>
        </w:rPr>
        <w:t xml:space="preserve">. zm. i Dz. U. z 2024 r., poz. 1283 z </w:t>
      </w:r>
      <w:proofErr w:type="spellStart"/>
      <w:r w:rsidRPr="0096443F">
        <w:rPr>
          <w:rFonts w:cs="Arial"/>
          <w:szCs w:val="24"/>
        </w:rPr>
        <w:t>późn</w:t>
      </w:r>
      <w:proofErr w:type="spellEnd"/>
      <w:r w:rsidRPr="0096443F">
        <w:rPr>
          <w:rFonts w:cs="Arial"/>
          <w:szCs w:val="24"/>
        </w:rPr>
        <w:t>. zm.),</w:t>
      </w:r>
    </w:p>
    <w:p w14:paraId="169CE469" w14:textId="71B5FF31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i/>
          <w:iCs/>
          <w:szCs w:val="24"/>
        </w:rPr>
      </w:pPr>
      <w:r w:rsidRPr="0096443F">
        <w:rPr>
          <w:rFonts w:cs="Arial"/>
          <w:i/>
          <w:iCs/>
          <w:szCs w:val="24"/>
        </w:rPr>
        <w:t xml:space="preserve">Kodeksie postępowania administracyjnego </w:t>
      </w:r>
      <w:r w:rsidRPr="0096443F">
        <w:rPr>
          <w:rFonts w:cs="Arial"/>
          <w:szCs w:val="24"/>
        </w:rPr>
        <w:t>– należy przez to rozumieć ustawę z dnia 14 czerwca 1960 r. Kodeks postępowania administracyjnego (Dz. U.</w:t>
      </w:r>
      <w:r w:rsidR="005D7C0F" w:rsidRPr="0096443F">
        <w:rPr>
          <w:rFonts w:cs="Arial"/>
          <w:szCs w:val="24"/>
        </w:rPr>
        <w:br/>
      </w:r>
      <w:r w:rsidRPr="0096443F">
        <w:rPr>
          <w:rFonts w:cs="Arial"/>
          <w:szCs w:val="24"/>
        </w:rPr>
        <w:t>z 2024 r., poz. 572),</w:t>
      </w:r>
    </w:p>
    <w:p w14:paraId="1BF3426D" w14:textId="5C1F2D51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i/>
          <w:iCs/>
          <w:szCs w:val="24"/>
        </w:rPr>
        <w:t xml:space="preserve">Rozporządzeniu – </w:t>
      </w:r>
      <w:r w:rsidRPr="0096443F">
        <w:rPr>
          <w:rFonts w:cs="Arial"/>
          <w:szCs w:val="24"/>
        </w:rPr>
        <w:t>należy przez to rozumieć rozporządzenie Ministra Rodziny</w:t>
      </w:r>
      <w:r w:rsidR="005D7C0F" w:rsidRPr="0096443F">
        <w:rPr>
          <w:rFonts w:cs="Arial"/>
          <w:szCs w:val="24"/>
        </w:rPr>
        <w:br/>
      </w:r>
      <w:r w:rsidRPr="0096443F">
        <w:rPr>
          <w:rFonts w:cs="Arial"/>
          <w:szCs w:val="24"/>
        </w:rPr>
        <w:t>i Polityki Społecznej z dnia 8 kwietnia 2021 r. w sprawie rodzinnego wywiadu środowiskowego,</w:t>
      </w:r>
    </w:p>
    <w:p w14:paraId="5E47FE80" w14:textId="77777777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Wywiad środowiskowy – należy przez to rozumieć rodzinny wywiad środowiskowy,</w:t>
      </w:r>
    </w:p>
    <w:p w14:paraId="0AFB6977" w14:textId="77777777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ZK – zakład karny,</w:t>
      </w:r>
    </w:p>
    <w:p w14:paraId="6A09C276" w14:textId="77777777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lastRenderedPageBreak/>
        <w:t>DPS – dom pomocy społecznej,</w:t>
      </w:r>
    </w:p>
    <w:p w14:paraId="1376069B" w14:textId="77777777" w:rsidR="0072515E" w:rsidRPr="0096443F" w:rsidRDefault="0072515E" w:rsidP="0096443F">
      <w:pPr>
        <w:pStyle w:val="Akapitzlist"/>
        <w:numPr>
          <w:ilvl w:val="0"/>
          <w:numId w:val="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SUO – specjalistyczne usługi opiekuńcze dla osób z zaburzeniami psychicznymi.</w:t>
      </w:r>
    </w:p>
    <w:p w14:paraId="31E824B4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Przedmiotem kontroli były następujące zagadnienia:</w:t>
      </w:r>
    </w:p>
    <w:p w14:paraId="31D4D04E" w14:textId="77777777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Struktura organizacyjna Ośrodka:</w:t>
      </w:r>
    </w:p>
    <w:p w14:paraId="4C47FBAE" w14:textId="77777777" w:rsidR="0072515E" w:rsidRPr="0096443F" w:rsidRDefault="0072515E" w:rsidP="0096443F">
      <w:pPr>
        <w:pStyle w:val="Akapitzlist"/>
        <w:numPr>
          <w:ilvl w:val="0"/>
          <w:numId w:val="6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pełna nazwa i adres Ośrodka,</w:t>
      </w:r>
    </w:p>
    <w:p w14:paraId="008F16A9" w14:textId="77777777" w:rsidR="0072515E" w:rsidRPr="0096443F" w:rsidRDefault="0072515E" w:rsidP="0096443F">
      <w:pPr>
        <w:pStyle w:val="Akapitzlist"/>
        <w:numPr>
          <w:ilvl w:val="0"/>
          <w:numId w:val="6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sytuacja lokalowa, wyposażenie w sprzęt techniczno-biurowy, komputery i dostępność do środków transportu,</w:t>
      </w:r>
    </w:p>
    <w:p w14:paraId="0C64F9B6" w14:textId="77777777" w:rsidR="0072515E" w:rsidRPr="0096443F" w:rsidRDefault="0072515E" w:rsidP="0096443F">
      <w:pPr>
        <w:pStyle w:val="Akapitzlist"/>
        <w:numPr>
          <w:ilvl w:val="0"/>
          <w:numId w:val="6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podział Ośrodka na komórki organizacyjne, ich zadania, dokumenty organizacyjne regulujące funkcjonowanie jednostki,</w:t>
      </w:r>
    </w:p>
    <w:p w14:paraId="18CC63F5" w14:textId="77777777" w:rsidR="0072515E" w:rsidRPr="0096443F" w:rsidRDefault="0072515E" w:rsidP="0096443F">
      <w:pPr>
        <w:pStyle w:val="Akapitzlist"/>
        <w:numPr>
          <w:ilvl w:val="0"/>
          <w:numId w:val="6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kadra Ośrodka, kwalifikacje zawodowe dyrektora i pracowników,</w:t>
      </w:r>
    </w:p>
    <w:p w14:paraId="74236CC1" w14:textId="77777777" w:rsidR="0072515E" w:rsidRPr="0096443F" w:rsidRDefault="0072515E" w:rsidP="0096443F">
      <w:pPr>
        <w:pStyle w:val="Akapitzlist"/>
        <w:numPr>
          <w:ilvl w:val="0"/>
          <w:numId w:val="6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spełnienie standardów zatrudnienia określonych w art. 110 ust. 11 i 12 ustawy o pomocy społecznej.</w:t>
      </w:r>
    </w:p>
    <w:p w14:paraId="0E1019E5" w14:textId="77777777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Charakterystyka gminy:</w:t>
      </w:r>
    </w:p>
    <w:p w14:paraId="1ABE261C" w14:textId="77777777" w:rsidR="0072515E" w:rsidRPr="0096443F" w:rsidRDefault="0072515E" w:rsidP="0096443F">
      <w:pPr>
        <w:pStyle w:val="Akapitzlist"/>
        <w:numPr>
          <w:ilvl w:val="0"/>
          <w:numId w:val="7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podstawowe problemy społeczne i charakterystyka gminy,</w:t>
      </w:r>
    </w:p>
    <w:p w14:paraId="0BC8B154" w14:textId="77777777" w:rsidR="0072515E" w:rsidRPr="0096443F" w:rsidRDefault="0072515E" w:rsidP="0096443F">
      <w:pPr>
        <w:pStyle w:val="Akapitzlist"/>
        <w:numPr>
          <w:ilvl w:val="0"/>
          <w:numId w:val="7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liczba mieszkańców gminy,</w:t>
      </w:r>
    </w:p>
    <w:p w14:paraId="2D479CFD" w14:textId="77777777" w:rsidR="0072515E" w:rsidRPr="0096443F" w:rsidRDefault="0072515E" w:rsidP="0096443F">
      <w:pPr>
        <w:pStyle w:val="Akapitzlist"/>
        <w:numPr>
          <w:ilvl w:val="0"/>
          <w:numId w:val="7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charakterystyka populacji będącej w sferze zainteresowań służb socjalnych.</w:t>
      </w:r>
    </w:p>
    <w:p w14:paraId="2F5E559A" w14:textId="77777777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Organizacja pracy Ośrodka:</w:t>
      </w:r>
    </w:p>
    <w:p w14:paraId="5106B78E" w14:textId="77777777" w:rsidR="0072515E" w:rsidRPr="0096443F" w:rsidRDefault="0072515E" w:rsidP="0096443F">
      <w:pPr>
        <w:pStyle w:val="Akapitzlist"/>
        <w:numPr>
          <w:ilvl w:val="0"/>
          <w:numId w:val="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godziny pracy Ośrodka, przyjęcia interesantów,</w:t>
      </w:r>
    </w:p>
    <w:p w14:paraId="09BCAEC9" w14:textId="77777777" w:rsidR="0072515E" w:rsidRPr="0096443F" w:rsidRDefault="0072515E" w:rsidP="0096443F">
      <w:pPr>
        <w:pStyle w:val="Akapitzlist"/>
        <w:numPr>
          <w:ilvl w:val="0"/>
          <w:numId w:val="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organizacja pracy w terenie,</w:t>
      </w:r>
    </w:p>
    <w:p w14:paraId="268A1396" w14:textId="77777777" w:rsidR="0072515E" w:rsidRPr="0096443F" w:rsidRDefault="0072515E" w:rsidP="0096443F">
      <w:pPr>
        <w:pStyle w:val="Akapitzlist"/>
        <w:numPr>
          <w:ilvl w:val="0"/>
          <w:numId w:val="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możliwość konsultacji prawnych.</w:t>
      </w:r>
    </w:p>
    <w:p w14:paraId="1A1E2EAC" w14:textId="0787079D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Ogólne założenia polityki społecznej gminy określone w ustawie o</w:t>
      </w:r>
      <w:r w:rsidR="00777DE7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pomocy społecznej:</w:t>
      </w:r>
    </w:p>
    <w:p w14:paraId="12F13369" w14:textId="77777777" w:rsidR="0072515E" w:rsidRPr="0096443F" w:rsidRDefault="0072515E" w:rsidP="0096443F">
      <w:pPr>
        <w:pStyle w:val="Akapitzlist"/>
        <w:numPr>
          <w:ilvl w:val="0"/>
          <w:numId w:val="9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ocena zasobów pomocy społecznej (art. 16a, art. 17 ust. 1 pkt. 2, art. 110 ust. 4 ustawy o pomocy społecznej),</w:t>
      </w:r>
    </w:p>
    <w:p w14:paraId="4A4DFC17" w14:textId="77777777" w:rsidR="0072515E" w:rsidRPr="0096443F" w:rsidRDefault="0072515E" w:rsidP="0096443F">
      <w:pPr>
        <w:pStyle w:val="Akapitzlist"/>
        <w:numPr>
          <w:ilvl w:val="0"/>
          <w:numId w:val="9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strategia rozwiązywania problemów społecznych (art. 17 ust. 1 pkt 1 ustawy o pomocy społecznej),</w:t>
      </w:r>
    </w:p>
    <w:p w14:paraId="2CCCD9FF" w14:textId="77777777" w:rsidR="0072515E" w:rsidRPr="0096443F" w:rsidRDefault="0072515E" w:rsidP="0096443F">
      <w:pPr>
        <w:pStyle w:val="Akapitzlist"/>
        <w:numPr>
          <w:ilvl w:val="0"/>
          <w:numId w:val="9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sprawozdanie z działalności ośrodka (art. 110 ust. 9 ustawy o pomocy społecznej).</w:t>
      </w:r>
    </w:p>
    <w:p w14:paraId="49D3C4BB" w14:textId="77777777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Realizacja zadań własnych i zleconych gminy wynikających z art. 17 i 18 ustawy o pomocy społecznej, w tym:</w:t>
      </w:r>
    </w:p>
    <w:p w14:paraId="5C2F2382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udzielanie schronienia, zapewnienie posiłku oraz niezbędnego ubrania osobom tego potrzebującym;</w:t>
      </w:r>
    </w:p>
    <w:p w14:paraId="17720972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przyznawanie i wypłacanie zasiłków okresowych;</w:t>
      </w:r>
    </w:p>
    <w:p w14:paraId="0CE11E61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przyznawanie i wypłacanie zasiłków celowych;</w:t>
      </w:r>
    </w:p>
    <w:p w14:paraId="3357190D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przyznawanie i wypłacanie zasiłków celowych na pokrycie wydatków powstałych w wyniku zdarzenia losowego;</w:t>
      </w:r>
    </w:p>
    <w:p w14:paraId="2F68C8D6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organizowanie i świadczenie usług opiekuńczych, w tym specjalistycznych, w miejscu zamieszkania, z wyłączeniem specjalistycznych usług opiekuńczych dla osób z zaburzeniami psychicznymi oraz usług sąsiedzkich; </w:t>
      </w:r>
    </w:p>
    <w:p w14:paraId="61ED8DA9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prowadzenie i zapewnienie miejsc w mieszkaniach treningowych lub wspomaganych;</w:t>
      </w:r>
    </w:p>
    <w:p w14:paraId="71607704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dożywianie dzieci;</w:t>
      </w:r>
    </w:p>
    <w:p w14:paraId="1CC2C081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sprawienie pogrzebu, w tym osobom bezdomnym; </w:t>
      </w:r>
    </w:p>
    <w:p w14:paraId="765FC5A3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kierowanie do domu pomocy społecznej i ponoszenie odpłatności za pobyt mieszkańca gminy w tym domu;</w:t>
      </w:r>
    </w:p>
    <w:p w14:paraId="532E07EF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pomoc osobom mającym trudności w przystosowaniu się do życia po zwolnieniu z zakładu karnego;</w:t>
      </w:r>
    </w:p>
    <w:p w14:paraId="27F33045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 przyznawanie i wypłacanie zasiłków stałych;</w:t>
      </w:r>
    </w:p>
    <w:p w14:paraId="378F95BE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opłacanie składek na ubezpieczenie zdrowotne określonych w przepisach o świadczeniach opieki zdrowotnej finansowanych ze środków publicznych;</w:t>
      </w:r>
    </w:p>
    <w:p w14:paraId="1A70693A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lastRenderedPageBreak/>
        <w:t xml:space="preserve"> przyznawanie i wypłacanie zasiłków specjalnych celowych;</w:t>
      </w:r>
    </w:p>
    <w:p w14:paraId="65818952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organizowanie i świadczenie usług opiekuńczych w formie usług sąsiedzkich;</w:t>
      </w:r>
    </w:p>
    <w:p w14:paraId="357DF1EC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opracowywanie i realizacja projektów socjalnych;</w:t>
      </w:r>
    </w:p>
    <w:p w14:paraId="3BB6AA20" w14:textId="27D05E63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podejmowanie innych zadań z zakresu pomocy społecznej wynikających z</w:t>
      </w:r>
      <w:r w:rsidR="00777DE7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rozeznanych potrzeb gminy, w tym tworzenie i realizacja programów osłonowych;</w:t>
      </w:r>
    </w:p>
    <w:p w14:paraId="69A95AB9" w14:textId="48682633" w:rsidR="0072515E" w:rsidRPr="0096443F" w:rsidRDefault="00777DE7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 </w:t>
      </w:r>
    </w:p>
    <w:p w14:paraId="210A67E4" w14:textId="77777777" w:rsidR="0072515E" w:rsidRPr="0096443F" w:rsidRDefault="0072515E" w:rsidP="0096443F">
      <w:pPr>
        <w:pStyle w:val="Akapitzlist"/>
        <w:numPr>
          <w:ilvl w:val="0"/>
          <w:numId w:val="1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wypłacanie wynagrodzenia za sprawowanie opieki.</w:t>
      </w:r>
    </w:p>
    <w:p w14:paraId="274052E6" w14:textId="151CF7ED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Praca socjalna świadczona na rzecz poprawy funkcjonowania osób i</w:t>
      </w:r>
      <w:r w:rsidR="00777DE7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rodzin w środowisku.</w:t>
      </w:r>
    </w:p>
    <w:p w14:paraId="69B8F674" w14:textId="77777777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Poradnictwo specjalistyczne (prawne, psychologiczne, rodzinne) świadczone osobom lub rodzinom, które mają trudności lub wykazują potrzebę wsparcia w rozwiązywaniu swoich problemów życiowych.</w:t>
      </w:r>
    </w:p>
    <w:p w14:paraId="77D3A31E" w14:textId="77777777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Współpraca Ośrodka z:</w:t>
      </w:r>
    </w:p>
    <w:p w14:paraId="0D25B415" w14:textId="77777777" w:rsidR="0072515E" w:rsidRPr="0096443F" w:rsidRDefault="0072515E" w:rsidP="0096443F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władzami gminy,</w:t>
      </w:r>
    </w:p>
    <w:p w14:paraId="7A7A389B" w14:textId="31D1BB6C" w:rsidR="0072515E" w:rsidRPr="0096443F" w:rsidRDefault="0072515E" w:rsidP="0096443F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powiatowym urzędem pracy w zakresie upowszechniania ofert pracy oraz informacji o wolnych miejscach pracy, upowszechnianie informacji o</w:t>
      </w:r>
      <w:r w:rsidR="00777DE7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usługach poradnictwa zawodowego i o szkoleniach oraz realizacji Programu Aktywizacja i integracja, o których mowa w przepisach o</w:t>
      </w:r>
      <w:r w:rsidR="00777DE7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promocji zatrudnienia i instytucjach rynku pracy,</w:t>
      </w:r>
    </w:p>
    <w:p w14:paraId="3DDA8E3E" w14:textId="77777777" w:rsidR="0072515E" w:rsidRPr="0096443F" w:rsidRDefault="0072515E" w:rsidP="0096443F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organizacjami pozarządowymi,</w:t>
      </w:r>
    </w:p>
    <w:p w14:paraId="048FA4C9" w14:textId="77777777" w:rsidR="0072515E" w:rsidRPr="0096443F" w:rsidRDefault="0072515E" w:rsidP="0096443F">
      <w:pPr>
        <w:pStyle w:val="Akapitzlist"/>
        <w:numPr>
          <w:ilvl w:val="0"/>
          <w:numId w:val="1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innymi instytucjami działającymi na rzecz społeczności lokalnej.</w:t>
      </w:r>
    </w:p>
    <w:p w14:paraId="15B178B5" w14:textId="77777777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Postępowanie skargowe w stosunku do jednostki.</w:t>
      </w:r>
    </w:p>
    <w:p w14:paraId="54706862" w14:textId="3BD557C9" w:rsidR="0072515E" w:rsidRPr="0096443F" w:rsidRDefault="0072515E" w:rsidP="0096443F">
      <w:pPr>
        <w:pStyle w:val="Akapitzlist"/>
        <w:numPr>
          <w:ilvl w:val="0"/>
          <w:numId w:val="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Sposób realizacji zaleceń pokontrolnych wystosowanych przez Wojewodę Pomorskiego w wyniku kontroli przeprowadzonych w</w:t>
      </w:r>
      <w:r w:rsidR="00777DE7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poprzednich latach.</w:t>
      </w:r>
    </w:p>
    <w:p w14:paraId="2D1F56E6" w14:textId="5D0F8E2C" w:rsidR="00FA4EA1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Okres objęty kontrolą: od 1 stycznia 2024 r. do 31 grudnia 2024 r.</w:t>
      </w:r>
    </w:p>
    <w:p w14:paraId="6AD4955A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USTALENIA KONTROLNE</w:t>
      </w:r>
    </w:p>
    <w:p w14:paraId="7872841F" w14:textId="77777777" w:rsidR="0072515E" w:rsidRPr="0096443F" w:rsidRDefault="0072515E" w:rsidP="0096443F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Struktura organizacyjna Ośrodka.</w:t>
      </w:r>
    </w:p>
    <w:p w14:paraId="5C437ECA" w14:textId="420DC764" w:rsidR="0072515E" w:rsidRPr="0072515E" w:rsidRDefault="0072515E" w:rsidP="0096443F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Miejsko</w:t>
      </w:r>
      <w:r w:rsidR="005D7C0F">
        <w:rPr>
          <w:rFonts w:cs="Arial"/>
        </w:rPr>
        <w:t xml:space="preserve"> </w:t>
      </w:r>
      <w:r w:rsidRPr="0072515E">
        <w:rPr>
          <w:rFonts w:cs="Arial"/>
        </w:rPr>
        <w:t>-</w:t>
      </w:r>
      <w:r w:rsidR="005D7C0F">
        <w:rPr>
          <w:rFonts w:cs="Arial"/>
        </w:rPr>
        <w:t xml:space="preserve"> </w:t>
      </w:r>
      <w:r w:rsidRPr="0072515E">
        <w:rPr>
          <w:rFonts w:cs="Arial"/>
        </w:rPr>
        <w:t xml:space="preserve">Gminny Ośrodek Pomocy Społecznej w Brusach został utworzony na mocy </w:t>
      </w:r>
      <w:r w:rsidR="005D7C0F">
        <w:rPr>
          <w:rFonts w:cs="Arial"/>
        </w:rPr>
        <w:t>U</w:t>
      </w:r>
      <w:r w:rsidRPr="0072515E">
        <w:rPr>
          <w:rFonts w:cs="Arial"/>
        </w:rPr>
        <w:t>chwały</w:t>
      </w:r>
      <w:r w:rsidR="005D7C0F">
        <w:rPr>
          <w:rFonts w:cs="Arial"/>
        </w:rPr>
        <w:t xml:space="preserve"> </w:t>
      </w:r>
      <w:r w:rsidRPr="0072515E">
        <w:rPr>
          <w:rFonts w:cs="Arial"/>
        </w:rPr>
        <w:t>Nr X/67/</w:t>
      </w:r>
      <w:r w:rsidR="00C64C3F">
        <w:rPr>
          <w:rFonts w:cs="Arial"/>
        </w:rPr>
        <w:t>9</w:t>
      </w:r>
      <w:r w:rsidRPr="0072515E">
        <w:rPr>
          <w:rFonts w:cs="Arial"/>
        </w:rPr>
        <w:t>0 Rady Narodowej Miasta i Gminy w Brusach z dnia 26 lutego 1990 r.</w:t>
      </w:r>
    </w:p>
    <w:p w14:paraId="2463EA05" w14:textId="77777777" w:rsidR="0072515E" w:rsidRPr="0072515E" w:rsidRDefault="0072515E" w:rsidP="0096443F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>[akta kontroli: str. 18]</w:t>
      </w:r>
    </w:p>
    <w:p w14:paraId="2815851B" w14:textId="3C9C5750" w:rsidR="0072515E" w:rsidRPr="0072515E" w:rsidRDefault="0072515E" w:rsidP="0096443F">
      <w:pPr>
        <w:spacing w:before="0"/>
        <w:jc w:val="both"/>
        <w:rPr>
          <w:rFonts w:cs="Arial"/>
        </w:rPr>
      </w:pPr>
      <w:r w:rsidRPr="0072515E">
        <w:rPr>
          <w:rFonts w:cs="Arial"/>
        </w:rPr>
        <w:t>Statut Miejsko</w:t>
      </w:r>
      <w:r w:rsidR="005D7C0F">
        <w:rPr>
          <w:rFonts w:cs="Arial"/>
        </w:rPr>
        <w:t xml:space="preserve"> – </w:t>
      </w:r>
      <w:r w:rsidRPr="0072515E">
        <w:rPr>
          <w:rFonts w:cs="Arial"/>
        </w:rPr>
        <w:t>Gminnego</w:t>
      </w:r>
      <w:r w:rsidR="005D7C0F">
        <w:rPr>
          <w:rFonts w:cs="Arial"/>
        </w:rPr>
        <w:t xml:space="preserve"> </w:t>
      </w:r>
      <w:r w:rsidRPr="0072515E">
        <w:rPr>
          <w:rFonts w:cs="Arial"/>
        </w:rPr>
        <w:t>Ośrodka Pomocy Społecznej w Brusach wprowadzony został Zarządzeniem Nr 1/90 Naczelnika Miasta i Gminy w Brusach z dnia 19 kwietnia 1990 r.</w:t>
      </w:r>
    </w:p>
    <w:p w14:paraId="5CA014A1" w14:textId="0ECCF464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związku ze zmianami zachodzącymi w przepisach</w:t>
      </w:r>
      <w:r w:rsidR="005D7C0F" w:rsidRPr="0096443F">
        <w:rPr>
          <w:rFonts w:cs="Arial"/>
        </w:rPr>
        <w:t xml:space="preserve"> prawa</w:t>
      </w:r>
      <w:r w:rsidRPr="0096443F">
        <w:rPr>
          <w:rFonts w:cs="Arial"/>
        </w:rPr>
        <w:t xml:space="preserve"> statut wymagał dostosowania do obowiązującego stanu prawnego. Na dzień kontroli obowiązujący</w:t>
      </w:r>
      <w:r w:rsidR="00E36007" w:rsidRPr="0096443F">
        <w:rPr>
          <w:rFonts w:cs="Arial"/>
        </w:rPr>
        <w:t>m</w:t>
      </w:r>
      <w:r w:rsidRPr="0096443F">
        <w:rPr>
          <w:rFonts w:cs="Arial"/>
        </w:rPr>
        <w:t xml:space="preserve"> </w:t>
      </w:r>
      <w:r w:rsidR="00E36007" w:rsidRPr="0096443F">
        <w:rPr>
          <w:rFonts w:cs="Arial"/>
        </w:rPr>
        <w:t xml:space="preserve">dokumentem jest </w:t>
      </w:r>
      <w:r w:rsidRPr="0096443F">
        <w:rPr>
          <w:rFonts w:cs="Arial"/>
        </w:rPr>
        <w:t>Statut</w:t>
      </w:r>
      <w:r w:rsidR="005D7C0F" w:rsidRPr="0096443F">
        <w:rPr>
          <w:rFonts w:cs="Arial"/>
        </w:rPr>
        <w:t xml:space="preserve"> </w:t>
      </w:r>
      <w:r w:rsidRPr="0096443F">
        <w:rPr>
          <w:rFonts w:cs="Arial"/>
        </w:rPr>
        <w:t>wprowadzon</w:t>
      </w:r>
      <w:r w:rsidR="005D7C0F" w:rsidRPr="0096443F">
        <w:rPr>
          <w:rFonts w:cs="Arial"/>
        </w:rPr>
        <w:t>y</w:t>
      </w:r>
      <w:r w:rsidR="00E36007" w:rsidRPr="0096443F">
        <w:rPr>
          <w:rFonts w:cs="Arial"/>
        </w:rPr>
        <w:t xml:space="preserve"> </w:t>
      </w:r>
      <w:r w:rsidRPr="0096443F">
        <w:rPr>
          <w:rFonts w:cs="Arial"/>
        </w:rPr>
        <w:t>Uchwałą Nr XXXIV/277/22 Rady Miejskiej w Brusach z dnia 29 czerwca 2022 r. w sprawie ogłoszenia tekstu jednolitego uchwały Rady Miejskiej w Brusach w sprawie statutu Miejsko</w:t>
      </w:r>
      <w:r w:rsidR="005D7C0F" w:rsidRPr="0096443F">
        <w:rPr>
          <w:rFonts w:cs="Arial"/>
        </w:rPr>
        <w:t xml:space="preserve"> </w:t>
      </w:r>
      <w:r w:rsidRPr="0096443F">
        <w:rPr>
          <w:rFonts w:cs="Arial"/>
        </w:rPr>
        <w:t>-</w:t>
      </w:r>
      <w:r w:rsidR="005D7C0F" w:rsidRPr="0096443F">
        <w:rPr>
          <w:rFonts w:cs="Arial"/>
        </w:rPr>
        <w:t xml:space="preserve"> </w:t>
      </w:r>
      <w:r w:rsidRPr="0096443F">
        <w:rPr>
          <w:rFonts w:cs="Arial"/>
        </w:rPr>
        <w:t>Gminnego Ośrodka Pomocy Społecznej w Brusach.</w:t>
      </w:r>
    </w:p>
    <w:p w14:paraId="04444AB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19-28]</w:t>
      </w:r>
    </w:p>
    <w:p w14:paraId="4AF238D9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wniesiono zastrzeżeń do zapisów Statutu.</w:t>
      </w:r>
    </w:p>
    <w:p w14:paraId="497BC0C9" w14:textId="0C82E1A6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Strukturę organizacyjną Ośrodka,</w:t>
      </w:r>
      <w:r w:rsidR="002D7366" w:rsidRPr="0096443F">
        <w:rPr>
          <w:rFonts w:cs="Arial"/>
        </w:rPr>
        <w:t xml:space="preserve"> zasady funkcjonowania, wykaz stanowisk</w:t>
      </w:r>
      <w:r w:rsidRPr="0096443F">
        <w:rPr>
          <w:rFonts w:cs="Arial"/>
        </w:rPr>
        <w:t xml:space="preserve"> oraz zakres działania pracowników określał </w:t>
      </w:r>
      <w:r w:rsidR="00E36007" w:rsidRPr="0096443F">
        <w:rPr>
          <w:rFonts w:cs="Arial"/>
        </w:rPr>
        <w:t>r</w:t>
      </w:r>
      <w:r w:rsidRPr="0096443F">
        <w:rPr>
          <w:rFonts w:cs="Arial"/>
        </w:rPr>
        <w:t xml:space="preserve">egulamin </w:t>
      </w:r>
      <w:r w:rsidR="00E36007" w:rsidRPr="0096443F">
        <w:rPr>
          <w:rFonts w:cs="Arial"/>
        </w:rPr>
        <w:t>o</w:t>
      </w:r>
      <w:r w:rsidRPr="0096443F">
        <w:rPr>
          <w:rFonts w:cs="Arial"/>
        </w:rPr>
        <w:t xml:space="preserve">rganizacyjny wprowadzony Zarządzeniem Dyrektora Miejsko-Gminnego Ośrodka Pomocy Społecznej w Brusach Nr 20/2021 z dnia 16 sierpnia 2021 r. w sprawie </w:t>
      </w:r>
      <w:r w:rsidR="00864E0B" w:rsidRPr="0096443F">
        <w:rPr>
          <w:rFonts w:cs="Arial"/>
        </w:rPr>
        <w:t>wprowadzenia</w:t>
      </w:r>
      <w:r w:rsidR="00E36007" w:rsidRPr="0096443F">
        <w:rPr>
          <w:rFonts w:cs="Arial"/>
        </w:rPr>
        <w:t xml:space="preserve"> r</w:t>
      </w:r>
      <w:r w:rsidRPr="0096443F">
        <w:rPr>
          <w:rFonts w:cs="Arial"/>
        </w:rPr>
        <w:t xml:space="preserve">egulaminu </w:t>
      </w:r>
      <w:r w:rsidR="00E36007" w:rsidRPr="0096443F">
        <w:rPr>
          <w:rFonts w:cs="Arial"/>
        </w:rPr>
        <w:t>o</w:t>
      </w:r>
      <w:r w:rsidRPr="0096443F">
        <w:rPr>
          <w:rFonts w:cs="Arial"/>
        </w:rPr>
        <w:t>rganizacyjnego Miejsko</w:t>
      </w:r>
      <w:r w:rsidR="00E36007" w:rsidRPr="0096443F">
        <w:rPr>
          <w:rFonts w:cs="Arial"/>
        </w:rPr>
        <w:t xml:space="preserve"> </w:t>
      </w:r>
      <w:r w:rsidRPr="0096443F">
        <w:rPr>
          <w:rFonts w:cs="Arial"/>
        </w:rPr>
        <w:t>-</w:t>
      </w:r>
      <w:r w:rsidR="00E36007" w:rsidRPr="0096443F">
        <w:rPr>
          <w:rFonts w:cs="Arial"/>
        </w:rPr>
        <w:t xml:space="preserve"> </w:t>
      </w:r>
      <w:r w:rsidRPr="0096443F">
        <w:rPr>
          <w:rFonts w:cs="Arial"/>
        </w:rPr>
        <w:t>Gminnego Ośrodka Pomocy Społecznej w Brusach.</w:t>
      </w:r>
    </w:p>
    <w:p w14:paraId="2B9FC4B3" w14:textId="1DB79870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strukturze organizacyjnej</w:t>
      </w:r>
      <w:r w:rsidR="00FA4EA1" w:rsidRPr="0096443F">
        <w:rPr>
          <w:rFonts w:cs="Arial"/>
        </w:rPr>
        <w:t xml:space="preserve"> Ośrodka</w:t>
      </w:r>
      <w:r w:rsidR="00FA4EA1" w:rsidRPr="0096443F">
        <w:rPr>
          <w:rStyle w:val="Odwoaniedokomentarza"/>
        </w:rPr>
        <w:t xml:space="preserve"> </w:t>
      </w:r>
      <w:r w:rsidRPr="0096443F">
        <w:rPr>
          <w:rFonts w:cs="Arial"/>
        </w:rPr>
        <w:t>funkcjonują następujące placówki:</w:t>
      </w:r>
    </w:p>
    <w:p w14:paraId="2B49CD29" w14:textId="38DC957D" w:rsidR="0072515E" w:rsidRPr="0096443F" w:rsidRDefault="002D7366" w:rsidP="0096443F">
      <w:pPr>
        <w:pStyle w:val="Akapitzlist"/>
        <w:numPr>
          <w:ilvl w:val="0"/>
          <w:numId w:val="4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d</w:t>
      </w:r>
      <w:r w:rsidR="0072515E" w:rsidRPr="0096443F">
        <w:rPr>
          <w:rFonts w:cs="Arial"/>
          <w:szCs w:val="24"/>
        </w:rPr>
        <w:t xml:space="preserve">om </w:t>
      </w:r>
      <w:r w:rsidRPr="0096443F">
        <w:rPr>
          <w:rFonts w:cs="Arial"/>
          <w:szCs w:val="24"/>
        </w:rPr>
        <w:t>d</w:t>
      </w:r>
      <w:r w:rsidR="0072515E" w:rsidRPr="0096443F">
        <w:rPr>
          <w:rFonts w:cs="Arial"/>
          <w:szCs w:val="24"/>
        </w:rPr>
        <w:t xml:space="preserve">ziennego </w:t>
      </w:r>
      <w:r w:rsidRPr="0096443F">
        <w:rPr>
          <w:rFonts w:cs="Arial"/>
          <w:szCs w:val="24"/>
        </w:rPr>
        <w:t>p</w:t>
      </w:r>
      <w:r w:rsidR="0072515E" w:rsidRPr="0096443F">
        <w:rPr>
          <w:rFonts w:cs="Arial"/>
          <w:szCs w:val="24"/>
        </w:rPr>
        <w:t>obytu,</w:t>
      </w:r>
    </w:p>
    <w:p w14:paraId="49507855" w14:textId="4D229FFC" w:rsidR="0072515E" w:rsidRPr="0096443F" w:rsidRDefault="002D7366" w:rsidP="0096443F">
      <w:pPr>
        <w:pStyle w:val="Akapitzlist"/>
        <w:numPr>
          <w:ilvl w:val="0"/>
          <w:numId w:val="4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</w:t>
      </w:r>
      <w:r w:rsidR="0072515E" w:rsidRPr="0096443F">
        <w:rPr>
          <w:rFonts w:cs="Arial"/>
          <w:szCs w:val="24"/>
        </w:rPr>
        <w:t xml:space="preserve">lacówka </w:t>
      </w:r>
      <w:r w:rsidRPr="0096443F">
        <w:rPr>
          <w:rFonts w:cs="Arial"/>
          <w:szCs w:val="24"/>
        </w:rPr>
        <w:t>w</w:t>
      </w:r>
      <w:r w:rsidR="0072515E" w:rsidRPr="0096443F">
        <w:rPr>
          <w:rFonts w:cs="Arial"/>
          <w:szCs w:val="24"/>
        </w:rPr>
        <w:t xml:space="preserve">sparcia </w:t>
      </w:r>
      <w:r w:rsidRPr="0096443F">
        <w:rPr>
          <w:rFonts w:cs="Arial"/>
          <w:szCs w:val="24"/>
        </w:rPr>
        <w:t>d</w:t>
      </w:r>
      <w:r w:rsidR="0072515E" w:rsidRPr="0096443F">
        <w:rPr>
          <w:rFonts w:cs="Arial"/>
          <w:szCs w:val="24"/>
        </w:rPr>
        <w:t>ziennego,</w:t>
      </w:r>
    </w:p>
    <w:p w14:paraId="2F2537EF" w14:textId="383F694D" w:rsidR="0072515E" w:rsidRPr="0096443F" w:rsidRDefault="0072515E" w:rsidP="0096443F">
      <w:pPr>
        <w:pStyle w:val="Akapitzlist"/>
        <w:numPr>
          <w:ilvl w:val="0"/>
          <w:numId w:val="4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lastRenderedPageBreak/>
        <w:t xml:space="preserve">3 mieszkania </w:t>
      </w:r>
      <w:r w:rsidR="002D7366" w:rsidRPr="0096443F">
        <w:rPr>
          <w:rFonts w:cs="Arial"/>
          <w:szCs w:val="24"/>
        </w:rPr>
        <w:t>chronione</w:t>
      </w:r>
      <w:r w:rsidRPr="0096443F">
        <w:rPr>
          <w:rFonts w:cs="Arial"/>
          <w:szCs w:val="24"/>
        </w:rPr>
        <w:t>.</w:t>
      </w:r>
    </w:p>
    <w:p w14:paraId="41DFAA9C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29-43]</w:t>
      </w:r>
    </w:p>
    <w:p w14:paraId="3CA0F3E5" w14:textId="5013A8F9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 xml:space="preserve">Nie wniesiono zastrzeżeń do zapisów </w:t>
      </w:r>
      <w:r w:rsidR="002D7366" w:rsidRPr="0096443F">
        <w:rPr>
          <w:rFonts w:cs="Arial"/>
          <w:i/>
          <w:iCs/>
        </w:rPr>
        <w:t xml:space="preserve">obowiązującego </w:t>
      </w:r>
      <w:r w:rsidRPr="0096443F">
        <w:rPr>
          <w:rFonts w:cs="Arial"/>
          <w:i/>
          <w:iCs/>
        </w:rPr>
        <w:t>Regulaminu.</w:t>
      </w:r>
    </w:p>
    <w:p w14:paraId="05B96E23" w14:textId="5BE3A584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Na podstawie art. 110 ust. 7 ustawy z dnia 12 marca 2004 r. o pomocy społecznej Burmistrz Brus Upoważnieniem Nr WSO 0113-22/04 z dnia 30 kwietnia 2004 r., udzielił z dniem 1 maja 2004 r. upoważnienia </w:t>
      </w:r>
      <w:r w:rsidR="002D7366" w:rsidRPr="0096443F">
        <w:rPr>
          <w:rFonts w:cs="Arial"/>
        </w:rPr>
        <w:t>d</w:t>
      </w:r>
      <w:r w:rsidRPr="0096443F">
        <w:rPr>
          <w:rFonts w:cs="Arial"/>
        </w:rPr>
        <w:t>yrektor</w:t>
      </w:r>
      <w:r w:rsidR="002D7366" w:rsidRPr="0096443F">
        <w:rPr>
          <w:rFonts w:cs="Arial"/>
        </w:rPr>
        <w:t>owi</w:t>
      </w:r>
      <w:r w:rsidRPr="0096443F">
        <w:rPr>
          <w:rFonts w:cs="Arial"/>
        </w:rPr>
        <w:t xml:space="preserve"> Ośrodka Pani </w:t>
      </w:r>
      <w:r w:rsidR="006947AC">
        <w:rPr>
          <w:rFonts w:cs="Arial"/>
        </w:rPr>
        <w:t>[………………….]*</w:t>
      </w:r>
      <w:r w:rsidRPr="0096443F">
        <w:rPr>
          <w:rFonts w:cs="Arial"/>
        </w:rPr>
        <w:t xml:space="preserve"> do wydawania decyzji administracyjnych w indywidualnych sprawach z</w:t>
      </w:r>
      <w:r w:rsidR="00777DE7" w:rsidRPr="0096443F">
        <w:rPr>
          <w:rFonts w:cs="Arial"/>
        </w:rPr>
        <w:t> </w:t>
      </w:r>
      <w:r w:rsidRPr="0096443F">
        <w:rPr>
          <w:rFonts w:cs="Arial"/>
        </w:rPr>
        <w:t>zakresu pomocy społecznej należących do właściwości gminy. Ponadto w oparciu o art. 110 ust. 8 ustawy z dnia 12 marca 2004 r. o pomocy społecznej na wniosek dyrektor Ośrodka Burmistrz Brus</w:t>
      </w:r>
      <w:r w:rsidR="002D7366" w:rsidRPr="0096443F">
        <w:rPr>
          <w:rFonts w:cs="Arial"/>
        </w:rPr>
        <w:t xml:space="preserve"> Zarządzeniem</w:t>
      </w:r>
      <w:r w:rsidRPr="0096443F">
        <w:rPr>
          <w:rFonts w:cs="Arial"/>
        </w:rPr>
        <w:t xml:space="preserve"> OPR.0052.77.20</w:t>
      </w:r>
      <w:r w:rsidR="002D7366" w:rsidRPr="0096443F">
        <w:rPr>
          <w:rFonts w:cs="Arial"/>
        </w:rPr>
        <w:t>1</w:t>
      </w:r>
      <w:r w:rsidRPr="0096443F">
        <w:rPr>
          <w:rFonts w:cs="Arial"/>
        </w:rPr>
        <w:t xml:space="preserve">7 z dnia 9 sierpnia 2017 r. udzielił upoważnienia w zakresie prowadzenia postępowań i wydawania decyzji w zakresie zadań wynikających z wymienionych ustaw </w:t>
      </w:r>
      <w:r w:rsidR="002D7366" w:rsidRPr="0096443F">
        <w:rPr>
          <w:rFonts w:cs="Arial"/>
        </w:rPr>
        <w:t xml:space="preserve">m.in. </w:t>
      </w:r>
      <w:r w:rsidRPr="0096443F">
        <w:rPr>
          <w:rFonts w:cs="Arial"/>
        </w:rPr>
        <w:t xml:space="preserve">o pomocy społecznej, specjaliście pracy socjalnej Pani </w:t>
      </w:r>
      <w:r w:rsidR="006947AC">
        <w:rPr>
          <w:rFonts w:cs="Arial"/>
        </w:rPr>
        <w:t>[……………………]*</w:t>
      </w:r>
      <w:r w:rsidRPr="0096443F">
        <w:rPr>
          <w:rFonts w:cs="Arial"/>
        </w:rPr>
        <w:t>.</w:t>
      </w:r>
    </w:p>
    <w:p w14:paraId="4AB8DCD8" w14:textId="109F389D" w:rsidR="0079317D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43-44]</w:t>
      </w:r>
    </w:p>
    <w:p w14:paraId="13497AD8" w14:textId="26387616" w:rsidR="0072515E" w:rsidRPr="0096443F" w:rsidRDefault="0072515E" w:rsidP="0096443F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Stan zatrudnienia i kwalifikacje zatrudnionych pracowników </w:t>
      </w:r>
      <w:r w:rsidRPr="0096443F">
        <w:rPr>
          <w:rFonts w:cs="Arial"/>
          <w:szCs w:val="24"/>
        </w:rPr>
        <w:br/>
        <w:t>z wymaganymi kwalifikacjami zgodnie z art. 116</w:t>
      </w:r>
      <w:r w:rsidR="005D7C0F" w:rsidRPr="0096443F">
        <w:rPr>
          <w:rFonts w:cs="Arial"/>
          <w:szCs w:val="24"/>
        </w:rPr>
        <w:t xml:space="preserve"> </w:t>
      </w:r>
      <w:r w:rsidRPr="0096443F">
        <w:rPr>
          <w:rFonts w:cs="Arial"/>
          <w:szCs w:val="24"/>
        </w:rPr>
        <w:t>i art. 156 oraz art. 122 ust. 1 ustawy o pomocy społecznej.</w:t>
      </w:r>
    </w:p>
    <w:p w14:paraId="04FA6B37" w14:textId="1B329758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W trakcie kontroli ustalono, że </w:t>
      </w:r>
      <w:r w:rsidR="00FA4EA1" w:rsidRPr="0096443F">
        <w:rPr>
          <w:rFonts w:cs="Arial"/>
        </w:rPr>
        <w:t xml:space="preserve">Ośrodek </w:t>
      </w:r>
      <w:r w:rsidRPr="0096443F">
        <w:rPr>
          <w:rFonts w:cs="Arial"/>
        </w:rPr>
        <w:t>wg stanu na dzień 31 grudnia 2024 roku zatrudniał 18 pracowników (dane z działu 2 MRiPS-06 za 2024 r.), w tym:</w:t>
      </w:r>
    </w:p>
    <w:p w14:paraId="15EFE00B" w14:textId="77777777" w:rsidR="0072515E" w:rsidRPr="0096443F" w:rsidRDefault="0072515E" w:rsidP="0096443F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Dyrektor – 1,</w:t>
      </w:r>
    </w:p>
    <w:p w14:paraId="2E72CF47" w14:textId="4376DDA8" w:rsidR="0072515E" w:rsidRPr="0072515E" w:rsidRDefault="0072515E" w:rsidP="0096443F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pracownicy socjalni – 5, w tym</w:t>
      </w:r>
      <w:r w:rsidR="005D7C0F">
        <w:rPr>
          <w:rFonts w:cs="Arial"/>
          <w:szCs w:val="24"/>
        </w:rPr>
        <w:t xml:space="preserve">: </w:t>
      </w:r>
      <w:r w:rsidRPr="0072515E">
        <w:rPr>
          <w:rFonts w:cs="Arial"/>
          <w:szCs w:val="24"/>
        </w:rPr>
        <w:t>4 pracowników socjalnych świadczących pracę socjalną i przeprowadzających rodzinne wywiady środowiskowe poza siedzibą jednostki,</w:t>
      </w:r>
    </w:p>
    <w:p w14:paraId="0586A300" w14:textId="77777777" w:rsidR="0072515E" w:rsidRPr="0072515E" w:rsidRDefault="0072515E" w:rsidP="0096443F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główny księgowy – 1,</w:t>
      </w:r>
    </w:p>
    <w:p w14:paraId="1927E010" w14:textId="77777777" w:rsidR="0072515E" w:rsidRPr="0072515E" w:rsidRDefault="0072515E" w:rsidP="0096443F">
      <w:pPr>
        <w:pStyle w:val="Akapitzlist"/>
        <w:numPr>
          <w:ilvl w:val="0"/>
          <w:numId w:val="12"/>
        </w:numPr>
        <w:spacing w:before="0" w:line="240" w:lineRule="auto"/>
        <w:jc w:val="both"/>
        <w:rPr>
          <w:rFonts w:cs="Arial"/>
          <w:szCs w:val="24"/>
        </w:rPr>
      </w:pPr>
      <w:r w:rsidRPr="0072515E">
        <w:rPr>
          <w:rFonts w:cs="Arial"/>
          <w:szCs w:val="24"/>
        </w:rPr>
        <w:t>pozostali pracownicy – 11.</w:t>
      </w:r>
    </w:p>
    <w:p w14:paraId="29CB8DF8" w14:textId="031B91AC" w:rsidR="0072515E" w:rsidRPr="0072515E" w:rsidRDefault="0072515E" w:rsidP="0096443F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Z pisma </w:t>
      </w:r>
      <w:r w:rsidR="00A21F04">
        <w:rPr>
          <w:rFonts w:cs="Arial"/>
        </w:rPr>
        <w:t>d</w:t>
      </w:r>
      <w:r w:rsidRPr="0072515E">
        <w:rPr>
          <w:rFonts w:cs="Arial"/>
        </w:rPr>
        <w:t>yrektora wynika, że w 2024 r. Miejsko</w:t>
      </w:r>
      <w:r w:rsidR="00A21F04">
        <w:rPr>
          <w:rFonts w:cs="Arial"/>
        </w:rPr>
        <w:t xml:space="preserve"> </w:t>
      </w:r>
      <w:r w:rsidRPr="0072515E">
        <w:rPr>
          <w:rFonts w:cs="Arial"/>
        </w:rPr>
        <w:t>-</w:t>
      </w:r>
      <w:r w:rsidR="00A21F04">
        <w:rPr>
          <w:rFonts w:cs="Arial"/>
        </w:rPr>
        <w:t xml:space="preserve"> </w:t>
      </w:r>
      <w:r w:rsidRPr="0072515E">
        <w:rPr>
          <w:rFonts w:cs="Arial"/>
        </w:rPr>
        <w:t>Gminny Ośrodek Pomocy Społecznej w Brusach zatrudniał łącznie 29 pracowników, ponieważ pod uwagę zostały wzięte również osoby zatrudnione w ośrodkach wsparcia, które znajdowały się w strukturze Ośrodka.</w:t>
      </w:r>
    </w:p>
    <w:p w14:paraId="011239DD" w14:textId="22315D73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72515E">
        <w:rPr>
          <w:rFonts w:cs="Arial"/>
        </w:rPr>
        <w:t xml:space="preserve">W toku postępowania ustalono, że Pani </w:t>
      </w:r>
      <w:r w:rsidR="006947AC">
        <w:rPr>
          <w:rFonts w:cs="Arial"/>
        </w:rPr>
        <w:t>[………………..]*</w:t>
      </w:r>
      <w:r w:rsidRPr="0072515E">
        <w:rPr>
          <w:rFonts w:cs="Arial"/>
        </w:rPr>
        <w:t xml:space="preserve">– </w:t>
      </w:r>
      <w:r w:rsidR="00A21F04">
        <w:rPr>
          <w:rFonts w:cs="Arial"/>
        </w:rPr>
        <w:t>d</w:t>
      </w:r>
      <w:r w:rsidRPr="0072515E">
        <w:rPr>
          <w:rFonts w:cs="Arial"/>
        </w:rPr>
        <w:t xml:space="preserve">yrektor Miejsko – Gminnego Ośrodka Pomocy Społecznej, pełni tę funkcję od 15 maja 1990 r., na podstawie aktu powołania z dnia 15 maja 1990 r. Posiada następujące </w:t>
      </w:r>
      <w:r w:rsidRPr="0096443F">
        <w:rPr>
          <w:rFonts w:cs="Arial"/>
        </w:rPr>
        <w:t xml:space="preserve">wykształcenie: w 1995 r. ukończyła Policealne Studium Zawodowe Zaoczne w Bydgoszczy w zawodzie pracownik socjalny, następnie w 2000 r. uzyskała tytuł organizatora pomocy społecznej, </w:t>
      </w:r>
      <w:bookmarkStart w:id="4" w:name="_Hlk188882139"/>
      <w:r w:rsidRPr="0096443F">
        <w:rPr>
          <w:rFonts w:cs="Arial"/>
        </w:rPr>
        <w:t xml:space="preserve">tym samym spełnia kwalifikację o których mowa w art. 122 ust. 1 ustawy z dnia 12 marca 2004 r. o pomocy społecznej (Dz. U. z 2024 r., poz. 1283 z </w:t>
      </w:r>
      <w:proofErr w:type="spellStart"/>
      <w:r w:rsidRPr="0096443F">
        <w:rPr>
          <w:rFonts w:cs="Arial"/>
        </w:rPr>
        <w:t>późn</w:t>
      </w:r>
      <w:proofErr w:type="spellEnd"/>
      <w:r w:rsidRPr="0096443F">
        <w:rPr>
          <w:rFonts w:cs="Arial"/>
        </w:rPr>
        <w:t>. zm.)</w:t>
      </w:r>
    </w:p>
    <w:p w14:paraId="334293CD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</w:rPr>
        <w:t xml:space="preserve">W świetle obowiązującego od 1 stycznia 2015 r. zapisu art. 110 ust. 11 ustawy o pomocy społecznej </w:t>
      </w:r>
      <w:r w:rsidRPr="0096443F">
        <w:rPr>
          <w:rFonts w:cs="Arial"/>
          <w:i/>
          <w:iCs/>
        </w:rPr>
        <w:t>„ośrodek pomocy społecznej zatrudnia pracowników socjalnych proporcjonalnie do liczby ludności gminy w stosunku jeden pracownik socjalny zatrudniony w pełnym wymiarze czasu pracy na 2000 mieszkańców lub proporcjonalnie do liczby rodzin i osób samotnie gospodarujących, objętych pracą socjalną w stosunku jeden pracownik socjalny zatrudniony w pełnym wymiarze czasu pracy na nie więcej niż 50 rodzin i osób samotnie gospodarujących”.</w:t>
      </w:r>
    </w:p>
    <w:p w14:paraId="1C2CE203" w14:textId="7BDAF2D9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Brzmienie art. 110 ust. 11 cyt. wyżej ustawy dopuszcza dwa sposoby ustalenia liczby pracowników socjalnych – w odniesieniu do liczby mieszkańców gminy lub w</w:t>
      </w:r>
      <w:r w:rsidR="00777DE7" w:rsidRPr="0096443F">
        <w:rPr>
          <w:rFonts w:cs="Arial"/>
        </w:rPr>
        <w:t> </w:t>
      </w:r>
      <w:r w:rsidRPr="0096443F">
        <w:rPr>
          <w:rFonts w:cs="Arial"/>
        </w:rPr>
        <w:t xml:space="preserve">odniesieniu do liczby rodzin i osób samotnie gospodarujących objętych pracą socjalną. Ośrodek ustala liczbę pracowników socjalnych w odniesieniu do liczby mieszkańców gminy. Zgodnie z art. 110 ust. 12 tejże ustawy ośrodek pomocy społecznej zatrudnia w pełnym wymiarze czasu pracy nie mniej niż 3 pracowników socjalnych. </w:t>
      </w:r>
    </w:p>
    <w:p w14:paraId="00E75776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Ustalono, że w Ośrodku w pełnym wymiarze czasu pracy zatrudnionych było 5 pracowników socjalnych (w tym 4 pracowników socjalnych świadczących pracę </w:t>
      </w:r>
      <w:r w:rsidRPr="0096443F">
        <w:rPr>
          <w:rFonts w:cs="Arial"/>
        </w:rPr>
        <w:lastRenderedPageBreak/>
        <w:t>socjalną i przeprowadzających rodzinne wywiady środowiskowe poza siedzibą jednostki). Z przeliczenia liczby mieszkańców gminy (14 245 osób) w stosunku do zatrudnienia pracowników socjalnych wynika, że na jednego pracownika socjalnego przypada rejon liczący 3561 mieszkańców – warunek jest niespełniony. Spełniony natomiast został warunek alternatywny odnoszący się do liczby środowisk objętych pracą socjalną. W 2024 r. na jednego pracownika zatrudnionego w pełnym wymiarze czasu pracy przypadało 39 rodzin objętych pracą socjalną.</w:t>
      </w:r>
    </w:p>
    <w:p w14:paraId="4612F4D7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Mając na uwadze powyższe należy stwierdzić, iż w Ośrodku jest spełniony warunek określony w art. 110 ust. 11 i 12 ustawy o pomocy społecznej.</w:t>
      </w:r>
    </w:p>
    <w:p w14:paraId="6047A95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 analizy akt osobowych wynika, że osoby zatrudnione w Ośrodku na stanowisku pracownika socjalnego spełniają wymagania kwalifikacyjne określone w art. 116 ust 1 i 156 ustawy o pomocy społecznej.</w:t>
      </w:r>
    </w:p>
    <w:p w14:paraId="383787E1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45-69]</w:t>
      </w:r>
    </w:p>
    <w:p w14:paraId="45649B74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wniesiono uwag do kontrolowanej dokumentacji.</w:t>
      </w:r>
    </w:p>
    <w:p w14:paraId="3FAC8D61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</w:rPr>
        <w:t>Kwalifikacje pracowników wykonujących usługi opiekuńcze i specjalistyczne usługi opiekuńcze w miejscu zamieszkania w ramach zadań własnych i zleconych.</w:t>
      </w:r>
    </w:p>
    <w:p w14:paraId="59B88CB7" w14:textId="48835272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W 2024 roku w Ośrodku </w:t>
      </w:r>
      <w:r w:rsidR="00603A3E" w:rsidRPr="0096443F">
        <w:rPr>
          <w:rFonts w:cs="Arial"/>
        </w:rPr>
        <w:t xml:space="preserve">łącznie </w:t>
      </w:r>
      <w:r w:rsidRPr="0096443F">
        <w:rPr>
          <w:rFonts w:cs="Arial"/>
        </w:rPr>
        <w:t>5 osób świadczyło usługi opiekuńcze</w:t>
      </w:r>
      <w:r w:rsidR="002D7366" w:rsidRPr="0096443F">
        <w:rPr>
          <w:rFonts w:cs="Arial"/>
        </w:rPr>
        <w:t>, z czego 3 osoby</w:t>
      </w:r>
      <w:r w:rsidR="00603A3E" w:rsidRPr="0096443F">
        <w:rPr>
          <w:rFonts w:cs="Arial"/>
        </w:rPr>
        <w:t xml:space="preserve"> świadczyły wsparcie w formie specjalistycznych usług opiekuńczych dla osób z zaburzeniami psychicznymi</w:t>
      </w:r>
      <w:r w:rsidRPr="0096443F">
        <w:rPr>
          <w:rFonts w:cs="Arial"/>
        </w:rPr>
        <w:t>. Z akt osobowych wynika, że osoby te ukończyły kurs/szkolenie opiekuna medycznego.</w:t>
      </w:r>
    </w:p>
    <w:p w14:paraId="17FB3774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Specjalistyczne usługi opiekuńcze dla osób z zaburzeniami psychicznymi były świadczone przez osoby posiadające kwalifikacje zgodnie z § 3 rozporządzenia Ministra Rodziny i Polityki Społecznej z dnia 22 września 2005 r. w sprawie specjalistycznych usług opiekuńczych.</w:t>
      </w:r>
    </w:p>
    <w:p w14:paraId="1B8B10FE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70-90]</w:t>
      </w:r>
    </w:p>
    <w:p w14:paraId="2620CE6F" w14:textId="347EF817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wniesiono uwag do kontrolowanej dokumentacji.</w:t>
      </w:r>
    </w:p>
    <w:p w14:paraId="6470A688" w14:textId="77777777" w:rsidR="0072515E" w:rsidRPr="0096443F" w:rsidRDefault="0072515E" w:rsidP="0096443F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Charakterystyka gminy.</w:t>
      </w:r>
    </w:p>
    <w:p w14:paraId="50B1ADCF" w14:textId="0B00CDF0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W oparciu o dane pozyskane od </w:t>
      </w:r>
      <w:r w:rsidR="002D7366" w:rsidRPr="0096443F">
        <w:rPr>
          <w:rFonts w:cs="Arial"/>
        </w:rPr>
        <w:t>d</w:t>
      </w:r>
      <w:r w:rsidRPr="0096443F">
        <w:rPr>
          <w:rFonts w:cs="Arial"/>
        </w:rPr>
        <w:t>yrektora Ośrodka, wg stanu na dzień 30 czerwca 2024 r., na terenie gminy Brusy zamieszkiwało 14 245 osób.</w:t>
      </w:r>
    </w:p>
    <w:p w14:paraId="4B65C87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Stopa bezrobocia (stosunek liczby osób bezrobotnych do liczby ludności aktywnej ekonomicznie) w powiecie według stanu na koniec 2024 roku kształtowała się na poziomie 8,6%.</w:t>
      </w:r>
    </w:p>
    <w:p w14:paraId="1AC7ACFC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Głównymi przyczynami trudnej sytuacji życiowej osób i rodzin, a jednocześnie powodami ubiegania się o świadczenia z pomocy społecznej było m.in.: ubóstwo, bezrobocie, niepełnosprawność, potrzeba ochrony macierzyństwa, długotrwała lub ciężka choroba.</w:t>
      </w:r>
    </w:p>
    <w:p w14:paraId="794404C7" w14:textId="5B8DE7A1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Miejsko – Gminny Ośrodek Pomocy Społecznej mieści się na parterze budynku Urzędu Miejskiego przy ul. Na Zaborach 1 w Brusach. Przed wejściem do budynku znajduje się podjazd dla osób niepełnosprawnych. Do Ośrodka można wejść przy asyście psa przewodnika. Wewnątrz budynku znajdują się inne udogodnienia dla osób niepełnosprawnych takie jak: oznaczenia pomieszczeń w alfabecie brajla, oznaczenia kontrastowe, </w:t>
      </w:r>
      <w:proofErr w:type="spellStart"/>
      <w:r w:rsidRPr="0096443F">
        <w:rPr>
          <w:rFonts w:cs="Arial"/>
        </w:rPr>
        <w:t>tyflograficzna</w:t>
      </w:r>
      <w:proofErr w:type="spellEnd"/>
      <w:r w:rsidRPr="0096443F">
        <w:rPr>
          <w:rFonts w:cs="Arial"/>
        </w:rPr>
        <w:t xml:space="preserve"> mapa z rozkładem biur.</w:t>
      </w:r>
    </w:p>
    <w:p w14:paraId="41784034" w14:textId="773A0F6A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Do wyłącznej dyspozycji Ośrodka pozostaje 6 pomieszczeń biurowych wyposażonych w podstawowy sprzęt techniczno-biurowy. Ponadto w razie potrzeby istnieje możliwość skorzystania przez pracowników Ośrodka z sali konferencyjnej Urzędu Miejskiego i sali ślubów. Placówki, które znajdują się w strukturze Ośrodka i funkcjonują w budynku przy ul. Szkolnej 1 w Brusach również przesłaniają wymogi w zakresie dostępności architektonicznej.</w:t>
      </w:r>
    </w:p>
    <w:p w14:paraId="3D43D2BF" w14:textId="787FF3FD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Miejsko</w:t>
      </w:r>
      <w:r w:rsidR="00603A3E" w:rsidRPr="0096443F">
        <w:rPr>
          <w:rFonts w:cs="Arial"/>
        </w:rPr>
        <w:t xml:space="preserve"> </w:t>
      </w:r>
      <w:r w:rsidRPr="0096443F">
        <w:rPr>
          <w:rFonts w:cs="Arial"/>
        </w:rPr>
        <w:t>-</w:t>
      </w:r>
      <w:r w:rsidR="00603A3E" w:rsidRPr="0096443F">
        <w:rPr>
          <w:rFonts w:cs="Arial"/>
        </w:rPr>
        <w:t xml:space="preserve"> </w:t>
      </w:r>
      <w:r w:rsidRPr="0096443F">
        <w:rPr>
          <w:rFonts w:cs="Arial"/>
        </w:rPr>
        <w:t>Gminny Ośrodek Pomocy Społecznej w Brusach czynny jest w dni robocze,</w:t>
      </w:r>
      <w:r w:rsidRPr="0096443F">
        <w:rPr>
          <w:rFonts w:cs="Arial"/>
        </w:rPr>
        <w:br/>
        <w:t>w godzinach:</w:t>
      </w:r>
    </w:p>
    <w:p w14:paraId="6DF8CAA4" w14:textId="77777777" w:rsidR="0072515E" w:rsidRPr="0096443F" w:rsidRDefault="0072515E" w:rsidP="0096443F">
      <w:pPr>
        <w:pStyle w:val="Akapitzlist"/>
        <w:numPr>
          <w:ilvl w:val="0"/>
          <w:numId w:val="1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poniedziałek, środa-piątek godz. 10:00-18:00,</w:t>
      </w:r>
    </w:p>
    <w:p w14:paraId="7C82ECEF" w14:textId="77777777" w:rsidR="0072515E" w:rsidRPr="0096443F" w:rsidRDefault="0072515E" w:rsidP="0096443F">
      <w:pPr>
        <w:pStyle w:val="Akapitzlist"/>
        <w:numPr>
          <w:ilvl w:val="0"/>
          <w:numId w:val="14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wtorek godz. 8:00-16:00.</w:t>
      </w:r>
    </w:p>
    <w:p w14:paraId="45C89AAA" w14:textId="64CA67AE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lastRenderedPageBreak/>
        <w:t>Pracownicy socjalni przyjmują interesantów w godzinach pracy Ośrodka, nie ma wyznaczonych odrębnych godzin przyjęć. Wyjścia w teren ewidencjonowane są w zeszycie wyjść. Pracownicy socjalni oraz asystent rodziny korzystają z prywatnych samochodów na podstawie umów o użytkowaniu samochodu prywatnego do celów służbowych – koszty regulowane są na zasadzie ryczałtu.</w:t>
      </w:r>
    </w:p>
    <w:p w14:paraId="3BE23FC1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Ośrodek korzysta z pomocy prawnej poprzez radcę prawnego zatrudnionego przez Urząd Miejski w Brusach.</w:t>
      </w:r>
    </w:p>
    <w:p w14:paraId="71B49A57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Na podstawie umowy o świadczenie usług z zakresu obsługi informatycznej, obsługę tę zapewnia podmiot zewnętrzny. Programy komputerowe służące do realizacji zadań z zakresu pomocy społecznej – System POMOST </w:t>
      </w:r>
      <w:proofErr w:type="spellStart"/>
      <w:r w:rsidRPr="0096443F">
        <w:rPr>
          <w:rFonts w:cs="Arial"/>
        </w:rPr>
        <w:t>Std</w:t>
      </w:r>
      <w:proofErr w:type="spellEnd"/>
      <w:r w:rsidRPr="0096443F">
        <w:rPr>
          <w:rFonts w:cs="Arial"/>
        </w:rPr>
        <w:t xml:space="preserve"> firmy SYGNITY.</w:t>
      </w:r>
    </w:p>
    <w:p w14:paraId="29AA18A5" w14:textId="35D7D7CF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Świadczenia gotówkowe realizowane są w kasie Urzędu Miejskiego w Brusach przy</w:t>
      </w:r>
      <w:r w:rsidRPr="0096443F">
        <w:rPr>
          <w:rFonts w:cs="Arial"/>
        </w:rPr>
        <w:br/>
        <w:t>ul. Na Zaborach 1 na podstawie porozumienia o usłudze wypłaty, a świadczenia bezgotówkowe na wskazane przez świadczeniobiorcę konto bankowe.</w:t>
      </w:r>
    </w:p>
    <w:p w14:paraId="4FD2AFD9" w14:textId="68041B7E" w:rsidR="0072515E" w:rsidRPr="0096443F" w:rsidRDefault="0072515E" w:rsidP="0096443F">
      <w:pPr>
        <w:pStyle w:val="Akapitzlist"/>
        <w:numPr>
          <w:ilvl w:val="0"/>
          <w:numId w:val="15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Ogólne założenia polityki społecznej gminy określone w ustawie</w:t>
      </w:r>
      <w:r w:rsidR="00603A3E" w:rsidRPr="0096443F">
        <w:rPr>
          <w:rFonts w:cs="Arial"/>
          <w:szCs w:val="24"/>
        </w:rPr>
        <w:br/>
      </w:r>
      <w:r w:rsidRPr="0096443F">
        <w:rPr>
          <w:rFonts w:cs="Arial"/>
          <w:szCs w:val="24"/>
        </w:rPr>
        <w:t>o pomocy społecznej.</w:t>
      </w:r>
    </w:p>
    <w:p w14:paraId="60B0F0B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Ocena zasobów pomocy społecznej.</w:t>
      </w:r>
    </w:p>
    <w:p w14:paraId="7F0EC6D5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Obowiązek opracowania oceny zasobów pomocy społecznej wynika z art. 16a ustawy o pomocy społecznej. W myśl powyższego przepisu prawa gmina, powiat i samorząd województwa przygotowują ocenę zasobów pomocy społecznej w oparciu o analizę lokalnej sytuacji społecznej i demograficznej. Ocena zasobów jest podstawą do planowania budżetu na rok następny.</w:t>
      </w:r>
    </w:p>
    <w:p w14:paraId="74EEE857" w14:textId="009F9422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Jak wynika z przedmiotowej dokumentacji Ocena Zasobów za rok 2024 przekazana została do Rady Miejskiej w Brusach dnia 16 kwietnia 2025 r. zgodnie z art. 16a ust. 4 ustawy o pomocy społecznej.</w:t>
      </w:r>
    </w:p>
    <w:p w14:paraId="0C544154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91-158]</w:t>
      </w:r>
    </w:p>
    <w:p w14:paraId="3923CE8C" w14:textId="671543D3" w:rsidR="00FA4EA1" w:rsidRPr="006947AC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stwierdzono nieprawidłowości w tym zakresie.</w:t>
      </w:r>
    </w:p>
    <w:p w14:paraId="145F7B54" w14:textId="05028A49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Strategia rozwiązywania problemów społecznych.</w:t>
      </w:r>
    </w:p>
    <w:p w14:paraId="2E0B09ED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Uchwałą Nr XXX/234/21 Rady Miejskiej w Brusach z dnia 30 listopada 2021 r. przyjęto Strategię Rozwiązywania Problemów Społecznych w Gminie Brusy na lata 2021-2030.</w:t>
      </w:r>
    </w:p>
    <w:p w14:paraId="78889CB7" w14:textId="1A2648A9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Sprawozdanie z realizacji strategii za lata 2023-2024 zostało przedłożone Radzie Miejskiej w</w:t>
      </w:r>
      <w:r w:rsidR="00BF0EB6" w:rsidRPr="0096443F">
        <w:rPr>
          <w:rFonts w:cs="Arial"/>
        </w:rPr>
        <w:t xml:space="preserve"> Brusach w</w:t>
      </w:r>
      <w:r w:rsidRPr="0096443F">
        <w:rPr>
          <w:rFonts w:cs="Arial"/>
        </w:rPr>
        <w:t xml:space="preserve"> dniu 31 marca 2025 r. </w:t>
      </w:r>
    </w:p>
    <w:p w14:paraId="2BF10D98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 analizy przedłożonego dokumentu wynika, że Strategia w poszczególnych obszarach była realizowana zgodnie z założonymi celami strategicznymi i przypisanymi do nich działaniami.</w:t>
      </w:r>
    </w:p>
    <w:p w14:paraId="59A35676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159-234]</w:t>
      </w:r>
    </w:p>
    <w:p w14:paraId="005039F1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wniesiono zastrzeżeń do przedmiotowego dokumentu.</w:t>
      </w:r>
    </w:p>
    <w:p w14:paraId="1F907AE7" w14:textId="36DABB4D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</w:rPr>
        <w:t>Sprawozdanie z działalności Ośrodka.</w:t>
      </w:r>
    </w:p>
    <w:p w14:paraId="04C7AC2A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Dyrektor Miejsko-Gminnego Ośrodka Pomocy Społecznej w Brusach przedłożył Radzie Miejskiej w Brusach sprawozdanie z działalności Miejsko-Gminnego Ośrodka Pomocy Społecznej w Brusach za 2024 r.</w:t>
      </w:r>
    </w:p>
    <w:p w14:paraId="37E7CE7D" w14:textId="1A13078C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[akta kontroli: str. 235-248]</w:t>
      </w:r>
    </w:p>
    <w:p w14:paraId="41BECD62" w14:textId="77777777" w:rsidR="0072515E" w:rsidRPr="0096443F" w:rsidRDefault="0072515E" w:rsidP="0096443F">
      <w:pPr>
        <w:pStyle w:val="Akapitzlist"/>
        <w:numPr>
          <w:ilvl w:val="0"/>
          <w:numId w:val="16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Realizacja zadań własnych i zleconych gminy wynikających z art. 17 i 18 ustawy o pomocy społecznej, w tym:</w:t>
      </w:r>
    </w:p>
    <w:p w14:paraId="4FD9FC7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Zadania własne gminy.</w:t>
      </w:r>
    </w:p>
    <w:p w14:paraId="78B68511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Udzielanie schronienia, zapewnienie posiłku oraz niezbędnego ubrania osobom tego pozbawionym.</w:t>
      </w:r>
    </w:p>
    <w:p w14:paraId="0D1BCD59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kontrolowanym okresie nie wpłynął żaden wniosek dotyczący udzielenia schronienia. Powyższe znalazło potwierdzenie w zapisach sprawozdania rocznego MRiPS-03 za 2024 rok.</w:t>
      </w:r>
    </w:p>
    <w:p w14:paraId="7EA17FA8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Gmina posiadała podpisaną umowę z Chrześcijańskim Stowarzyszeniem Dobroczynnym w Gdyni na realizację powyższego zadania. Na podstawie zapisów </w:t>
      </w:r>
      <w:r w:rsidRPr="0096443F">
        <w:rPr>
          <w:rFonts w:cs="Arial"/>
        </w:rPr>
        <w:lastRenderedPageBreak/>
        <w:t>umowy, osoby będące w kryzysie bezdomności, mogły uzyskać wsparcie w postaci tymczasowego schronienia w:</w:t>
      </w:r>
    </w:p>
    <w:p w14:paraId="14AB564E" w14:textId="77777777" w:rsidR="0072515E" w:rsidRPr="0096443F" w:rsidRDefault="0072515E" w:rsidP="0096443F">
      <w:pPr>
        <w:pStyle w:val="Akapitzlist"/>
        <w:numPr>
          <w:ilvl w:val="0"/>
          <w:numId w:val="17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Schronisku dla bezdomnych mężczyzn uzależnionych od alkoholu w Gdyni przy u. Jana z Kolna 28,</w:t>
      </w:r>
    </w:p>
    <w:p w14:paraId="0C1AB4FF" w14:textId="5ECA332C" w:rsidR="0072515E" w:rsidRPr="0096443F" w:rsidRDefault="0072515E" w:rsidP="0096443F">
      <w:pPr>
        <w:pStyle w:val="Akapitzlist"/>
        <w:numPr>
          <w:ilvl w:val="0"/>
          <w:numId w:val="17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Schronisku dla osób bezdomnych (kobiet i mężczyzn) w Wielu przy</w:t>
      </w:r>
      <w:r w:rsidRPr="0096443F">
        <w:rPr>
          <w:rFonts w:cs="Arial"/>
          <w:szCs w:val="24"/>
        </w:rPr>
        <w:br/>
        <w:t>ul. Derdowskiego 32A,</w:t>
      </w:r>
    </w:p>
    <w:p w14:paraId="779E5920" w14:textId="17571236" w:rsidR="0072515E" w:rsidRPr="0096443F" w:rsidRDefault="0072515E" w:rsidP="0096443F">
      <w:pPr>
        <w:pStyle w:val="Akapitzlist"/>
        <w:numPr>
          <w:ilvl w:val="0"/>
          <w:numId w:val="17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Schronisku dla osób realizujących indywidualne programy wychodzenia</w:t>
      </w:r>
      <w:r w:rsidRPr="0096443F">
        <w:rPr>
          <w:rFonts w:cs="Arial"/>
          <w:szCs w:val="24"/>
        </w:rPr>
        <w:br/>
        <w:t>z bezdomności w Chojnicach przy ul. Mickiewicza 48.</w:t>
      </w:r>
    </w:p>
    <w:p w14:paraId="4BDD18A5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Uchwałą Nr XLVII/396/23 Rady Miejskiej w Brusach z dnia 27 listopada 2023 r. ustalono szczegółowe zasady ponoszenia odpłatności za pobyt w ośrodkach wsparcia i mieszkaniach treningowych lub wspomaganych.</w:t>
      </w:r>
    </w:p>
    <w:p w14:paraId="7C0757D7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247-256]</w:t>
      </w:r>
    </w:p>
    <w:p w14:paraId="40C1D48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Przyznawanie i wypłacanie zasiłków okresowych.</w:t>
      </w:r>
    </w:p>
    <w:p w14:paraId="67024D60" w14:textId="77777777" w:rsidR="0072515E" w:rsidRPr="0096443F" w:rsidRDefault="0072515E" w:rsidP="0096443F">
      <w:pPr>
        <w:suppressAutoHyphens/>
        <w:autoSpaceDN w:val="0"/>
        <w:spacing w:before="0" w:line="240" w:lineRule="auto"/>
        <w:jc w:val="both"/>
        <w:textAlignment w:val="baseline"/>
        <w:rPr>
          <w:rFonts w:eastAsia="NSimSun" w:cs="Arial"/>
          <w:kern w:val="3"/>
          <w:lang w:eastAsia="zh-CN" w:bidi="hi-IN"/>
        </w:rPr>
      </w:pPr>
      <w:r w:rsidRPr="0096443F">
        <w:rPr>
          <w:rFonts w:eastAsia="NSimSun" w:cs="Arial"/>
          <w:kern w:val="3"/>
          <w:lang w:eastAsia="zh-CN" w:bidi="hi-IN"/>
        </w:rPr>
        <w:t>Z rocznego resortowego sprawozdania wynika, że pomocy w formie zasiłku okresowego udzielono 24 osobom. Wypłacono 72 świadczenia na kwotę 30 759 zł. Średnia wysokość zasiłku okresowego w 2024 r. wyniosła 427,21 zł. Najczęstszym powodem udzielenia pomocy było m.in.: bezrobocie, długotrwała lub ciężka choroba oraz niepełnosprawność.</w:t>
      </w:r>
    </w:p>
    <w:p w14:paraId="5E5F4705" w14:textId="77777777" w:rsidR="0072515E" w:rsidRPr="0096443F" w:rsidRDefault="0072515E" w:rsidP="0096443F">
      <w:pPr>
        <w:suppressAutoHyphens/>
        <w:autoSpaceDN w:val="0"/>
        <w:spacing w:before="0" w:line="240" w:lineRule="auto"/>
        <w:jc w:val="both"/>
        <w:textAlignment w:val="baseline"/>
        <w:rPr>
          <w:rFonts w:eastAsia="NSimSun" w:cs="Arial"/>
          <w:kern w:val="3"/>
          <w:lang w:eastAsia="zh-CN" w:bidi="hi-IN"/>
        </w:rPr>
      </w:pPr>
      <w:r w:rsidRPr="0096443F">
        <w:rPr>
          <w:rFonts w:eastAsia="NSimSun" w:cs="Arial"/>
          <w:kern w:val="3"/>
          <w:lang w:eastAsia="zh-CN" w:bidi="hi-IN"/>
        </w:rPr>
        <w:t>Kontroli poddano akta losowo wybranych 12 postępowań administracyjnych zakończonych wydaniem decyzji administracyjnej o nr:</w:t>
      </w:r>
    </w:p>
    <w:tbl>
      <w:tblPr>
        <w:tblStyle w:val="Tabela-Siatka"/>
        <w:tblW w:w="927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240"/>
        <w:gridCol w:w="3060"/>
        <w:gridCol w:w="2970"/>
      </w:tblGrid>
      <w:tr w:rsidR="0079317D" w:rsidRPr="0096443F" w14:paraId="302E2057" w14:textId="77777777" w:rsidTr="0079317D">
        <w:trPr>
          <w:trHeight w:val="393"/>
        </w:trPr>
        <w:tc>
          <w:tcPr>
            <w:tcW w:w="3240" w:type="dxa"/>
          </w:tcPr>
          <w:p w14:paraId="08348148" w14:textId="27941DA7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1.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MGOPS.5011.24.2024</w:t>
            </w:r>
          </w:p>
        </w:tc>
        <w:tc>
          <w:tcPr>
            <w:tcW w:w="3060" w:type="dxa"/>
          </w:tcPr>
          <w:p w14:paraId="6150614D" w14:textId="26B6D353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2.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MGOPS.5011.21.2024</w:t>
            </w:r>
          </w:p>
        </w:tc>
        <w:tc>
          <w:tcPr>
            <w:tcW w:w="2970" w:type="dxa"/>
          </w:tcPr>
          <w:p w14:paraId="63B19F03" w14:textId="7BC848C7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3.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MGOPS.5011.5.2024</w:t>
            </w:r>
          </w:p>
        </w:tc>
      </w:tr>
      <w:tr w:rsidR="0079317D" w:rsidRPr="0096443F" w14:paraId="6EB04FCF" w14:textId="77777777" w:rsidTr="0079317D">
        <w:trPr>
          <w:trHeight w:val="393"/>
        </w:trPr>
        <w:tc>
          <w:tcPr>
            <w:tcW w:w="3240" w:type="dxa"/>
          </w:tcPr>
          <w:p w14:paraId="749B72CF" w14:textId="17968AAA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4.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MGOPS.5011.15.2.2024</w:t>
            </w:r>
          </w:p>
        </w:tc>
        <w:tc>
          <w:tcPr>
            <w:tcW w:w="3060" w:type="dxa"/>
          </w:tcPr>
          <w:p w14:paraId="0A905ACD" w14:textId="45F231B6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5.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MGOPS.5011.19.2024</w:t>
            </w:r>
          </w:p>
        </w:tc>
        <w:tc>
          <w:tcPr>
            <w:tcW w:w="2970" w:type="dxa"/>
          </w:tcPr>
          <w:p w14:paraId="5EF817A7" w14:textId="3885C437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6.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MGOPS.5011.7.2024</w:t>
            </w:r>
          </w:p>
        </w:tc>
      </w:tr>
      <w:tr w:rsidR="0079317D" w:rsidRPr="0096443F" w14:paraId="39F37897" w14:textId="77777777" w:rsidTr="0079317D">
        <w:trPr>
          <w:trHeight w:val="375"/>
        </w:trPr>
        <w:tc>
          <w:tcPr>
            <w:tcW w:w="3240" w:type="dxa"/>
          </w:tcPr>
          <w:p w14:paraId="7CF2B8D9" w14:textId="7222C726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7.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MGOPS.5011.18.2.2024</w:t>
            </w:r>
          </w:p>
        </w:tc>
        <w:tc>
          <w:tcPr>
            <w:tcW w:w="3060" w:type="dxa"/>
          </w:tcPr>
          <w:p w14:paraId="06AA5865" w14:textId="7786299D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8.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MGOPS.5011.8.2.2024</w:t>
            </w:r>
          </w:p>
        </w:tc>
        <w:tc>
          <w:tcPr>
            <w:tcW w:w="2970" w:type="dxa"/>
          </w:tcPr>
          <w:p w14:paraId="500DBC09" w14:textId="5C4B7126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9.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MGOPS.5011.9.2024</w:t>
            </w:r>
          </w:p>
        </w:tc>
      </w:tr>
      <w:tr w:rsidR="0079317D" w:rsidRPr="0096443F" w14:paraId="391A2775" w14:textId="77777777" w:rsidTr="0079317D">
        <w:trPr>
          <w:trHeight w:val="393"/>
        </w:trPr>
        <w:tc>
          <w:tcPr>
            <w:tcW w:w="3240" w:type="dxa"/>
          </w:tcPr>
          <w:p w14:paraId="4C661218" w14:textId="7C7481DD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10.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MGOPS.5011.17.2.2024</w:t>
            </w:r>
          </w:p>
        </w:tc>
        <w:tc>
          <w:tcPr>
            <w:tcW w:w="3060" w:type="dxa"/>
          </w:tcPr>
          <w:p w14:paraId="02D10960" w14:textId="3DDF4A16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11.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MGOPS.5011.14.2024</w:t>
            </w:r>
          </w:p>
        </w:tc>
        <w:tc>
          <w:tcPr>
            <w:tcW w:w="2970" w:type="dxa"/>
          </w:tcPr>
          <w:p w14:paraId="28615582" w14:textId="45241146" w:rsidR="0072515E" w:rsidRPr="0096443F" w:rsidRDefault="0079317D" w:rsidP="0096443F">
            <w:pPr>
              <w:suppressAutoHyphens/>
              <w:autoSpaceDN w:val="0"/>
              <w:spacing w:before="0" w:line="240" w:lineRule="auto"/>
              <w:jc w:val="both"/>
              <w:textAlignment w:val="baseline"/>
              <w:rPr>
                <w:rFonts w:eastAsia="NSimSun" w:cs="Arial"/>
                <w:kern w:val="3"/>
                <w:lang w:eastAsia="zh-CN" w:bidi="hi-IN"/>
              </w:rPr>
            </w:pPr>
            <w:r w:rsidRPr="0096443F">
              <w:rPr>
                <w:rFonts w:eastAsia="NSimSun" w:cs="Arial"/>
                <w:kern w:val="3"/>
                <w:lang w:eastAsia="zh-CN" w:bidi="hi-IN"/>
              </w:rPr>
              <w:t>12.</w:t>
            </w:r>
            <w:r w:rsidR="0072515E" w:rsidRPr="0096443F">
              <w:rPr>
                <w:rFonts w:eastAsia="NSimSun" w:cs="Arial"/>
                <w:kern w:val="3"/>
                <w:lang w:eastAsia="zh-CN" w:bidi="hi-IN"/>
              </w:rPr>
              <w:t>MGOPS.5011.10.2024</w:t>
            </w:r>
          </w:p>
        </w:tc>
      </w:tr>
    </w:tbl>
    <w:p w14:paraId="3B688C12" w14:textId="265322A7" w:rsidR="0072515E" w:rsidRPr="0096443F" w:rsidRDefault="0072515E" w:rsidP="0096443F">
      <w:pPr>
        <w:suppressAutoHyphens/>
        <w:autoSpaceDN w:val="0"/>
        <w:spacing w:before="0" w:line="240" w:lineRule="auto"/>
        <w:jc w:val="both"/>
        <w:textAlignment w:val="baseline"/>
        <w:rPr>
          <w:rFonts w:eastAsia="NSimSun" w:cs="Arial"/>
          <w:kern w:val="3"/>
          <w:lang w:eastAsia="zh-CN" w:bidi="hi-IN"/>
        </w:rPr>
      </w:pPr>
    </w:p>
    <w:p w14:paraId="34D25CD7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Na podstawie materiału zgromadzonego w sprawie ustalono, że w każdym przypadku pomoc została przyznana zgodnie i na zasadach ustawy o pomocy społecznej. </w:t>
      </w:r>
    </w:p>
    <w:p w14:paraId="054076D5" w14:textId="106D516E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W przypadku osób którym przyznano zasiłek okresowy z tytułu bezrobocia, każdorazowo w aktach sprawy znajdowało się potwierdzenie z </w:t>
      </w:r>
      <w:r w:rsidR="00603A3E" w:rsidRPr="0096443F">
        <w:rPr>
          <w:rFonts w:cs="Arial"/>
        </w:rPr>
        <w:t xml:space="preserve">Powiatowego </w:t>
      </w:r>
      <w:r w:rsidRPr="0096443F">
        <w:rPr>
          <w:rFonts w:cs="Arial"/>
        </w:rPr>
        <w:t>Urzędu Pracy o aktualnym statusie osoby bezrobotnej.</w:t>
      </w:r>
    </w:p>
    <w:p w14:paraId="151B6AE0" w14:textId="3D3AFF86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Decyzje administracyjne zostały w terminach określonych w art. 35 § 1</w:t>
      </w:r>
      <w:r w:rsidR="00603A3E" w:rsidRPr="0096443F">
        <w:rPr>
          <w:rFonts w:cs="Arial"/>
        </w:rPr>
        <w:t xml:space="preserve"> i</w:t>
      </w:r>
      <w:r w:rsidRPr="0096443F">
        <w:rPr>
          <w:rFonts w:cs="Arial"/>
        </w:rPr>
        <w:t xml:space="preserve"> § 3 Kpa. Zawierały składniki wymienione w art. 107 § Kpa. </w:t>
      </w:r>
    </w:p>
    <w:p w14:paraId="57DFCE44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Stwierdzone nieprawidłowości:</w:t>
      </w:r>
    </w:p>
    <w:p w14:paraId="3FF8FE10" w14:textId="77777777" w:rsidR="0072515E" w:rsidRPr="0096443F" w:rsidRDefault="0072515E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czterech badanych przypadkach decyzja nie zawiera oznaczenia organu gminy – co narusza zapisy art. 107 § 1 pkt 1 Kpa.</w:t>
      </w:r>
    </w:p>
    <w:p w14:paraId="4E379337" w14:textId="77777777" w:rsidR="0072515E" w:rsidRPr="0096443F" w:rsidRDefault="0072515E" w:rsidP="0096443F">
      <w:pPr>
        <w:pStyle w:val="Akapitzlist"/>
        <w:spacing w:before="0" w:line="240" w:lineRule="auto"/>
        <w:ind w:left="7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Zgodnie z art. 7 ust. 1 pkt 6 ustawy z dnia 8 marca 1990 r. o samorządzie gminnym</w:t>
      </w:r>
      <w:r w:rsidRPr="0096443F">
        <w:rPr>
          <w:rStyle w:val="Odwoanieprzypisudolnego"/>
          <w:rFonts w:eastAsiaTheme="majorEastAsia" w:cs="Arial"/>
        </w:rPr>
        <w:footnoteReference w:id="1"/>
      </w:r>
      <w:r w:rsidRPr="0096443F">
        <w:rPr>
          <w:rFonts w:cs="Arial"/>
          <w:szCs w:val="24"/>
        </w:rPr>
        <w:t xml:space="preserve"> do zadań własnych gminy należy zaspokajanie zbiorowych potrzeb wspólnoty m.in. z zakresu pomocy społecznej, a organem właściwym do wydawania decyzji administracyjnych w tym zakresie, na podstawie art. 5 § 2 pkt 3 i 6 Kpa, jest burmistrz, który zgodnie z art. 110 ust. 7 ustawy o pomocy społecznej udziela kierownikowi ośrodka pomocy społecznej upoważnienia do wydawania decyzji administracyjnych w indywidualnych sprawach z zakresu pomocy społecznej należących do właściwości gminy.</w:t>
      </w:r>
    </w:p>
    <w:p w14:paraId="451771EF" w14:textId="49873D73" w:rsidR="0072515E" w:rsidRPr="0096443F" w:rsidRDefault="0072515E" w:rsidP="0096443F">
      <w:pPr>
        <w:pStyle w:val="Akapitzlist"/>
        <w:spacing w:before="0" w:line="240" w:lineRule="auto"/>
        <w:ind w:left="7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Z wyjaśnień </w:t>
      </w:r>
      <w:r w:rsidR="00603A3E" w:rsidRPr="0096443F">
        <w:rPr>
          <w:rFonts w:cs="Arial"/>
          <w:szCs w:val="24"/>
        </w:rPr>
        <w:t>d</w:t>
      </w:r>
      <w:r w:rsidRPr="0096443F">
        <w:rPr>
          <w:rFonts w:cs="Arial"/>
          <w:szCs w:val="24"/>
        </w:rPr>
        <w:t>yrektora</w:t>
      </w:r>
      <w:r w:rsidR="00603A3E" w:rsidRPr="0096443F">
        <w:rPr>
          <w:rFonts w:cs="Arial"/>
          <w:szCs w:val="24"/>
        </w:rPr>
        <w:t xml:space="preserve"> Ośrodka</w:t>
      </w:r>
      <w:r w:rsidRPr="0096443F">
        <w:rPr>
          <w:rFonts w:cs="Arial"/>
          <w:szCs w:val="24"/>
        </w:rPr>
        <w:t xml:space="preserve"> wynika, że po piśmie </w:t>
      </w:r>
      <w:r w:rsidR="00603A3E" w:rsidRPr="0096443F">
        <w:rPr>
          <w:rFonts w:cs="Arial"/>
          <w:szCs w:val="24"/>
        </w:rPr>
        <w:t>d</w:t>
      </w:r>
      <w:r w:rsidRPr="0096443F">
        <w:rPr>
          <w:rFonts w:cs="Arial"/>
          <w:szCs w:val="24"/>
        </w:rPr>
        <w:t>yrektora Wydział</w:t>
      </w:r>
      <w:r w:rsidR="00603A3E" w:rsidRPr="0096443F">
        <w:rPr>
          <w:rFonts w:cs="Arial"/>
          <w:szCs w:val="24"/>
        </w:rPr>
        <w:t>u</w:t>
      </w:r>
      <w:r w:rsidRPr="0096443F">
        <w:rPr>
          <w:rFonts w:cs="Arial"/>
          <w:szCs w:val="24"/>
        </w:rPr>
        <w:t xml:space="preserve"> Polityki Społecznej Pomorskiego Urzędu Wojewódzkiego w Gdańsku, znak PS-IX.020.6.2024 z dnia 23 kwietnia 2024 r., dotyczącym prawidłowego sporządzania decyzji administracyjnych w obszarze pomocy społecznej, </w:t>
      </w:r>
      <w:r w:rsidRPr="0096443F">
        <w:rPr>
          <w:rFonts w:cs="Arial"/>
          <w:szCs w:val="24"/>
        </w:rPr>
        <w:lastRenderedPageBreak/>
        <w:t xml:space="preserve">skierowanym do dyrektorów i kierowników jednostek organizacyjnych pomocy społecznej, zaczęto prawidłowo stosować oznaczenie organu. </w:t>
      </w:r>
    </w:p>
    <w:p w14:paraId="2F7AA635" w14:textId="01C42C72" w:rsidR="0072515E" w:rsidRPr="0096443F" w:rsidRDefault="0072515E" w:rsidP="0096443F">
      <w:pPr>
        <w:pStyle w:val="Akapitzlist"/>
        <w:spacing w:before="0" w:line="240" w:lineRule="auto"/>
        <w:ind w:left="7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Na podstawie analizy materiału zgromadzonego w sprawie wynika,</w:t>
      </w:r>
      <w:r w:rsidR="00603A3E" w:rsidRPr="0096443F">
        <w:rPr>
          <w:rFonts w:cs="Arial"/>
          <w:szCs w:val="24"/>
        </w:rPr>
        <w:br/>
      </w:r>
      <w:r w:rsidRPr="0096443F">
        <w:rPr>
          <w:rFonts w:cs="Arial"/>
          <w:szCs w:val="24"/>
        </w:rPr>
        <w:t>że decyzje administracyjne wydane przed dniem 22 kwietnia 2024 r. zawierały błędne oznaczenie organu gminy, natomiast na czas kontroli Ośrodek w wydawanych decyzjach administracyjnych prawidłowo oznaczał organ administracji publicznej tj. Burmistrza Brus.</w:t>
      </w:r>
    </w:p>
    <w:p w14:paraId="0F470491" w14:textId="33E629E4" w:rsidR="0072515E" w:rsidRPr="0096443F" w:rsidRDefault="0072515E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większości przypadków pracownicy socjalni nie wskazywali jakie potrzeby i oczekiwania zgłasza osoba</w:t>
      </w:r>
      <w:r w:rsidR="00603A3E" w:rsidRPr="0096443F">
        <w:rPr>
          <w:rFonts w:cs="Arial"/>
          <w:szCs w:val="24"/>
        </w:rPr>
        <w:t xml:space="preserve"> lub </w:t>
      </w:r>
      <w:r w:rsidRPr="0096443F">
        <w:rPr>
          <w:rFonts w:cs="Arial"/>
          <w:szCs w:val="24"/>
        </w:rPr>
        <w:t xml:space="preserve">rodzina podczas przeprowadzania </w:t>
      </w:r>
      <w:r w:rsidR="00BF0EB6" w:rsidRPr="0096443F">
        <w:rPr>
          <w:rFonts w:cs="Arial"/>
          <w:szCs w:val="24"/>
        </w:rPr>
        <w:t xml:space="preserve">rodzinnych </w:t>
      </w:r>
      <w:r w:rsidRPr="0096443F">
        <w:rPr>
          <w:rFonts w:cs="Arial"/>
          <w:szCs w:val="24"/>
        </w:rPr>
        <w:t>wywiadów środowiskowych.</w:t>
      </w:r>
    </w:p>
    <w:p w14:paraId="3286E2D4" w14:textId="77777777" w:rsidR="0072515E" w:rsidRPr="0096443F" w:rsidRDefault="0072515E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jednym badanym przypadku w uzasadnieniu decyzji wskazano, że rodzina ubiegająca się o przyznanie świadczenia znalazła się w trudnej sytuacji bytowej, jednak nie wskazano konkretnie, co należy rozumieć pod powyższym pojęciem.</w:t>
      </w:r>
    </w:p>
    <w:p w14:paraId="7BB8A2AC" w14:textId="77777777" w:rsidR="0072515E" w:rsidRPr="0096443F" w:rsidRDefault="0072515E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bookmarkStart w:id="5" w:name="_Hlk202273146"/>
      <w:r w:rsidRPr="0096443F">
        <w:rPr>
          <w:rFonts w:cs="Arial"/>
          <w:szCs w:val="24"/>
        </w:rPr>
        <w:t>W decyzjach przyznających pomoc w formie zasiłku okresowego, gdzie wypłata świadczenia następowała na konto bankowe wskazane przez świadczeniobiorcę, nie wskazano terminu wypłaty.</w:t>
      </w:r>
    </w:p>
    <w:p w14:paraId="7545A18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bookmarkStart w:id="6" w:name="_Hlk202181158"/>
      <w:bookmarkEnd w:id="5"/>
      <w:r w:rsidRPr="0096443F">
        <w:rPr>
          <w:rFonts w:cs="Arial"/>
        </w:rPr>
        <w:t>Zgodnie z art. 106 ust. 3 ustawy o pomocy społecznej, świadczenie pieniężne z pomocy społecznej przyznaje się i wypłaca za okres miesiąca kalendarzowego, począwszy od miesiąca, w którym został złożony wniosek wraz z wymaganą dokumentacją. W przypadku braku możliwości wypłaty świadczenia w miesiącu, w którym został złożony wniosek, należy w decyzji administracyjnej wskazać datę wypłaty świadczenia i określić za jaki okres ono przysługuje np. przyznając pomoc w formie zasiłku stałego lub okresowego świadczenie za miesiąc styczeń zostanie wypłacone w lutym.</w:t>
      </w:r>
    </w:p>
    <w:bookmarkEnd w:id="6"/>
    <w:p w14:paraId="0B51F057" w14:textId="28EFCD3E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Powyższe zostało omówione z </w:t>
      </w:r>
      <w:r w:rsidR="00BF0EB6" w:rsidRPr="0096443F">
        <w:rPr>
          <w:rFonts w:cs="Arial"/>
        </w:rPr>
        <w:t xml:space="preserve">dyrektorem i </w:t>
      </w:r>
      <w:r w:rsidRPr="0096443F">
        <w:rPr>
          <w:rFonts w:cs="Arial"/>
        </w:rPr>
        <w:t xml:space="preserve">pracownikami Ośrodka </w:t>
      </w:r>
      <w:r w:rsidR="00BF0EB6" w:rsidRPr="0096443F">
        <w:rPr>
          <w:rFonts w:cs="Arial"/>
        </w:rPr>
        <w:t xml:space="preserve">oraz </w:t>
      </w:r>
      <w:r w:rsidRPr="0096443F">
        <w:rPr>
          <w:rFonts w:cs="Arial"/>
        </w:rPr>
        <w:t>zarekomendowano dochowanie staranności przy redagowaniu decyzji</w:t>
      </w:r>
      <w:r w:rsidR="00BF0EB6" w:rsidRPr="0096443F">
        <w:rPr>
          <w:rFonts w:cs="Arial"/>
        </w:rPr>
        <w:t xml:space="preserve"> </w:t>
      </w:r>
      <w:r w:rsidRPr="0096443F">
        <w:rPr>
          <w:rFonts w:cs="Arial"/>
        </w:rPr>
        <w:t>administracyjnych.</w:t>
      </w:r>
    </w:p>
    <w:p w14:paraId="617DF3AC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u w:val="single"/>
        </w:rPr>
      </w:pPr>
      <w:r w:rsidRPr="0096443F">
        <w:rPr>
          <w:rFonts w:cs="Arial"/>
          <w:u w:val="single"/>
        </w:rPr>
        <w:t>Powyższe będzie przedmiotem zaleceń pokontrolnych.</w:t>
      </w:r>
    </w:p>
    <w:p w14:paraId="37FA04EC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Rada Gminy nie podwyższyła minimalnej kwoty zasiłku okresowego.</w:t>
      </w:r>
    </w:p>
    <w:p w14:paraId="0D9B99BE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257-272]</w:t>
      </w:r>
    </w:p>
    <w:p w14:paraId="2565D6DB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Przyznawanie i wypłacanie zasiłków celowych.</w:t>
      </w:r>
    </w:p>
    <w:p w14:paraId="4EF05850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kontrolowanym okresie pomocy w ww. zakresie udzielono 100 osobom. Na pomoc tą Ośrodek wydatkował kwotę 88 450,00 zł.</w:t>
      </w:r>
    </w:p>
    <w:p w14:paraId="7578DD36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akta 6 postępowań administracyjnych zakończonych wydaniem decyzji o nr: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9"/>
        <w:gridCol w:w="3029"/>
        <w:gridCol w:w="3004"/>
      </w:tblGrid>
      <w:tr w:rsidR="0072515E" w:rsidRPr="0096443F" w14:paraId="7BDB43A7" w14:textId="77777777" w:rsidTr="0036115C">
        <w:tc>
          <w:tcPr>
            <w:tcW w:w="3116" w:type="dxa"/>
          </w:tcPr>
          <w:p w14:paraId="38CB4CE4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1. MGOPS.5012.11.2024</w:t>
            </w:r>
          </w:p>
        </w:tc>
        <w:tc>
          <w:tcPr>
            <w:tcW w:w="3117" w:type="dxa"/>
          </w:tcPr>
          <w:p w14:paraId="6A518C6F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2. MGOPS.5012.10.2024</w:t>
            </w:r>
          </w:p>
        </w:tc>
        <w:tc>
          <w:tcPr>
            <w:tcW w:w="3117" w:type="dxa"/>
          </w:tcPr>
          <w:p w14:paraId="558574B6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3. MGOPS.5012.7.2024</w:t>
            </w:r>
          </w:p>
        </w:tc>
      </w:tr>
      <w:tr w:rsidR="0072515E" w:rsidRPr="0096443F" w14:paraId="29D7D306" w14:textId="77777777" w:rsidTr="0036115C">
        <w:tc>
          <w:tcPr>
            <w:tcW w:w="3116" w:type="dxa"/>
          </w:tcPr>
          <w:p w14:paraId="25BF6032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4. MGOPS.5012.5.2024</w:t>
            </w:r>
          </w:p>
        </w:tc>
        <w:tc>
          <w:tcPr>
            <w:tcW w:w="3117" w:type="dxa"/>
          </w:tcPr>
          <w:p w14:paraId="39DA21D3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5. MGOPS.5012.2.2024</w:t>
            </w:r>
          </w:p>
        </w:tc>
        <w:tc>
          <w:tcPr>
            <w:tcW w:w="3117" w:type="dxa"/>
          </w:tcPr>
          <w:p w14:paraId="00507652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6. MGOPS.5012.1.2024</w:t>
            </w:r>
          </w:p>
        </w:tc>
      </w:tr>
    </w:tbl>
    <w:p w14:paraId="57C75F9A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</w:p>
    <w:p w14:paraId="16AB77AE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Na podstawie analizy akt sprawy ustalono, że pomoc była przyznawana m.in. na zakup żywności, odzieży, środków czystości, częściowe pokrycie kosztów związanych z leczeniem.</w:t>
      </w:r>
    </w:p>
    <w:p w14:paraId="4B1B14CB" w14:textId="3446B933" w:rsidR="0072515E" w:rsidRPr="0096443F" w:rsidRDefault="0072515E" w:rsidP="0096443F">
      <w:pPr>
        <w:pStyle w:val="NormalnyWeb"/>
        <w:spacing w:before="0" w:beforeAutospacing="0" w:after="0" w:afterAutospacing="0"/>
        <w:jc w:val="both"/>
        <w:rPr>
          <w:rFonts w:ascii="Arial" w:hAnsi="Arial" w:cs="Arial"/>
        </w:rPr>
      </w:pPr>
      <w:r w:rsidRPr="0096443F">
        <w:rPr>
          <w:rFonts w:ascii="Arial" w:hAnsi="Arial" w:cs="Arial"/>
        </w:rPr>
        <w:t xml:space="preserve">Z wyjaśnień uzyskanych od </w:t>
      </w:r>
      <w:r w:rsidR="00BF0EB6" w:rsidRPr="0096443F">
        <w:rPr>
          <w:rFonts w:ascii="Arial" w:hAnsi="Arial" w:cs="Arial"/>
        </w:rPr>
        <w:t>d</w:t>
      </w:r>
      <w:r w:rsidRPr="0096443F">
        <w:rPr>
          <w:rFonts w:ascii="Arial" w:hAnsi="Arial" w:cs="Arial"/>
        </w:rPr>
        <w:t xml:space="preserve">yrektora </w:t>
      </w:r>
      <w:r w:rsidR="00BF0EB6" w:rsidRPr="0096443F">
        <w:rPr>
          <w:rFonts w:ascii="Arial" w:hAnsi="Arial" w:cs="Arial"/>
        </w:rPr>
        <w:t>Ośrodka</w:t>
      </w:r>
      <w:r w:rsidRPr="0096443F">
        <w:rPr>
          <w:rFonts w:ascii="Arial" w:hAnsi="Arial" w:cs="Arial"/>
        </w:rPr>
        <w:t xml:space="preserve"> wynika, że wypłaty świadczeń</w:t>
      </w:r>
      <w:r w:rsidR="00BF0EB6" w:rsidRPr="0096443F">
        <w:rPr>
          <w:rFonts w:ascii="Arial" w:hAnsi="Arial" w:cs="Arial"/>
        </w:rPr>
        <w:br/>
      </w:r>
      <w:r w:rsidRPr="0096443F">
        <w:rPr>
          <w:rFonts w:ascii="Arial" w:hAnsi="Arial" w:cs="Arial"/>
        </w:rPr>
        <w:t>w gotówce,</w:t>
      </w:r>
      <w:r w:rsidR="00BF0EB6" w:rsidRPr="0096443F">
        <w:rPr>
          <w:rFonts w:ascii="Arial" w:hAnsi="Arial" w:cs="Arial"/>
        </w:rPr>
        <w:t xml:space="preserve"> </w:t>
      </w:r>
      <w:r w:rsidRPr="0096443F">
        <w:rPr>
          <w:rFonts w:ascii="Arial" w:hAnsi="Arial" w:cs="Arial"/>
        </w:rPr>
        <w:t>w kasie Urzędu Miejskiego w Brusach następują po wcześniejszej informacji telefonicznej pracownika socjalnego o konieczności odbioru decyzji w siedzibie Ośrodka oraz po poinformowaniu o terminie wypłaty. Nie ma wyznaczonych stałych terminów wypłat gotówkowych świadczeń jednorazowych</w:t>
      </w:r>
      <w:r w:rsidR="00BF0EB6" w:rsidRPr="0096443F">
        <w:rPr>
          <w:rFonts w:ascii="Arial" w:hAnsi="Arial" w:cs="Arial"/>
        </w:rPr>
        <w:t>,</w:t>
      </w:r>
      <w:r w:rsidRPr="0096443F">
        <w:rPr>
          <w:rFonts w:ascii="Arial" w:hAnsi="Arial" w:cs="Arial"/>
        </w:rPr>
        <w:t xml:space="preserve"> wypłacane są one na bieżąco, w miarę potrzeb.</w:t>
      </w:r>
    </w:p>
    <w:p w14:paraId="68F98DA1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Stwierdzone nieprawidłowości:</w:t>
      </w:r>
    </w:p>
    <w:p w14:paraId="48BB4A2E" w14:textId="77777777" w:rsidR="0072515E" w:rsidRPr="0096443F" w:rsidRDefault="0072515E" w:rsidP="0096443F">
      <w:pPr>
        <w:pStyle w:val="Akapitzlist"/>
        <w:numPr>
          <w:ilvl w:val="0"/>
          <w:numId w:val="19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decyzjach administracyjnych przyznających świadczenie brak uzasadnienia prawnego co narusza art. 107 § 1 pkt 6 Kpa.</w:t>
      </w:r>
    </w:p>
    <w:p w14:paraId="5419A7BE" w14:textId="77777777" w:rsidR="0072515E" w:rsidRPr="0096443F" w:rsidRDefault="0072515E" w:rsidP="0096443F">
      <w:pPr>
        <w:pStyle w:val="Akapitzlist"/>
        <w:numPr>
          <w:ilvl w:val="0"/>
          <w:numId w:val="19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jednym przypadku zasiłek celowy przyznano w jednej kwocie na kilka celów</w:t>
      </w:r>
    </w:p>
    <w:p w14:paraId="7745067A" w14:textId="77777777" w:rsidR="0072515E" w:rsidRPr="0096443F" w:rsidRDefault="0072515E" w:rsidP="0096443F">
      <w:pPr>
        <w:pStyle w:val="Akapitzlist"/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lastRenderedPageBreak/>
        <w:t>Zasiłek celowy stanowi świadczenie o charakterze pomocy doraźnej, ukierunkowanej na konkretny cel bytowy. Udzielając pomocy w formie zasiłku celowego organ musi uwzględnić wysokość przyznanych wnioskodawcy świadczeń i dokonywać stosownego rozdziału środków tak, aby wnioskodawca wiedział, jaką kwotę otrzymał na jaki cel.</w:t>
      </w:r>
    </w:p>
    <w:p w14:paraId="2E166A16" w14:textId="77777777" w:rsidR="0072515E" w:rsidRPr="0096443F" w:rsidRDefault="0072515E" w:rsidP="0096443F">
      <w:pPr>
        <w:pStyle w:val="Akapitzlist"/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przypadku nierozdzielenia udzielanych świadczeń, nie będzie można również stwierdzić marnotrawienia przyznanych świadczeń lub korzystania w sposób niezgodny z przeznaczeniem.</w:t>
      </w:r>
    </w:p>
    <w:p w14:paraId="2CF099E5" w14:textId="77777777" w:rsidR="0072515E" w:rsidRPr="0096443F" w:rsidRDefault="0072515E" w:rsidP="0096443F">
      <w:pPr>
        <w:pStyle w:val="Akapitzlist"/>
        <w:numPr>
          <w:ilvl w:val="0"/>
          <w:numId w:val="19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trzech przypadkach w decyzjach administracyjnych zasiłek celowy przyznano na zaspokojenie innych potrzeb, co było niezgodne z wnioskiem klienta, w którym wskazał jakiej pomocy oczekuje.</w:t>
      </w:r>
    </w:p>
    <w:p w14:paraId="254CC01B" w14:textId="77777777" w:rsidR="0072515E" w:rsidRPr="0096443F" w:rsidRDefault="0072515E" w:rsidP="0096443F">
      <w:pPr>
        <w:pStyle w:val="Akapitzlist"/>
        <w:numPr>
          <w:ilvl w:val="0"/>
          <w:numId w:val="19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 decyzji administracyjnych nie wynikało na jaki miesiąc kalendarzowy przyznano pomoc.</w:t>
      </w:r>
    </w:p>
    <w:p w14:paraId="0C72A474" w14:textId="6E6E8049" w:rsidR="0072515E" w:rsidRPr="0096443F" w:rsidRDefault="0072515E" w:rsidP="0096443F">
      <w:pPr>
        <w:pStyle w:val="Akapitzlist"/>
        <w:numPr>
          <w:ilvl w:val="0"/>
          <w:numId w:val="19"/>
        </w:numPr>
        <w:spacing w:before="0" w:line="240" w:lineRule="auto"/>
        <w:jc w:val="both"/>
        <w:rPr>
          <w:rFonts w:cs="Arial"/>
          <w:szCs w:val="24"/>
        </w:rPr>
      </w:pPr>
      <w:bookmarkStart w:id="7" w:name="_Hlk202273001"/>
      <w:r w:rsidRPr="0096443F">
        <w:rPr>
          <w:rFonts w:cs="Arial"/>
          <w:szCs w:val="24"/>
        </w:rPr>
        <w:t>W decyzjach, gdzie wypłata świadczenia następowała na konto bankowe wskazane przez świadczeniobiorcę, nie wskazano terminu wypłaty.</w:t>
      </w:r>
    </w:p>
    <w:bookmarkEnd w:id="7"/>
    <w:p w14:paraId="251BA50C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u w:val="single"/>
        </w:rPr>
      </w:pPr>
      <w:r w:rsidRPr="0096443F">
        <w:rPr>
          <w:rFonts w:cs="Arial"/>
          <w:u w:val="single"/>
        </w:rPr>
        <w:t>Powyższe będzie przedmiotem zaleceń pokontrolnych.</w:t>
      </w:r>
    </w:p>
    <w:p w14:paraId="77874471" w14:textId="7E3388C6" w:rsidR="00FA4EA1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273-284]</w:t>
      </w:r>
    </w:p>
    <w:p w14:paraId="40E12499" w14:textId="2DB799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Przyznawanie i wypłacanie zasiłków celowych na pokrycie wydatków powstałych w wyniku zdarzenia losowego.</w:t>
      </w:r>
    </w:p>
    <w:p w14:paraId="63F2E47B" w14:textId="77777777" w:rsidR="00BF0EB6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W kontrolowanym okresie przyznano </w:t>
      </w:r>
      <w:r w:rsidR="00BF0EB6" w:rsidRPr="0096443F">
        <w:rPr>
          <w:rFonts w:cs="Arial"/>
        </w:rPr>
        <w:t xml:space="preserve">2 </w:t>
      </w:r>
      <w:r w:rsidRPr="0096443F">
        <w:rPr>
          <w:rFonts w:cs="Arial"/>
        </w:rPr>
        <w:t xml:space="preserve">zasiłki celowe rodzinom, które poniosły straty w wyniku zdarzenia losowego – pożaru budynku gospodarczego oraz pożaru garażu wraz z samochodem przeznaczonym do przewozu niepełnosprawnego członka rodziny. </w:t>
      </w:r>
    </w:p>
    <w:p w14:paraId="1845DF52" w14:textId="50659430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postępowania administracyjne na podstawie których wydano decyzje:</w:t>
      </w:r>
    </w:p>
    <w:p w14:paraId="4B95092E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MGOPS.5012.10.2024 z dnia 07.11.2024 r.</w:t>
      </w:r>
    </w:p>
    <w:p w14:paraId="2F8E12FD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MGOPS.5012.3.2024 z dnia 15.04.2024 r.</w:t>
      </w:r>
    </w:p>
    <w:p w14:paraId="787B2F40" w14:textId="3B2A49CD" w:rsidR="0072515E" w:rsidRPr="0096443F" w:rsidRDefault="00BF0EB6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Analiza wykazała, że ś</w:t>
      </w:r>
      <w:r w:rsidR="0072515E" w:rsidRPr="0096443F">
        <w:rPr>
          <w:rFonts w:cs="Arial"/>
        </w:rPr>
        <w:t xml:space="preserve">wiadczenia przyznano w oparciu o wniosek </w:t>
      </w:r>
      <w:r w:rsidRPr="0096443F">
        <w:rPr>
          <w:rFonts w:cs="Arial"/>
        </w:rPr>
        <w:t xml:space="preserve">klienta </w:t>
      </w:r>
      <w:r w:rsidR="0072515E" w:rsidRPr="0096443F">
        <w:rPr>
          <w:rFonts w:cs="Arial"/>
        </w:rPr>
        <w:t>opatrzony pieczęcią wpływu. Rodzinny wywiad środowiskowy został przeprowadzony w</w:t>
      </w:r>
      <w:r w:rsidR="00777DE7" w:rsidRPr="0096443F">
        <w:rPr>
          <w:rFonts w:cs="Arial"/>
        </w:rPr>
        <w:t> </w:t>
      </w:r>
      <w:r w:rsidR="0072515E" w:rsidRPr="0096443F">
        <w:rPr>
          <w:rFonts w:cs="Arial"/>
        </w:rPr>
        <w:t xml:space="preserve">terminach określonych w § 3 ust. 2 i 3 rozporządzenia Ministra Rodziny i Polityki Społecznej z dnia 8 kwietnia 2021 r. w sprawie rodzinnego wywiadu środowiskowego. Pracownik socjalny w oparciu o zgromadzoną w sprawie dokumentację ustalił sytuację osobistą, rodzinną, dochodową i majątkową, mającą wpływ na rodzaj i zakres przyznawanej pomocy. </w:t>
      </w:r>
      <w:r w:rsidR="00777DE7" w:rsidRPr="0096443F">
        <w:rPr>
          <w:rFonts w:cs="Arial"/>
        </w:rPr>
        <w:t> </w:t>
      </w:r>
      <w:r w:rsidR="0072515E" w:rsidRPr="0096443F">
        <w:rPr>
          <w:rFonts w:cs="Arial"/>
        </w:rPr>
        <w:t>40 ust. 1 i 3 oraz art. 106 ust. 1 i 4 ustawy o pomocy społecznej.</w:t>
      </w:r>
    </w:p>
    <w:p w14:paraId="28D0A50F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Stwierdzone nieprawidłowości:</w:t>
      </w:r>
    </w:p>
    <w:p w14:paraId="6758FF32" w14:textId="77777777" w:rsidR="0072515E" w:rsidRPr="0096443F" w:rsidRDefault="0072515E" w:rsidP="0096443F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Wywiady zostały sporządzone na niewłaściwym kwestionariuszu rodzinnego wywiadu środowiskowego, który został określony w rozporządzeniu Ministra Rodziny i Polityki Społecznej z dnia 8 kwietnia 2021 r. w sprawie rodzinnego wywiadu środowiskowego.</w:t>
      </w:r>
    </w:p>
    <w:p w14:paraId="5C431DB2" w14:textId="77777777" w:rsidR="0072515E" w:rsidRPr="0096443F" w:rsidRDefault="0072515E" w:rsidP="0096443F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 decyzji administracyjnych nie wynikało, na jaki miesiąc kalendarzowy przyznano pomoc.</w:t>
      </w:r>
    </w:p>
    <w:p w14:paraId="15D70B29" w14:textId="77777777" w:rsidR="0072515E" w:rsidRPr="0096443F" w:rsidRDefault="0072515E" w:rsidP="0096443F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Decyzje nie zawierały oznaczenia organu gminy.</w:t>
      </w:r>
    </w:p>
    <w:p w14:paraId="75D3E108" w14:textId="77777777" w:rsidR="0072515E" w:rsidRPr="0096443F" w:rsidRDefault="0072515E" w:rsidP="0096443F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Pracownik socjalny nie wskazał jakie potrzeby i oczekiwania zgłasza rodzina podczas przeprowadzania wywiadów środowiskowych.</w:t>
      </w:r>
    </w:p>
    <w:p w14:paraId="5B86256F" w14:textId="78FC32BE" w:rsidR="0072515E" w:rsidRPr="006947AC" w:rsidRDefault="0072515E" w:rsidP="006947AC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decyzjach, gdzie wypłata świadczenia następowała na konto bankowe wskazane przez świadczeniobiorcę, nie wskazano terminu wypłaty.</w:t>
      </w:r>
    </w:p>
    <w:p w14:paraId="4456F27C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u w:val="single"/>
        </w:rPr>
      </w:pPr>
      <w:r w:rsidRPr="0096443F">
        <w:rPr>
          <w:rFonts w:cs="Arial"/>
          <w:u w:val="single"/>
        </w:rPr>
        <w:t>Powyższe będzie przedmiotem zaleceń pokontrolnych</w:t>
      </w:r>
    </w:p>
    <w:p w14:paraId="56A14CBF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285-289]</w:t>
      </w:r>
    </w:p>
    <w:p w14:paraId="050A2317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Organizowanie i świadczenie usług opiekuńczych, w tym specjalistycznych, w miejscu zamieszkania, z wyłączeniem specjalistycznych usług opiekuńczych dla osób z zaburzeniami psychicznymi oraz usług sąsiedzkich.</w:t>
      </w:r>
    </w:p>
    <w:p w14:paraId="70F0EBD0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lastRenderedPageBreak/>
        <w:t>Z rocznego sprawozdania wynika, że w 2024 r. z powyższej formy pomocy skorzystało 9 osób. Z tego tytułu gmina poniosła koszty w kwocie 23 349,00 zł.</w:t>
      </w:r>
    </w:p>
    <w:p w14:paraId="65938F2F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okresie objętym kontrolą gmina Brusy realizowała powyższe zadanie na podstawie:</w:t>
      </w:r>
    </w:p>
    <w:p w14:paraId="68E8EB64" w14:textId="77777777" w:rsidR="0072515E" w:rsidRPr="0096443F" w:rsidRDefault="0072515E" w:rsidP="0096443F">
      <w:pPr>
        <w:pStyle w:val="Akapitzlist"/>
        <w:numPr>
          <w:ilvl w:val="0"/>
          <w:numId w:val="2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Uchwały Nr VIII/60/19 Rady Miejskiej w Brusach z dnia 25 czerwca 2019 r. w sprawie szczegółowych warunków przyznawania i odpłatności za usługi opiekuńcze i specjalistyczne usługi opiekuńcze, z wyłączeniem specjalistycznych usług opiekuńczych dla osób z zaburzeniami psychicznymi oraz szczegółowych warunków częściowego lub całkowitego zwolnienia od opłat, jak również trybu ich pobierania oraz</w:t>
      </w:r>
    </w:p>
    <w:p w14:paraId="4A9B5C0E" w14:textId="77777777" w:rsidR="0072515E" w:rsidRPr="0096443F" w:rsidRDefault="0072515E" w:rsidP="0096443F">
      <w:pPr>
        <w:pStyle w:val="Akapitzlist"/>
        <w:numPr>
          <w:ilvl w:val="0"/>
          <w:numId w:val="2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Uchwały Nr LI/426/24 Rady Miejskiej w Brusach z dnia 26 marca 2024 r. w sprawie szczegółowych warunków przyznawania i odpłatności za usługi opiekuńcze, usługi sąsiedzkie i specjalistyczne usługi opiekuńcze, z wyłączeniem specjalistycznych usług opiekuńczych dla osób z zaburzeniami psychicznymi oraz szczegółowych warunków częściowego lub całkowitego zwolnienia od opłat, jak również trybu ich pobierania.</w:t>
      </w:r>
    </w:p>
    <w:p w14:paraId="4527612C" w14:textId="11D645B8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akta 6 postępowań</w:t>
      </w:r>
      <w:r w:rsidR="005268C5" w:rsidRPr="0096443F">
        <w:rPr>
          <w:rFonts w:cs="Arial"/>
        </w:rPr>
        <w:t xml:space="preserve"> administracyjnych</w:t>
      </w:r>
      <w:r w:rsidRPr="0096443F">
        <w:rPr>
          <w:rFonts w:cs="Arial"/>
        </w:rPr>
        <w:t>, zakończonych wydaniem decyzji administracyjnych o nr: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2"/>
        <w:gridCol w:w="3083"/>
        <w:gridCol w:w="2887"/>
      </w:tblGrid>
      <w:tr w:rsidR="0072515E" w:rsidRPr="0096443F" w14:paraId="12E676AE" w14:textId="77777777" w:rsidTr="0036115C">
        <w:tc>
          <w:tcPr>
            <w:tcW w:w="9350" w:type="dxa"/>
            <w:gridSpan w:val="3"/>
          </w:tcPr>
          <w:p w14:paraId="12C7B7E5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Usługi opiekuńcze przyznane w ramach środków własnych:</w:t>
            </w:r>
          </w:p>
        </w:tc>
      </w:tr>
      <w:tr w:rsidR="0072515E" w:rsidRPr="0096443F" w14:paraId="7BECEF6D" w14:textId="77777777" w:rsidTr="0036115C">
        <w:tc>
          <w:tcPr>
            <w:tcW w:w="3116" w:type="dxa"/>
          </w:tcPr>
          <w:p w14:paraId="2E63A450" w14:textId="0E5B0AF1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1.</w:t>
            </w:r>
            <w:r w:rsidR="0072515E" w:rsidRPr="0096443F">
              <w:rPr>
                <w:rFonts w:cs="Arial"/>
                <w:sz w:val="22"/>
                <w:szCs w:val="22"/>
              </w:rPr>
              <w:t>MGOPS.5025.50.2024 zmieniona decyzjami</w:t>
            </w:r>
          </w:p>
          <w:p w14:paraId="3FA36642" w14:textId="6A7F2E60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2.</w:t>
            </w:r>
            <w:r w:rsidR="0072515E" w:rsidRPr="0096443F">
              <w:rPr>
                <w:rFonts w:cs="Arial"/>
                <w:sz w:val="22"/>
                <w:szCs w:val="22"/>
              </w:rPr>
              <w:t xml:space="preserve">MGOPS.5025.20.2.2024 i </w:t>
            </w:r>
          </w:p>
          <w:p w14:paraId="7A96B99B" w14:textId="5669A9C2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  <w:sz w:val="22"/>
                <w:szCs w:val="22"/>
              </w:rPr>
              <w:t>3.</w:t>
            </w:r>
            <w:r w:rsidR="0072515E" w:rsidRPr="0096443F">
              <w:rPr>
                <w:rFonts w:cs="Arial"/>
                <w:sz w:val="22"/>
                <w:szCs w:val="22"/>
              </w:rPr>
              <w:t>MGOPS.5025.20.3.2024</w:t>
            </w:r>
          </w:p>
        </w:tc>
        <w:tc>
          <w:tcPr>
            <w:tcW w:w="3117" w:type="dxa"/>
          </w:tcPr>
          <w:p w14:paraId="035B6207" w14:textId="285D90D4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1.</w:t>
            </w:r>
            <w:r w:rsidR="0072515E" w:rsidRPr="0096443F">
              <w:rPr>
                <w:rFonts w:cs="Arial"/>
                <w:sz w:val="22"/>
                <w:szCs w:val="22"/>
              </w:rPr>
              <w:t>MGOPS.5025.6.2024</w:t>
            </w:r>
          </w:p>
          <w:p w14:paraId="63CC5D9D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zmieniona decyzją</w:t>
            </w:r>
          </w:p>
          <w:p w14:paraId="32303D48" w14:textId="49367770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  <w:sz w:val="22"/>
                <w:szCs w:val="22"/>
              </w:rPr>
              <w:t>2.</w:t>
            </w:r>
            <w:r w:rsidR="0072515E" w:rsidRPr="0096443F">
              <w:rPr>
                <w:rFonts w:cs="Arial"/>
                <w:sz w:val="22"/>
                <w:szCs w:val="22"/>
              </w:rPr>
              <w:t>MGOPS.5025.6.2.2024</w:t>
            </w:r>
          </w:p>
        </w:tc>
        <w:tc>
          <w:tcPr>
            <w:tcW w:w="3117" w:type="dxa"/>
          </w:tcPr>
          <w:p w14:paraId="7FABC68C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</w:p>
        </w:tc>
      </w:tr>
    </w:tbl>
    <w:p w14:paraId="4BAA317E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3076"/>
        <w:gridCol w:w="3074"/>
        <w:gridCol w:w="3138"/>
      </w:tblGrid>
      <w:tr w:rsidR="0072515E" w:rsidRPr="0096443F" w14:paraId="486BCA05" w14:textId="77777777" w:rsidTr="0079317D">
        <w:trPr>
          <w:trHeight w:val="331"/>
        </w:trPr>
        <w:tc>
          <w:tcPr>
            <w:tcW w:w="9288" w:type="dxa"/>
            <w:gridSpan w:val="3"/>
          </w:tcPr>
          <w:p w14:paraId="5B398337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Usługi opiekuńcze przyznane w ramach Programu „Opieka 75+”</w:t>
            </w:r>
          </w:p>
        </w:tc>
      </w:tr>
      <w:tr w:rsidR="0072515E" w:rsidRPr="0096443F" w14:paraId="6770FF7D" w14:textId="77777777" w:rsidTr="0079317D">
        <w:trPr>
          <w:trHeight w:val="1340"/>
        </w:trPr>
        <w:tc>
          <w:tcPr>
            <w:tcW w:w="3076" w:type="dxa"/>
          </w:tcPr>
          <w:p w14:paraId="6A31F103" w14:textId="6342F761" w:rsidR="0072515E" w:rsidRPr="0096443F" w:rsidRDefault="005268C5" w:rsidP="0096443F">
            <w:p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1.</w:t>
            </w:r>
            <w:r w:rsidR="0072515E" w:rsidRPr="0096443F">
              <w:rPr>
                <w:rFonts w:cs="Arial"/>
                <w:sz w:val="22"/>
                <w:szCs w:val="22"/>
              </w:rPr>
              <w:t xml:space="preserve">MGOPS.5025.11.2024 </w:t>
            </w:r>
          </w:p>
          <w:p w14:paraId="18F80012" w14:textId="77777777" w:rsidR="0072515E" w:rsidRPr="0096443F" w:rsidRDefault="0072515E" w:rsidP="0096443F">
            <w:p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zmieniona decyzją</w:t>
            </w:r>
          </w:p>
          <w:p w14:paraId="7D276F4D" w14:textId="303E98EF" w:rsidR="0072515E" w:rsidRPr="0096443F" w:rsidRDefault="005268C5" w:rsidP="0096443F">
            <w:pPr>
              <w:spacing w:before="0" w:line="240" w:lineRule="auto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2.</w:t>
            </w:r>
            <w:r w:rsidR="0072515E" w:rsidRPr="0096443F">
              <w:rPr>
                <w:rFonts w:cs="Arial"/>
                <w:sz w:val="22"/>
                <w:szCs w:val="22"/>
              </w:rPr>
              <w:t>MGOPS.5025.11.2.2024</w:t>
            </w:r>
          </w:p>
        </w:tc>
        <w:tc>
          <w:tcPr>
            <w:tcW w:w="3074" w:type="dxa"/>
          </w:tcPr>
          <w:p w14:paraId="6CE5E916" w14:textId="34CF2109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1.</w:t>
            </w:r>
            <w:r w:rsidR="0072515E" w:rsidRPr="0096443F">
              <w:rPr>
                <w:rFonts w:cs="Arial"/>
                <w:sz w:val="22"/>
                <w:szCs w:val="22"/>
              </w:rPr>
              <w:t>MGOPS.5025.12.2024</w:t>
            </w:r>
          </w:p>
          <w:p w14:paraId="4B2BE49B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zmieniona decyzją</w:t>
            </w:r>
          </w:p>
          <w:p w14:paraId="6DEDF2A3" w14:textId="07F81FD1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2.</w:t>
            </w:r>
            <w:r w:rsidR="0072515E" w:rsidRPr="0096443F">
              <w:rPr>
                <w:rFonts w:cs="Arial"/>
                <w:sz w:val="22"/>
                <w:szCs w:val="22"/>
              </w:rPr>
              <w:t>MGOPS.5025.12.2.2024</w:t>
            </w:r>
          </w:p>
        </w:tc>
        <w:tc>
          <w:tcPr>
            <w:tcW w:w="3138" w:type="dxa"/>
          </w:tcPr>
          <w:p w14:paraId="5C82395F" w14:textId="177C8736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1.</w:t>
            </w:r>
            <w:r w:rsidR="0072515E" w:rsidRPr="0096443F">
              <w:rPr>
                <w:rFonts w:cs="Arial"/>
                <w:sz w:val="22"/>
                <w:szCs w:val="22"/>
              </w:rPr>
              <w:t>MGOPS.5025.10.2024</w:t>
            </w:r>
          </w:p>
          <w:p w14:paraId="0ADFC98E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 xml:space="preserve">zmieniona decyzjami </w:t>
            </w:r>
          </w:p>
          <w:p w14:paraId="46441079" w14:textId="204B32BD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2.</w:t>
            </w:r>
            <w:r w:rsidR="0072515E" w:rsidRPr="0096443F">
              <w:rPr>
                <w:rFonts w:cs="Arial"/>
                <w:sz w:val="22"/>
                <w:szCs w:val="22"/>
              </w:rPr>
              <w:t>MGOPS.5025.10.2.2024 i</w:t>
            </w:r>
          </w:p>
          <w:p w14:paraId="3C38BB2A" w14:textId="402A19D9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3.</w:t>
            </w:r>
            <w:r w:rsidR="0072515E" w:rsidRPr="0096443F">
              <w:rPr>
                <w:rFonts w:cs="Arial"/>
                <w:sz w:val="22"/>
                <w:szCs w:val="22"/>
              </w:rPr>
              <w:t>MGOPS.5025.10.3.2024</w:t>
            </w:r>
          </w:p>
        </w:tc>
      </w:tr>
      <w:tr w:rsidR="0072515E" w:rsidRPr="0096443F" w14:paraId="5B9A2B60" w14:textId="77777777" w:rsidTr="0079317D">
        <w:trPr>
          <w:trHeight w:val="422"/>
        </w:trPr>
        <w:tc>
          <w:tcPr>
            <w:tcW w:w="3076" w:type="dxa"/>
          </w:tcPr>
          <w:p w14:paraId="75065851" w14:textId="3721B0CB" w:rsidR="0072515E" w:rsidRPr="0096443F" w:rsidRDefault="005268C5" w:rsidP="0096443F">
            <w:pPr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4.</w:t>
            </w:r>
            <w:r w:rsidR="0072515E" w:rsidRPr="0096443F">
              <w:rPr>
                <w:rFonts w:cs="Arial"/>
                <w:sz w:val="22"/>
                <w:szCs w:val="22"/>
              </w:rPr>
              <w:t>MGOPS.5025.41.2024</w:t>
            </w:r>
          </w:p>
        </w:tc>
        <w:tc>
          <w:tcPr>
            <w:tcW w:w="3074" w:type="dxa"/>
          </w:tcPr>
          <w:p w14:paraId="0F770993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</w:p>
        </w:tc>
        <w:tc>
          <w:tcPr>
            <w:tcW w:w="3138" w:type="dxa"/>
          </w:tcPr>
          <w:p w14:paraId="64B7007A" w14:textId="77777777" w:rsidR="0072515E" w:rsidRPr="0096443F" w:rsidRDefault="0072515E" w:rsidP="0096443F">
            <w:pPr>
              <w:spacing w:before="0" w:line="240" w:lineRule="auto"/>
              <w:jc w:val="both"/>
              <w:rPr>
                <w:rFonts w:cs="Arial"/>
              </w:rPr>
            </w:pPr>
          </w:p>
        </w:tc>
      </w:tr>
    </w:tbl>
    <w:p w14:paraId="447EE0A9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</w:p>
    <w:p w14:paraId="527D849E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Na podstawie analizy akt sprawy ustalono, że wnioski były rejestrowane i opatrzone datą wpływu. Rodzinne wywiady środowiskowe na podstawie których przyznano świadczenie w formie usług opiekuńczych, zostały przeprowadzone w sposób prawidłowy i w terminach – zgodnie z art. 107 ust. 1 i 4 ustawy o pomocy społecznej.</w:t>
      </w:r>
    </w:p>
    <w:p w14:paraId="34557758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Usługi opiekuńcze świadczone były w zakresie zaspokajania codziennych potrzeb życiowych poprzez utrzymanie czystości w pomieszczeniach, zakup niezbędnych artykułów, pomoc w higienie osobistej, podtrzymywanie indywidualnych zainteresowań oraz wykonywanie innych czynności wg potrzeb i stanu zdrowia. Zakres świadczonych usług opiekuńczych każdorazowo znajdował się w aktach osób którym przyznano powyższe świadczenie.</w:t>
      </w:r>
    </w:p>
    <w:p w14:paraId="4DD02B8E" w14:textId="6270D7A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Pomoc przyznawana była na zasadach określonych w art. 50 ust. 1,3 i 5 ustawy o pomocy społecznej. Decyzjom nadawano rygor natychmiastowej wykonalności zgodnie z art. 108 Kpa. Zawierały one elementy określone w art. 107 Kpa.</w:t>
      </w:r>
    </w:p>
    <w:p w14:paraId="4623D674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wniesiono uwag do kontrolowanej dokumentacji.</w:t>
      </w:r>
    </w:p>
    <w:p w14:paraId="67E7013F" w14:textId="77777777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290- 319]</w:t>
      </w:r>
    </w:p>
    <w:bookmarkEnd w:id="4"/>
    <w:p w14:paraId="2427B750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Prowadzenie i zapewnienie miejsc w mieszkaniach treningowych lub wspomaganych.</w:t>
      </w:r>
    </w:p>
    <w:p w14:paraId="22B04158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Z pisma dyrektora wynika, że Gmina Brusy prowadzi 3 mieszkania wspomagane. W 2024 r. udzielono wsparcia w powyższym zakresie 7 osobom. </w:t>
      </w:r>
    </w:p>
    <w:p w14:paraId="5EC7992B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akta postępowań administracyjnych zakończonych wydaniem decyzji administracyjnych o nr:</w:t>
      </w:r>
    </w:p>
    <w:tbl>
      <w:tblPr>
        <w:tblStyle w:val="Tabela-Siatka"/>
        <w:tblW w:w="9099" w:type="dxa"/>
        <w:tblInd w:w="108" w:type="dxa"/>
        <w:tblLook w:val="04A0" w:firstRow="1" w:lastRow="0" w:firstColumn="1" w:lastColumn="0" w:noHBand="0" w:noVBand="1"/>
      </w:tblPr>
      <w:tblGrid>
        <w:gridCol w:w="3045"/>
        <w:gridCol w:w="3079"/>
        <w:gridCol w:w="2975"/>
      </w:tblGrid>
      <w:tr w:rsidR="0079317D" w:rsidRPr="0096443F" w14:paraId="4877A989" w14:textId="77777777" w:rsidTr="0079317D">
        <w:trPr>
          <w:trHeight w:val="395"/>
        </w:trPr>
        <w:tc>
          <w:tcPr>
            <w:tcW w:w="3016" w:type="dxa"/>
          </w:tcPr>
          <w:p w14:paraId="2A4BFC69" w14:textId="01D051C8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lastRenderedPageBreak/>
              <w:t>1.</w:t>
            </w:r>
            <w:r w:rsidR="0072515E" w:rsidRPr="0096443F">
              <w:rPr>
                <w:rFonts w:cs="Arial"/>
              </w:rPr>
              <w:t>MGOPS.5028.7.2024</w:t>
            </w:r>
          </w:p>
        </w:tc>
        <w:tc>
          <w:tcPr>
            <w:tcW w:w="3104" w:type="dxa"/>
          </w:tcPr>
          <w:p w14:paraId="401F104D" w14:textId="77293701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2.</w:t>
            </w:r>
            <w:r w:rsidR="0072515E" w:rsidRPr="0096443F">
              <w:rPr>
                <w:rFonts w:cs="Arial"/>
              </w:rPr>
              <w:t>MGOPS.5028.6.2024</w:t>
            </w:r>
          </w:p>
        </w:tc>
        <w:tc>
          <w:tcPr>
            <w:tcW w:w="2979" w:type="dxa"/>
          </w:tcPr>
          <w:p w14:paraId="02C130BE" w14:textId="681A2E48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3.</w:t>
            </w:r>
            <w:r w:rsidR="0072515E" w:rsidRPr="0096443F">
              <w:rPr>
                <w:rFonts w:cs="Arial"/>
              </w:rPr>
              <w:t>MGOPS.5028.5.2024</w:t>
            </w:r>
          </w:p>
        </w:tc>
      </w:tr>
      <w:tr w:rsidR="0079317D" w:rsidRPr="0096443F" w14:paraId="79B5F1D5" w14:textId="77777777" w:rsidTr="0079317D">
        <w:trPr>
          <w:trHeight w:val="422"/>
        </w:trPr>
        <w:tc>
          <w:tcPr>
            <w:tcW w:w="3016" w:type="dxa"/>
          </w:tcPr>
          <w:p w14:paraId="31AFD5AC" w14:textId="595F7EB7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4.</w:t>
            </w:r>
            <w:r w:rsidR="0072515E" w:rsidRPr="0096443F">
              <w:rPr>
                <w:rFonts w:cs="Arial"/>
              </w:rPr>
              <w:t>MGOPS.5028.4.2024</w:t>
            </w:r>
          </w:p>
        </w:tc>
        <w:tc>
          <w:tcPr>
            <w:tcW w:w="3104" w:type="dxa"/>
          </w:tcPr>
          <w:p w14:paraId="41A4FD5A" w14:textId="200A83E1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5.</w:t>
            </w:r>
            <w:r w:rsidR="0072515E" w:rsidRPr="0096443F">
              <w:rPr>
                <w:rFonts w:cs="Arial"/>
              </w:rPr>
              <w:t>MGOPS.5028.3.2024</w:t>
            </w:r>
          </w:p>
        </w:tc>
        <w:tc>
          <w:tcPr>
            <w:tcW w:w="2979" w:type="dxa"/>
          </w:tcPr>
          <w:p w14:paraId="719845AD" w14:textId="088675BD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rPr>
                <w:rFonts w:cs="Arial"/>
              </w:rPr>
            </w:pPr>
            <w:r w:rsidRPr="0096443F">
              <w:rPr>
                <w:rFonts w:cs="Arial"/>
              </w:rPr>
              <w:t>6.</w:t>
            </w:r>
            <w:r w:rsidR="0072515E" w:rsidRPr="0096443F">
              <w:rPr>
                <w:rFonts w:cs="Arial"/>
              </w:rPr>
              <w:t xml:space="preserve">MGOPS.5028.5.3.2023 </w:t>
            </w:r>
          </w:p>
        </w:tc>
      </w:tr>
      <w:tr w:rsidR="0079317D" w:rsidRPr="0096443F" w14:paraId="6D1D3B0E" w14:textId="77777777" w:rsidTr="0079317D">
        <w:trPr>
          <w:trHeight w:val="293"/>
        </w:trPr>
        <w:tc>
          <w:tcPr>
            <w:tcW w:w="3016" w:type="dxa"/>
          </w:tcPr>
          <w:p w14:paraId="540B7F79" w14:textId="535F7DE6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rPr>
                <w:rFonts w:cs="Arial"/>
              </w:rPr>
            </w:pPr>
            <w:r w:rsidRPr="0096443F">
              <w:rPr>
                <w:rFonts w:cs="Arial"/>
              </w:rPr>
              <w:t>7.</w:t>
            </w:r>
            <w:r w:rsidR="0072515E" w:rsidRPr="0096443F">
              <w:rPr>
                <w:rFonts w:cs="Arial"/>
              </w:rPr>
              <w:t>MGOPS.5028.1.2024</w:t>
            </w:r>
          </w:p>
        </w:tc>
        <w:tc>
          <w:tcPr>
            <w:tcW w:w="3104" w:type="dxa"/>
          </w:tcPr>
          <w:p w14:paraId="582631FA" w14:textId="3C6EA584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8.</w:t>
            </w:r>
            <w:r w:rsidR="0072515E" w:rsidRPr="0096443F">
              <w:rPr>
                <w:rFonts w:cs="Arial"/>
              </w:rPr>
              <w:t>MGOPS.5028.2.2024</w:t>
            </w:r>
          </w:p>
        </w:tc>
        <w:tc>
          <w:tcPr>
            <w:tcW w:w="2979" w:type="dxa"/>
          </w:tcPr>
          <w:p w14:paraId="4C5828AC" w14:textId="09E75B14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9.</w:t>
            </w:r>
            <w:r w:rsidR="0072515E" w:rsidRPr="0096443F">
              <w:rPr>
                <w:rFonts w:cs="Arial"/>
              </w:rPr>
              <w:t>MGOPS.5028.3.2.2024</w:t>
            </w:r>
          </w:p>
        </w:tc>
      </w:tr>
      <w:tr w:rsidR="0079317D" w:rsidRPr="0096443F" w14:paraId="654DF1DB" w14:textId="77777777" w:rsidTr="0079317D">
        <w:trPr>
          <w:trHeight w:val="293"/>
        </w:trPr>
        <w:tc>
          <w:tcPr>
            <w:tcW w:w="3016" w:type="dxa"/>
          </w:tcPr>
          <w:p w14:paraId="156F697F" w14:textId="5498C71F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rPr>
                <w:rFonts w:cs="Arial"/>
              </w:rPr>
            </w:pPr>
            <w:r w:rsidRPr="0096443F">
              <w:rPr>
                <w:rFonts w:cs="Arial"/>
              </w:rPr>
              <w:t>10.</w:t>
            </w:r>
            <w:r w:rsidR="0072515E" w:rsidRPr="0096443F">
              <w:rPr>
                <w:rFonts w:cs="Arial"/>
              </w:rPr>
              <w:t>MGOPS.5028.4.2.2024</w:t>
            </w:r>
          </w:p>
        </w:tc>
        <w:tc>
          <w:tcPr>
            <w:tcW w:w="3104" w:type="dxa"/>
          </w:tcPr>
          <w:p w14:paraId="6E2EE5B5" w14:textId="77777777" w:rsidR="0072515E" w:rsidRPr="0096443F" w:rsidRDefault="0072515E" w:rsidP="0096443F">
            <w:pPr>
              <w:tabs>
                <w:tab w:val="left" w:pos="3240"/>
                <w:tab w:val="left" w:pos="3330"/>
              </w:tabs>
              <w:spacing w:before="0" w:line="240" w:lineRule="auto"/>
              <w:ind w:left="360"/>
              <w:jc w:val="both"/>
              <w:rPr>
                <w:rFonts w:cs="Arial"/>
              </w:rPr>
            </w:pPr>
          </w:p>
        </w:tc>
        <w:tc>
          <w:tcPr>
            <w:tcW w:w="2979" w:type="dxa"/>
          </w:tcPr>
          <w:p w14:paraId="182F2FEA" w14:textId="77777777" w:rsidR="0072515E" w:rsidRPr="0096443F" w:rsidRDefault="0072515E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</w:p>
        </w:tc>
      </w:tr>
    </w:tbl>
    <w:p w14:paraId="7A445431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p w14:paraId="2A5EE2C0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Szczegółowe zasady ponoszenia odpłatności za pobyt w mieszkaniach treningowych lub wspomaganych określa Uchwała Nr XLVII/396/23 Rady Miejskiej w Brusach z dnia 27 listopada 2023 r. </w:t>
      </w:r>
    </w:p>
    <w:p w14:paraId="152D9879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Uprawnienia do świadczeń ustalono na podstawie rodzinnych wywiadów środowiskowych, podczas których badano sytuację osobistą rodzinną, dochodową i majątkową osoby lub rodziny wnioskującej o pomoc. Ponadto każdorazowo zawierany był kontrakt mieszkaniowy, który określał m. in. cel pobytu, okres pobytu, rodzaj i zakres świadczonego wsparcia czy odpłatność osoby korzystającej ze wsparcia.</w:t>
      </w:r>
    </w:p>
    <w:p w14:paraId="113F20B1" w14:textId="1E0E1F0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Pobyt w mieszkaniu treningowym lub wspomaganym przyznawany był w oparciu o decyzje administracyjne, które były wydane w terminach zgodnych z art. 35 § 1 i § 3 Kpa. Posiadały składniki wymienione w art. 107 § 1 pkt 1 -</w:t>
      </w:r>
      <w:r w:rsidR="005268C5" w:rsidRPr="0096443F">
        <w:rPr>
          <w:rFonts w:cs="Arial"/>
        </w:rPr>
        <w:t xml:space="preserve"> </w:t>
      </w:r>
      <w:r w:rsidRPr="0096443F">
        <w:rPr>
          <w:rFonts w:cs="Arial"/>
        </w:rPr>
        <w:t>8 Kpa.</w:t>
      </w:r>
    </w:p>
    <w:p w14:paraId="3DD5EBC3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  <w:i/>
          <w:iCs/>
        </w:rPr>
        <w:t>Nie wniesiono uwag do kontrolowanej dokumentacji</w:t>
      </w:r>
      <w:r w:rsidRPr="0096443F">
        <w:rPr>
          <w:rFonts w:cs="Arial"/>
        </w:rPr>
        <w:t>.</w:t>
      </w:r>
    </w:p>
    <w:p w14:paraId="52C259ED" w14:textId="77777777" w:rsidR="0072515E" w:rsidRPr="0096443F" w:rsidRDefault="0072515E" w:rsidP="006947AC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320-333 i str. 357-364]</w:t>
      </w:r>
    </w:p>
    <w:p w14:paraId="0500BAE2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Dożywianie dzieci i dorosłych.</w:t>
      </w:r>
    </w:p>
    <w:p w14:paraId="080E2528" w14:textId="51AAF658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Ze sprawozdania dotyczącego programu</w:t>
      </w:r>
      <w:r w:rsidR="005268C5" w:rsidRPr="0096443F">
        <w:rPr>
          <w:rFonts w:cs="Arial"/>
        </w:rPr>
        <w:t xml:space="preserve"> „</w:t>
      </w:r>
      <w:r w:rsidRPr="0096443F">
        <w:rPr>
          <w:rFonts w:cs="Arial"/>
        </w:rPr>
        <w:t>Posiłek w szkole i w domu</w:t>
      </w:r>
      <w:r w:rsidR="005268C5" w:rsidRPr="0096443F">
        <w:rPr>
          <w:rFonts w:cs="Arial"/>
        </w:rPr>
        <w:t>”</w:t>
      </w:r>
      <w:r w:rsidRPr="0096443F">
        <w:rPr>
          <w:rFonts w:cs="Arial"/>
        </w:rPr>
        <w:t xml:space="preserve"> wynika, że udzielono pomocy w formie zasiłku celowego na zakup posiłku lub żywności 283 osobom, a 75 osobom przyznano pomoc w formie posiłku. Koszty </w:t>
      </w:r>
      <w:r w:rsidR="005268C5" w:rsidRPr="0096443F">
        <w:rPr>
          <w:rFonts w:cs="Arial"/>
        </w:rPr>
        <w:t>P</w:t>
      </w:r>
      <w:r w:rsidRPr="0096443F">
        <w:rPr>
          <w:rFonts w:cs="Arial"/>
        </w:rPr>
        <w:t>rogramu wyniosły ogółem 126 955,00 zł, z czego 56 955,00 zł stanowiły środki własne gminy.</w:t>
      </w:r>
    </w:p>
    <w:p w14:paraId="21B413B9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Program Posiłek w szkole i w domu realizowany był na podstawie:</w:t>
      </w:r>
    </w:p>
    <w:p w14:paraId="14656FC9" w14:textId="77777777" w:rsidR="0072515E" w:rsidRPr="0096443F" w:rsidRDefault="0072515E" w:rsidP="0096443F">
      <w:pPr>
        <w:pStyle w:val="Akapitzlist"/>
        <w:numPr>
          <w:ilvl w:val="0"/>
          <w:numId w:val="2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Uchwały Nr XLX/408/23 Rady Miejskiej w Brusach z dnia 28 grudnia 2023 r. w sprawie podwyższenia kryterium dochodowego uprawniającego do korzystania z pomocy społecznej w formie świadczenia pieniężnego na zakup posiłku lub żywności oraz określenia zasad zwrotu wydatków w zakresie dożywiania w formie posiłku lub świadczenia rzeczowego w postaci produktów żywnościowych dla osób objętych wieloletnim rządowym programem „Posiłek w szkole i w domu” na lata 2024-2028</w:t>
      </w:r>
    </w:p>
    <w:p w14:paraId="127E21C1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Program realizowany był w 8 placówkach m.in. szkołach, przedszkolach. Średni koszt posiłku w 2024 r. wyniósł 5,50 zł.</w:t>
      </w:r>
    </w:p>
    <w:p w14:paraId="0BE19147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akta losowo wybranych postępowań zakończonych wydaniem decyzji administracyjnych o nr: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63"/>
        <w:gridCol w:w="3064"/>
        <w:gridCol w:w="2935"/>
      </w:tblGrid>
      <w:tr w:rsidR="00AB5A2A" w:rsidRPr="0096443F" w14:paraId="6CA2BCC0" w14:textId="77777777" w:rsidTr="00BB1F98">
        <w:tc>
          <w:tcPr>
            <w:tcW w:w="9288" w:type="dxa"/>
            <w:gridSpan w:val="3"/>
          </w:tcPr>
          <w:p w14:paraId="0971C517" w14:textId="54028BEC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W formie posiłku</w:t>
            </w:r>
            <w:r w:rsidR="00DD70D5" w:rsidRPr="0096443F">
              <w:rPr>
                <w:rFonts w:cs="Arial"/>
              </w:rPr>
              <w:t>:</w:t>
            </w:r>
          </w:p>
        </w:tc>
      </w:tr>
      <w:tr w:rsidR="00AB5A2A" w:rsidRPr="0096443F" w14:paraId="7FC425A1" w14:textId="77777777" w:rsidTr="00DD70D5">
        <w:tc>
          <w:tcPr>
            <w:tcW w:w="3140" w:type="dxa"/>
          </w:tcPr>
          <w:p w14:paraId="3A2FF0D6" w14:textId="45CA3796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1.MGOPS.5024.1.2024</w:t>
            </w:r>
          </w:p>
        </w:tc>
        <w:tc>
          <w:tcPr>
            <w:tcW w:w="3140" w:type="dxa"/>
          </w:tcPr>
          <w:p w14:paraId="5C37088C" w14:textId="5614B28C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2.MGOPS.5024.2.2024</w:t>
            </w:r>
          </w:p>
        </w:tc>
        <w:tc>
          <w:tcPr>
            <w:tcW w:w="3008" w:type="dxa"/>
          </w:tcPr>
          <w:p w14:paraId="464FD5A6" w14:textId="2AA14786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3.MGOPS.5024.4.2024</w:t>
            </w:r>
          </w:p>
        </w:tc>
      </w:tr>
      <w:tr w:rsidR="00AB5A2A" w:rsidRPr="0096443F" w14:paraId="41FCF659" w14:textId="77777777" w:rsidTr="00DD70D5">
        <w:tc>
          <w:tcPr>
            <w:tcW w:w="3140" w:type="dxa"/>
          </w:tcPr>
          <w:p w14:paraId="22E49A02" w14:textId="5B2983FD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4.MGOPS.5024.5.2024</w:t>
            </w:r>
          </w:p>
        </w:tc>
        <w:tc>
          <w:tcPr>
            <w:tcW w:w="3140" w:type="dxa"/>
          </w:tcPr>
          <w:p w14:paraId="36F516C5" w14:textId="7E706BAC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5.MGOPS.5024.6.2024</w:t>
            </w:r>
          </w:p>
        </w:tc>
        <w:tc>
          <w:tcPr>
            <w:tcW w:w="3008" w:type="dxa"/>
          </w:tcPr>
          <w:p w14:paraId="73774773" w14:textId="5582100F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6.MGOPS.5024.7.2024</w:t>
            </w:r>
          </w:p>
        </w:tc>
      </w:tr>
      <w:tr w:rsidR="00AB5A2A" w:rsidRPr="0096443F" w14:paraId="76678AF9" w14:textId="77777777" w:rsidTr="00DD70D5">
        <w:tc>
          <w:tcPr>
            <w:tcW w:w="3140" w:type="dxa"/>
          </w:tcPr>
          <w:p w14:paraId="208379A5" w14:textId="4A407F20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7.MGOPS.5024.8.2024</w:t>
            </w:r>
          </w:p>
        </w:tc>
        <w:tc>
          <w:tcPr>
            <w:tcW w:w="3140" w:type="dxa"/>
          </w:tcPr>
          <w:p w14:paraId="6EDE6317" w14:textId="3CDEF2B6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8.MGOPS.5024.9.2024</w:t>
            </w:r>
          </w:p>
        </w:tc>
        <w:tc>
          <w:tcPr>
            <w:tcW w:w="3008" w:type="dxa"/>
          </w:tcPr>
          <w:p w14:paraId="648C5361" w14:textId="5C9C6A20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9.MGOPS.5024.10.2024</w:t>
            </w:r>
          </w:p>
        </w:tc>
      </w:tr>
      <w:tr w:rsidR="00AB5A2A" w:rsidRPr="0096443F" w14:paraId="4C03E11B" w14:textId="77777777" w:rsidTr="00DD70D5">
        <w:tc>
          <w:tcPr>
            <w:tcW w:w="3140" w:type="dxa"/>
          </w:tcPr>
          <w:p w14:paraId="7D4B7162" w14:textId="7D077619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10.MGOPS.5024.11.2024</w:t>
            </w:r>
          </w:p>
        </w:tc>
        <w:tc>
          <w:tcPr>
            <w:tcW w:w="3140" w:type="dxa"/>
          </w:tcPr>
          <w:p w14:paraId="5249B16A" w14:textId="2BCC08A1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11.MGOPS.5024.12.</w:t>
            </w:r>
            <w:r w:rsidR="0089537E" w:rsidRPr="0096443F">
              <w:rPr>
                <w:rFonts w:cs="Arial"/>
                <w:sz w:val="22"/>
                <w:szCs w:val="22"/>
              </w:rPr>
              <w:t>2024</w:t>
            </w:r>
          </w:p>
        </w:tc>
        <w:tc>
          <w:tcPr>
            <w:tcW w:w="3008" w:type="dxa"/>
          </w:tcPr>
          <w:p w14:paraId="7028103D" w14:textId="6304F2B2" w:rsidR="00AB5A2A" w:rsidRPr="0096443F" w:rsidRDefault="0089537E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12</w:t>
            </w:r>
            <w:r w:rsidR="00DD70D5" w:rsidRPr="0096443F">
              <w:rPr>
                <w:rFonts w:cs="Arial"/>
                <w:sz w:val="22"/>
                <w:szCs w:val="22"/>
              </w:rPr>
              <w:t>.MGOPS.5024.16.2024</w:t>
            </w:r>
          </w:p>
        </w:tc>
      </w:tr>
      <w:tr w:rsidR="00AB5A2A" w:rsidRPr="0096443F" w14:paraId="1820A433" w14:textId="77777777" w:rsidTr="00DD70D5">
        <w:tc>
          <w:tcPr>
            <w:tcW w:w="3140" w:type="dxa"/>
          </w:tcPr>
          <w:p w14:paraId="4BDFA6D8" w14:textId="561BD396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13.MGOPS.5024.18.2024</w:t>
            </w:r>
          </w:p>
        </w:tc>
        <w:tc>
          <w:tcPr>
            <w:tcW w:w="3140" w:type="dxa"/>
          </w:tcPr>
          <w:p w14:paraId="5E1084BC" w14:textId="4A6A360B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14.MGOPS.5024.19.2024</w:t>
            </w:r>
          </w:p>
        </w:tc>
        <w:tc>
          <w:tcPr>
            <w:tcW w:w="3008" w:type="dxa"/>
          </w:tcPr>
          <w:p w14:paraId="3AC0F916" w14:textId="25AF78CC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15.MGOPS.5024.20.2024</w:t>
            </w:r>
          </w:p>
        </w:tc>
      </w:tr>
      <w:tr w:rsidR="00AB5A2A" w:rsidRPr="0096443F" w14:paraId="6AE792B7" w14:textId="77777777" w:rsidTr="00DD70D5">
        <w:tc>
          <w:tcPr>
            <w:tcW w:w="3140" w:type="dxa"/>
          </w:tcPr>
          <w:p w14:paraId="3747FEE3" w14:textId="286BAA74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16.MGOPS.5024.21.2024</w:t>
            </w:r>
          </w:p>
        </w:tc>
        <w:tc>
          <w:tcPr>
            <w:tcW w:w="3140" w:type="dxa"/>
          </w:tcPr>
          <w:p w14:paraId="600A1372" w14:textId="17862F80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17.MGOPS.5024.23.2024</w:t>
            </w:r>
          </w:p>
        </w:tc>
        <w:tc>
          <w:tcPr>
            <w:tcW w:w="3008" w:type="dxa"/>
          </w:tcPr>
          <w:p w14:paraId="7D98D31A" w14:textId="39B58304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18.MGOPS.5024.24.2024</w:t>
            </w:r>
          </w:p>
        </w:tc>
      </w:tr>
      <w:tr w:rsidR="00AB5A2A" w:rsidRPr="0096443F" w14:paraId="0FDF7B01" w14:textId="77777777" w:rsidTr="00DD70D5">
        <w:tc>
          <w:tcPr>
            <w:tcW w:w="3140" w:type="dxa"/>
          </w:tcPr>
          <w:p w14:paraId="50F46380" w14:textId="1707DDD6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19.MGOPS.5024.25.2024</w:t>
            </w:r>
          </w:p>
        </w:tc>
        <w:tc>
          <w:tcPr>
            <w:tcW w:w="3140" w:type="dxa"/>
          </w:tcPr>
          <w:p w14:paraId="4A9A0A6E" w14:textId="36498C42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20.MGOPS.5024.27.2024</w:t>
            </w:r>
          </w:p>
        </w:tc>
        <w:tc>
          <w:tcPr>
            <w:tcW w:w="3008" w:type="dxa"/>
          </w:tcPr>
          <w:p w14:paraId="128EEB24" w14:textId="17F8F1FD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21.MGOPS.5024.28.2024</w:t>
            </w:r>
          </w:p>
        </w:tc>
      </w:tr>
      <w:tr w:rsidR="00AB5A2A" w:rsidRPr="0096443F" w14:paraId="3885BE9A" w14:textId="77777777" w:rsidTr="00DD70D5">
        <w:tc>
          <w:tcPr>
            <w:tcW w:w="3140" w:type="dxa"/>
          </w:tcPr>
          <w:p w14:paraId="0B7E8E50" w14:textId="1E2D1EBF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22.MGOPS.5024.30.2024</w:t>
            </w:r>
          </w:p>
        </w:tc>
        <w:tc>
          <w:tcPr>
            <w:tcW w:w="3140" w:type="dxa"/>
          </w:tcPr>
          <w:p w14:paraId="11264857" w14:textId="54E15F54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23.MGOPS.5024.31.2024</w:t>
            </w:r>
          </w:p>
        </w:tc>
        <w:tc>
          <w:tcPr>
            <w:tcW w:w="3008" w:type="dxa"/>
          </w:tcPr>
          <w:p w14:paraId="04B1EAB4" w14:textId="0D90E9C9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24.MGOPS.5024.33.2024</w:t>
            </w:r>
          </w:p>
        </w:tc>
      </w:tr>
      <w:tr w:rsidR="00AB5A2A" w:rsidRPr="0096443F" w14:paraId="1986EF4D" w14:textId="77777777" w:rsidTr="00DD70D5">
        <w:tc>
          <w:tcPr>
            <w:tcW w:w="3140" w:type="dxa"/>
          </w:tcPr>
          <w:p w14:paraId="7DEDF129" w14:textId="6875EA80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25.MGOPS.5024.34.2024</w:t>
            </w:r>
          </w:p>
        </w:tc>
        <w:tc>
          <w:tcPr>
            <w:tcW w:w="3140" w:type="dxa"/>
          </w:tcPr>
          <w:p w14:paraId="2C499C38" w14:textId="336B088F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26.MGOPS.5024.35.2024</w:t>
            </w:r>
          </w:p>
        </w:tc>
        <w:tc>
          <w:tcPr>
            <w:tcW w:w="3008" w:type="dxa"/>
          </w:tcPr>
          <w:p w14:paraId="1EFAE098" w14:textId="42524D7A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27.MGOPS.5024.3.2.2024</w:t>
            </w:r>
          </w:p>
        </w:tc>
      </w:tr>
      <w:tr w:rsidR="00AB5A2A" w:rsidRPr="0096443F" w14:paraId="3771D27E" w14:textId="77777777" w:rsidTr="00DD70D5">
        <w:tc>
          <w:tcPr>
            <w:tcW w:w="3140" w:type="dxa"/>
          </w:tcPr>
          <w:p w14:paraId="68972CC5" w14:textId="7321B4E4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28.MGOPS.5024.25.2.2024</w:t>
            </w:r>
          </w:p>
        </w:tc>
        <w:tc>
          <w:tcPr>
            <w:tcW w:w="3140" w:type="dxa"/>
          </w:tcPr>
          <w:p w14:paraId="0A9D6C91" w14:textId="236F7F3F" w:rsidR="00AB5A2A" w:rsidRPr="0096443F" w:rsidRDefault="00DD70D5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29.MGOPS.5024.29.2.2024</w:t>
            </w:r>
          </w:p>
        </w:tc>
        <w:tc>
          <w:tcPr>
            <w:tcW w:w="3008" w:type="dxa"/>
          </w:tcPr>
          <w:p w14:paraId="545AB8D6" w14:textId="77777777" w:rsidR="00AB5A2A" w:rsidRPr="0096443F" w:rsidRDefault="00AB5A2A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208622A1" w14:textId="77777777" w:rsidR="00DD70D5" w:rsidRPr="0096443F" w:rsidRDefault="00DD70D5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57A1" w:rsidRPr="0096443F" w14:paraId="21A2AC79" w14:textId="77777777" w:rsidTr="00B82BED">
        <w:tc>
          <w:tcPr>
            <w:tcW w:w="9288" w:type="dxa"/>
            <w:gridSpan w:val="3"/>
          </w:tcPr>
          <w:p w14:paraId="6841067C" w14:textId="4A215C38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W formie świadczenia pieniężnego na zakup posiłku lub żywności:</w:t>
            </w:r>
          </w:p>
        </w:tc>
      </w:tr>
      <w:tr w:rsidR="00E257A1" w:rsidRPr="0096443F" w14:paraId="3BC795A5" w14:textId="77777777">
        <w:tc>
          <w:tcPr>
            <w:tcW w:w="3096" w:type="dxa"/>
          </w:tcPr>
          <w:p w14:paraId="78BF673C" w14:textId="16651879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1.MGOPS.5024.54.2024</w:t>
            </w:r>
          </w:p>
        </w:tc>
        <w:tc>
          <w:tcPr>
            <w:tcW w:w="3096" w:type="dxa"/>
          </w:tcPr>
          <w:p w14:paraId="61E85B5C" w14:textId="5C86DE56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2.MGOPS.5024.55.2024</w:t>
            </w:r>
          </w:p>
        </w:tc>
        <w:tc>
          <w:tcPr>
            <w:tcW w:w="3096" w:type="dxa"/>
          </w:tcPr>
          <w:p w14:paraId="2A05CE49" w14:textId="6346EE35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3.MGOPS.5024.63.2024</w:t>
            </w:r>
          </w:p>
        </w:tc>
      </w:tr>
      <w:tr w:rsidR="00E257A1" w:rsidRPr="0096443F" w14:paraId="6580AFDB" w14:textId="77777777">
        <w:tc>
          <w:tcPr>
            <w:tcW w:w="3096" w:type="dxa"/>
          </w:tcPr>
          <w:p w14:paraId="72C4AD96" w14:textId="59B46913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4.MGOPS.5024.20.2.2024</w:t>
            </w:r>
          </w:p>
        </w:tc>
        <w:tc>
          <w:tcPr>
            <w:tcW w:w="3096" w:type="dxa"/>
          </w:tcPr>
          <w:p w14:paraId="7E443ABD" w14:textId="354E53E9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5.MGOPS.5024.17.3.2024</w:t>
            </w:r>
          </w:p>
        </w:tc>
        <w:tc>
          <w:tcPr>
            <w:tcW w:w="3096" w:type="dxa"/>
          </w:tcPr>
          <w:p w14:paraId="1A8E708E" w14:textId="0987C950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6.MGOPS.5024.</w:t>
            </w:r>
            <w:r w:rsidR="00E51CF3" w:rsidRPr="0096443F">
              <w:rPr>
                <w:rFonts w:cs="Arial"/>
                <w:sz w:val="22"/>
                <w:szCs w:val="22"/>
              </w:rPr>
              <w:t>69.2024</w:t>
            </w:r>
          </w:p>
        </w:tc>
      </w:tr>
      <w:tr w:rsidR="00E257A1" w:rsidRPr="0096443F" w14:paraId="55693E60" w14:textId="77777777">
        <w:tc>
          <w:tcPr>
            <w:tcW w:w="3096" w:type="dxa"/>
          </w:tcPr>
          <w:p w14:paraId="14E74E36" w14:textId="3EA78A9D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7.MGOPS.5024.43.2.2024</w:t>
            </w:r>
          </w:p>
        </w:tc>
        <w:tc>
          <w:tcPr>
            <w:tcW w:w="3096" w:type="dxa"/>
          </w:tcPr>
          <w:p w14:paraId="08B02571" w14:textId="1FB29511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8.MGOPS.5024.12.2.2024</w:t>
            </w:r>
          </w:p>
        </w:tc>
        <w:tc>
          <w:tcPr>
            <w:tcW w:w="3096" w:type="dxa"/>
          </w:tcPr>
          <w:p w14:paraId="68991FE3" w14:textId="01C1F28B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9.MGOPS.5024.40.3.2024</w:t>
            </w:r>
          </w:p>
        </w:tc>
      </w:tr>
      <w:tr w:rsidR="00E257A1" w:rsidRPr="0096443F" w14:paraId="54154C8C" w14:textId="77777777">
        <w:tc>
          <w:tcPr>
            <w:tcW w:w="3096" w:type="dxa"/>
          </w:tcPr>
          <w:p w14:paraId="418ACCD4" w14:textId="71CD7BD9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lastRenderedPageBreak/>
              <w:t>10.MGOPS.5024.78.2024</w:t>
            </w:r>
          </w:p>
        </w:tc>
        <w:tc>
          <w:tcPr>
            <w:tcW w:w="3096" w:type="dxa"/>
          </w:tcPr>
          <w:p w14:paraId="04E0C6B2" w14:textId="504BFF3D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11.MGOPS.5024.9.2.2024</w:t>
            </w:r>
          </w:p>
        </w:tc>
        <w:tc>
          <w:tcPr>
            <w:tcW w:w="3096" w:type="dxa"/>
          </w:tcPr>
          <w:p w14:paraId="3E3360CC" w14:textId="74F3F43B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12.MGOPS.5024.11.2.2024</w:t>
            </w:r>
          </w:p>
        </w:tc>
      </w:tr>
      <w:tr w:rsidR="00E257A1" w:rsidRPr="0096443F" w14:paraId="4C2CD009" w14:textId="77777777">
        <w:tc>
          <w:tcPr>
            <w:tcW w:w="3096" w:type="dxa"/>
          </w:tcPr>
          <w:p w14:paraId="502679EA" w14:textId="1522F3BF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13.MGOPS.5024.18.2.2024</w:t>
            </w:r>
          </w:p>
        </w:tc>
        <w:tc>
          <w:tcPr>
            <w:tcW w:w="3096" w:type="dxa"/>
          </w:tcPr>
          <w:p w14:paraId="6F1FE4CA" w14:textId="2093B448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14.MGOPS.5024.21.3.2024</w:t>
            </w:r>
          </w:p>
        </w:tc>
        <w:tc>
          <w:tcPr>
            <w:tcW w:w="3096" w:type="dxa"/>
          </w:tcPr>
          <w:p w14:paraId="359910F8" w14:textId="35C08E7E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15.MGOPS.5024.27.2.2024</w:t>
            </w:r>
          </w:p>
        </w:tc>
      </w:tr>
      <w:tr w:rsidR="00E257A1" w:rsidRPr="0096443F" w14:paraId="5EE99E80" w14:textId="77777777">
        <w:tc>
          <w:tcPr>
            <w:tcW w:w="3096" w:type="dxa"/>
          </w:tcPr>
          <w:p w14:paraId="6E35D038" w14:textId="5892D701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16.MGOPS.5024.61.2.2024</w:t>
            </w:r>
          </w:p>
        </w:tc>
        <w:tc>
          <w:tcPr>
            <w:tcW w:w="3096" w:type="dxa"/>
          </w:tcPr>
          <w:p w14:paraId="2181E437" w14:textId="39EA2F6F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17.MGOPS.5024.5.2.2024</w:t>
            </w:r>
          </w:p>
        </w:tc>
        <w:tc>
          <w:tcPr>
            <w:tcW w:w="3096" w:type="dxa"/>
          </w:tcPr>
          <w:p w14:paraId="0F1CCCCD" w14:textId="4E02D448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18.MGOPS.5024.8.2024</w:t>
            </w:r>
          </w:p>
        </w:tc>
      </w:tr>
      <w:tr w:rsidR="00E257A1" w:rsidRPr="0096443F" w14:paraId="1DAC4B28" w14:textId="77777777">
        <w:tc>
          <w:tcPr>
            <w:tcW w:w="3096" w:type="dxa"/>
          </w:tcPr>
          <w:p w14:paraId="43728006" w14:textId="33935BB1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19.MGOPS.5024.76.2.2024</w:t>
            </w:r>
          </w:p>
        </w:tc>
        <w:tc>
          <w:tcPr>
            <w:tcW w:w="3096" w:type="dxa"/>
          </w:tcPr>
          <w:p w14:paraId="1AA632C2" w14:textId="2D5EB87F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20.MGOPS.5024.4.2.2024</w:t>
            </w:r>
          </w:p>
        </w:tc>
        <w:tc>
          <w:tcPr>
            <w:tcW w:w="3096" w:type="dxa"/>
          </w:tcPr>
          <w:p w14:paraId="74F60860" w14:textId="3C2C54C8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21.MGOPS.5024.90.2024</w:t>
            </w:r>
          </w:p>
        </w:tc>
      </w:tr>
      <w:tr w:rsidR="00E257A1" w:rsidRPr="0096443F" w14:paraId="7F593D22" w14:textId="77777777">
        <w:tc>
          <w:tcPr>
            <w:tcW w:w="3096" w:type="dxa"/>
          </w:tcPr>
          <w:p w14:paraId="75CBEFCE" w14:textId="2CC2AB68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22.MGOPS.5024.91.2024</w:t>
            </w:r>
          </w:p>
        </w:tc>
        <w:tc>
          <w:tcPr>
            <w:tcW w:w="3096" w:type="dxa"/>
          </w:tcPr>
          <w:p w14:paraId="2BBBAD78" w14:textId="21F113E8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23.MGOPS.5024.99.2024</w:t>
            </w:r>
          </w:p>
        </w:tc>
        <w:tc>
          <w:tcPr>
            <w:tcW w:w="3096" w:type="dxa"/>
          </w:tcPr>
          <w:p w14:paraId="59FAA358" w14:textId="50E9CC3E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24.MGOPS.5024.101.2024</w:t>
            </w:r>
          </w:p>
        </w:tc>
      </w:tr>
      <w:tr w:rsidR="00E257A1" w:rsidRPr="0096443F" w14:paraId="1422B182" w14:textId="77777777">
        <w:tc>
          <w:tcPr>
            <w:tcW w:w="3096" w:type="dxa"/>
          </w:tcPr>
          <w:p w14:paraId="1D8B3D36" w14:textId="001217DF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25.MGOPS.5024.45.2.2024</w:t>
            </w:r>
          </w:p>
        </w:tc>
        <w:tc>
          <w:tcPr>
            <w:tcW w:w="3096" w:type="dxa"/>
          </w:tcPr>
          <w:p w14:paraId="01B7FDD6" w14:textId="276128A2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26.MGOPS.5024.19.4.2024</w:t>
            </w:r>
          </w:p>
        </w:tc>
        <w:tc>
          <w:tcPr>
            <w:tcW w:w="3096" w:type="dxa"/>
          </w:tcPr>
          <w:p w14:paraId="0A91BD95" w14:textId="7D159B89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27.MGOPS.5024.32.4.2024</w:t>
            </w:r>
          </w:p>
        </w:tc>
      </w:tr>
      <w:tr w:rsidR="00E257A1" w:rsidRPr="0096443F" w14:paraId="70026417" w14:textId="77777777">
        <w:tc>
          <w:tcPr>
            <w:tcW w:w="3096" w:type="dxa"/>
          </w:tcPr>
          <w:p w14:paraId="1200916D" w14:textId="3DF5700C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28.MGOPS.5024.47.3.2024</w:t>
            </w:r>
          </w:p>
        </w:tc>
        <w:tc>
          <w:tcPr>
            <w:tcW w:w="3096" w:type="dxa"/>
          </w:tcPr>
          <w:p w14:paraId="3AD7B896" w14:textId="2CF37370" w:rsidR="00E257A1" w:rsidRPr="0096443F" w:rsidRDefault="00E51CF3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29.MGOPS.5024.65.3.2024</w:t>
            </w:r>
          </w:p>
        </w:tc>
        <w:tc>
          <w:tcPr>
            <w:tcW w:w="3096" w:type="dxa"/>
          </w:tcPr>
          <w:p w14:paraId="00D1143F" w14:textId="77777777" w:rsidR="00E257A1" w:rsidRPr="0096443F" w:rsidRDefault="00E257A1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</w:p>
        </w:tc>
      </w:tr>
    </w:tbl>
    <w:p w14:paraId="0F2F63EE" w14:textId="77777777" w:rsidR="00AB5A2A" w:rsidRPr="0096443F" w:rsidRDefault="00AB5A2A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p w14:paraId="7896ED31" w14:textId="5322241C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Analizując materiał zgromadzony w sprawie ustalono, że świadczenia w formie posiłku lub zasiłku celowego na zakup posiłku lub żywności zostały przyznane w</w:t>
      </w:r>
      <w:r w:rsidR="00777DE7" w:rsidRPr="0096443F">
        <w:rPr>
          <w:rFonts w:cs="Arial"/>
        </w:rPr>
        <w:t> </w:t>
      </w:r>
      <w:r w:rsidRPr="0096443F">
        <w:rPr>
          <w:rFonts w:cs="Arial"/>
        </w:rPr>
        <w:t>oparciu o dokumenty potwierdzające sytuację osobistą, rodzinną, dochodową i</w:t>
      </w:r>
      <w:r w:rsidR="00777DE7" w:rsidRPr="0096443F">
        <w:rPr>
          <w:rFonts w:cs="Arial"/>
        </w:rPr>
        <w:t> </w:t>
      </w:r>
      <w:r w:rsidRPr="0096443F">
        <w:rPr>
          <w:rFonts w:cs="Arial"/>
        </w:rPr>
        <w:t xml:space="preserve">majątkową osób lub rodzin, które wnioskowały o pomoc. Rodzinne wywiady środowiskowe zostały przeprowadzone w terminach określonych w § 3 ust. 2 i 3 rozporządzenia Ministra Rodziny i Polityki Społecznej z dnia 8 kwietnia 2021 r. </w:t>
      </w:r>
      <w:r w:rsidR="00777DE7" w:rsidRPr="0096443F">
        <w:rPr>
          <w:rFonts w:cs="Arial"/>
        </w:rPr>
        <w:t> </w:t>
      </w:r>
    </w:p>
    <w:p w14:paraId="51166F34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Decyzje administracyjne przyznające pomoc, zostały wydane w terminach zgodnych z art. 35 § 1 i § 3 Kpa.</w:t>
      </w:r>
    </w:p>
    <w:p w14:paraId="64B5083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Stwierdzone nieprawidłowości:</w:t>
      </w:r>
    </w:p>
    <w:p w14:paraId="1008F628" w14:textId="77777777" w:rsidR="0072515E" w:rsidRPr="0096443F" w:rsidRDefault="0072515E" w:rsidP="0096443F">
      <w:pPr>
        <w:pStyle w:val="Akapitzlist"/>
        <w:numPr>
          <w:ilvl w:val="0"/>
          <w:numId w:val="2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decyzjach administracyjnych przyznających pomoc w formie świadczenia pieniężnego na zakup posiłku lub żywności nie wskazano na jaki miesiąc została przyznana pomoc.</w:t>
      </w:r>
    </w:p>
    <w:p w14:paraId="42D81DA5" w14:textId="17DF9364" w:rsidR="0072515E" w:rsidRPr="0096443F" w:rsidRDefault="0072515E" w:rsidP="0096443F">
      <w:pPr>
        <w:pStyle w:val="Akapitzlist"/>
        <w:numPr>
          <w:ilvl w:val="0"/>
          <w:numId w:val="22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decyzjach przyznających pomoc w formie świadczenia pieniężnego na zakup posiłki lub żywności, gdzie wypłata świadczenia następowała na konto bankowe wskazane przez świadczeniobiorcę, nie wskazano terminu wypłaty.</w:t>
      </w:r>
    </w:p>
    <w:p w14:paraId="77F616DC" w14:textId="43364F52" w:rsidR="0072515E" w:rsidRPr="0096443F" w:rsidRDefault="0072515E" w:rsidP="0096443F">
      <w:pPr>
        <w:pStyle w:val="Akapitzlist"/>
        <w:numPr>
          <w:ilvl w:val="0"/>
          <w:numId w:val="2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Decyzje administracyjne dot. przyznania świadczenia pieniężnego na zakup posiłku lub żywności nie zawierały ich prawnego uzasadnienia co narusza art. 107 § 1 pkt </w:t>
      </w:r>
      <w:r w:rsidR="00864E0B" w:rsidRPr="0096443F">
        <w:rPr>
          <w:rFonts w:cs="Arial"/>
          <w:szCs w:val="24"/>
        </w:rPr>
        <w:t>6 i</w:t>
      </w:r>
      <w:r w:rsidR="005268C5" w:rsidRPr="0096443F">
        <w:rPr>
          <w:rFonts w:cs="Arial"/>
          <w:szCs w:val="24"/>
        </w:rPr>
        <w:t xml:space="preserve"> § 3 </w:t>
      </w:r>
      <w:r w:rsidRPr="0096443F">
        <w:rPr>
          <w:rFonts w:cs="Arial"/>
          <w:szCs w:val="24"/>
        </w:rPr>
        <w:t>Kpa.</w:t>
      </w:r>
    </w:p>
    <w:p w14:paraId="36D7E08C" w14:textId="77777777" w:rsidR="0072515E" w:rsidRPr="0096443F" w:rsidRDefault="0072515E" w:rsidP="0096443F">
      <w:pPr>
        <w:pStyle w:val="Akapitzlist"/>
        <w:numPr>
          <w:ilvl w:val="0"/>
          <w:numId w:val="22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Decyzje nie zawierały oznaczenia organu gminy.</w:t>
      </w:r>
    </w:p>
    <w:p w14:paraId="12CE209F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u w:val="single"/>
        </w:rPr>
      </w:pPr>
      <w:r w:rsidRPr="0096443F">
        <w:rPr>
          <w:rFonts w:cs="Arial"/>
          <w:u w:val="single"/>
        </w:rPr>
        <w:t>Powyższe będzie przedmiotem zaleceń pokontrolnych.</w:t>
      </w:r>
    </w:p>
    <w:p w14:paraId="08C62B5D" w14:textId="77777777" w:rsidR="0072515E" w:rsidRPr="0096443F" w:rsidRDefault="0072515E" w:rsidP="006947AC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365-444]</w:t>
      </w:r>
    </w:p>
    <w:p w14:paraId="357A39B8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Sprawienie pogrzebu, w tym osobom bezdomnych.</w:t>
      </w:r>
    </w:p>
    <w:p w14:paraId="2D0524C2" w14:textId="72797D42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W kontrolowanym okresie Ośrodek nie sprawił pogrzebu. Z pisma </w:t>
      </w:r>
      <w:r w:rsidR="0008777F" w:rsidRPr="0096443F">
        <w:rPr>
          <w:rFonts w:cs="Arial"/>
        </w:rPr>
        <w:t>d</w:t>
      </w:r>
      <w:r w:rsidRPr="0096443F">
        <w:rPr>
          <w:rFonts w:cs="Arial"/>
        </w:rPr>
        <w:t>yrektora wynika, że Miejsko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-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Gminny Ośrodek Pomocy Społecznej w Brusach zleca sprawienie pogrzebu wyspecjalizowanym firmom prowadzącym kompleksowe usługi pogrzebowe. Pogrzeb sprawia się zgodnie z wyznaniem zmarłego, jeśli jest ono znane. W przypadku braku możliwości ustalenia wyznania osoby zmarłej z zachowaniem przepisów prawa oraz zwyczajów miejscowych bądź określenia osoby zmarłej jako niewierzącej, pogrzeb ma charakter świecki.</w:t>
      </w:r>
    </w:p>
    <w:p w14:paraId="395FE2F2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Pracownik socjalny Ośrodka dokonuje wszelkich czynności, które w danym przypadku są niezbędne do sprawienia pochowku. Zapłaty lub zwrotu kosztów pogrzebu dokonuje się na podstawie faktur i pokwitowań wykonawców usługi.</w:t>
      </w:r>
    </w:p>
    <w:p w14:paraId="28416D4B" w14:textId="1F07D7C1" w:rsidR="00453E2E" w:rsidRPr="0096443F" w:rsidRDefault="0072515E" w:rsidP="006947AC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445]</w:t>
      </w:r>
    </w:p>
    <w:p w14:paraId="380D7455" w14:textId="710A8FF0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Kierowanie do domu pomocy społecznej i ponoszenie odpłatności za pobyt mieszkańca gminy w tym domu.</w:t>
      </w:r>
    </w:p>
    <w:p w14:paraId="7734B5B2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okresie objętym kontrolą Ośrodek nie skierował ani nie umieścił żadnego mieszkańca gminy w DPS.</w:t>
      </w:r>
    </w:p>
    <w:p w14:paraId="3C2B5F2E" w14:textId="4D1893E4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 rocznego resortowego sprawozdania wynika, że w kontrolowanym okresie w</w:t>
      </w:r>
      <w:r w:rsidR="00777DE7" w:rsidRPr="0096443F">
        <w:rPr>
          <w:rFonts w:cs="Arial"/>
        </w:rPr>
        <w:t> </w:t>
      </w:r>
      <w:r w:rsidRPr="0096443F">
        <w:rPr>
          <w:rFonts w:cs="Arial"/>
        </w:rPr>
        <w:t>domach pomocy społecznej przebywało 6 osób. Gmina z tego tytułu poniosła koszty w wysokości 322 554,00 zł.</w:t>
      </w:r>
    </w:p>
    <w:p w14:paraId="66EF48BE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stwierdzono nieprawidłowości w powyższym zakresie.</w:t>
      </w:r>
    </w:p>
    <w:p w14:paraId="04C6837C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Pomoc osobom mającym trudności w przystosowaniu się do życia po zwolnieniu z zakładu karnego.</w:t>
      </w:r>
    </w:p>
    <w:p w14:paraId="4EAED315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lastRenderedPageBreak/>
        <w:t>Na podstawie sprawozdania MRiPS-03 ustalono, że w roku 2024 Ośrodek udzielił pomocy 1 osobie.</w:t>
      </w:r>
    </w:p>
    <w:p w14:paraId="23E4BED2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postępowanie administracyjne zakończone wydaniem decyzji administracyjnej nr:</w:t>
      </w:r>
    </w:p>
    <w:p w14:paraId="1979513D" w14:textId="77777777" w:rsidR="0072515E" w:rsidRPr="0096443F" w:rsidRDefault="0072515E" w:rsidP="0096443F">
      <w:pPr>
        <w:pStyle w:val="Akapitzlist"/>
        <w:numPr>
          <w:ilvl w:val="0"/>
          <w:numId w:val="38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MGOPS.5012.8.2024 z dnia 08.08.2024 r.</w:t>
      </w:r>
    </w:p>
    <w:p w14:paraId="5E2E478E" w14:textId="52D88BEF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Wywiad środowiskowy przeprowadzono w terminie określonym w § 3 rozporządzenia w sprawie rodzinnego wywiadu środowiskowego. Znalazł się w nim opis aktualnej sytuacji życiowej, zdrowotnej oraz socjalno-bytowej strony. W aktach sprawy znajdowało się świadectwo zwolnienia z ZK oraz inne dokumenty wskazane w art. 107 ust. 5 i 5B ustawy o pomocy społecznej. Świadczenie zostało przyznane w</w:t>
      </w:r>
      <w:r w:rsidR="00777DE7" w:rsidRPr="0096443F">
        <w:rPr>
          <w:rFonts w:cs="Arial"/>
        </w:rPr>
        <w:t> </w:t>
      </w:r>
      <w:r w:rsidRPr="0096443F">
        <w:rPr>
          <w:rFonts w:cs="Arial"/>
        </w:rPr>
        <w:t>formie finansowej.</w:t>
      </w:r>
    </w:p>
    <w:p w14:paraId="307C0DD8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Decyzja przyznająca świadczenie została wydana w terminach zgodnych z art. 35 § 1 i § 3 Kpa.</w:t>
      </w:r>
    </w:p>
    <w:p w14:paraId="222BE998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Stwierdzone nieprawidłowości:</w:t>
      </w:r>
    </w:p>
    <w:p w14:paraId="09AD22B2" w14:textId="77777777" w:rsidR="0072515E" w:rsidRPr="0096443F" w:rsidRDefault="0072515E" w:rsidP="0096443F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 decyzji administracyjnej nie wynikało, na jaki miesiąc kalendarzowy przyznano pomoc.</w:t>
      </w:r>
    </w:p>
    <w:p w14:paraId="5218BC29" w14:textId="77777777" w:rsidR="0072515E" w:rsidRPr="0096443F" w:rsidRDefault="0072515E" w:rsidP="0096443F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decyzji nie wskazano na jaki cel przyznano świadczenie pieniężne w formie zasiłku celowego – zasiłek celowy służy zaspokojeniu niezbędnej potrzeby bytowej. Może być przyznany w szczególności na pokrycie części lub całości kosztów zakupu żywności, leków, środków spożywczych specjalnego przeznaczenia żywieniowego, wyrobów medycznych i leczenia, ogrzewania, w tym opału, odzieży; niezbędnych przedmiotów użytku domowego, drobnych remontów i napraw w mieszkaniu, a także kosztów pogrzebu.</w:t>
      </w:r>
    </w:p>
    <w:p w14:paraId="19F76543" w14:textId="4AA14CEF" w:rsidR="0072515E" w:rsidRPr="0096443F" w:rsidRDefault="0072515E" w:rsidP="0096443F">
      <w:pPr>
        <w:pStyle w:val="Akapitzlist"/>
        <w:numPr>
          <w:ilvl w:val="0"/>
          <w:numId w:val="20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Decyzja nie zawierała uzasadnienia prawnego, co narusza art. 107 § 1 pkt </w:t>
      </w:r>
      <w:r w:rsidR="007F047A" w:rsidRPr="0096443F">
        <w:rPr>
          <w:rFonts w:cs="Arial"/>
          <w:szCs w:val="24"/>
        </w:rPr>
        <w:t>6 i</w:t>
      </w:r>
      <w:r w:rsidR="00453E2E" w:rsidRPr="0096443F">
        <w:rPr>
          <w:rFonts w:cs="Arial"/>
          <w:szCs w:val="24"/>
        </w:rPr>
        <w:t xml:space="preserve"> § 3 </w:t>
      </w:r>
      <w:r w:rsidRPr="0096443F">
        <w:rPr>
          <w:rFonts w:cs="Arial"/>
          <w:szCs w:val="24"/>
        </w:rPr>
        <w:t>Kpa.</w:t>
      </w:r>
    </w:p>
    <w:p w14:paraId="42F47230" w14:textId="77777777" w:rsidR="0072515E" w:rsidRPr="0096443F" w:rsidRDefault="0072515E" w:rsidP="0096443F">
      <w:pPr>
        <w:spacing w:before="0" w:line="240" w:lineRule="auto"/>
        <w:jc w:val="both"/>
        <w:rPr>
          <w:rFonts w:cs="Arial"/>
          <w:u w:val="single"/>
        </w:rPr>
      </w:pPr>
      <w:r w:rsidRPr="0096443F">
        <w:rPr>
          <w:rFonts w:cs="Arial"/>
          <w:u w:val="single"/>
        </w:rPr>
        <w:t>Powyższe będzie przedmiotem zaleceń pokontrolnych.</w:t>
      </w:r>
    </w:p>
    <w:p w14:paraId="36CD73C7" w14:textId="5117F466" w:rsidR="0072515E" w:rsidRPr="0096443F" w:rsidRDefault="0072515E" w:rsidP="006947AC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334-356]</w:t>
      </w:r>
    </w:p>
    <w:p w14:paraId="02DF790E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Przyznawanie i wypłacanie zasiłków stałych oraz opłacanie składek na ubezpieczenie zdrowotne określonych w przepisach o świadczeniach opieki zdrowotnej finansowanych ze środków publicznych.</w:t>
      </w:r>
    </w:p>
    <w:p w14:paraId="5233C6CE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kontrolowanym okresie pomoc w powyższej formie przyznano 38 osobom. Udzielono 425 świadczeń na kwotę 377 126,00 zł.</w:t>
      </w:r>
    </w:p>
    <w:p w14:paraId="275EB9F0" w14:textId="5B618F13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Analizie poddano dokumentację, na podstawie której wydano decyzje</w:t>
      </w:r>
      <w:r w:rsidR="0070375D" w:rsidRPr="0096443F">
        <w:rPr>
          <w:rFonts w:cs="Arial"/>
        </w:rPr>
        <w:t xml:space="preserve"> </w:t>
      </w:r>
      <w:r w:rsidRPr="0096443F">
        <w:rPr>
          <w:rFonts w:cs="Arial"/>
        </w:rPr>
        <w:t>administracyjne o nr:</w:t>
      </w:r>
    </w:p>
    <w:tbl>
      <w:tblPr>
        <w:tblStyle w:val="Tabela-Siatka"/>
        <w:tblW w:w="9090" w:type="dxa"/>
        <w:tblInd w:w="108" w:type="dxa"/>
        <w:tblLook w:val="04A0" w:firstRow="1" w:lastRow="0" w:firstColumn="1" w:lastColumn="0" w:noHBand="0" w:noVBand="1"/>
      </w:tblPr>
      <w:tblGrid>
        <w:gridCol w:w="3046"/>
        <w:gridCol w:w="2944"/>
        <w:gridCol w:w="3100"/>
      </w:tblGrid>
      <w:tr w:rsidR="0072515E" w:rsidRPr="0096443F" w14:paraId="59C940E3" w14:textId="77777777" w:rsidTr="00E51CF3">
        <w:tc>
          <w:tcPr>
            <w:tcW w:w="3032" w:type="dxa"/>
          </w:tcPr>
          <w:p w14:paraId="780FE248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MGOPS.5010.1.2024</w:t>
            </w:r>
          </w:p>
        </w:tc>
        <w:tc>
          <w:tcPr>
            <w:tcW w:w="2952" w:type="dxa"/>
          </w:tcPr>
          <w:p w14:paraId="1468E9E8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MGOPS.5010.3.2024</w:t>
            </w:r>
          </w:p>
        </w:tc>
        <w:tc>
          <w:tcPr>
            <w:tcW w:w="3106" w:type="dxa"/>
          </w:tcPr>
          <w:p w14:paraId="17E2259A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MGOPS.5010.8.2024</w:t>
            </w:r>
          </w:p>
        </w:tc>
      </w:tr>
      <w:tr w:rsidR="0072515E" w:rsidRPr="0096443F" w14:paraId="33CDE391" w14:textId="77777777" w:rsidTr="00E51CF3">
        <w:tc>
          <w:tcPr>
            <w:tcW w:w="3032" w:type="dxa"/>
          </w:tcPr>
          <w:p w14:paraId="18CB2A4C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MGOPS.5010.10.2024</w:t>
            </w:r>
          </w:p>
        </w:tc>
        <w:tc>
          <w:tcPr>
            <w:tcW w:w="2952" w:type="dxa"/>
          </w:tcPr>
          <w:p w14:paraId="45225351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MGOPS.5010.11.2024</w:t>
            </w:r>
          </w:p>
        </w:tc>
        <w:tc>
          <w:tcPr>
            <w:tcW w:w="3106" w:type="dxa"/>
          </w:tcPr>
          <w:p w14:paraId="50E31C9F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MGOPS.5010.12.2024</w:t>
            </w:r>
          </w:p>
        </w:tc>
      </w:tr>
      <w:tr w:rsidR="0072515E" w:rsidRPr="0096443F" w14:paraId="1FC58F3F" w14:textId="77777777" w:rsidTr="00E51CF3">
        <w:tc>
          <w:tcPr>
            <w:tcW w:w="3032" w:type="dxa"/>
          </w:tcPr>
          <w:p w14:paraId="7CA0096A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MGOPS.5010.13.2024</w:t>
            </w:r>
          </w:p>
        </w:tc>
        <w:tc>
          <w:tcPr>
            <w:tcW w:w="2952" w:type="dxa"/>
          </w:tcPr>
          <w:p w14:paraId="22961C40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MGOPS.5010.14.2024</w:t>
            </w:r>
          </w:p>
        </w:tc>
        <w:tc>
          <w:tcPr>
            <w:tcW w:w="3106" w:type="dxa"/>
          </w:tcPr>
          <w:p w14:paraId="73C676B9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MGOPS.5010.15.2024</w:t>
            </w:r>
          </w:p>
        </w:tc>
      </w:tr>
      <w:tr w:rsidR="0072515E" w:rsidRPr="0096443F" w14:paraId="3E52D759" w14:textId="77777777" w:rsidTr="00E51CF3">
        <w:tc>
          <w:tcPr>
            <w:tcW w:w="3032" w:type="dxa"/>
          </w:tcPr>
          <w:p w14:paraId="7915170F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MGOPS.5010.19.2024</w:t>
            </w:r>
          </w:p>
        </w:tc>
        <w:tc>
          <w:tcPr>
            <w:tcW w:w="2952" w:type="dxa"/>
          </w:tcPr>
          <w:p w14:paraId="39229CFA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MGOPS.5010.20.2024</w:t>
            </w:r>
          </w:p>
        </w:tc>
        <w:tc>
          <w:tcPr>
            <w:tcW w:w="3106" w:type="dxa"/>
          </w:tcPr>
          <w:p w14:paraId="7FECE67A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MGOPS.5010.22.2024</w:t>
            </w:r>
          </w:p>
        </w:tc>
      </w:tr>
      <w:tr w:rsidR="0072515E" w:rsidRPr="0096443F" w14:paraId="49873D8F" w14:textId="77777777" w:rsidTr="00E51CF3">
        <w:tc>
          <w:tcPr>
            <w:tcW w:w="3032" w:type="dxa"/>
          </w:tcPr>
          <w:p w14:paraId="0B1C4315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MGOPS.5010.29.2024</w:t>
            </w:r>
          </w:p>
        </w:tc>
        <w:tc>
          <w:tcPr>
            <w:tcW w:w="2952" w:type="dxa"/>
          </w:tcPr>
          <w:p w14:paraId="5646369F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MGOPS.5010.32.2024</w:t>
            </w:r>
          </w:p>
        </w:tc>
        <w:tc>
          <w:tcPr>
            <w:tcW w:w="3106" w:type="dxa"/>
          </w:tcPr>
          <w:p w14:paraId="5EAA623A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MGOPS.5010.34.2.2024</w:t>
            </w:r>
          </w:p>
        </w:tc>
      </w:tr>
      <w:tr w:rsidR="0072515E" w:rsidRPr="0096443F" w14:paraId="75D7F851" w14:textId="77777777" w:rsidTr="00E51CF3">
        <w:tc>
          <w:tcPr>
            <w:tcW w:w="3032" w:type="dxa"/>
          </w:tcPr>
          <w:p w14:paraId="645185C4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MGOPS.5010.35.2.2024</w:t>
            </w:r>
          </w:p>
        </w:tc>
        <w:tc>
          <w:tcPr>
            <w:tcW w:w="2952" w:type="dxa"/>
          </w:tcPr>
          <w:p w14:paraId="2685A2D8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MGOPS.5010.37.2024</w:t>
            </w:r>
          </w:p>
        </w:tc>
        <w:tc>
          <w:tcPr>
            <w:tcW w:w="3106" w:type="dxa"/>
          </w:tcPr>
          <w:p w14:paraId="6FC50EDC" w14:textId="77777777" w:rsidR="0072515E" w:rsidRPr="0096443F" w:rsidRDefault="0072515E" w:rsidP="0096443F">
            <w:pPr>
              <w:pStyle w:val="Akapitzlist"/>
              <w:numPr>
                <w:ilvl w:val="0"/>
                <w:numId w:val="39"/>
              </w:num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  <w:sz w:val="22"/>
                <w:szCs w:val="22"/>
              </w:rPr>
            </w:pPr>
            <w:r w:rsidRPr="0096443F">
              <w:rPr>
                <w:rFonts w:cs="Arial"/>
                <w:sz w:val="22"/>
                <w:szCs w:val="22"/>
              </w:rPr>
              <w:t>MGOPS.5010.38.2024</w:t>
            </w:r>
          </w:p>
        </w:tc>
      </w:tr>
    </w:tbl>
    <w:p w14:paraId="795E38ED" w14:textId="77777777" w:rsidR="0072515E" w:rsidRPr="0096443F" w:rsidRDefault="0072515E" w:rsidP="0096443F">
      <w:pPr>
        <w:pStyle w:val="Bezodstpw"/>
        <w:spacing w:line="240" w:lineRule="auto"/>
        <w:jc w:val="both"/>
        <w:rPr>
          <w:rFonts w:cs="Arial"/>
        </w:rPr>
      </w:pPr>
    </w:p>
    <w:p w14:paraId="2EBAE5E4" w14:textId="41E45277" w:rsidR="0072515E" w:rsidRPr="0096443F" w:rsidRDefault="0072515E" w:rsidP="0096443F">
      <w:pPr>
        <w:pStyle w:val="Bezodstpw"/>
        <w:spacing w:line="240" w:lineRule="auto"/>
        <w:jc w:val="both"/>
        <w:rPr>
          <w:rFonts w:cs="Arial"/>
        </w:rPr>
      </w:pPr>
      <w:r w:rsidRPr="0096443F">
        <w:rPr>
          <w:rFonts w:cs="Arial"/>
        </w:rPr>
        <w:t>Zasiłki stałe przyznawane były zgodnie z art. 37 ustawy o pomocy społecznej. Przyznanie świadczenia poprzedzone było przeprowadzeniem wywiadu środowiskowego, który zawierał opis sytuacji osobistej, rodzinnej, dochodowej i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majątkowej osoby lub rodziny. Pracownik socjalny formułował wnioski, na podstawie których była planowana pomoc.</w:t>
      </w:r>
    </w:p>
    <w:p w14:paraId="5312372A" w14:textId="62F2E1B0" w:rsidR="0072515E" w:rsidRPr="0096443F" w:rsidRDefault="0072515E" w:rsidP="0096443F">
      <w:pPr>
        <w:spacing w:before="0" w:line="240" w:lineRule="auto"/>
        <w:ind w:right="11"/>
        <w:jc w:val="both"/>
        <w:rPr>
          <w:rFonts w:cs="Arial"/>
        </w:rPr>
      </w:pPr>
      <w:r w:rsidRPr="0096443F">
        <w:rPr>
          <w:rFonts w:cs="Arial"/>
        </w:rPr>
        <w:t>W przypadkach przyznania świadczenia w formie zasiłku stałego oraz opłacenia składki na ubezpieczenie zdrowotne w uzasadnieniu lub pouczeniu decyzji nie wskazywano, czy składka zdrowotna była opłacana. Informacja ta była zawarta w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diagnozie oraz planie pomocy w wywiadzie środowiskowym przeprowadzonych z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osobą, która złożyła wniosek o przyznanie pomocy.</w:t>
      </w:r>
    </w:p>
    <w:p w14:paraId="7CDB3034" w14:textId="52C41456" w:rsidR="0072515E" w:rsidRPr="0096443F" w:rsidRDefault="0072515E" w:rsidP="0096443F">
      <w:pPr>
        <w:spacing w:before="0" w:line="240" w:lineRule="auto"/>
        <w:ind w:right="11"/>
        <w:jc w:val="both"/>
        <w:rPr>
          <w:rFonts w:cs="Arial"/>
        </w:rPr>
      </w:pPr>
      <w:r w:rsidRPr="0096443F">
        <w:rPr>
          <w:rFonts w:cs="Arial"/>
        </w:rPr>
        <w:lastRenderedPageBreak/>
        <w:t xml:space="preserve">Z wyjaśnień udzielonych przez Dyrektora jednostki wynika, że Ośrodek nie umieszcza rozstrzygnięcia w postaci opłacania składki na </w:t>
      </w:r>
      <w:r w:rsidRPr="0096443F">
        <w:rPr>
          <w:rStyle w:val="Uwydatnienie"/>
          <w:rFonts w:eastAsiaTheme="majorEastAsia" w:cs="Arial"/>
        </w:rPr>
        <w:t>ubezpieczenie</w:t>
      </w:r>
      <w:r w:rsidRPr="0096443F">
        <w:rPr>
          <w:rFonts w:cs="Arial"/>
          <w:i/>
          <w:iCs/>
        </w:rPr>
        <w:t xml:space="preserve"> </w:t>
      </w:r>
      <w:r w:rsidRPr="0096443F">
        <w:rPr>
          <w:rFonts w:cs="Arial"/>
        </w:rPr>
        <w:t xml:space="preserve">zdrowotne dla świadczeniobiorców zasiłku stałego w </w:t>
      </w:r>
      <w:r w:rsidRPr="0096443F">
        <w:rPr>
          <w:rStyle w:val="Uwydatnienie"/>
          <w:rFonts w:eastAsiaTheme="majorEastAsia" w:cs="Arial"/>
        </w:rPr>
        <w:t>decyzji</w:t>
      </w:r>
      <w:r w:rsidRPr="0096443F">
        <w:rPr>
          <w:rFonts w:cs="Arial"/>
        </w:rPr>
        <w:t xml:space="preserve"> administracyjnej. Z dotychczasowej praktyki, ugruntowanej wcześniejszym rozstrzygnięciem SKO, opłacanie składki zdrowotnej traktowane jest jako czynność materialno-techniczna, której nie poprzedza się </w:t>
      </w:r>
      <w:r w:rsidRPr="0096443F">
        <w:rPr>
          <w:rStyle w:val="Uwydatnienie"/>
          <w:rFonts w:eastAsiaTheme="majorEastAsia" w:cs="Arial"/>
        </w:rPr>
        <w:t>decyzją</w:t>
      </w:r>
      <w:r w:rsidRPr="0096443F">
        <w:rPr>
          <w:rFonts w:cs="Arial"/>
          <w:i/>
          <w:iCs/>
        </w:rPr>
        <w:t xml:space="preserve"> </w:t>
      </w:r>
      <w:r w:rsidRPr="0096443F">
        <w:rPr>
          <w:rFonts w:cs="Arial"/>
        </w:rPr>
        <w:t xml:space="preserve">administracyjną. Osoba pobierająca </w:t>
      </w:r>
      <w:r w:rsidRPr="0096443F">
        <w:rPr>
          <w:rStyle w:val="Uwydatnienie"/>
          <w:rFonts w:eastAsiaTheme="majorEastAsia" w:cs="Arial"/>
        </w:rPr>
        <w:t>zasiłek stały</w:t>
      </w:r>
      <w:r w:rsidRPr="0096443F">
        <w:rPr>
          <w:rFonts w:cs="Arial"/>
        </w:rPr>
        <w:t xml:space="preserve">, nieposiadająca tytułu do </w:t>
      </w:r>
      <w:r w:rsidRPr="0096443F">
        <w:rPr>
          <w:rStyle w:val="Uwydatnienie"/>
          <w:rFonts w:eastAsiaTheme="majorEastAsia" w:cs="Arial"/>
        </w:rPr>
        <w:t>ubezpieczenia</w:t>
      </w:r>
      <w:r w:rsidRPr="0096443F">
        <w:rPr>
          <w:rFonts w:cs="Arial"/>
        </w:rPr>
        <w:t xml:space="preserve">, podlega obowiązkowi </w:t>
      </w:r>
      <w:r w:rsidRPr="0096443F">
        <w:rPr>
          <w:rStyle w:val="Uwydatnienie"/>
          <w:rFonts w:eastAsiaTheme="majorEastAsia" w:cs="Arial"/>
        </w:rPr>
        <w:t>ubezpieczenia</w:t>
      </w:r>
      <w:r w:rsidRPr="0096443F">
        <w:rPr>
          <w:rFonts w:cs="Arial"/>
          <w:i/>
          <w:iCs/>
        </w:rPr>
        <w:t xml:space="preserve"> </w:t>
      </w:r>
      <w:r w:rsidRPr="0096443F">
        <w:rPr>
          <w:rFonts w:cs="Arial"/>
        </w:rPr>
        <w:t xml:space="preserve">zdrowotnego z mocy prawa. Rola zaś organu pomocy społecznej sprowadza się do zgłoszenia takiej osoby do </w:t>
      </w:r>
      <w:r w:rsidRPr="0096443F">
        <w:rPr>
          <w:rStyle w:val="Uwydatnienie"/>
          <w:rFonts w:eastAsiaTheme="majorEastAsia" w:cs="Arial"/>
        </w:rPr>
        <w:t>ubezpieczenia</w:t>
      </w:r>
      <w:r w:rsidRPr="0096443F">
        <w:rPr>
          <w:rFonts w:cs="Arial"/>
          <w:i/>
          <w:iCs/>
        </w:rPr>
        <w:t xml:space="preserve"> </w:t>
      </w:r>
      <w:r w:rsidRPr="0096443F">
        <w:rPr>
          <w:rFonts w:cs="Arial"/>
        </w:rPr>
        <w:t>i opłacania składki, co potwierdza m.in.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wyrok WSA w Gdańsku z 7.02.2018 r.</w:t>
      </w:r>
    </w:p>
    <w:p w14:paraId="7FD534F2" w14:textId="2634080E" w:rsidR="0072515E" w:rsidRPr="0096443F" w:rsidRDefault="0072515E" w:rsidP="0096443F">
      <w:pPr>
        <w:spacing w:before="0" w:line="240" w:lineRule="auto"/>
        <w:ind w:right="11"/>
        <w:jc w:val="both"/>
        <w:rPr>
          <w:rFonts w:cs="Arial"/>
        </w:rPr>
      </w:pPr>
      <w:r w:rsidRPr="0096443F">
        <w:rPr>
          <w:rFonts w:cs="Arial"/>
        </w:rPr>
        <w:t>W przypadku świadczeń z pomocy społecznej w decyzjach administracyjnych w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rozstrzygnięciu określany jest rodzaj świadczenia pieniężnego lub niepieniężnego, okres na jaki świadczenie przysługuje, kwotę świadczenia w przypadku świadczeń pieniężnych oraz inne rozstrzygnięcia mające znaczenie dla danej formy pomocy. Obowiązkowi ubezpieczenia zdrowotnego w myśl art. 66 ust. 1 pkt 26 ustawy o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świadczeniach opieki zdrowotnej finansowanych ze środków publicznych podlegają osoby pobierające zasiłek stały z pomocy społecznej niepodlegające obowiązkowi ubezpieczenia zdrowotnego z innego tytułu z mocy ustawy. Choć opłacanie składki zdrowotnej od kwoty zasiłku stałego, nie jest przedmiotem rozstrzygnięcia decyzji i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wynika z mocy prawa, to jednak nie oznacza, że przy wydawaniu decyzji w sprawie zasiłku stałego, kwestię ubezpieczenia zdrowotnego należy pominąć. Uzasadnieniem tego stanowiska jest fakt, że system EWUŚ z opóźnieniem przetwarza dane dotyczące osób zgłaszanych do ubezpieczenia zdrowotnego i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pomimo przyznania zasiłku stałego i objęcia ubezpieczeniem nadal w systemie figuruje jako osoba nieubezpieczona. Zasadne zatem jest wskazanie przepisu prawa, na podstawie którego kwestia ubezpieczenia zdrowotnego od świadczenia z pomocy społecznej jest uregulowana.</w:t>
      </w:r>
    </w:p>
    <w:p w14:paraId="5D3D9FA1" w14:textId="63F535A5" w:rsidR="0072515E" w:rsidRPr="0096443F" w:rsidRDefault="0072515E" w:rsidP="006947AC">
      <w:pPr>
        <w:spacing w:before="0" w:line="240" w:lineRule="auto"/>
        <w:ind w:right="11"/>
        <w:jc w:val="both"/>
        <w:rPr>
          <w:rFonts w:cs="Arial"/>
        </w:rPr>
      </w:pPr>
      <w:r w:rsidRPr="0096443F">
        <w:rPr>
          <w:rFonts w:cs="Arial"/>
        </w:rPr>
        <w:t>[Dowód: akta kontroli str. 446-483]</w:t>
      </w:r>
    </w:p>
    <w:p w14:paraId="2021BC35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Przyznawanie i wypłacanie zasiłków specjalnych celowych.</w:t>
      </w:r>
    </w:p>
    <w:p w14:paraId="493DF321" w14:textId="18FE036A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okresie objętym kontrolą Ośrodek udzielił wsparcia w formie zasiłku celowego specjalnego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rodzinie na podstawie decyzji administracyjnej nr:</w:t>
      </w:r>
    </w:p>
    <w:p w14:paraId="68A50377" w14:textId="77777777" w:rsidR="0072515E" w:rsidRPr="0096443F" w:rsidRDefault="0072515E" w:rsidP="0096443F">
      <w:pPr>
        <w:pStyle w:val="Akapitzlist"/>
        <w:numPr>
          <w:ilvl w:val="0"/>
          <w:numId w:val="40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MGOPS.5012.6.2024 z dnia 04.07.2024 r.</w:t>
      </w:r>
    </w:p>
    <w:p w14:paraId="1D82DB34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Świadczenie przyznano w formie pieniężnej z przeznaczeniem na częściowe pokrycie remontu mieszkania. Zasiłek przyznano w drodze decyzji administracyjnej, na podstawie wniosku złożonego przez stronę oraz po przeprowadzeniu rodzinnego wywiadu środowiskowego, gdzie ustalono sytuację osobistą, rodzinną, dochodową i majątkową. W oparciu o powyższe pracownik socjalny sformułował wnioski i na ich podstawie przyznano pomoc.</w:t>
      </w:r>
    </w:p>
    <w:p w14:paraId="40200DBE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Decyzja przyznająca świadczenie została odebrana osobiście przez stronę w siedzibie Ośrodka.</w:t>
      </w:r>
    </w:p>
    <w:p w14:paraId="28BC002D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Stwierdzone nieprawidłowości:</w:t>
      </w:r>
    </w:p>
    <w:p w14:paraId="4F5F8322" w14:textId="77777777" w:rsidR="0072515E" w:rsidRPr="0096443F" w:rsidRDefault="0072515E" w:rsidP="0096443F">
      <w:pPr>
        <w:pStyle w:val="Akapitzlist"/>
        <w:numPr>
          <w:ilvl w:val="0"/>
          <w:numId w:val="4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 decyzji administracyjnej nie wynikało, na jaki miesiąc kalendarzowy przyznano pomoc.</w:t>
      </w:r>
    </w:p>
    <w:p w14:paraId="1E367F74" w14:textId="77777777" w:rsidR="0072515E" w:rsidRPr="0096443F" w:rsidRDefault="0072515E" w:rsidP="0096443F">
      <w:pPr>
        <w:pStyle w:val="Akapitzlist"/>
        <w:numPr>
          <w:ilvl w:val="0"/>
          <w:numId w:val="41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decyzji nie wskazano terminu wypłaty przyznanego świadczenia.</w:t>
      </w:r>
    </w:p>
    <w:p w14:paraId="2BC43F49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u w:val="single"/>
        </w:rPr>
      </w:pPr>
      <w:r w:rsidRPr="0096443F">
        <w:rPr>
          <w:rFonts w:cs="Arial"/>
          <w:u w:val="single"/>
        </w:rPr>
        <w:t>Powyższe będzie przedmiotem zaleceń pokontrolnych.</w:t>
      </w:r>
    </w:p>
    <w:p w14:paraId="22BCAB90" w14:textId="77777777" w:rsidR="0072515E" w:rsidRPr="0096443F" w:rsidRDefault="0072515E" w:rsidP="006947AC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484-485]</w:t>
      </w:r>
    </w:p>
    <w:p w14:paraId="3B0E7733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Organizowanie i świadczenie usług opiekuńczych w formie usług sąsiedzkich.</w:t>
      </w:r>
    </w:p>
    <w:p w14:paraId="34FFA8BC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Zgodnie z art. 50 ust. 3a ustawy o pomocy społecznej, usługi sąsiedzkie obejmują pomoc w zaspokajaniu podstawowych potrzeb życiowych, podstawową opiekę higieniczno-pielęgnacyjną, przez którą należy rozumieć formy wsparcia niewymagające specjalistycznej wiedzy i kompetencji oraz w miarę potrzeb i możliwości, zapewnienie kontaktów z otoczeniem.</w:t>
      </w:r>
    </w:p>
    <w:p w14:paraId="4EF8F988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lastRenderedPageBreak/>
        <w:t>Z rocznego resortowego sprawozdania wynika, że w kontrolowanym okresie pomoc w formie usług sąsiedzkich otrzymało 7 osób.</w:t>
      </w:r>
    </w:p>
    <w:p w14:paraId="4089A9F4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Gmina realizowała powyższe zadanie na podstawie:</w:t>
      </w:r>
    </w:p>
    <w:p w14:paraId="7C49BD6B" w14:textId="77777777" w:rsidR="0072515E" w:rsidRPr="0096443F" w:rsidRDefault="0072515E" w:rsidP="0096443F">
      <w:pPr>
        <w:pStyle w:val="Akapitzlist"/>
        <w:numPr>
          <w:ilvl w:val="0"/>
          <w:numId w:val="21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Uchwały Nr LI/426/24 Rady Miejskiej w Brusach z dnia 26 marca 2024 r. w sprawie szczegółowych warunków przyznawania i odpłatności za usługi opiekuńcze, usługi sąsiedzkie i specjalistyczne usługi opiekuńcze, z wyłączeniem specjalistycznych usług opiekuńczych dla osób z zaburzeniami psychicznymi oraz szczegółowych warunków częściowego lub całkowitego zwolnienia od opłat, jak również trybu ich pobierania.</w:t>
      </w:r>
    </w:p>
    <w:p w14:paraId="33F4B28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akta 4 postępowań administracyjnych zakończonych wydaniem decyzji administracyjnych o nr:</w:t>
      </w:r>
    </w:p>
    <w:tbl>
      <w:tblPr>
        <w:tblStyle w:val="Tabela-Siatka"/>
        <w:tblW w:w="9086" w:type="dxa"/>
        <w:tblInd w:w="108" w:type="dxa"/>
        <w:tblLook w:val="04A0" w:firstRow="1" w:lastRow="0" w:firstColumn="1" w:lastColumn="0" w:noHBand="0" w:noVBand="1"/>
      </w:tblPr>
      <w:tblGrid>
        <w:gridCol w:w="2958"/>
        <w:gridCol w:w="3064"/>
        <w:gridCol w:w="3064"/>
      </w:tblGrid>
      <w:tr w:rsidR="0072515E" w:rsidRPr="0096443F" w14:paraId="3DB0B1A0" w14:textId="77777777" w:rsidTr="00E51CF3">
        <w:trPr>
          <w:trHeight w:val="422"/>
        </w:trPr>
        <w:tc>
          <w:tcPr>
            <w:tcW w:w="2958" w:type="dxa"/>
          </w:tcPr>
          <w:p w14:paraId="4D7193DF" w14:textId="010FDDF2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1.</w:t>
            </w:r>
            <w:r w:rsidR="0072515E" w:rsidRPr="0096443F">
              <w:rPr>
                <w:rFonts w:cs="Arial"/>
              </w:rPr>
              <w:t>MGOPS.5025.32.2024</w:t>
            </w:r>
          </w:p>
        </w:tc>
        <w:tc>
          <w:tcPr>
            <w:tcW w:w="3064" w:type="dxa"/>
          </w:tcPr>
          <w:p w14:paraId="1942C002" w14:textId="03DC4935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2.</w:t>
            </w:r>
            <w:r w:rsidR="0072515E" w:rsidRPr="0096443F">
              <w:rPr>
                <w:rFonts w:cs="Arial"/>
              </w:rPr>
              <w:t>MGOPS.5025.42.2024</w:t>
            </w:r>
          </w:p>
        </w:tc>
        <w:tc>
          <w:tcPr>
            <w:tcW w:w="3064" w:type="dxa"/>
          </w:tcPr>
          <w:p w14:paraId="30CCD914" w14:textId="78F38175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3.</w:t>
            </w:r>
            <w:r w:rsidR="0072515E" w:rsidRPr="0096443F">
              <w:rPr>
                <w:rFonts w:cs="Arial"/>
              </w:rPr>
              <w:t>MGOPS.5025.43.2024</w:t>
            </w:r>
          </w:p>
        </w:tc>
      </w:tr>
      <w:tr w:rsidR="0072515E" w:rsidRPr="0096443F" w14:paraId="2406DA16" w14:textId="77777777" w:rsidTr="00E51CF3">
        <w:trPr>
          <w:trHeight w:val="324"/>
        </w:trPr>
        <w:tc>
          <w:tcPr>
            <w:tcW w:w="2958" w:type="dxa"/>
          </w:tcPr>
          <w:p w14:paraId="3E9B2D67" w14:textId="4E1AA828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4.</w:t>
            </w:r>
            <w:r w:rsidR="0072515E" w:rsidRPr="0096443F">
              <w:rPr>
                <w:rFonts w:cs="Arial"/>
              </w:rPr>
              <w:t>MGOPS.5025.50.2024</w:t>
            </w:r>
          </w:p>
        </w:tc>
        <w:tc>
          <w:tcPr>
            <w:tcW w:w="3064" w:type="dxa"/>
          </w:tcPr>
          <w:p w14:paraId="62299FEF" w14:textId="77777777" w:rsidR="0072515E" w:rsidRPr="0096443F" w:rsidRDefault="0072515E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</w:p>
        </w:tc>
        <w:tc>
          <w:tcPr>
            <w:tcW w:w="3064" w:type="dxa"/>
          </w:tcPr>
          <w:p w14:paraId="71E973A8" w14:textId="77777777" w:rsidR="0072515E" w:rsidRPr="0096443F" w:rsidRDefault="0072515E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</w:p>
        </w:tc>
      </w:tr>
    </w:tbl>
    <w:p w14:paraId="35E940C1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</w:p>
    <w:p w14:paraId="5065FFE2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Na podstawie analizy akt sprawy ustalono, że wnioski były rejestrowane i opatrzone datą wpływu. Rodzinne wywiady środowiskowe na podstawie których przyznano świadczenie w formie usług sąsiedzkich, zostały przeprowadzone w sposób prawidłowy i w terminach – zgodnie z art. 107 ust. 1 i 4 ustawy o pomocy społecznej.</w:t>
      </w:r>
    </w:p>
    <w:p w14:paraId="74165DC9" w14:textId="253E3DCE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Pomoc przyznawana była na zasadach określonych w art. 50 ust. 1,1a,3a i 5 ustawy o pomocy społecznej. Decyzjom nadawano rygor natychmiastowej wykonalności zgodnie z art. 108 Kpa. Zawierały one elementy określone w art. 107 Kpa.</w:t>
      </w:r>
    </w:p>
    <w:p w14:paraId="1918DC50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wniesiono uwag do kontrolowanej dokumentacji.</w:t>
      </w:r>
    </w:p>
    <w:p w14:paraId="69C898F1" w14:textId="77777777" w:rsidR="0072515E" w:rsidRPr="0096443F" w:rsidRDefault="0072515E" w:rsidP="006947AC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[Dowód: akta kontroli str. 486-494] </w:t>
      </w:r>
    </w:p>
    <w:p w14:paraId="4FA03203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Opracowywanie i realizacja projektów socjalnych.</w:t>
      </w:r>
    </w:p>
    <w:p w14:paraId="4FAB7C79" w14:textId="04DFCF38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okresie objętym kontrolą Miejsko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-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Gminny Ośrodek Pomocy Społecznej w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Brusach nie organizował i nie realizował projektów socjalnych na terenie gminy.</w:t>
      </w:r>
    </w:p>
    <w:p w14:paraId="00D31091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Podejmowanie innych zadań z zakresu pomocy społecznej wynikających z rozeznanych potrzeb gminy, w tym tworzenie i realizacja programów osłonowych.</w:t>
      </w:r>
    </w:p>
    <w:p w14:paraId="3C2F3FA7" w14:textId="77777777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Na terenie miasta i gminy Brusy nie funkcjonuje żaden program osłonowy.</w:t>
      </w:r>
    </w:p>
    <w:p w14:paraId="7BA9AD40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Zadania zlecone gminie:</w:t>
      </w:r>
    </w:p>
    <w:p w14:paraId="376875C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Organizowanie i świadczenie specjalistycznych usług opiekuńczych dla osób z zaburzeniami psychicznymi.</w:t>
      </w:r>
    </w:p>
    <w:p w14:paraId="3D7AFAC8" w14:textId="514CC98C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 rocznego resortowego sprawozdania wynika, że Ośrodek udzielił pomocy w ww. zakresie 7 osobom</w:t>
      </w:r>
      <w:r w:rsidR="0008777F" w:rsidRPr="0096443F">
        <w:rPr>
          <w:rFonts w:cs="Arial"/>
        </w:rPr>
        <w:t>, z czego 5 osobom w rodzinie.</w:t>
      </w:r>
    </w:p>
    <w:p w14:paraId="31F399EE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Kontroli poddano akta postępowań administracyjnych zakończonych wydaniem decyzji administracyjnych o nr:</w:t>
      </w:r>
    </w:p>
    <w:tbl>
      <w:tblPr>
        <w:tblStyle w:val="Tabela-Siatka"/>
        <w:tblW w:w="9071" w:type="dxa"/>
        <w:tblInd w:w="108" w:type="dxa"/>
        <w:tblLook w:val="04A0" w:firstRow="1" w:lastRow="0" w:firstColumn="1" w:lastColumn="0" w:noHBand="0" w:noVBand="1"/>
      </w:tblPr>
      <w:tblGrid>
        <w:gridCol w:w="2969"/>
        <w:gridCol w:w="3057"/>
        <w:gridCol w:w="3045"/>
      </w:tblGrid>
      <w:tr w:rsidR="0079317D" w:rsidRPr="0096443F" w14:paraId="0036145B" w14:textId="77777777" w:rsidTr="0070375D">
        <w:trPr>
          <w:trHeight w:val="377"/>
        </w:trPr>
        <w:tc>
          <w:tcPr>
            <w:tcW w:w="2970" w:type="dxa"/>
          </w:tcPr>
          <w:p w14:paraId="6965200B" w14:textId="06A585C9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1.</w:t>
            </w:r>
            <w:r w:rsidR="0072515E" w:rsidRPr="0096443F">
              <w:rPr>
                <w:rFonts w:cs="Arial"/>
              </w:rPr>
              <w:t>MGOPS.5025.14.2024</w:t>
            </w:r>
          </w:p>
        </w:tc>
        <w:tc>
          <w:tcPr>
            <w:tcW w:w="3060" w:type="dxa"/>
          </w:tcPr>
          <w:p w14:paraId="678B2501" w14:textId="0D7AC928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2.</w:t>
            </w:r>
            <w:r w:rsidR="0072515E" w:rsidRPr="0096443F">
              <w:rPr>
                <w:rFonts w:cs="Arial"/>
              </w:rPr>
              <w:t>MGOPS.5025.16.2024</w:t>
            </w:r>
          </w:p>
        </w:tc>
        <w:tc>
          <w:tcPr>
            <w:tcW w:w="3041" w:type="dxa"/>
          </w:tcPr>
          <w:p w14:paraId="60177D7D" w14:textId="228001FC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3.</w:t>
            </w:r>
            <w:r w:rsidR="0072515E" w:rsidRPr="0096443F">
              <w:rPr>
                <w:rFonts w:cs="Arial"/>
              </w:rPr>
              <w:t>MGOPS.5025.17.2024</w:t>
            </w:r>
          </w:p>
        </w:tc>
      </w:tr>
      <w:tr w:rsidR="0079317D" w:rsidRPr="0096443F" w14:paraId="1334B5F9" w14:textId="77777777" w:rsidTr="0070375D">
        <w:trPr>
          <w:trHeight w:val="350"/>
        </w:trPr>
        <w:tc>
          <w:tcPr>
            <w:tcW w:w="2970" w:type="dxa"/>
          </w:tcPr>
          <w:p w14:paraId="35B7A8C6" w14:textId="550CC2EE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4.</w:t>
            </w:r>
            <w:r w:rsidR="0072515E" w:rsidRPr="0096443F">
              <w:rPr>
                <w:rFonts w:cs="Arial"/>
              </w:rPr>
              <w:t>MGOPS.5025.5.2025</w:t>
            </w:r>
          </w:p>
        </w:tc>
        <w:tc>
          <w:tcPr>
            <w:tcW w:w="3060" w:type="dxa"/>
          </w:tcPr>
          <w:p w14:paraId="61D272DF" w14:textId="65D70E73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5.</w:t>
            </w:r>
            <w:r w:rsidR="0072515E" w:rsidRPr="0096443F">
              <w:rPr>
                <w:rFonts w:cs="Arial"/>
              </w:rPr>
              <w:t>MGOPS.5025.18.2024</w:t>
            </w:r>
          </w:p>
        </w:tc>
        <w:tc>
          <w:tcPr>
            <w:tcW w:w="3041" w:type="dxa"/>
          </w:tcPr>
          <w:p w14:paraId="618DAD0D" w14:textId="0484295C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6.</w:t>
            </w:r>
            <w:r w:rsidR="0072515E" w:rsidRPr="0096443F">
              <w:rPr>
                <w:rFonts w:cs="Arial"/>
              </w:rPr>
              <w:t>MGOPS.5025.18.2.2024</w:t>
            </w:r>
          </w:p>
        </w:tc>
      </w:tr>
      <w:tr w:rsidR="0079317D" w:rsidRPr="0096443F" w14:paraId="2284A726" w14:textId="77777777" w:rsidTr="0070375D">
        <w:trPr>
          <w:trHeight w:val="335"/>
        </w:trPr>
        <w:tc>
          <w:tcPr>
            <w:tcW w:w="2970" w:type="dxa"/>
          </w:tcPr>
          <w:p w14:paraId="6835DAA9" w14:textId="390367CE" w:rsidR="0072515E" w:rsidRPr="0096443F" w:rsidRDefault="0079317D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  <w:r w:rsidRPr="0096443F">
              <w:rPr>
                <w:rFonts w:cs="Arial"/>
              </w:rPr>
              <w:t>7.</w:t>
            </w:r>
            <w:r w:rsidR="0072515E" w:rsidRPr="0096443F">
              <w:rPr>
                <w:rFonts w:cs="Arial"/>
              </w:rPr>
              <w:t>MGOPS.</w:t>
            </w:r>
            <w:r w:rsidRPr="0096443F">
              <w:rPr>
                <w:rFonts w:cs="Arial"/>
              </w:rPr>
              <w:t>5025.</w:t>
            </w:r>
            <w:r w:rsidR="0072515E" w:rsidRPr="0096443F">
              <w:rPr>
                <w:rFonts w:cs="Arial"/>
              </w:rPr>
              <w:t>27.2024</w:t>
            </w:r>
          </w:p>
        </w:tc>
        <w:tc>
          <w:tcPr>
            <w:tcW w:w="3060" w:type="dxa"/>
          </w:tcPr>
          <w:p w14:paraId="751270FD" w14:textId="77777777" w:rsidR="0072515E" w:rsidRPr="0096443F" w:rsidRDefault="0072515E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</w:p>
        </w:tc>
        <w:tc>
          <w:tcPr>
            <w:tcW w:w="3041" w:type="dxa"/>
          </w:tcPr>
          <w:p w14:paraId="5F8593D1" w14:textId="77777777" w:rsidR="0072515E" w:rsidRPr="0096443F" w:rsidRDefault="0072515E" w:rsidP="0096443F">
            <w:pPr>
              <w:tabs>
                <w:tab w:val="left" w:pos="3240"/>
                <w:tab w:val="left" w:pos="3330"/>
              </w:tabs>
              <w:spacing w:before="0" w:line="240" w:lineRule="auto"/>
              <w:jc w:val="both"/>
              <w:rPr>
                <w:rFonts w:cs="Arial"/>
              </w:rPr>
            </w:pPr>
          </w:p>
        </w:tc>
      </w:tr>
    </w:tbl>
    <w:p w14:paraId="560D17B3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</w:p>
    <w:p w14:paraId="4F52FF0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Kontrola akt wykazała, że specjalistyczne usługi opiekuńcze dla osób z zaburzeniami psychicznymi dostosowane były do potrzeb poszczególnych osób wymagających pomocy, wynikających z niepełnosprawności. W trakcie przeprowadzania wywiadu środowiskowego pracownik socjalny określał potrzeby danej osoby. Odpłatność za specjalistyczne usługi naliczona została na podstawie:</w:t>
      </w:r>
    </w:p>
    <w:p w14:paraId="3E0E7095" w14:textId="7C38EFEC" w:rsidR="0072515E" w:rsidRPr="0096443F" w:rsidRDefault="0072515E" w:rsidP="0096443F">
      <w:pPr>
        <w:pStyle w:val="Akapitzlist"/>
        <w:numPr>
          <w:ilvl w:val="0"/>
          <w:numId w:val="21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Załącznika do Zarządzenia Nr 1/2024 Dyrektora Miejsko</w:t>
      </w:r>
      <w:r w:rsidR="0008777F" w:rsidRPr="0096443F">
        <w:rPr>
          <w:rFonts w:cs="Arial"/>
          <w:szCs w:val="24"/>
        </w:rPr>
        <w:t xml:space="preserve"> </w:t>
      </w:r>
      <w:r w:rsidRPr="0096443F">
        <w:rPr>
          <w:rFonts w:cs="Arial"/>
          <w:szCs w:val="24"/>
        </w:rPr>
        <w:t>-</w:t>
      </w:r>
      <w:r w:rsidR="0008777F" w:rsidRPr="0096443F">
        <w:rPr>
          <w:rFonts w:cs="Arial"/>
          <w:szCs w:val="24"/>
        </w:rPr>
        <w:t xml:space="preserve"> </w:t>
      </w:r>
      <w:r w:rsidRPr="0096443F">
        <w:rPr>
          <w:rFonts w:cs="Arial"/>
          <w:szCs w:val="24"/>
        </w:rPr>
        <w:t>Gminnego Ośrodka Pomocy Społecznej w Brusach z dnia 2 stycznia 2024 r. w sprawie ustalenia ceny godziny specjalistycznych usług opiekuńczych dla osób z zaburzeniami psychicznymi w 2024 roku.</w:t>
      </w:r>
    </w:p>
    <w:p w14:paraId="23C55FE9" w14:textId="75005F6D" w:rsidR="00453E2E" w:rsidRPr="0096443F" w:rsidRDefault="00453E2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Koszt 1 godziny specjalistycznej usługi opiekuńczej wynosił 47,00 zł.</w:t>
      </w:r>
    </w:p>
    <w:p w14:paraId="4B01D114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lastRenderedPageBreak/>
        <w:t>Przyznanie pomocy odbywało się na podstawie wniosku złożonego przez stronę oraz po przeprowadzeniu rodzinnego wywiadu środowiskowego, podczas którego ustalano sytuację osobistą, rodzinną, dochodową i majątkową osób lub rodzin ubiegających się o przyznanie świadczenia z pomocy społecznej.</w:t>
      </w:r>
    </w:p>
    <w:p w14:paraId="1FBEDB03" w14:textId="65D0CDA4" w:rsidR="0072515E" w:rsidRPr="0096443F" w:rsidRDefault="0072515E" w:rsidP="0096443F">
      <w:pPr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tym miejscu warto zauważyć, że zapewnienie dzieciom i młodzieży z zaburzeniami psychicznymi dostępu do zajęć rehabilitacyjnych i rewalidacyjno-wychowawczych, następuje w wyjątkowych przypadkach, jeżeli nie mają możliwości uzyskania dostępu do zajęć, o których mowa w art. 7 ustawy z dnia 19 sierpnia 1994 r. o ochronie zdrowia psychicznego (Dz.U. z 2024 r., poz. 917)</w:t>
      </w:r>
      <w:r w:rsidR="00453E2E" w:rsidRPr="0096443F">
        <w:rPr>
          <w:rFonts w:cs="Arial"/>
        </w:rPr>
        <w:t xml:space="preserve">, </w:t>
      </w:r>
      <w:r w:rsidRPr="0096443F">
        <w:rPr>
          <w:rFonts w:cs="Arial"/>
        </w:rPr>
        <w:t>o czym strona została pouczona w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uzasadnieniu decyzji.</w:t>
      </w:r>
    </w:p>
    <w:p w14:paraId="77E4C765" w14:textId="13CE0A49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Analiza akt wykazała, że odpłatność za specjalistyczne usługi opiekuńcze dla osób z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>zaburzeniami psychicznymi została obliczona w sposób prawidłowy.</w:t>
      </w:r>
    </w:p>
    <w:p w14:paraId="1EC26E92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wniesiono uwag do kontrolowanej dokumentacji.</w:t>
      </w:r>
    </w:p>
    <w:p w14:paraId="24189AB4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495-515]</w:t>
      </w:r>
    </w:p>
    <w:p w14:paraId="5EF39FB0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Wypłacanie wynagrodzenia za sprawowanie opieki.</w:t>
      </w:r>
    </w:p>
    <w:p w14:paraId="43421AE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Ze sprawozdania rocznego MRiPS-03 wynika, że w 2024 r. Ośrodek wypłacał wynagrodzenie za sprawowanie opieki jednemu opiekunowi prawnemu.</w:t>
      </w:r>
    </w:p>
    <w:p w14:paraId="5A0EBBF9" w14:textId="4B84022C" w:rsidR="0072515E" w:rsidRPr="0096443F" w:rsidRDefault="00972E06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Zgodnie i na zasadach określonych w art. 53a ustawy z dnia 12 marca 2004 r. o</w:t>
      </w:r>
      <w:r w:rsidR="005158C6" w:rsidRPr="0096443F">
        <w:rPr>
          <w:rFonts w:cs="Arial"/>
        </w:rPr>
        <w:t> </w:t>
      </w:r>
      <w:r w:rsidRPr="0096443F">
        <w:rPr>
          <w:rFonts w:cs="Arial"/>
        </w:rPr>
        <w:t xml:space="preserve">pomocy społecznej, </w:t>
      </w:r>
      <w:r w:rsidR="0072515E" w:rsidRPr="0096443F">
        <w:rPr>
          <w:rFonts w:cs="Arial"/>
        </w:rPr>
        <w:t>Wojewoda Pomorski przekazał dotację w wysokości 5 998,00 zł, którą w całości wydatkowano.</w:t>
      </w:r>
    </w:p>
    <w:p w14:paraId="024E382C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i/>
          <w:iCs/>
        </w:rPr>
      </w:pPr>
      <w:r w:rsidRPr="0096443F">
        <w:rPr>
          <w:rFonts w:cs="Arial"/>
          <w:i/>
          <w:iCs/>
        </w:rPr>
        <w:t>Nie stwierdzono nieprawidłowości i uchybień w tym zakresie.</w:t>
      </w:r>
    </w:p>
    <w:p w14:paraId="1820893C" w14:textId="5ADABB79" w:rsidR="0079317D" w:rsidRPr="0096443F" w:rsidRDefault="0072515E" w:rsidP="006947AC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516-521]</w:t>
      </w:r>
    </w:p>
    <w:p w14:paraId="0C119E12" w14:textId="1448A324" w:rsidR="0072515E" w:rsidRPr="0096443F" w:rsidRDefault="0072515E" w:rsidP="0096443F">
      <w:pPr>
        <w:pStyle w:val="Akapitzlist"/>
        <w:numPr>
          <w:ilvl w:val="0"/>
          <w:numId w:val="16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Praca socjalna świadczona na rzecz poprawy funkcjonowania osób i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rodzin w środowisku.</w:t>
      </w:r>
    </w:p>
    <w:p w14:paraId="1AE9DA41" w14:textId="0FE32931" w:rsidR="0072515E" w:rsidRPr="0096443F" w:rsidRDefault="0072515E" w:rsidP="0096443F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Świadczona była na rzecz poprawy funkcjonowania osób i rodzin w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środowisku. Pracownicy socjalni w kwestionariuszach rodzinnych wywiadów środowiskowych odnotowywali działania podejmowane na rzecz osoby lub rodziny.</w:t>
      </w:r>
    </w:p>
    <w:p w14:paraId="3643473E" w14:textId="6BD64666" w:rsidR="0072515E" w:rsidRPr="0096443F" w:rsidRDefault="0072515E" w:rsidP="0096443F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Z rocznego resortowego sprawozdania wynika, że udzielono pomocy w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 xml:space="preserve">formie pracy socjalnej </w:t>
      </w:r>
      <w:r w:rsidR="001A5CCB" w:rsidRPr="0096443F">
        <w:rPr>
          <w:rFonts w:cs="Arial"/>
          <w:szCs w:val="24"/>
        </w:rPr>
        <w:t>154</w:t>
      </w:r>
      <w:r w:rsidRPr="0096443F">
        <w:rPr>
          <w:rFonts w:cs="Arial"/>
          <w:szCs w:val="24"/>
        </w:rPr>
        <w:t xml:space="preserve"> rodzinom</w:t>
      </w:r>
      <w:r w:rsidR="001A5CCB" w:rsidRPr="0096443F">
        <w:rPr>
          <w:rFonts w:cs="Arial"/>
          <w:szCs w:val="24"/>
        </w:rPr>
        <w:t>, w tym wyłącznie w formie pracy socjalnej – 121 rodzinom.</w:t>
      </w:r>
    </w:p>
    <w:p w14:paraId="4E10DE34" w14:textId="77777777" w:rsidR="0072515E" w:rsidRPr="0096443F" w:rsidRDefault="0072515E" w:rsidP="0096443F">
      <w:pPr>
        <w:pStyle w:val="Akapitzlist"/>
        <w:numPr>
          <w:ilvl w:val="0"/>
          <w:numId w:val="16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Poradnictwo specjalistyczne (prawne, psychologiczne, rodzinne) świadczone osobom lub rodzinom, które mają trudności lub wykazują potrzebę wsparcia w rozwiazywaniu swoich problemów życiowych.</w:t>
      </w:r>
    </w:p>
    <w:p w14:paraId="643E6CEE" w14:textId="7D4CC959" w:rsidR="0072515E" w:rsidRPr="0096443F" w:rsidRDefault="0072515E" w:rsidP="0096443F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Z pisma Dyrektora wynika, że </w:t>
      </w:r>
      <w:r w:rsidR="0008777F" w:rsidRPr="0096443F">
        <w:rPr>
          <w:rFonts w:cs="Arial"/>
          <w:szCs w:val="24"/>
        </w:rPr>
        <w:t>„</w:t>
      </w:r>
      <w:r w:rsidRPr="0096443F">
        <w:rPr>
          <w:rFonts w:cs="Arial"/>
          <w:szCs w:val="24"/>
        </w:rPr>
        <w:t>Ośrodek prowadził poradnictwo rodzinne, socjalne i specjalistyczne w zakresie przeciwdziałania przemocy domowej, informacyjne i pedagogiczne w ramach podstawowej działalności (pracowników socjalnych, asystentów rodzin, działalności członków Zespołu Interdyscyplinarnego ds. Przeciwdziałania Przemocy Domowej w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Gminie Brusy oraz grup diagnostyczno-pomocowych, działalności Placówki Wsparcia Dziennego). Dodatkowo na terenie miasta i gminy funkcjonuje punkt konsultacyjny, który świadczy pomoc prawną, rodzinną, psychologiczną, terapeutyczną i informacyjną poprzez dyżury radcy prawnego, dwóch psychologów oraz dwóch terapeutów ds. uzależnień i</w:t>
      </w:r>
      <w:r w:rsidR="005158C6" w:rsidRPr="0096443F">
        <w:rPr>
          <w:rFonts w:cs="Arial"/>
          <w:szCs w:val="24"/>
        </w:rPr>
        <w:t> </w:t>
      </w:r>
      <w:proofErr w:type="spellStart"/>
      <w:r w:rsidRPr="0096443F">
        <w:rPr>
          <w:rFonts w:cs="Arial"/>
          <w:szCs w:val="24"/>
        </w:rPr>
        <w:t>współuzależnień</w:t>
      </w:r>
      <w:proofErr w:type="spellEnd"/>
      <w:r w:rsidRPr="0096443F">
        <w:rPr>
          <w:rFonts w:cs="Arial"/>
          <w:szCs w:val="24"/>
        </w:rPr>
        <w:t>.</w:t>
      </w:r>
      <w:r w:rsidR="0008777F" w:rsidRPr="0096443F">
        <w:rPr>
          <w:rFonts w:cs="Arial"/>
          <w:szCs w:val="24"/>
        </w:rPr>
        <w:t>”</w:t>
      </w:r>
    </w:p>
    <w:p w14:paraId="49E5D1FC" w14:textId="77777777" w:rsidR="0072515E" w:rsidRPr="0096443F" w:rsidRDefault="0072515E" w:rsidP="0096443F">
      <w:pPr>
        <w:pStyle w:val="Akapitzlist"/>
        <w:numPr>
          <w:ilvl w:val="0"/>
          <w:numId w:val="16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Współpraca Ośrodka.</w:t>
      </w:r>
    </w:p>
    <w:p w14:paraId="10B57D20" w14:textId="77777777" w:rsidR="0072515E" w:rsidRPr="0096443F" w:rsidRDefault="0072515E" w:rsidP="0096443F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Miejsko-Gminny Ośrodek Pomocy Społecznej w Brusach na bieżąco współpracuje z:</w:t>
      </w:r>
    </w:p>
    <w:p w14:paraId="1D8E0088" w14:textId="77777777" w:rsidR="0072515E" w:rsidRPr="0096443F" w:rsidRDefault="0072515E" w:rsidP="0096443F">
      <w:pPr>
        <w:pStyle w:val="Akapitzlist"/>
        <w:numPr>
          <w:ilvl w:val="0"/>
          <w:numId w:val="30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Władzami gminy w zakresie realizacji zadań własnych i zleconych,</w:t>
      </w:r>
    </w:p>
    <w:p w14:paraId="6BB714F4" w14:textId="4A349CB9" w:rsidR="0072515E" w:rsidRPr="0096443F" w:rsidRDefault="0072515E" w:rsidP="0096443F">
      <w:pPr>
        <w:pStyle w:val="Akapitzlist"/>
        <w:numPr>
          <w:ilvl w:val="0"/>
          <w:numId w:val="30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Powiatowym urzędem pracy - wymiana informacji, upowszechnianie informacji o targach pracy, usługach poradnictwa zawodowego i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dostępnych szkoleniach,</w:t>
      </w:r>
    </w:p>
    <w:p w14:paraId="69ABD3A4" w14:textId="77777777" w:rsidR="0072515E" w:rsidRPr="0096443F" w:rsidRDefault="0072515E" w:rsidP="0096443F">
      <w:pPr>
        <w:pStyle w:val="Akapitzlist"/>
        <w:numPr>
          <w:ilvl w:val="0"/>
          <w:numId w:val="30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lastRenderedPageBreak/>
        <w:t>Organizacjami pozarządowymi:</w:t>
      </w:r>
    </w:p>
    <w:p w14:paraId="7FE33648" w14:textId="77777777" w:rsidR="0072515E" w:rsidRPr="0096443F" w:rsidRDefault="0072515E" w:rsidP="0096443F">
      <w:pPr>
        <w:pStyle w:val="Akapitzlist"/>
        <w:numPr>
          <w:ilvl w:val="0"/>
          <w:numId w:val="31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CARITAS Diecezji Pelplińskiej – realizacji dystrybucji żywności w ramach FEPZ,</w:t>
      </w:r>
    </w:p>
    <w:p w14:paraId="4AA66416" w14:textId="20D15063" w:rsidR="0072515E" w:rsidRPr="0096443F" w:rsidRDefault="0072515E" w:rsidP="0096443F">
      <w:pPr>
        <w:pStyle w:val="Akapitzlist"/>
        <w:numPr>
          <w:ilvl w:val="0"/>
          <w:numId w:val="31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Stowarzyszeniem na Rzecz Osób Niepełnosprawnych „Ty i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Ja” poprzez wspólne inicjowanie działań na rzecz mieszkańców, diagnozę potrzeb np. wspólne działania osób niepełnosprawnych i seniorów z Dziennego Domu Pobytu w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Brusach,</w:t>
      </w:r>
    </w:p>
    <w:p w14:paraId="6C5A8A9D" w14:textId="77777777" w:rsidR="0072515E" w:rsidRPr="0096443F" w:rsidRDefault="0072515E" w:rsidP="0096443F">
      <w:pPr>
        <w:pStyle w:val="Akapitzlist"/>
        <w:numPr>
          <w:ilvl w:val="0"/>
          <w:numId w:val="31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Regionalnym Centrum Wolontariatu w Słupsku Oddział Leszno przez udział pracowników w szkoleniach, opracowaniach strategicznych dotyczących wolontariatu na terenie gminy,</w:t>
      </w:r>
    </w:p>
    <w:p w14:paraId="68849514" w14:textId="77777777" w:rsidR="0072515E" w:rsidRPr="0096443F" w:rsidRDefault="0072515E" w:rsidP="0096443F">
      <w:pPr>
        <w:pStyle w:val="Akapitzlist"/>
        <w:numPr>
          <w:ilvl w:val="0"/>
          <w:numId w:val="35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Innymi instytucjami /podmiotami działającymi na rzecz społeczności lokalnej m. in. schroniskami, szkołami, przedszkolami, żłobkami, parafią z terenu miasta i gminy Brusy,</w:t>
      </w:r>
    </w:p>
    <w:p w14:paraId="41581DC5" w14:textId="77777777" w:rsidR="0072515E" w:rsidRPr="0096443F" w:rsidRDefault="0072515E" w:rsidP="0096443F">
      <w:pPr>
        <w:pStyle w:val="Akapitzlist"/>
        <w:numPr>
          <w:ilvl w:val="0"/>
          <w:numId w:val="35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Środowiskowym Domem Samopomocy, </w:t>
      </w:r>
    </w:p>
    <w:p w14:paraId="6C7AF1EB" w14:textId="77777777" w:rsidR="0072515E" w:rsidRPr="0096443F" w:rsidRDefault="0072515E" w:rsidP="0096443F">
      <w:pPr>
        <w:pStyle w:val="Akapitzlist"/>
        <w:numPr>
          <w:ilvl w:val="0"/>
          <w:numId w:val="35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Warsztatami Terapii Zajęciowej,</w:t>
      </w:r>
    </w:p>
    <w:p w14:paraId="439FBF07" w14:textId="77777777" w:rsidR="0072515E" w:rsidRPr="0096443F" w:rsidRDefault="0072515E" w:rsidP="0096443F">
      <w:pPr>
        <w:pStyle w:val="Akapitzlist"/>
        <w:numPr>
          <w:ilvl w:val="0"/>
          <w:numId w:val="35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Radą Seniorów,</w:t>
      </w:r>
    </w:p>
    <w:p w14:paraId="0ABBAF42" w14:textId="3627DD6E" w:rsidR="0072515E" w:rsidRPr="006947AC" w:rsidRDefault="0072515E" w:rsidP="006947AC">
      <w:pPr>
        <w:pStyle w:val="Akapitzlist"/>
        <w:numPr>
          <w:ilvl w:val="0"/>
          <w:numId w:val="35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Gminną Komisją Rozwiązywania Problemów Alkoholowych.</w:t>
      </w:r>
      <w:r w:rsidRPr="006947AC">
        <w:rPr>
          <w:rFonts w:cs="Arial"/>
        </w:rPr>
        <w:t xml:space="preserve"> </w:t>
      </w:r>
    </w:p>
    <w:p w14:paraId="5D3F255B" w14:textId="77777777" w:rsidR="0072515E" w:rsidRPr="0096443F" w:rsidRDefault="0072515E" w:rsidP="0096443F">
      <w:pPr>
        <w:pStyle w:val="Akapitzlist"/>
        <w:numPr>
          <w:ilvl w:val="0"/>
          <w:numId w:val="16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Postępowanie skargowe w stosunku do jednostki.</w:t>
      </w:r>
    </w:p>
    <w:p w14:paraId="549C6563" w14:textId="11F2EB17" w:rsidR="0072515E" w:rsidRPr="006947AC" w:rsidRDefault="0072515E" w:rsidP="006947AC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2024 r. do Wydziału Polityki Społecznej Pomorskiego Urzędu Wojewódzkiego w Gdańsku nie wpłynęła żadna skarga na Miejsko</w:t>
      </w:r>
      <w:r w:rsidR="0008777F" w:rsidRPr="0096443F">
        <w:rPr>
          <w:rFonts w:cs="Arial"/>
          <w:szCs w:val="24"/>
        </w:rPr>
        <w:t xml:space="preserve"> </w:t>
      </w:r>
      <w:r w:rsidRPr="0096443F">
        <w:rPr>
          <w:rFonts w:cs="Arial"/>
          <w:szCs w:val="24"/>
        </w:rPr>
        <w:t>-Gminny Ośrodek Pomocy Społecznej w Brusach.</w:t>
      </w:r>
    </w:p>
    <w:p w14:paraId="50C16E4F" w14:textId="73E6311D" w:rsidR="0072515E" w:rsidRPr="006947AC" w:rsidRDefault="0072515E" w:rsidP="006947AC">
      <w:pPr>
        <w:pStyle w:val="Akapitzlist"/>
        <w:numPr>
          <w:ilvl w:val="0"/>
          <w:numId w:val="16"/>
        </w:num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Sposób realizacji zaleceń pokontrolnych wystosowanych przez Wojewodę Pomorskiego w wyniku kontroli przeprowadzonych w</w:t>
      </w:r>
      <w:r w:rsidR="005158C6" w:rsidRPr="0096443F">
        <w:rPr>
          <w:rFonts w:cs="Arial"/>
          <w:szCs w:val="24"/>
        </w:rPr>
        <w:t> </w:t>
      </w:r>
      <w:r w:rsidRPr="0096443F">
        <w:rPr>
          <w:rFonts w:cs="Arial"/>
          <w:szCs w:val="24"/>
        </w:rPr>
        <w:t>poprzednich latach.</w:t>
      </w:r>
    </w:p>
    <w:p w14:paraId="27B1ACC2" w14:textId="37EECB3D" w:rsidR="0072515E" w:rsidRPr="0096443F" w:rsidRDefault="0072515E" w:rsidP="0096443F">
      <w:pPr>
        <w:pStyle w:val="Akapitzlist"/>
        <w:tabs>
          <w:tab w:val="left" w:pos="3240"/>
          <w:tab w:val="left" w:pos="3330"/>
        </w:tabs>
        <w:spacing w:before="0" w:line="240" w:lineRule="auto"/>
        <w:ind w:left="1080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4 czerwca 2013 r. pracownicy Wydziału Polityki Społecznej Pomorskiego Urzędu Wojewódzkiego w Gdańsku przeprowadzili kontrolę problemową w Miejsko</w:t>
      </w:r>
      <w:r w:rsidR="0008777F" w:rsidRPr="0096443F">
        <w:rPr>
          <w:rFonts w:cs="Arial"/>
          <w:szCs w:val="24"/>
        </w:rPr>
        <w:t xml:space="preserve"> </w:t>
      </w:r>
      <w:r w:rsidRPr="0096443F">
        <w:rPr>
          <w:rFonts w:cs="Arial"/>
          <w:szCs w:val="24"/>
        </w:rPr>
        <w:t>-</w:t>
      </w:r>
      <w:r w:rsidR="0008777F" w:rsidRPr="0096443F">
        <w:rPr>
          <w:rFonts w:cs="Arial"/>
          <w:szCs w:val="24"/>
        </w:rPr>
        <w:t xml:space="preserve"> </w:t>
      </w:r>
      <w:r w:rsidRPr="0096443F">
        <w:rPr>
          <w:rFonts w:cs="Arial"/>
          <w:szCs w:val="24"/>
        </w:rPr>
        <w:t>Gminnym Ośrodku Pomocy Społecznej w Brusach.</w:t>
      </w:r>
    </w:p>
    <w:p w14:paraId="663D6312" w14:textId="77777777" w:rsidR="0072515E" w:rsidRPr="0096443F" w:rsidRDefault="0072515E" w:rsidP="0096443F">
      <w:pPr>
        <w:spacing w:before="0" w:line="240" w:lineRule="auto"/>
        <w:ind w:left="1080"/>
        <w:contextualSpacing/>
        <w:jc w:val="both"/>
        <w:rPr>
          <w:rFonts w:cs="Arial"/>
          <w:u w:val="single"/>
        </w:rPr>
      </w:pPr>
      <w:r w:rsidRPr="0096443F">
        <w:rPr>
          <w:rFonts w:cs="Arial"/>
          <w:u w:val="single"/>
        </w:rPr>
        <w:t>W wyniku kontroli stwierdzono następujące nieprawidłowości:</w:t>
      </w:r>
    </w:p>
    <w:p w14:paraId="5C0E8626" w14:textId="77777777" w:rsidR="0072515E" w:rsidRPr="0096443F" w:rsidRDefault="0072515E" w:rsidP="0096443F">
      <w:pPr>
        <w:numPr>
          <w:ilvl w:val="0"/>
          <w:numId w:val="36"/>
        </w:numPr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Ośrodek nie spełniał warunku określonego w art. 110 ust. 11 ustawy o pomocy społecznej – na jednego pracownika socjalnego przypadał rejon liczący 4 700 mieszkańców gminy;</w:t>
      </w:r>
    </w:p>
    <w:p w14:paraId="343D4D20" w14:textId="77777777" w:rsidR="0072515E" w:rsidRPr="0096443F" w:rsidRDefault="0072515E" w:rsidP="0096443F">
      <w:pPr>
        <w:numPr>
          <w:ilvl w:val="0"/>
          <w:numId w:val="36"/>
        </w:numPr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Osoba zatrudniona na stanowisku starszego pracownika socjalnego, nie posiadała wymaganych kwalifikacji określonych w art. 116 ustawy o pomocy społecznej. W związku z powyższym nie miała uprawnień do przeprowadzania rodzinnych wywiadów środowiskowych oraz nie miała prawa do korzystania z uprawnień i dodatku do wynagrodzenia w kwocie 250 zł – zgodnie z art. 121 ust 3a ustawy;</w:t>
      </w:r>
    </w:p>
    <w:p w14:paraId="2EC49EFD" w14:textId="77777777" w:rsidR="0072515E" w:rsidRPr="0096443F" w:rsidRDefault="0072515E" w:rsidP="0096443F">
      <w:pPr>
        <w:numPr>
          <w:ilvl w:val="0"/>
          <w:numId w:val="36"/>
        </w:numPr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Kopie dokumentów załączonych do wniosków klientów o przyznanie pomocy nie były poświadczone za zgodność z oryginałem;</w:t>
      </w:r>
    </w:p>
    <w:p w14:paraId="48142BFF" w14:textId="77777777" w:rsidR="0072515E" w:rsidRPr="0096443F" w:rsidRDefault="0072515E" w:rsidP="0096443F">
      <w:pPr>
        <w:numPr>
          <w:ilvl w:val="0"/>
          <w:numId w:val="36"/>
        </w:numPr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W części dokumentacji dotyczącej kontynuacji zasiłku stałego i przyznania zasiłku okresowego brak było wniosków klientów zarejestrowanych w książce podawczej lub zapisu wszczęcia postępowania z urzędu, powołując się na art. 61 § 1 Kpa i 102 ust. 2 ustawy o pomocy społecznej;</w:t>
      </w:r>
    </w:p>
    <w:p w14:paraId="22FC7D59" w14:textId="56C50D6F" w:rsidR="0072515E" w:rsidRPr="006947AC" w:rsidRDefault="0072515E" w:rsidP="006947AC">
      <w:pPr>
        <w:numPr>
          <w:ilvl w:val="0"/>
          <w:numId w:val="36"/>
        </w:numPr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 xml:space="preserve"> Ponadto w części skontrolowanej dokumentacji brak było aktualnych wywiadów środowiskowych w oparciu, o które została przyznana pomoc.</w:t>
      </w:r>
    </w:p>
    <w:p w14:paraId="4B61726F" w14:textId="77777777" w:rsidR="0072515E" w:rsidRPr="0096443F" w:rsidRDefault="0072515E" w:rsidP="0096443F">
      <w:pPr>
        <w:tabs>
          <w:tab w:val="left" w:pos="1080"/>
        </w:tabs>
        <w:spacing w:before="0" w:line="240" w:lineRule="auto"/>
        <w:ind w:left="1080"/>
        <w:jc w:val="both"/>
        <w:rPr>
          <w:rFonts w:cs="Arial"/>
          <w:color w:val="000000"/>
          <w:u w:val="single"/>
        </w:rPr>
      </w:pPr>
      <w:r w:rsidRPr="0096443F">
        <w:rPr>
          <w:rFonts w:cs="Arial"/>
          <w:color w:val="000000"/>
          <w:u w:val="single"/>
        </w:rPr>
        <w:t>W związku z powyższym 7 sierpnia 2013 r. Wojewoda Pomorski wydał zalecenia pokontrolne w zakresie:</w:t>
      </w:r>
    </w:p>
    <w:p w14:paraId="746FE184" w14:textId="77777777" w:rsidR="0072515E" w:rsidRPr="0096443F" w:rsidRDefault="0072515E" w:rsidP="0096443F">
      <w:pPr>
        <w:numPr>
          <w:ilvl w:val="0"/>
          <w:numId w:val="37"/>
        </w:numPr>
        <w:tabs>
          <w:tab w:val="left" w:pos="1080"/>
        </w:tabs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 xml:space="preserve">Zwrotu do budżetu państwa dodatku do wynagrodzenia w wysokości 250 zł wypłaconego starszemu pracownikowi socjalnemu który nie </w:t>
      </w:r>
      <w:r w:rsidRPr="0096443F">
        <w:rPr>
          <w:rFonts w:cs="Arial"/>
          <w:color w:val="000000"/>
        </w:rPr>
        <w:lastRenderedPageBreak/>
        <w:t>posiadał kwalifikacji do wykonywania zawodu pracownika socjalnego za okres objęty kontrolą;</w:t>
      </w:r>
    </w:p>
    <w:p w14:paraId="032B72F4" w14:textId="77777777" w:rsidR="0072515E" w:rsidRPr="0096443F" w:rsidRDefault="0072515E" w:rsidP="0096443F">
      <w:pPr>
        <w:numPr>
          <w:ilvl w:val="0"/>
          <w:numId w:val="37"/>
        </w:numPr>
        <w:tabs>
          <w:tab w:val="left" w:pos="1080"/>
        </w:tabs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Podjęcia działań mających na celu dostosowanie poziomu zatrudnienia pracowników socjalnych do poziomu określonego w art. 110 ust. 11 ustawy o pomocy społecznej;</w:t>
      </w:r>
    </w:p>
    <w:p w14:paraId="34E5A0A1" w14:textId="77777777" w:rsidR="0072515E" w:rsidRPr="0096443F" w:rsidRDefault="0072515E" w:rsidP="0096443F">
      <w:pPr>
        <w:numPr>
          <w:ilvl w:val="0"/>
          <w:numId w:val="37"/>
        </w:numPr>
        <w:tabs>
          <w:tab w:val="left" w:pos="1080"/>
        </w:tabs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Przyjmowania i rejestrowania podań klientów o przyznanie pomocy w książce podawczej oraz w przypadku braku podania powoływanie się na obowiązujące przepisy ustawy o pomocy społecznej dotyczące wszczęcia postępowania z urzędu;</w:t>
      </w:r>
    </w:p>
    <w:p w14:paraId="68501DD9" w14:textId="77777777" w:rsidR="0072515E" w:rsidRPr="0096443F" w:rsidRDefault="0072515E" w:rsidP="0096443F">
      <w:pPr>
        <w:numPr>
          <w:ilvl w:val="0"/>
          <w:numId w:val="37"/>
        </w:numPr>
        <w:tabs>
          <w:tab w:val="left" w:pos="1080"/>
        </w:tabs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Przyznawania pomocy na podstawie aktualnych rodzinnych wywiadów środowiskowych;</w:t>
      </w:r>
    </w:p>
    <w:p w14:paraId="64960B1C" w14:textId="77777777" w:rsidR="0072515E" w:rsidRPr="0096443F" w:rsidRDefault="0072515E" w:rsidP="0096443F">
      <w:pPr>
        <w:numPr>
          <w:ilvl w:val="0"/>
          <w:numId w:val="37"/>
        </w:numPr>
        <w:tabs>
          <w:tab w:val="left" w:pos="1080"/>
        </w:tabs>
        <w:spacing w:before="0" w:line="240" w:lineRule="auto"/>
        <w:contextualSpacing/>
        <w:jc w:val="both"/>
        <w:rPr>
          <w:rFonts w:cs="Arial"/>
          <w:color w:val="000000"/>
        </w:rPr>
      </w:pPr>
      <w:r w:rsidRPr="0096443F">
        <w:rPr>
          <w:rFonts w:cs="Arial"/>
          <w:color w:val="000000"/>
        </w:rPr>
        <w:t>Potwierdzania za zgodność z oryginałem kopii dokumentów przedkładanych przez klientów.</w:t>
      </w:r>
    </w:p>
    <w:p w14:paraId="6B3525FC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ind w:left="720"/>
        <w:jc w:val="both"/>
        <w:rPr>
          <w:rFonts w:cs="Arial"/>
        </w:rPr>
      </w:pPr>
      <w:r w:rsidRPr="0096443F">
        <w:rPr>
          <w:rFonts w:cs="Arial"/>
        </w:rPr>
        <w:t>W trakcie kontroli zespół kontrolny stwierdził, że zalecenia pokontrolne zostały zrealizowane.</w:t>
      </w:r>
    </w:p>
    <w:p w14:paraId="70FF1534" w14:textId="77777777" w:rsidR="0072515E" w:rsidRPr="0096443F" w:rsidRDefault="0072515E" w:rsidP="00607E0E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[Dowód: akta kontroli str. 522-536]</w:t>
      </w:r>
    </w:p>
    <w:p w14:paraId="326BE537" w14:textId="70FF2162" w:rsidR="00E51CF3" w:rsidRPr="0096443F" w:rsidRDefault="00E51CF3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Podsumowanie:</w:t>
      </w:r>
    </w:p>
    <w:p w14:paraId="2118219D" w14:textId="77777777" w:rsidR="004205F8" w:rsidRPr="0096443F" w:rsidRDefault="004205F8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W toku czynności kontrolnych, na podstawie analizy zgromadzonej dokumentacji, zespół inspektorów stwierdził następujące nieprawidłowości:</w:t>
      </w:r>
    </w:p>
    <w:p w14:paraId="35CE5901" w14:textId="16ABFF99" w:rsidR="004205F8" w:rsidRPr="0096443F" w:rsidRDefault="004205F8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k</w:t>
      </w:r>
      <w:r w:rsidR="00FA4EA1" w:rsidRPr="0096443F">
        <w:rPr>
          <w:rFonts w:cs="Arial"/>
          <w:szCs w:val="24"/>
        </w:rPr>
        <w:t xml:space="preserve">ontrolowanej dokumentacji, w drukach rodzinnego wywiadu środowiskowego, </w:t>
      </w:r>
      <w:r w:rsidRPr="0096443F">
        <w:rPr>
          <w:rFonts w:cs="Arial"/>
          <w:szCs w:val="24"/>
        </w:rPr>
        <w:t>pracownicy socjalni nie wskazywali jakie potrzeby</w:t>
      </w:r>
      <w:r w:rsidR="00FA4EA1" w:rsidRPr="0096443F">
        <w:rPr>
          <w:rFonts w:cs="Arial"/>
          <w:szCs w:val="24"/>
        </w:rPr>
        <w:br/>
      </w:r>
      <w:r w:rsidRPr="0096443F">
        <w:rPr>
          <w:rFonts w:cs="Arial"/>
          <w:szCs w:val="24"/>
        </w:rPr>
        <w:t>i oczekiwania zgłasza osoba lub rodzina podczas przeprowadzania wywiadów środowiskowych, co było niezgodne z wnioskiem strony ubiegającej się</w:t>
      </w:r>
      <w:r w:rsidR="00FA4EA1" w:rsidRPr="0096443F">
        <w:rPr>
          <w:rFonts w:cs="Arial"/>
          <w:szCs w:val="24"/>
        </w:rPr>
        <w:br/>
      </w:r>
      <w:r w:rsidRPr="0096443F">
        <w:rPr>
          <w:rFonts w:cs="Arial"/>
          <w:szCs w:val="24"/>
        </w:rPr>
        <w:t>o przyznanie świadczenia.</w:t>
      </w:r>
    </w:p>
    <w:p w14:paraId="48395474" w14:textId="693672F2" w:rsidR="004205F8" w:rsidRPr="0096443F" w:rsidRDefault="004205F8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</w:t>
      </w:r>
      <w:r w:rsidR="00FA4EA1" w:rsidRPr="0096443F">
        <w:rPr>
          <w:rFonts w:cs="Arial"/>
          <w:szCs w:val="24"/>
        </w:rPr>
        <w:t>e wszystkich skontrolowanych</w:t>
      </w:r>
      <w:r w:rsidRPr="0096443F">
        <w:rPr>
          <w:rFonts w:cs="Arial"/>
          <w:szCs w:val="24"/>
        </w:rPr>
        <w:t xml:space="preserve"> decyzjach administracyjnych przyznających pomoc w formie świadczenia pieniężnego (zasiłki celowe) nie wskazywano na jaki miesiąc kalendarzowy przyznano pomoc.</w:t>
      </w:r>
    </w:p>
    <w:p w14:paraId="5A69BEDB" w14:textId="589096DF" w:rsidR="004205F8" w:rsidRPr="0096443F" w:rsidRDefault="004205F8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</w:t>
      </w:r>
      <w:r w:rsidR="00FA4EA1" w:rsidRPr="0096443F">
        <w:rPr>
          <w:rFonts w:cs="Arial"/>
          <w:szCs w:val="24"/>
        </w:rPr>
        <w:t>e wszystkich skontrolowanych</w:t>
      </w:r>
      <w:r w:rsidRPr="0096443F">
        <w:rPr>
          <w:rFonts w:cs="Arial"/>
          <w:szCs w:val="24"/>
        </w:rPr>
        <w:t xml:space="preserve"> decyzjach przyznających pomoc w formie zasiłku okresowego, gdzie wypłata świadczenia następowała na konto bankowe wskazane przez świadczeniobiorcę, nie wskazano terminu wypłaty.</w:t>
      </w:r>
    </w:p>
    <w:p w14:paraId="25CBB3CC" w14:textId="77777777" w:rsidR="004205F8" w:rsidRPr="0096443F" w:rsidRDefault="004205F8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jednym przypadku przyznano pomoc w formie zasiłku celowego w jednej kwocie na kilka celów.</w:t>
      </w:r>
    </w:p>
    <w:p w14:paraId="12BD6397" w14:textId="77777777" w:rsidR="004205F8" w:rsidRPr="0096443F" w:rsidRDefault="004205F8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>W przypadku przyznania pomocy w formie zasiłku celowego na pokrycie wydatków powstałych w wyniku zdarzenia losowego, rodzinne wywiady środowiskowe sporządzono na niewłaściwym kwestionariuszu (część I).</w:t>
      </w:r>
    </w:p>
    <w:p w14:paraId="41F95722" w14:textId="740368FB" w:rsidR="00E51CF3" w:rsidRPr="0096443F" w:rsidRDefault="004205F8" w:rsidP="0096443F">
      <w:pPr>
        <w:pStyle w:val="Akapitzlist"/>
        <w:numPr>
          <w:ilvl w:val="0"/>
          <w:numId w:val="18"/>
        </w:numPr>
        <w:spacing w:before="0" w:line="240" w:lineRule="auto"/>
        <w:jc w:val="both"/>
        <w:rPr>
          <w:rFonts w:cs="Arial"/>
          <w:szCs w:val="24"/>
        </w:rPr>
      </w:pPr>
      <w:r w:rsidRPr="0096443F">
        <w:rPr>
          <w:rFonts w:cs="Arial"/>
          <w:szCs w:val="24"/>
        </w:rPr>
        <w:t xml:space="preserve">W przypadku przyznania pomocy w formie zasiłku celowego na zaspokojenie niezbędnych potrzeb, nie wskazano o jakie potrzeby chodzi, podczas gdy klient określił je </w:t>
      </w:r>
      <w:r w:rsidR="007F047A" w:rsidRPr="0096443F">
        <w:rPr>
          <w:rFonts w:cs="Arial"/>
          <w:szCs w:val="24"/>
        </w:rPr>
        <w:t>dokładnie</w:t>
      </w:r>
      <w:r w:rsidRPr="0096443F">
        <w:rPr>
          <w:rFonts w:cs="Arial"/>
          <w:szCs w:val="24"/>
        </w:rPr>
        <w:t xml:space="preserve"> we </w:t>
      </w:r>
      <w:r w:rsidR="007F047A" w:rsidRPr="0096443F">
        <w:rPr>
          <w:rFonts w:cs="Arial"/>
          <w:szCs w:val="24"/>
        </w:rPr>
        <w:t>wniosku,</w:t>
      </w:r>
      <w:r w:rsidRPr="0096443F">
        <w:rPr>
          <w:rFonts w:cs="Arial"/>
          <w:szCs w:val="24"/>
        </w:rPr>
        <w:t xml:space="preserve"> który złożył.</w:t>
      </w:r>
    </w:p>
    <w:p w14:paraId="04DD520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Uwagi i wnioski z przeprowadzonej kontroli:</w:t>
      </w:r>
    </w:p>
    <w:p w14:paraId="39A05379" w14:textId="25B08623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Zespół kontrolny ocenił działalność Miejsko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-</w:t>
      </w:r>
      <w:r w:rsidR="0008777F" w:rsidRPr="0096443F">
        <w:rPr>
          <w:rFonts w:cs="Arial"/>
        </w:rPr>
        <w:t xml:space="preserve"> </w:t>
      </w:r>
      <w:r w:rsidRPr="0096443F">
        <w:rPr>
          <w:rFonts w:cs="Arial"/>
        </w:rPr>
        <w:t>Gminnego Ośrodka Pomocy Społecznej w Brusach pozytywnie z nieprawidłowościami, w związku z czym zostaną wydane zalecenia pokontrolne. Osobą odpowiedzialną za powstałe nieprawidłowości jest dyrektor</w:t>
      </w:r>
      <w:r w:rsidR="0008777F" w:rsidRPr="0096443F">
        <w:rPr>
          <w:rFonts w:cs="Arial"/>
        </w:rPr>
        <w:t xml:space="preserve"> Ośrodka</w:t>
      </w:r>
      <w:r w:rsidRPr="0096443F">
        <w:rPr>
          <w:rFonts w:cs="Arial"/>
        </w:rPr>
        <w:t>.</w:t>
      </w:r>
    </w:p>
    <w:p w14:paraId="56AF11A3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Inspektorzy kontrolujący dokonali wpisu w książce kontroli na temat zakresu i terminu jej przeprowadzenia.</w:t>
      </w:r>
    </w:p>
    <w:p w14:paraId="15447B6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Na tym protokół zakończono, sporządzając go w dwóch jednobrzmiących egzemplarzach, przy czym jeden jest przeznaczony dla jednostki kontrolowanej.</w:t>
      </w:r>
    </w:p>
    <w:p w14:paraId="7F3EC215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Zgodnie z § 17 rozporządzenia Ministra Rodziny i Polityki Społecznej z dnia 9 grudnia 2020 r. w sprawie nadzoru i kontroli w pomocy społecznej:</w:t>
      </w:r>
    </w:p>
    <w:p w14:paraId="25A88B27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1. Kierownik jednostki podlegającej kontroli może odmówić podpisania protokołu kontroli, składając, w terminie 7 dni od dnia jego otrzymania, wyjaśnienie przyczyn tej odmowy.</w:t>
      </w:r>
    </w:p>
    <w:p w14:paraId="4DEF23D2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lastRenderedPageBreak/>
        <w:t>2. Odmowa podpisania protokołu kontroli przez kierownika jednostki podlegającej kontroli nie stanowi przeszkody do podpisania protokołu przez zespół inspektorów i sporządzenia zaleceń pokontrolnych.</w:t>
      </w:r>
    </w:p>
    <w:p w14:paraId="6A3E0228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3. Kierownikowi jednostki podlegającej kontroli przysługuje prawo zgłoszenia, przed podpisaniem protokołu kontroli, umotywowanych zastrzeżeń dotyczących ustaleń zawartych w protokole.</w:t>
      </w:r>
    </w:p>
    <w:p w14:paraId="67E5B4AF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4. Zastrzeżenia zgłasza się na piśmie do dyrektora właściwego do spraw pomocy społecznej wydziału urzędu wojewódzkiego w terminie 7 dni od dnia otrzymania protokołu kontroli.</w:t>
      </w:r>
    </w:p>
    <w:p w14:paraId="72519CF3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5.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3FFF0E63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6. Pisemne zastrzeżenia do ustaleń zawartych w protokole kontroli są poddawane analizie przez kontrolujący daną jednostkę podlegającą kontroli zespół inspektorów.</w:t>
      </w:r>
    </w:p>
    <w:p w14:paraId="36D7CC66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7. Zespół inspektorów przeprowadza dodatkowe czynności kontrolne, jeżeli z analizy zastrzeżeń wynika potrzeba ich podjęcia.</w:t>
      </w:r>
    </w:p>
    <w:p w14:paraId="0FC93621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8. Jeżeli zespół inspektorów stwierdzi zasadność zastrzeżeń, dokonuje zmian w protokole kontroli w ten sposób, że dołącza do niego stosowny tekst w brzmieniu:</w:t>
      </w:r>
    </w:p>
    <w:p w14:paraId="352E57FF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„Ustalenia na str. ........ skreśla się.”;</w:t>
      </w:r>
    </w:p>
    <w:p w14:paraId="4DF29A77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„Protokół kontroli na str. ....... uzupełnia się przez dopisanie ................”;</w:t>
      </w:r>
    </w:p>
    <w:p w14:paraId="6F1CB659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„Treść ustaleń na str. ........ otrzymuje brzmienie: ................”.</w:t>
      </w:r>
    </w:p>
    <w:p w14:paraId="3B8C5C7C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9. Zespół inspektorów zajmuje stanowisko wobec wniesionych w terminie zastrzeżeń na piśmie i przekazuje je do akceptacji dyrektora właściwego do spraw pomocy społecznej wydziału urzędu wojewódzkiego.</w:t>
      </w:r>
    </w:p>
    <w:p w14:paraId="12C4C71C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10. Stanowisko w sprawie zgłoszonych zastrzeżeń przekazuje się kierownikowi jednostki podlegającej kontroli.</w:t>
      </w:r>
    </w:p>
    <w:p w14:paraId="22172A48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11. Zespół inspektorów ma prawo sprostowania w protokole, w każdym czasie, z urzędu lub na wniosek kierownika jednostki podlegającej kontroli, błędów pisarskich oraz innych oczywistych pomyłek.</w:t>
      </w:r>
    </w:p>
    <w:p w14:paraId="6DBDCCF7" w14:textId="77777777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Zgodnie z treścią art. 128 ust. 1 ustawy z dnia 12 marca 2004 r. o pomocy społecznej: Wojewoda w wyniku przeprowadzonych przez zespół inspektorów czynności, o których mowa w art. 126, może wydać jednostce organizacyjnej pomocy społecznej albo kontrolowanej jednostce zalecenia pokontrolne.</w:t>
      </w:r>
    </w:p>
    <w:p w14:paraId="671E3D9B" w14:textId="11186E19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Protokół sporządzono dnia </w:t>
      </w:r>
      <w:r w:rsidR="0018215D" w:rsidRPr="0096443F">
        <w:rPr>
          <w:rFonts w:cs="Arial"/>
        </w:rPr>
        <w:t>14</w:t>
      </w:r>
      <w:r w:rsidRPr="0096443F">
        <w:rPr>
          <w:rFonts w:cs="Arial"/>
        </w:rPr>
        <w:t xml:space="preserve"> lipca 2025 r. w dwóch jednobrzmiących egzemplarzach, z których egzemplarz nr 1 pozostaje w jednostce kontrolowanej.</w:t>
      </w:r>
    </w:p>
    <w:p w14:paraId="216DAFA4" w14:textId="67D0CE9A" w:rsidR="0072515E" w:rsidRPr="0096443F" w:rsidRDefault="0072515E" w:rsidP="0096443F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 xml:space="preserve">Miejsce i data podpisania protokołu: </w:t>
      </w:r>
      <w:r w:rsidR="00607E0E">
        <w:rPr>
          <w:rFonts w:cs="Arial"/>
        </w:rPr>
        <w:t>Brusy, 20 sierpnia 2025 r.</w:t>
      </w:r>
    </w:p>
    <w:p w14:paraId="0660F18C" w14:textId="71446482" w:rsidR="005A2541" w:rsidRPr="0064043D" w:rsidRDefault="0008777F" w:rsidP="0064043D">
      <w:pPr>
        <w:tabs>
          <w:tab w:val="left" w:pos="3240"/>
          <w:tab w:val="left" w:pos="3330"/>
        </w:tabs>
        <w:spacing w:before="0" w:line="240" w:lineRule="auto"/>
        <w:jc w:val="both"/>
        <w:rPr>
          <w:rFonts w:cs="Arial"/>
        </w:rPr>
      </w:pPr>
      <w:r w:rsidRPr="0096443F">
        <w:rPr>
          <w:rFonts w:cs="Arial"/>
        </w:rPr>
        <w:t>Dyrektor</w:t>
      </w:r>
      <w:r w:rsidR="0072515E" w:rsidRPr="0096443F">
        <w:rPr>
          <w:rFonts w:cs="Arial"/>
        </w:rPr>
        <w:t xml:space="preserve"> jednostki kontrolowanej: </w:t>
      </w:r>
      <w:r w:rsidR="00607E0E">
        <w:rPr>
          <w:rFonts w:cs="Arial"/>
        </w:rPr>
        <w:t>[………………………..]*</w:t>
      </w:r>
      <w:r w:rsidR="0072515E" w:rsidRPr="0096443F">
        <w:rPr>
          <w:rFonts w:cs="Arial"/>
        </w:rPr>
        <w:t xml:space="preserve">                                                                                                 </w:t>
      </w:r>
    </w:p>
    <w:p w14:paraId="501F3EC8" w14:textId="7E7E2AA2" w:rsidR="005A2541" w:rsidRDefault="0008777F" w:rsidP="0096443F">
      <w:pPr>
        <w:spacing w:before="0" w:line="240" w:lineRule="auto"/>
      </w:pPr>
      <w:r w:rsidRPr="0096443F">
        <w:t>Kontrolujący:</w:t>
      </w:r>
    </w:p>
    <w:p w14:paraId="1D1D5CE0" w14:textId="3D57D432" w:rsidR="00607E0E" w:rsidRDefault="00607E0E" w:rsidP="00607E0E">
      <w:pPr>
        <w:pStyle w:val="Akapitzlist"/>
        <w:numPr>
          <w:ilvl w:val="0"/>
          <w:numId w:val="48"/>
        </w:numPr>
        <w:spacing w:before="0" w:line="240" w:lineRule="auto"/>
      </w:pPr>
      <w:r>
        <w:t>[……………………….]*</w:t>
      </w:r>
    </w:p>
    <w:p w14:paraId="2514175D" w14:textId="52E05278" w:rsidR="00607E0E" w:rsidRDefault="00607E0E" w:rsidP="00607E0E">
      <w:pPr>
        <w:pStyle w:val="Akapitzlist"/>
        <w:numPr>
          <w:ilvl w:val="0"/>
          <w:numId w:val="48"/>
        </w:numPr>
        <w:spacing w:before="0" w:line="240" w:lineRule="auto"/>
      </w:pPr>
      <w:r>
        <w:t>[……………………….]*</w:t>
      </w:r>
    </w:p>
    <w:p w14:paraId="64B06178" w14:textId="10466BB2" w:rsidR="00607E0E" w:rsidRDefault="00607E0E" w:rsidP="00607E0E">
      <w:pPr>
        <w:pStyle w:val="Akapitzlist"/>
        <w:numPr>
          <w:ilvl w:val="0"/>
          <w:numId w:val="48"/>
        </w:numPr>
        <w:spacing w:before="0" w:line="240" w:lineRule="auto"/>
      </w:pPr>
      <w:r>
        <w:t>[……………………….]*</w:t>
      </w:r>
    </w:p>
    <w:p w14:paraId="697BF5AA" w14:textId="77777777" w:rsidR="00607E0E" w:rsidRDefault="00607E0E" w:rsidP="00607E0E">
      <w:pPr>
        <w:spacing w:before="0" w:line="240" w:lineRule="auto"/>
      </w:pPr>
    </w:p>
    <w:p w14:paraId="3B2470C1" w14:textId="77777777" w:rsidR="00607E0E" w:rsidRPr="00E5653F" w:rsidRDefault="00607E0E" w:rsidP="00607E0E">
      <w:pPr>
        <w:spacing w:before="0" w:line="240" w:lineRule="auto"/>
        <w:jc w:val="both"/>
        <w:rPr>
          <w:rFonts w:cs="Arial"/>
        </w:rPr>
      </w:pPr>
      <w:r>
        <w:rPr>
          <w:rFonts w:cs="Arial"/>
          <w:i/>
          <w:iCs/>
        </w:rPr>
        <w:t>*</w:t>
      </w:r>
      <w:r w:rsidRPr="00E5653F">
        <w:rPr>
          <w:rFonts w:cs="Arial"/>
          <w:i/>
          <w:iCs/>
        </w:rPr>
        <w:t xml:space="preserve">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1781.) przez </w:t>
      </w:r>
      <w:r>
        <w:rPr>
          <w:rFonts w:cs="Arial"/>
          <w:i/>
          <w:iCs/>
        </w:rPr>
        <w:t>Katarzynę Fudała-</w:t>
      </w:r>
      <w:proofErr w:type="spellStart"/>
      <w:r>
        <w:rPr>
          <w:rFonts w:cs="Arial"/>
          <w:i/>
          <w:iCs/>
        </w:rPr>
        <w:t>Mrula</w:t>
      </w:r>
      <w:proofErr w:type="spellEnd"/>
      <w:r w:rsidRPr="00E5653F">
        <w:rPr>
          <w:rFonts w:cs="Arial"/>
          <w:i/>
          <w:iCs/>
        </w:rPr>
        <w:t>.</w:t>
      </w:r>
    </w:p>
    <w:p w14:paraId="070D7E4A" w14:textId="77777777" w:rsidR="00607E0E" w:rsidRPr="0096443F" w:rsidRDefault="00607E0E" w:rsidP="00607E0E">
      <w:pPr>
        <w:spacing w:before="0" w:line="240" w:lineRule="auto"/>
      </w:pPr>
    </w:p>
    <w:p w14:paraId="5473BAED" w14:textId="77777777" w:rsidR="004205F8" w:rsidRPr="0096443F" w:rsidRDefault="004205F8" w:rsidP="0096443F">
      <w:pPr>
        <w:spacing w:before="0" w:line="240" w:lineRule="auto"/>
      </w:pPr>
    </w:p>
    <w:bookmarkEnd w:id="2"/>
    <w:p w14:paraId="00A5ADDD" w14:textId="00E4020B" w:rsidR="005A2541" w:rsidRPr="0096443F" w:rsidRDefault="005A2541" w:rsidP="0096443F">
      <w:pPr>
        <w:spacing w:before="0" w:line="240" w:lineRule="auto"/>
        <w:jc w:val="both"/>
        <w:rPr>
          <w:rFonts w:eastAsia="Calibri" w:cs="Arial"/>
          <w:sz w:val="20"/>
          <w:szCs w:val="22"/>
          <w:lang w:eastAsia="en-US"/>
        </w:rPr>
      </w:pPr>
    </w:p>
    <w:sectPr w:rsidR="005A2541" w:rsidRPr="0096443F" w:rsidSect="00023BF6">
      <w:footerReference w:type="default" r:id="rId7"/>
      <w:footerReference w:type="first" r:id="rId8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76AD2D" w14:textId="77777777" w:rsidR="002056CD" w:rsidRDefault="002056CD">
      <w:pPr>
        <w:spacing w:before="0" w:line="240" w:lineRule="auto"/>
      </w:pPr>
      <w:r>
        <w:separator/>
      </w:r>
    </w:p>
  </w:endnote>
  <w:endnote w:type="continuationSeparator" w:id="0">
    <w:p w14:paraId="3C4194C4" w14:textId="77777777" w:rsidR="002056CD" w:rsidRDefault="002056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A5CDE" w14:textId="77777777" w:rsidR="005A2541" w:rsidRPr="003D5AD9" w:rsidRDefault="00000000" w:rsidP="003D5AD9">
    <w:pPr>
      <w:pStyle w:val="Stopka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1A7E81E1">
        <v:rect id="_x0000_i1025" style="width:453.5pt;height:1.5pt" o:hralign="center" o:hrstd="t" o:hr="t" fillcolor="#a0a0a0" stroked="f"/>
      </w:pict>
    </w:r>
  </w:p>
  <w:p w14:paraId="16D6C5AD" w14:textId="77777777" w:rsidR="005A2541" w:rsidRPr="003D5AD9" w:rsidRDefault="00000000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  <w:r w:rsidRPr="003D5AD9">
      <w:rPr>
        <w:rFonts w:ascii="Times New Roman" w:eastAsia="Calibri" w:hAnsi="Times New Roman"/>
        <w:sz w:val="17"/>
        <w:szCs w:val="17"/>
      </w:rPr>
      <w:t xml:space="preserve">Strona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PAGE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  <w:r w:rsidRPr="003D5AD9">
      <w:rPr>
        <w:rFonts w:ascii="Times New Roman" w:eastAsia="Calibri" w:hAnsi="Times New Roman"/>
        <w:sz w:val="17"/>
        <w:szCs w:val="17"/>
      </w:rPr>
      <w:t xml:space="preserve"> z </w:t>
    </w:r>
    <w:r w:rsidRPr="003D5AD9">
      <w:rPr>
        <w:rFonts w:ascii="Times New Roman" w:eastAsia="Calibri" w:hAnsi="Times New Roman"/>
        <w:b/>
      </w:rPr>
      <w:fldChar w:fldCharType="begin"/>
    </w:r>
    <w:r w:rsidRPr="003D5AD9">
      <w:rPr>
        <w:rFonts w:ascii="Times New Roman" w:eastAsia="Calibri" w:hAnsi="Times New Roman"/>
        <w:b/>
        <w:sz w:val="17"/>
        <w:szCs w:val="17"/>
      </w:rPr>
      <w:instrText>NUMPAGES</w:instrText>
    </w:r>
    <w:r w:rsidRPr="003D5AD9">
      <w:rPr>
        <w:rFonts w:ascii="Times New Roman" w:eastAsia="Calibri" w:hAnsi="Times New Roman"/>
        <w:b/>
      </w:rPr>
      <w:fldChar w:fldCharType="separate"/>
    </w:r>
    <w:r>
      <w:rPr>
        <w:rFonts w:ascii="Times New Roman" w:eastAsia="Calibri" w:hAnsi="Times New Roman"/>
        <w:b/>
        <w:noProof/>
        <w:sz w:val="17"/>
        <w:szCs w:val="17"/>
      </w:rPr>
      <w:t>2</w:t>
    </w:r>
    <w:r w:rsidRPr="003D5AD9">
      <w:rPr>
        <w:rFonts w:ascii="Times New Roman" w:eastAsia="Calibri" w:hAnsi="Times New Roman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2C235" w14:textId="77777777" w:rsidR="005A2541" w:rsidRPr="003D5AD9" w:rsidRDefault="00000000" w:rsidP="003D5AD9">
    <w:pPr>
      <w:tabs>
        <w:tab w:val="center" w:pos="4536"/>
        <w:tab w:val="right" w:pos="9072"/>
      </w:tabs>
      <w:spacing w:before="0" w:line="240" w:lineRule="auto"/>
      <w:jc w:val="center"/>
      <w:rPr>
        <w:rFonts w:eastAsia="Calibri" w:cs="Arial"/>
        <w:b/>
        <w:sz w:val="20"/>
        <w:szCs w:val="20"/>
      </w:rPr>
    </w:pPr>
    <w:r>
      <w:rPr>
        <w:rFonts w:eastAsia="Calibri" w:cs="Arial"/>
        <w:b/>
        <w:sz w:val="20"/>
        <w:szCs w:val="20"/>
      </w:rPr>
      <w:pict w14:anchorId="02494239">
        <v:rect id="_x0000_i1026" style="width:453.5pt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5630D" w14:textId="77777777" w:rsidR="002056CD" w:rsidRDefault="002056CD">
      <w:pPr>
        <w:spacing w:before="0" w:line="240" w:lineRule="auto"/>
      </w:pPr>
      <w:r>
        <w:separator/>
      </w:r>
    </w:p>
  </w:footnote>
  <w:footnote w:type="continuationSeparator" w:id="0">
    <w:p w14:paraId="7BC99306" w14:textId="77777777" w:rsidR="002056CD" w:rsidRDefault="002056CD">
      <w:pPr>
        <w:spacing w:before="0" w:line="240" w:lineRule="auto"/>
      </w:pPr>
      <w:r>
        <w:continuationSeparator/>
      </w:r>
    </w:p>
  </w:footnote>
  <w:footnote w:id="1">
    <w:p w14:paraId="63D74366" w14:textId="77777777" w:rsidR="0072515E" w:rsidRDefault="0072515E" w:rsidP="0072515E">
      <w:pPr>
        <w:pStyle w:val="Tekstprzypisudolnego"/>
      </w:pPr>
      <w:r w:rsidRPr="00820303">
        <w:rPr>
          <w:rStyle w:val="Odwoanieprzypisudolnego"/>
          <w:rFonts w:eastAsiaTheme="majorEastAsia"/>
        </w:rPr>
        <w:footnoteRef/>
      </w:r>
      <w:r w:rsidRPr="00820303">
        <w:t xml:space="preserve"> Dz. U. z 2024 r., poz. 1465 z późn. zm.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200B1"/>
    <w:multiLevelType w:val="hybridMultilevel"/>
    <w:tmpl w:val="80304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1460"/>
    <w:multiLevelType w:val="hybridMultilevel"/>
    <w:tmpl w:val="B0D0A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A2DC0"/>
    <w:multiLevelType w:val="hybridMultilevel"/>
    <w:tmpl w:val="D2DCB884"/>
    <w:lvl w:ilvl="0" w:tplc="ACD4C58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7F67"/>
    <w:multiLevelType w:val="hybridMultilevel"/>
    <w:tmpl w:val="397216DA"/>
    <w:lvl w:ilvl="0" w:tplc="128E45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B380332"/>
    <w:multiLevelType w:val="hybridMultilevel"/>
    <w:tmpl w:val="7C30B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15638"/>
    <w:multiLevelType w:val="hybridMultilevel"/>
    <w:tmpl w:val="C9008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2754B0D"/>
    <w:multiLevelType w:val="hybridMultilevel"/>
    <w:tmpl w:val="F884A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F5C8E"/>
    <w:multiLevelType w:val="hybridMultilevel"/>
    <w:tmpl w:val="BB66C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E4716"/>
    <w:multiLevelType w:val="hybridMultilevel"/>
    <w:tmpl w:val="B53691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2793439"/>
    <w:multiLevelType w:val="hybridMultilevel"/>
    <w:tmpl w:val="BC105FFE"/>
    <w:lvl w:ilvl="0" w:tplc="3C26F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D673AF"/>
    <w:multiLevelType w:val="hybridMultilevel"/>
    <w:tmpl w:val="10D2B0FA"/>
    <w:lvl w:ilvl="0" w:tplc="909A049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6071671"/>
    <w:multiLevelType w:val="hybridMultilevel"/>
    <w:tmpl w:val="C6AC2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81777"/>
    <w:multiLevelType w:val="hybridMultilevel"/>
    <w:tmpl w:val="B0702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347F3"/>
    <w:multiLevelType w:val="hybridMultilevel"/>
    <w:tmpl w:val="150A7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107CB"/>
    <w:multiLevelType w:val="hybridMultilevel"/>
    <w:tmpl w:val="12F6DA0A"/>
    <w:lvl w:ilvl="0" w:tplc="3C26F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DC2222"/>
    <w:multiLevelType w:val="hybridMultilevel"/>
    <w:tmpl w:val="4850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45F5F"/>
    <w:multiLevelType w:val="hybridMultilevel"/>
    <w:tmpl w:val="DE482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63CDC"/>
    <w:multiLevelType w:val="hybridMultilevel"/>
    <w:tmpl w:val="057A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1EBA"/>
    <w:multiLevelType w:val="hybridMultilevel"/>
    <w:tmpl w:val="59BE528C"/>
    <w:lvl w:ilvl="0" w:tplc="7B4A2C7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08C0F0A8">
      <w:start w:val="1"/>
      <w:numFmt w:val="lowerLetter"/>
      <w:lvlText w:val="%2."/>
      <w:lvlJc w:val="left"/>
      <w:pPr>
        <w:ind w:left="1440" w:hanging="360"/>
      </w:pPr>
    </w:lvl>
    <w:lvl w:ilvl="2" w:tplc="00F62590" w:tentative="1">
      <w:start w:val="1"/>
      <w:numFmt w:val="lowerRoman"/>
      <w:lvlText w:val="%3."/>
      <w:lvlJc w:val="right"/>
      <w:pPr>
        <w:ind w:left="2160" w:hanging="180"/>
      </w:pPr>
    </w:lvl>
    <w:lvl w:ilvl="3" w:tplc="77F468FC" w:tentative="1">
      <w:start w:val="1"/>
      <w:numFmt w:val="decimal"/>
      <w:lvlText w:val="%4."/>
      <w:lvlJc w:val="left"/>
      <w:pPr>
        <w:ind w:left="2880" w:hanging="360"/>
      </w:pPr>
    </w:lvl>
    <w:lvl w:ilvl="4" w:tplc="F912EF70" w:tentative="1">
      <w:start w:val="1"/>
      <w:numFmt w:val="lowerLetter"/>
      <w:lvlText w:val="%5."/>
      <w:lvlJc w:val="left"/>
      <w:pPr>
        <w:ind w:left="3600" w:hanging="360"/>
      </w:pPr>
    </w:lvl>
    <w:lvl w:ilvl="5" w:tplc="44A6177C" w:tentative="1">
      <w:start w:val="1"/>
      <w:numFmt w:val="lowerRoman"/>
      <w:lvlText w:val="%6."/>
      <w:lvlJc w:val="right"/>
      <w:pPr>
        <w:ind w:left="4320" w:hanging="180"/>
      </w:pPr>
    </w:lvl>
    <w:lvl w:ilvl="6" w:tplc="3CDC4188" w:tentative="1">
      <w:start w:val="1"/>
      <w:numFmt w:val="decimal"/>
      <w:lvlText w:val="%7."/>
      <w:lvlJc w:val="left"/>
      <w:pPr>
        <w:ind w:left="5040" w:hanging="360"/>
      </w:pPr>
    </w:lvl>
    <w:lvl w:ilvl="7" w:tplc="6734A0B6" w:tentative="1">
      <w:start w:val="1"/>
      <w:numFmt w:val="lowerLetter"/>
      <w:lvlText w:val="%8."/>
      <w:lvlJc w:val="left"/>
      <w:pPr>
        <w:ind w:left="5760" w:hanging="360"/>
      </w:pPr>
    </w:lvl>
    <w:lvl w:ilvl="8" w:tplc="015A28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40140"/>
    <w:multiLevelType w:val="hybridMultilevel"/>
    <w:tmpl w:val="2A3EF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806D7"/>
    <w:multiLevelType w:val="hybridMultilevel"/>
    <w:tmpl w:val="1A86F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F73C7E"/>
    <w:multiLevelType w:val="hybridMultilevel"/>
    <w:tmpl w:val="466048E2"/>
    <w:lvl w:ilvl="0" w:tplc="3C26F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804EB3"/>
    <w:multiLevelType w:val="hybridMultilevel"/>
    <w:tmpl w:val="CE564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AC31B7"/>
    <w:multiLevelType w:val="hybridMultilevel"/>
    <w:tmpl w:val="F132A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25183"/>
    <w:multiLevelType w:val="hybridMultilevel"/>
    <w:tmpl w:val="01C6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C7205"/>
    <w:multiLevelType w:val="hybridMultilevel"/>
    <w:tmpl w:val="C97AFC92"/>
    <w:lvl w:ilvl="0" w:tplc="3C26F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602E93"/>
    <w:multiLevelType w:val="hybridMultilevel"/>
    <w:tmpl w:val="D09442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6B234A9"/>
    <w:multiLevelType w:val="hybridMultilevel"/>
    <w:tmpl w:val="49E0918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C52C9"/>
    <w:multiLevelType w:val="hybridMultilevel"/>
    <w:tmpl w:val="3FA2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2525E9"/>
    <w:multiLevelType w:val="hybridMultilevel"/>
    <w:tmpl w:val="3F1A3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90389"/>
    <w:multiLevelType w:val="hybridMultilevel"/>
    <w:tmpl w:val="34BC7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C690C"/>
    <w:multiLevelType w:val="hybridMultilevel"/>
    <w:tmpl w:val="685AE5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C335BC4"/>
    <w:multiLevelType w:val="hybridMultilevel"/>
    <w:tmpl w:val="2B4C68EA"/>
    <w:lvl w:ilvl="0" w:tplc="3C26F0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001D74"/>
    <w:multiLevelType w:val="hybridMultilevel"/>
    <w:tmpl w:val="F76C6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22A45"/>
    <w:multiLevelType w:val="hybridMultilevel"/>
    <w:tmpl w:val="A66040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A970199"/>
    <w:multiLevelType w:val="hybridMultilevel"/>
    <w:tmpl w:val="29AE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8918C3"/>
    <w:multiLevelType w:val="hybridMultilevel"/>
    <w:tmpl w:val="4754DDF6"/>
    <w:lvl w:ilvl="0" w:tplc="D040BEE2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C40CA"/>
    <w:multiLevelType w:val="hybridMultilevel"/>
    <w:tmpl w:val="902A38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2B498C"/>
    <w:multiLevelType w:val="hybridMultilevel"/>
    <w:tmpl w:val="2B4C68E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30319C8"/>
    <w:multiLevelType w:val="hybridMultilevel"/>
    <w:tmpl w:val="F6269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F2949"/>
    <w:multiLevelType w:val="hybridMultilevel"/>
    <w:tmpl w:val="96629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C11E2"/>
    <w:multiLevelType w:val="hybridMultilevel"/>
    <w:tmpl w:val="524C956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60944"/>
    <w:multiLevelType w:val="hybridMultilevel"/>
    <w:tmpl w:val="4E7A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A2B17"/>
    <w:multiLevelType w:val="hybridMultilevel"/>
    <w:tmpl w:val="4014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0037D"/>
    <w:multiLevelType w:val="hybridMultilevel"/>
    <w:tmpl w:val="1F985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46FB5"/>
    <w:multiLevelType w:val="hybridMultilevel"/>
    <w:tmpl w:val="EEDAC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EB7176"/>
    <w:multiLevelType w:val="hybridMultilevel"/>
    <w:tmpl w:val="26AE622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EFA145A"/>
    <w:multiLevelType w:val="hybridMultilevel"/>
    <w:tmpl w:val="FE30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968159">
    <w:abstractNumId w:val="18"/>
  </w:num>
  <w:num w:numId="2" w16cid:durableId="167452400">
    <w:abstractNumId w:val="0"/>
  </w:num>
  <w:num w:numId="3" w16cid:durableId="1983271599">
    <w:abstractNumId w:val="24"/>
  </w:num>
  <w:num w:numId="4" w16cid:durableId="1159927022">
    <w:abstractNumId w:val="7"/>
  </w:num>
  <w:num w:numId="5" w16cid:durableId="1603223224">
    <w:abstractNumId w:val="27"/>
  </w:num>
  <w:num w:numId="6" w16cid:durableId="1501434324">
    <w:abstractNumId w:val="25"/>
  </w:num>
  <w:num w:numId="7" w16cid:durableId="35587203">
    <w:abstractNumId w:val="9"/>
  </w:num>
  <w:num w:numId="8" w16cid:durableId="1081298769">
    <w:abstractNumId w:val="14"/>
  </w:num>
  <w:num w:numId="9" w16cid:durableId="1517692528">
    <w:abstractNumId w:val="10"/>
  </w:num>
  <w:num w:numId="10" w16cid:durableId="43482097">
    <w:abstractNumId w:val="32"/>
  </w:num>
  <w:num w:numId="11" w16cid:durableId="1600258675">
    <w:abstractNumId w:val="21"/>
  </w:num>
  <w:num w:numId="12" w16cid:durableId="574976596">
    <w:abstractNumId w:val="28"/>
  </w:num>
  <w:num w:numId="13" w16cid:durableId="379785920">
    <w:abstractNumId w:val="41"/>
  </w:num>
  <w:num w:numId="14" w16cid:durableId="50885599">
    <w:abstractNumId w:val="42"/>
  </w:num>
  <w:num w:numId="15" w16cid:durableId="745542005">
    <w:abstractNumId w:val="36"/>
  </w:num>
  <w:num w:numId="16" w16cid:durableId="1018700116">
    <w:abstractNumId w:val="2"/>
  </w:num>
  <w:num w:numId="17" w16cid:durableId="2012298630">
    <w:abstractNumId w:val="47"/>
  </w:num>
  <w:num w:numId="18" w16cid:durableId="720177505">
    <w:abstractNumId w:val="46"/>
  </w:num>
  <w:num w:numId="19" w16cid:durableId="843587862">
    <w:abstractNumId w:val="6"/>
  </w:num>
  <w:num w:numId="20" w16cid:durableId="7173245">
    <w:abstractNumId w:val="17"/>
  </w:num>
  <w:num w:numId="21" w16cid:durableId="32117196">
    <w:abstractNumId w:val="43"/>
  </w:num>
  <w:num w:numId="22" w16cid:durableId="2011715962">
    <w:abstractNumId w:val="35"/>
  </w:num>
  <w:num w:numId="23" w16cid:durableId="1032917502">
    <w:abstractNumId w:val="23"/>
  </w:num>
  <w:num w:numId="24" w16cid:durableId="1456169538">
    <w:abstractNumId w:val="40"/>
  </w:num>
  <w:num w:numId="25" w16cid:durableId="1820076271">
    <w:abstractNumId w:val="13"/>
  </w:num>
  <w:num w:numId="26" w16cid:durableId="2139563721">
    <w:abstractNumId w:val="29"/>
  </w:num>
  <w:num w:numId="27" w16cid:durableId="1196772489">
    <w:abstractNumId w:val="11"/>
  </w:num>
  <w:num w:numId="28" w16cid:durableId="1368412695">
    <w:abstractNumId w:val="19"/>
  </w:num>
  <w:num w:numId="29" w16cid:durableId="2070883345">
    <w:abstractNumId w:val="22"/>
  </w:num>
  <w:num w:numId="30" w16cid:durableId="1229806812">
    <w:abstractNumId w:val="8"/>
  </w:num>
  <w:num w:numId="31" w16cid:durableId="147593296">
    <w:abstractNumId w:val="31"/>
  </w:num>
  <w:num w:numId="32" w16cid:durableId="1636330724">
    <w:abstractNumId w:val="12"/>
  </w:num>
  <w:num w:numId="33" w16cid:durableId="2015496885">
    <w:abstractNumId w:val="37"/>
  </w:num>
  <w:num w:numId="34" w16cid:durableId="229507977">
    <w:abstractNumId w:val="26"/>
  </w:num>
  <w:num w:numId="35" w16cid:durableId="1267349606">
    <w:abstractNumId w:val="34"/>
  </w:num>
  <w:num w:numId="36" w16cid:durableId="746927698">
    <w:abstractNumId w:val="20"/>
  </w:num>
  <w:num w:numId="37" w16cid:durableId="725570425">
    <w:abstractNumId w:val="5"/>
  </w:num>
  <w:num w:numId="38" w16cid:durableId="2067684174">
    <w:abstractNumId w:val="33"/>
  </w:num>
  <w:num w:numId="39" w16cid:durableId="362634169">
    <w:abstractNumId w:val="3"/>
  </w:num>
  <w:num w:numId="40" w16cid:durableId="825781307">
    <w:abstractNumId w:val="30"/>
  </w:num>
  <w:num w:numId="41" w16cid:durableId="2092386699">
    <w:abstractNumId w:val="15"/>
  </w:num>
  <w:num w:numId="42" w16cid:durableId="132136816">
    <w:abstractNumId w:val="39"/>
  </w:num>
  <w:num w:numId="43" w16cid:durableId="866262020">
    <w:abstractNumId w:val="16"/>
  </w:num>
  <w:num w:numId="44" w16cid:durableId="785000603">
    <w:abstractNumId w:val="1"/>
  </w:num>
  <w:num w:numId="45" w16cid:durableId="1405951923">
    <w:abstractNumId w:val="38"/>
  </w:num>
  <w:num w:numId="46" w16cid:durableId="1305308097">
    <w:abstractNumId w:val="44"/>
  </w:num>
  <w:num w:numId="47" w16cid:durableId="1771898661">
    <w:abstractNumId w:val="4"/>
  </w:num>
  <w:num w:numId="48" w16cid:durableId="26596135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5E"/>
    <w:rsid w:val="0008777F"/>
    <w:rsid w:val="00106C6F"/>
    <w:rsid w:val="0018215D"/>
    <w:rsid w:val="001A5CCB"/>
    <w:rsid w:val="002056CD"/>
    <w:rsid w:val="002244F8"/>
    <w:rsid w:val="002C48DC"/>
    <w:rsid w:val="002D7366"/>
    <w:rsid w:val="002F33DD"/>
    <w:rsid w:val="00333B58"/>
    <w:rsid w:val="00346FA0"/>
    <w:rsid w:val="003F5217"/>
    <w:rsid w:val="00411F4F"/>
    <w:rsid w:val="004205F8"/>
    <w:rsid w:val="00424C11"/>
    <w:rsid w:val="00453E2E"/>
    <w:rsid w:val="00496F11"/>
    <w:rsid w:val="004E5C8D"/>
    <w:rsid w:val="005158C6"/>
    <w:rsid w:val="005268C5"/>
    <w:rsid w:val="005A2541"/>
    <w:rsid w:val="005D7C0F"/>
    <w:rsid w:val="00603A3E"/>
    <w:rsid w:val="00607E0E"/>
    <w:rsid w:val="0064043D"/>
    <w:rsid w:val="006947AC"/>
    <w:rsid w:val="0070375D"/>
    <w:rsid w:val="0072515E"/>
    <w:rsid w:val="00777DE7"/>
    <w:rsid w:val="00784234"/>
    <w:rsid w:val="0079317D"/>
    <w:rsid w:val="007F047A"/>
    <w:rsid w:val="00864E0B"/>
    <w:rsid w:val="0089537E"/>
    <w:rsid w:val="008F2CEC"/>
    <w:rsid w:val="0096443F"/>
    <w:rsid w:val="009717DC"/>
    <w:rsid w:val="00972E06"/>
    <w:rsid w:val="00983429"/>
    <w:rsid w:val="00A21F04"/>
    <w:rsid w:val="00AB5A2A"/>
    <w:rsid w:val="00BF0EB6"/>
    <w:rsid w:val="00C443B1"/>
    <w:rsid w:val="00C64C3F"/>
    <w:rsid w:val="00C96C7D"/>
    <w:rsid w:val="00CE54CF"/>
    <w:rsid w:val="00CF0D7F"/>
    <w:rsid w:val="00D33EE9"/>
    <w:rsid w:val="00D35A9E"/>
    <w:rsid w:val="00D93775"/>
    <w:rsid w:val="00DD70D5"/>
    <w:rsid w:val="00DF5CAA"/>
    <w:rsid w:val="00E257A1"/>
    <w:rsid w:val="00E36007"/>
    <w:rsid w:val="00E51CF3"/>
    <w:rsid w:val="00ED54FF"/>
    <w:rsid w:val="00FA4EA1"/>
    <w:rsid w:val="00FF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6C3CF"/>
  <w15:docId w15:val="{17B18823-2E5F-4C10-866D-96E82F53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3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515E"/>
    <w:pPr>
      <w:spacing w:before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515E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51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515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515E"/>
    <w:rPr>
      <w:color w:val="605E5C"/>
      <w:shd w:val="clear" w:color="auto" w:fill="E1DFDD"/>
    </w:rPr>
  </w:style>
  <w:style w:type="paragraph" w:customStyle="1" w:styleId="Standard">
    <w:name w:val="Standard"/>
    <w:rsid w:val="007251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72515E"/>
    <w:pPr>
      <w:spacing w:before="100" w:beforeAutospacing="1" w:after="100" w:afterAutospacing="1" w:line="240" w:lineRule="auto"/>
    </w:pPr>
    <w:rPr>
      <w:rFonts w:ascii="Times New Roman" w:eastAsiaTheme="minorHAnsi" w:hAnsi="Times New Roman"/>
      <w:lang w:eastAsia="en-US"/>
    </w:rPr>
  </w:style>
  <w:style w:type="character" w:styleId="Uwydatnienie">
    <w:name w:val="Emphasis"/>
    <w:basedOn w:val="Domylnaczcionkaakapitu"/>
    <w:uiPriority w:val="20"/>
    <w:qFormat/>
    <w:rsid w:val="007251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8519</Words>
  <Characters>51119</Characters>
  <Application>Microsoft Office Word</Application>
  <DocSecurity>0</DocSecurity>
  <Lines>425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59519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Marcin Kacpura</cp:lastModifiedBy>
  <cp:revision>2</cp:revision>
  <cp:lastPrinted>2023-07-04T09:09:00Z</cp:lastPrinted>
  <dcterms:created xsi:type="dcterms:W3CDTF">2025-10-29T08:06:00Z</dcterms:created>
  <dcterms:modified xsi:type="dcterms:W3CDTF">2025-10-29T08:06:00Z</dcterms:modified>
</cp:coreProperties>
</file>