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502E6AD3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4E0946" w:rsidRPr="004E0946">
        <w:rPr>
          <w:rFonts w:ascii="Lato" w:hAnsi="Lato"/>
          <w:b/>
          <w:bCs/>
          <w:i/>
          <w:iCs/>
          <w:sz w:val="22"/>
          <w:szCs w:val="22"/>
        </w:rPr>
        <w:t>Ocenia jakości i bezpieczeństwa mleka i produktów mlecznych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24F2" w14:textId="77777777" w:rsidR="002817D3" w:rsidRDefault="002817D3" w:rsidP="00AD65D2">
      <w:pPr>
        <w:spacing w:after="0" w:line="240" w:lineRule="auto"/>
      </w:pPr>
      <w:r>
        <w:separator/>
      </w:r>
    </w:p>
  </w:endnote>
  <w:endnote w:type="continuationSeparator" w:id="0">
    <w:p w14:paraId="7E33EC56" w14:textId="77777777" w:rsidR="002817D3" w:rsidRDefault="002817D3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A9AA" w14:textId="77777777" w:rsidR="002817D3" w:rsidRDefault="002817D3" w:rsidP="00AD65D2">
      <w:pPr>
        <w:spacing w:after="0" w:line="240" w:lineRule="auto"/>
      </w:pPr>
      <w:r>
        <w:separator/>
      </w:r>
    </w:p>
  </w:footnote>
  <w:footnote w:type="continuationSeparator" w:id="0">
    <w:p w14:paraId="1D76FAA3" w14:textId="77777777" w:rsidR="002817D3" w:rsidRDefault="002817D3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1E43E4"/>
    <w:rsid w:val="00270019"/>
    <w:rsid w:val="002817D3"/>
    <w:rsid w:val="00304284"/>
    <w:rsid w:val="0047381C"/>
    <w:rsid w:val="004E0946"/>
    <w:rsid w:val="0060049B"/>
    <w:rsid w:val="00643992"/>
    <w:rsid w:val="00681CF0"/>
    <w:rsid w:val="00696E1F"/>
    <w:rsid w:val="006E4930"/>
    <w:rsid w:val="00886E42"/>
    <w:rsid w:val="008D2B29"/>
    <w:rsid w:val="00A4760F"/>
    <w:rsid w:val="00A96A3E"/>
    <w:rsid w:val="00AD65D2"/>
    <w:rsid w:val="00AE769E"/>
    <w:rsid w:val="00D90960"/>
    <w:rsid w:val="00E743D9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13</cp:revision>
  <dcterms:created xsi:type="dcterms:W3CDTF">2026-01-16T10:18:00Z</dcterms:created>
  <dcterms:modified xsi:type="dcterms:W3CDTF">2026-06-22T07:27:00Z</dcterms:modified>
</cp:coreProperties>
</file>