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2CBEBD0D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9B1138">
        <w:rPr>
          <w:rFonts w:ascii="Lato" w:hAnsi="Lato" w:cs="Arial"/>
          <w:color w:val="000000"/>
          <w:spacing w:val="4"/>
        </w:rPr>
        <w:t>2</w:t>
      </w:r>
      <w:r w:rsidR="00CE3CE4">
        <w:rPr>
          <w:rFonts w:ascii="Lato" w:hAnsi="Lato" w:cs="Arial"/>
          <w:color w:val="000000"/>
          <w:spacing w:val="4"/>
        </w:rPr>
        <w:t>0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CE3CE4">
        <w:rPr>
          <w:rFonts w:ascii="Lato" w:hAnsi="Lato" w:cs="Arial"/>
          <w:color w:val="000000"/>
          <w:spacing w:val="4"/>
        </w:rPr>
        <w:t>0</w:t>
      </w:r>
      <w:r w:rsidR="00E76DA5" w:rsidRPr="007773D1">
        <w:rPr>
          <w:rFonts w:ascii="Lato" w:hAnsi="Lato" w:cs="Arial"/>
          <w:color w:val="000000"/>
          <w:spacing w:val="4"/>
        </w:rPr>
        <w:t>.</w:t>
      </w:r>
      <w:r w:rsidR="009B1138">
        <w:rPr>
          <w:rFonts w:ascii="Lato" w:hAnsi="Lato" w:cs="Arial"/>
          <w:color w:val="000000"/>
          <w:spacing w:val="4"/>
        </w:rPr>
        <w:t>LB</w:t>
      </w:r>
      <w:r w:rsidR="00E76DA5" w:rsidRPr="007773D1">
        <w:rPr>
          <w:rFonts w:ascii="Lato" w:hAnsi="Lato" w:cs="Arial"/>
          <w:color w:val="000000"/>
          <w:spacing w:val="4"/>
        </w:rPr>
        <w:t>.</w:t>
      </w:r>
      <w:r w:rsidR="0052732A">
        <w:rPr>
          <w:rFonts w:ascii="Lato" w:hAnsi="Lato" w:cs="Arial"/>
          <w:color w:val="000000"/>
          <w:spacing w:val="4"/>
        </w:rPr>
        <w:t>1</w:t>
      </w:r>
      <w:r w:rsidR="00CE3CE4">
        <w:rPr>
          <w:rFonts w:ascii="Lato" w:hAnsi="Lato" w:cs="Arial"/>
          <w:color w:val="000000"/>
          <w:spacing w:val="4"/>
        </w:rPr>
        <w:t>4</w:t>
      </w:r>
      <w:r w:rsidR="009B1138">
        <w:rPr>
          <w:rFonts w:ascii="Lato" w:hAnsi="Lato" w:cs="Arial"/>
          <w:color w:val="000000"/>
          <w:spacing w:val="4"/>
        </w:rPr>
        <w:t xml:space="preserve"> (M</w:t>
      </w:r>
      <w:r w:rsidR="00CE3CE4">
        <w:rPr>
          <w:rFonts w:ascii="Lato" w:hAnsi="Lato" w:cs="Arial"/>
          <w:color w:val="000000"/>
          <w:spacing w:val="4"/>
        </w:rPr>
        <w:t>S</w:t>
      </w:r>
      <w:r w:rsidR="009B1138">
        <w:rPr>
          <w:rFonts w:ascii="Lato" w:hAnsi="Lato" w:cs="Arial"/>
          <w:color w:val="000000"/>
          <w:spacing w:val="4"/>
        </w:rPr>
        <w:t>)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942EE5F" w14:textId="5236DAFF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A29B4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90547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905476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</w:t>
      </w:r>
      <w:r w:rsidR="0006242D">
        <w:rPr>
          <w:rFonts w:ascii="Lato" w:hAnsi="Lato" w:cs="Arial"/>
          <w:spacing w:val="4"/>
        </w:rPr>
        <w:t xml:space="preserve"> 775</w:t>
      </w:r>
      <w:r w:rsidR="00DE04FD">
        <w:rPr>
          <w:rFonts w:ascii="Lato" w:hAnsi="Lato" w:cs="Arial"/>
          <w:spacing w:val="4"/>
        </w:rPr>
        <w:t xml:space="preserve">, z </w:t>
      </w:r>
      <w:proofErr w:type="spellStart"/>
      <w:r w:rsidR="00DE04FD">
        <w:rPr>
          <w:rFonts w:ascii="Lato" w:hAnsi="Lato" w:cs="Arial"/>
          <w:spacing w:val="4"/>
        </w:rPr>
        <w:t>późn</w:t>
      </w:r>
      <w:proofErr w:type="spellEnd"/>
      <w:r w:rsidR="00DE04FD">
        <w:rPr>
          <w:rFonts w:ascii="Lato" w:hAnsi="Lato" w:cs="Arial"/>
          <w:spacing w:val="4"/>
        </w:rPr>
        <w:t>. zm.</w:t>
      </w:r>
      <w:r w:rsidRPr="007773D1">
        <w:rPr>
          <w:rFonts w:ascii="Lato" w:hAnsi="Lato" w:cs="Arial"/>
          <w:spacing w:val="4"/>
        </w:rPr>
        <w:t xml:space="preserve">), </w:t>
      </w:r>
      <w:r w:rsidR="00DE04FD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a także art. 72 ust. 6 w zw. z art. 72 ust. 1 pkt 10 ustawy z dnia 3 października 2008 r. </w:t>
      </w:r>
      <w:r w:rsidR="00414B7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414B7B"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z 2022 r. poz. 1029, 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78BEB9E4" w14:textId="7D729534" w:rsidR="00DE04FD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DE04FD">
        <w:rPr>
          <w:rFonts w:ascii="Lato" w:hAnsi="Lato" w:cs="Arial"/>
          <w:spacing w:val="4"/>
        </w:rPr>
        <w:t xml:space="preserve">16 czerwca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D</w:t>
      </w:r>
      <w:r w:rsidRPr="007773D1">
        <w:rPr>
          <w:rFonts w:ascii="Lato" w:hAnsi="Lato" w:cs="Arial"/>
          <w:color w:val="000000"/>
          <w:spacing w:val="4"/>
        </w:rPr>
        <w:t>LI-I.762</w:t>
      </w:r>
      <w:r w:rsidR="00DE04FD">
        <w:rPr>
          <w:rFonts w:ascii="Lato" w:hAnsi="Lato" w:cs="Arial"/>
          <w:color w:val="000000"/>
          <w:spacing w:val="4"/>
        </w:rPr>
        <w:t>1.20.</w:t>
      </w:r>
      <w:r w:rsidRPr="007773D1">
        <w:rPr>
          <w:rFonts w:ascii="Lato" w:hAnsi="Lato" w:cs="Arial"/>
          <w:color w:val="000000"/>
          <w:spacing w:val="4"/>
        </w:rPr>
        <w:t>202</w:t>
      </w:r>
      <w:r w:rsidR="00DE04FD">
        <w:rPr>
          <w:rFonts w:ascii="Lato" w:hAnsi="Lato" w:cs="Arial"/>
          <w:color w:val="000000"/>
          <w:spacing w:val="4"/>
        </w:rPr>
        <w:t>0</w:t>
      </w:r>
      <w:r w:rsidRPr="007773D1">
        <w:rPr>
          <w:rFonts w:ascii="Lato" w:hAnsi="Lato" w:cs="Arial"/>
          <w:color w:val="000000"/>
          <w:spacing w:val="4"/>
        </w:rPr>
        <w:t>.</w:t>
      </w:r>
      <w:r w:rsidR="0006242D">
        <w:rPr>
          <w:rFonts w:ascii="Lato" w:hAnsi="Lato" w:cs="Arial"/>
          <w:color w:val="000000"/>
          <w:spacing w:val="4"/>
        </w:rPr>
        <w:t>LB</w:t>
      </w:r>
      <w:r w:rsidRPr="007773D1">
        <w:rPr>
          <w:rFonts w:ascii="Lato" w:hAnsi="Lato" w:cs="Arial"/>
          <w:color w:val="000000"/>
          <w:spacing w:val="4"/>
        </w:rPr>
        <w:t>.</w:t>
      </w:r>
      <w:r w:rsidR="00DE04FD">
        <w:rPr>
          <w:rFonts w:ascii="Lato" w:hAnsi="Lato" w:cs="Arial"/>
          <w:color w:val="000000"/>
          <w:spacing w:val="4"/>
        </w:rPr>
        <w:t>13</w:t>
      </w:r>
      <w:r w:rsidR="0006242D">
        <w:rPr>
          <w:rFonts w:ascii="Lato" w:hAnsi="Lato" w:cs="Arial"/>
          <w:color w:val="000000"/>
          <w:spacing w:val="4"/>
        </w:rPr>
        <w:t xml:space="preserve"> (M</w:t>
      </w:r>
      <w:r w:rsidR="00DE04FD">
        <w:rPr>
          <w:rFonts w:ascii="Lato" w:hAnsi="Lato" w:cs="Arial"/>
          <w:color w:val="000000"/>
          <w:spacing w:val="4"/>
        </w:rPr>
        <w:t>S</w:t>
      </w:r>
      <w:r w:rsidR="0006242D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, </w:t>
      </w:r>
      <w:r w:rsidR="00DE04FD">
        <w:rPr>
          <w:rFonts w:ascii="Lato" w:hAnsi="Lato" w:cs="Arial"/>
          <w:spacing w:val="4"/>
        </w:rPr>
        <w:t xml:space="preserve">utrzymującą w mocy decyzję Wojewody Podkarpackiego z dnia 22 maja 2020 r., znak: N-VIII.7820.1.26.2019, o zezwoleniu na realizację inwestycji drogowej pn.: „Budowa nowego odcinka drogi wojewódzkiej nr 835 Lublin – Przeworsk – Grabownica Starzeńska od skrzyżowania z DK nr 94 w m. </w:t>
      </w:r>
      <w:proofErr w:type="spellStart"/>
      <w:r w:rsidR="00DE04FD">
        <w:rPr>
          <w:rFonts w:ascii="Lato" w:hAnsi="Lato" w:cs="Arial"/>
          <w:spacing w:val="4"/>
        </w:rPr>
        <w:t>Gwizdaj</w:t>
      </w:r>
      <w:proofErr w:type="spellEnd"/>
      <w:r w:rsidR="00DE04FD">
        <w:rPr>
          <w:rFonts w:ascii="Lato" w:hAnsi="Lato" w:cs="Arial"/>
          <w:spacing w:val="4"/>
        </w:rPr>
        <w:t xml:space="preserve"> do skrzyżowania z drogą wojewódzką nr 835 w m. Przeworsk oraz rozbudowa istniejącej drogi wojewódzkiej na odcinku od km 150+600 do km 154+600 wraz z budową i przebudową niezbędnej infrastruktury technicznej, budowli</w:t>
      </w:r>
      <w:r w:rsidR="002A21D8">
        <w:rPr>
          <w:rFonts w:ascii="Lato" w:hAnsi="Lato" w:cs="Arial"/>
          <w:spacing w:val="4"/>
        </w:rPr>
        <w:t xml:space="preserve"> </w:t>
      </w:r>
      <w:r w:rsidR="00DE04FD">
        <w:rPr>
          <w:rFonts w:ascii="Lato" w:hAnsi="Lato" w:cs="Arial"/>
          <w:spacing w:val="4"/>
        </w:rPr>
        <w:t>i urządzeń budowlanych” w ramach zadania pn.: „Budowa/przebudowa drogi wojewódzkiej nr 835 Lublin – Przeworsk – Grabownica Starzeńska na odcinku od DK 4 do miasta Kańczuga”</w:t>
      </w:r>
      <w:r w:rsidR="002A21D8">
        <w:rPr>
          <w:rFonts w:ascii="Lato" w:hAnsi="Lato" w:cs="Arial"/>
          <w:spacing w:val="4"/>
        </w:rPr>
        <w:t xml:space="preserve"> oraz umarzającą postępowanie odwoławcze w zakresie jednego z wniesionych </w:t>
      </w:r>
      <w:proofErr w:type="spellStart"/>
      <w:r w:rsidR="002A21D8">
        <w:rPr>
          <w:rFonts w:ascii="Lato" w:hAnsi="Lato" w:cs="Arial"/>
          <w:spacing w:val="4"/>
        </w:rPr>
        <w:t>odwołań</w:t>
      </w:r>
      <w:proofErr w:type="spellEnd"/>
      <w:r w:rsidR="002A21D8">
        <w:rPr>
          <w:rFonts w:ascii="Lato" w:hAnsi="Lato" w:cs="Arial"/>
          <w:spacing w:val="4"/>
        </w:rPr>
        <w:t>.</w:t>
      </w:r>
    </w:p>
    <w:p w14:paraId="7D214F4B" w14:textId="22AF7B69" w:rsidR="000B6833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0B6833">
        <w:rPr>
          <w:rFonts w:ascii="Lato" w:hAnsi="Lato" w:cs="Arial"/>
          <w:spacing w:val="4"/>
        </w:rPr>
        <w:t xml:space="preserve">16 kwietnia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</w:t>
      </w:r>
      <w:r w:rsidR="002A21D8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>, tj. w Urzędzie</w:t>
      </w:r>
      <w:r w:rsidR="0031696A">
        <w:rPr>
          <w:rFonts w:ascii="Lato" w:hAnsi="Lato" w:cs="Arial"/>
          <w:spacing w:val="4"/>
        </w:rPr>
        <w:t xml:space="preserve"> </w:t>
      </w:r>
      <w:r w:rsidR="00D724FA">
        <w:rPr>
          <w:rFonts w:ascii="Lato" w:hAnsi="Lato" w:cs="Arial"/>
          <w:spacing w:val="4"/>
        </w:rPr>
        <w:t>Gminy Przeworsk, Urzędzie Gminy Gać oraz w Urzędzie Miasta Przeworska.</w:t>
      </w:r>
    </w:p>
    <w:p w14:paraId="4085D203" w14:textId="77777777" w:rsidR="002A21D8" w:rsidRPr="007773D1" w:rsidRDefault="002A21D8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</w:p>
    <w:p w14:paraId="3C96BBB6" w14:textId="267D1B60" w:rsid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CD2CA3">
        <w:rPr>
          <w:rFonts w:ascii="Lato" w:hAnsi="Lato" w:cs="Arial"/>
          <w:spacing w:val="4"/>
          <w:u w:val="single"/>
        </w:rPr>
        <w:t xml:space="preserve"> 5 lipca </w:t>
      </w:r>
      <w:r w:rsidRPr="007773D1">
        <w:rPr>
          <w:rFonts w:ascii="Lato" w:hAnsi="Lato" w:cs="Arial"/>
          <w:spacing w:val="4"/>
          <w:u w:val="single"/>
        </w:rPr>
        <w:t>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498D081" w14:textId="1E0DDEEA" w:rsidR="00414B7B" w:rsidRPr="007773D1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4C89B9D2" w:rsidR="0006242D" w:rsidRPr="006B08B3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3B685294" w14:textId="08C493BA" w:rsidR="0006242D" w:rsidRDefault="00FE548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3D16E5E9" wp14:editId="00BDCD62">
            <wp:simplePos x="0" y="0"/>
            <wp:positionH relativeFrom="column">
              <wp:posOffset>2349500</wp:posOffset>
            </wp:positionH>
            <wp:positionV relativeFrom="paragraph">
              <wp:posOffset>10795</wp:posOffset>
            </wp:positionV>
            <wp:extent cx="3524885" cy="952500"/>
            <wp:effectExtent l="0" t="0" r="0" b="0"/>
            <wp:wrapNone/>
            <wp:docPr id="15216163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1877F" w14:textId="48B5FD55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3D4EB051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0624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772EE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772EE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52732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772EE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(M</w:t>
                            </w:r>
                            <w:r w:rsidR="00772EE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3D4EB051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0624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772EE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772EE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52732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772EE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(M</w:t>
                      </w:r>
                      <w:r w:rsidR="00772EE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S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59F0B131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CA03D2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CA03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CA03D2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CA03D2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00CF9" w14:textId="77777777" w:rsidR="0094356B" w:rsidRDefault="0094356B" w:rsidP="009276B2">
      <w:pPr>
        <w:spacing w:after="0" w:line="240" w:lineRule="auto"/>
      </w:pPr>
      <w:r>
        <w:separator/>
      </w:r>
    </w:p>
  </w:endnote>
  <w:endnote w:type="continuationSeparator" w:id="0">
    <w:p w14:paraId="2663A621" w14:textId="77777777" w:rsidR="0094356B" w:rsidRDefault="0094356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07F89DF-74BC-4B97-8178-E3DBBDA5C6A3}"/>
    <w:embedBold r:id="rId2" w:fontKey="{DBCB22A3-FFF6-4F5A-ACC1-9D0075822B9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01A5D68-16B2-4843-B297-EC39ED9CA466}"/>
    <w:embedBold r:id="rId4" w:fontKey="{83903840-85F1-4527-8C88-FDDD12FDA2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99525A4-DCAB-44B7-80E6-1312830E55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9E17" w14:textId="77777777" w:rsidR="0094356B" w:rsidRDefault="0094356B" w:rsidP="009276B2">
      <w:pPr>
        <w:spacing w:after="0" w:line="240" w:lineRule="auto"/>
      </w:pPr>
      <w:r>
        <w:separator/>
      </w:r>
    </w:p>
  </w:footnote>
  <w:footnote w:type="continuationSeparator" w:id="0">
    <w:p w14:paraId="11B588C9" w14:textId="77777777" w:rsidR="0094356B" w:rsidRDefault="0094356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06242D"/>
    <w:rsid w:val="000A7B42"/>
    <w:rsid w:val="000B6833"/>
    <w:rsid w:val="000C43C7"/>
    <w:rsid w:val="00100315"/>
    <w:rsid w:val="00113528"/>
    <w:rsid w:val="001236B0"/>
    <w:rsid w:val="00131D88"/>
    <w:rsid w:val="00166A88"/>
    <w:rsid w:val="00183B62"/>
    <w:rsid w:val="001B707F"/>
    <w:rsid w:val="001B70EB"/>
    <w:rsid w:val="001C3FE0"/>
    <w:rsid w:val="00264141"/>
    <w:rsid w:val="00274D44"/>
    <w:rsid w:val="002830CF"/>
    <w:rsid w:val="002A21D8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46150"/>
    <w:rsid w:val="004712E3"/>
    <w:rsid w:val="00475A9A"/>
    <w:rsid w:val="004A2223"/>
    <w:rsid w:val="004B35D6"/>
    <w:rsid w:val="004B3C61"/>
    <w:rsid w:val="004F5D02"/>
    <w:rsid w:val="0052732A"/>
    <w:rsid w:val="00557D28"/>
    <w:rsid w:val="00565D32"/>
    <w:rsid w:val="00584CC7"/>
    <w:rsid w:val="00590C4E"/>
    <w:rsid w:val="0059434A"/>
    <w:rsid w:val="005D01A8"/>
    <w:rsid w:val="005E56C6"/>
    <w:rsid w:val="00625B62"/>
    <w:rsid w:val="00625EDD"/>
    <w:rsid w:val="006410DE"/>
    <w:rsid w:val="00647AF4"/>
    <w:rsid w:val="00653E8D"/>
    <w:rsid w:val="00673E82"/>
    <w:rsid w:val="00680BEB"/>
    <w:rsid w:val="00692B75"/>
    <w:rsid w:val="006B08B3"/>
    <w:rsid w:val="0070631E"/>
    <w:rsid w:val="00716214"/>
    <w:rsid w:val="00742FE4"/>
    <w:rsid w:val="007475AB"/>
    <w:rsid w:val="00772EEC"/>
    <w:rsid w:val="007773D1"/>
    <w:rsid w:val="00797577"/>
    <w:rsid w:val="007C0044"/>
    <w:rsid w:val="00846148"/>
    <w:rsid w:val="008B10E0"/>
    <w:rsid w:val="008F7FB6"/>
    <w:rsid w:val="00905476"/>
    <w:rsid w:val="009165C3"/>
    <w:rsid w:val="009276B2"/>
    <w:rsid w:val="0093525C"/>
    <w:rsid w:val="009412CE"/>
    <w:rsid w:val="0094356B"/>
    <w:rsid w:val="00947F4D"/>
    <w:rsid w:val="00975E1D"/>
    <w:rsid w:val="009B1138"/>
    <w:rsid w:val="00A30C8B"/>
    <w:rsid w:val="00A40FD9"/>
    <w:rsid w:val="00A86E6F"/>
    <w:rsid w:val="00A949D1"/>
    <w:rsid w:val="00AD6984"/>
    <w:rsid w:val="00AE6415"/>
    <w:rsid w:val="00B06E81"/>
    <w:rsid w:val="00B20AD8"/>
    <w:rsid w:val="00B36262"/>
    <w:rsid w:val="00B52A7A"/>
    <w:rsid w:val="00B84D3E"/>
    <w:rsid w:val="00B87744"/>
    <w:rsid w:val="00BA0BEF"/>
    <w:rsid w:val="00BC018B"/>
    <w:rsid w:val="00BD1152"/>
    <w:rsid w:val="00BE6444"/>
    <w:rsid w:val="00C11A2B"/>
    <w:rsid w:val="00C44F50"/>
    <w:rsid w:val="00C52239"/>
    <w:rsid w:val="00C53987"/>
    <w:rsid w:val="00C8064A"/>
    <w:rsid w:val="00C85D56"/>
    <w:rsid w:val="00C95E9F"/>
    <w:rsid w:val="00CA03D2"/>
    <w:rsid w:val="00CD2CA3"/>
    <w:rsid w:val="00CD561E"/>
    <w:rsid w:val="00CE3CE4"/>
    <w:rsid w:val="00CF1D4C"/>
    <w:rsid w:val="00CF21C3"/>
    <w:rsid w:val="00D132C0"/>
    <w:rsid w:val="00D50422"/>
    <w:rsid w:val="00D61726"/>
    <w:rsid w:val="00D723B5"/>
    <w:rsid w:val="00D724FA"/>
    <w:rsid w:val="00D73437"/>
    <w:rsid w:val="00D97370"/>
    <w:rsid w:val="00DA46CC"/>
    <w:rsid w:val="00DB2AE9"/>
    <w:rsid w:val="00DD3EB0"/>
    <w:rsid w:val="00DE04FD"/>
    <w:rsid w:val="00DF1194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5F16"/>
    <w:rsid w:val="00F13890"/>
    <w:rsid w:val="00F321F5"/>
    <w:rsid w:val="00F40743"/>
    <w:rsid w:val="00F80AC2"/>
    <w:rsid w:val="00F86B14"/>
    <w:rsid w:val="00FA6BD4"/>
    <w:rsid w:val="00FA76E5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6</cp:revision>
  <cp:lastPrinted>2023-06-28T12:47:00Z</cp:lastPrinted>
  <dcterms:created xsi:type="dcterms:W3CDTF">2023-06-28T12:13:00Z</dcterms:created>
  <dcterms:modified xsi:type="dcterms:W3CDTF">2023-06-28T12:47:00Z</dcterms:modified>
</cp:coreProperties>
</file>