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632A" w14:textId="24084679" w:rsidR="00F43DBA" w:rsidRPr="00F43DBA" w:rsidRDefault="00F43DBA" w:rsidP="00F43DBA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F43DBA">
        <w:rPr>
          <w:rFonts w:ascii="Times New Roman" w:hAnsi="Times New Roman" w:cs="Times New Roman"/>
          <w:i/>
          <w:sz w:val="26"/>
          <w:szCs w:val="26"/>
        </w:rPr>
        <w:t xml:space="preserve">Załącznik nr </w:t>
      </w:r>
      <w:r w:rsidRPr="00F43DBA">
        <w:rPr>
          <w:rFonts w:ascii="Times New Roman" w:hAnsi="Times New Roman" w:cs="Times New Roman"/>
          <w:i/>
          <w:sz w:val="26"/>
          <w:szCs w:val="26"/>
        </w:rPr>
        <w:t>1</w:t>
      </w:r>
      <w:r w:rsidRPr="00F43DBA">
        <w:rPr>
          <w:rFonts w:ascii="Times New Roman" w:hAnsi="Times New Roman" w:cs="Times New Roman"/>
          <w:i/>
          <w:sz w:val="26"/>
          <w:szCs w:val="26"/>
        </w:rPr>
        <w:t xml:space="preserve"> do zapytania ofertowego</w:t>
      </w:r>
      <w:r w:rsidRPr="00F43DBA">
        <w:rPr>
          <w:rFonts w:ascii="Times New Roman" w:hAnsi="Times New Roman" w:cs="Times New Roman"/>
          <w:i/>
          <w:sz w:val="26"/>
          <w:szCs w:val="26"/>
        </w:rPr>
        <w:br/>
        <w:t>nr 3033-7.262.314.2023</w:t>
      </w:r>
    </w:p>
    <w:p w14:paraId="117D7B6D" w14:textId="77777777" w:rsidR="00F43DBA" w:rsidRDefault="00F43DBA" w:rsidP="00F43DB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57301FDC" w14:textId="77777777" w:rsidR="00F43DBA" w:rsidRDefault="00F43DBA" w:rsidP="001A00E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11FC44C4" w14:textId="32BB5171" w:rsidR="00910FD3" w:rsidRPr="003D5D6C" w:rsidRDefault="001A00E9" w:rsidP="001A00E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WYKAZ ELEMENTÓW INSTALACJI OŚWIETLENIA EWAKUACYJNO AWARYJNEGO DO WYMIAN NA NOWE</w:t>
      </w:r>
    </w:p>
    <w:p w14:paraId="52E4E387" w14:textId="77777777" w:rsidR="001A00E9" w:rsidRPr="003D5D6C" w:rsidRDefault="001A00E9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</w:p>
    <w:p w14:paraId="15E6D392" w14:textId="5AD62ACF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Prokuratura Rejonowa w Żaga</w:t>
      </w:r>
      <w:r w:rsidR="001A00E9"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niu ul. Dworcowa 57, 68-100 Żagań</w:t>
      </w:r>
    </w:p>
    <w:p w14:paraId="534F3CA3" w14:textId="77777777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ind w:left="284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Piętro I</w:t>
      </w:r>
    </w:p>
    <w:p w14:paraId="21D626B0" w14:textId="006A7C05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ind w:left="142" w:firstLine="425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- 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>n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>ależy wymienić jarzeniówkę na I piętrze (przed pok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 xml:space="preserve">ojem na 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>wprost)</w:t>
      </w:r>
    </w:p>
    <w:p w14:paraId="03F00787" w14:textId="77777777" w:rsidR="001A00E9" w:rsidRPr="003D5D6C" w:rsidRDefault="00910FD3" w:rsidP="001A00E9">
      <w:pPr>
        <w:autoSpaceDE w:val="0"/>
        <w:autoSpaceDN w:val="0"/>
        <w:adjustRightInd w:val="0"/>
        <w:spacing w:after="0" w:line="276" w:lineRule="auto"/>
        <w:ind w:left="142" w:firstLine="425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- 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>n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ależy wymienić moduł wraz z akumulatorem lampy oświetleniowej (zaleca się 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</w:p>
    <w:p w14:paraId="4C7D3838" w14:textId="40F1DE5C" w:rsidR="00910FD3" w:rsidRPr="003D5D6C" w:rsidRDefault="001A00E9" w:rsidP="001A00E9">
      <w:pPr>
        <w:autoSpaceDE w:val="0"/>
        <w:autoSpaceDN w:val="0"/>
        <w:adjustRightInd w:val="0"/>
        <w:spacing w:after="0" w:line="276" w:lineRule="auto"/>
        <w:ind w:left="142" w:firstLine="425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   w</w:t>
      </w:r>
      <w:r w:rsidR="00910FD3" w:rsidRPr="003D5D6C">
        <w:rPr>
          <w:rFonts w:ascii="Times New Roman" w:hAnsi="Times New Roman" w:cs="Times New Roman"/>
          <w:kern w:val="0"/>
          <w:sz w:val="26"/>
          <w:szCs w:val="26"/>
        </w:rPr>
        <w:t>ymianę na</w:t>
      </w:r>
      <w:r w:rsidR="007763FC" w:rsidRPr="003D5D6C">
        <w:rPr>
          <w:rFonts w:ascii="Times New Roman" w:hAnsi="Times New Roman" w:cs="Times New Roman"/>
          <w:kern w:val="0"/>
          <w:sz w:val="26"/>
          <w:szCs w:val="26"/>
        </w:rPr>
        <w:t xml:space="preserve"> n</w:t>
      </w:r>
      <w:r w:rsidR="00910FD3" w:rsidRPr="003D5D6C">
        <w:rPr>
          <w:rFonts w:ascii="Times New Roman" w:hAnsi="Times New Roman" w:cs="Times New Roman"/>
          <w:kern w:val="0"/>
          <w:sz w:val="26"/>
          <w:szCs w:val="26"/>
        </w:rPr>
        <w:t>ową lampę oświetleniową Led).</w:t>
      </w:r>
    </w:p>
    <w:p w14:paraId="7AE29FFF" w14:textId="77777777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Klatka schodowa</w:t>
      </w:r>
    </w:p>
    <w:p w14:paraId="6320E9CD" w14:textId="10F11E6C" w:rsidR="00910FD3" w:rsidRPr="003D5D6C" w:rsidRDefault="001A00E9" w:rsidP="001A00E9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n</w:t>
      </w:r>
      <w:r w:rsidR="00910FD3" w:rsidRPr="003D5D6C">
        <w:rPr>
          <w:rFonts w:ascii="Times New Roman" w:hAnsi="Times New Roman" w:cs="Times New Roman"/>
          <w:kern w:val="0"/>
          <w:sz w:val="26"/>
          <w:szCs w:val="26"/>
        </w:rPr>
        <w:t>ależy doświetlić półpiętra na klatce schodowej.</w:t>
      </w:r>
    </w:p>
    <w:p w14:paraId="00B65A88" w14:textId="77777777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Parter</w:t>
      </w:r>
    </w:p>
    <w:p w14:paraId="4AD7E0F3" w14:textId="77777777" w:rsidR="001A00E9" w:rsidRPr="003D5D6C" w:rsidRDefault="00910FD3" w:rsidP="001A00E9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- 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>n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ależy wymienić moduł wraz z akumulatorem lampy oświetleniowej (zaleca się </w:t>
      </w:r>
    </w:p>
    <w:p w14:paraId="35B2734D" w14:textId="0F6C8A65" w:rsidR="00910FD3" w:rsidRPr="003D5D6C" w:rsidRDefault="001A00E9" w:rsidP="001A00E9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  w</w:t>
      </w:r>
      <w:r w:rsidR="00910FD3" w:rsidRPr="003D5D6C">
        <w:rPr>
          <w:rFonts w:ascii="Times New Roman" w:hAnsi="Times New Roman" w:cs="Times New Roman"/>
          <w:kern w:val="0"/>
          <w:sz w:val="26"/>
          <w:szCs w:val="26"/>
        </w:rPr>
        <w:t>ymianę na</w:t>
      </w:r>
      <w:r w:rsidR="007763FC" w:rsidRPr="003D5D6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910FD3" w:rsidRPr="003D5D6C">
        <w:rPr>
          <w:rFonts w:ascii="Times New Roman" w:hAnsi="Times New Roman" w:cs="Times New Roman"/>
          <w:kern w:val="0"/>
          <w:sz w:val="26"/>
          <w:szCs w:val="26"/>
        </w:rPr>
        <w:t>nową lampę oświetleniową Led) na parterze nad recepcją.</w:t>
      </w:r>
    </w:p>
    <w:p w14:paraId="5FBA7F96" w14:textId="77777777" w:rsidR="001A00E9" w:rsidRPr="003D5D6C" w:rsidRDefault="001A00E9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6"/>
          <w:szCs w:val="26"/>
        </w:rPr>
      </w:pPr>
    </w:p>
    <w:p w14:paraId="2561BB5E" w14:textId="77414E82" w:rsidR="003D5D6C" w:rsidRDefault="00910FD3" w:rsidP="003D5D6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Po dokonaniu</w:t>
      </w:r>
      <w:r w:rsidR="003D5D6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>napraw należy wykonać badania</w:t>
      </w:r>
      <w:r w:rsidR="00D35CCD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>instalacji oświetlenia awaryjno –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>ewakuacyjnego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3D5D6C">
        <w:rPr>
          <w:rFonts w:ascii="Times New Roman" w:hAnsi="Times New Roman" w:cs="Times New Roman"/>
          <w:kern w:val="0"/>
          <w:sz w:val="26"/>
          <w:szCs w:val="26"/>
        </w:rPr>
        <w:t>a jego wyniki przekazać zamawiającemu w formie pisemnej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</w:p>
    <w:p w14:paraId="72610F2D" w14:textId="7C51435E" w:rsidR="007763FC" w:rsidRPr="00D35CCD" w:rsidRDefault="00D35CCD" w:rsidP="00D35CC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>P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>owyższe naprawy powinny zostać wykonane zgodnie z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obowiązującymi 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 normami a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zamontowane elementy powinny być 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>certyfik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owane, atestowane zgodnie </w:t>
      </w:r>
      <w:r>
        <w:rPr>
          <w:rFonts w:ascii="Times New Roman" w:hAnsi="Times New Roman" w:cs="Times New Roman"/>
          <w:kern w:val="0"/>
          <w:sz w:val="26"/>
          <w:szCs w:val="26"/>
        </w:rPr>
        <w:br/>
        <w:t xml:space="preserve"> z obowiązującymi wymogami prawa w tym zakresie 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 (Certyfikat CNBOP).</w:t>
      </w:r>
    </w:p>
    <w:p w14:paraId="03A7DB0F" w14:textId="77777777" w:rsidR="007763FC" w:rsidRPr="003D5D6C" w:rsidRDefault="007763FC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</w:p>
    <w:p w14:paraId="6E1E472B" w14:textId="57DE2AAA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Prokuratura Okręgowa</w:t>
      </w:r>
      <w:r w:rsidR="001A00E9"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w Zielonej Górze i </w:t>
      </w: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Prokuratura Rejonowa w Zielonej Górze</w:t>
      </w:r>
    </w:p>
    <w:p w14:paraId="045C5785" w14:textId="7712850C" w:rsidR="001A00E9" w:rsidRPr="003D5D6C" w:rsidRDefault="001A00E9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ul. Partyzantów 42, 65-332 Zielona Góra. </w:t>
      </w:r>
    </w:p>
    <w:p w14:paraId="06101471" w14:textId="77777777" w:rsidR="001A00E9" w:rsidRPr="003D5D6C" w:rsidRDefault="001A00E9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1A9D34F5" w14:textId="1C871A7E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Piwnica:</w:t>
      </w:r>
    </w:p>
    <w:p w14:paraId="16C266C4" w14:textId="4FCE13DF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Należy wymienić akumulatory w piwnicy na nowe ze względu na brak podtrzymania oświetlenia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>awaryjnego:</w:t>
      </w:r>
    </w:p>
    <w:p w14:paraId="3AED3236" w14:textId="11270A8F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left="567" w:firstLine="142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wejściu -1,</w:t>
      </w:r>
    </w:p>
    <w:p w14:paraId="38AC269F" w14:textId="345BF1EA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left="567" w:firstLine="142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8,</w:t>
      </w:r>
    </w:p>
    <w:p w14:paraId="3F5275E8" w14:textId="0C755189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left="567" w:firstLine="142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11,</w:t>
      </w:r>
    </w:p>
    <w:p w14:paraId="59821E72" w14:textId="68DBDF0E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left="567" w:firstLine="142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13,</w:t>
      </w:r>
    </w:p>
    <w:p w14:paraId="6FD6DB18" w14:textId="36CCFAA0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left="567" w:firstLine="142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głównym wyjściu,</w:t>
      </w:r>
    </w:p>
    <w:p w14:paraId="20A02633" w14:textId="77777777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Parter</w:t>
      </w:r>
    </w:p>
    <w:p w14:paraId="3AE63D62" w14:textId="77777777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Należy wymienić moduł oświetlenia awaryjnego w lampie oświetleniowej znajdującej się w:</w:t>
      </w:r>
    </w:p>
    <w:p w14:paraId="2DCD9DB0" w14:textId="5A6E9F8B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135,</w:t>
      </w:r>
    </w:p>
    <w:p w14:paraId="44272E8C" w14:textId="3019662A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lastRenderedPageBreak/>
        <w:t>- lampa oświetleniowa przy pomieszczeniu 117,</w:t>
      </w:r>
    </w:p>
    <w:p w14:paraId="2E3180E2" w14:textId="49A848D9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128,</w:t>
      </w:r>
    </w:p>
    <w:p w14:paraId="3C2A37A4" w14:textId="1E688C59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windzie,</w:t>
      </w:r>
    </w:p>
    <w:p w14:paraId="76FCBE88" w14:textId="79F154CC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- 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 xml:space="preserve">należy wymienić moduł wraz z akumulatorem lampy oświetleniowej (zaleca się </w:t>
      </w:r>
      <w:r w:rsidR="003D5D6C" w:rsidRPr="003D5D6C">
        <w:rPr>
          <w:rFonts w:ascii="Times New Roman" w:hAnsi="Times New Roman" w:cs="Times New Roman"/>
          <w:kern w:val="0"/>
          <w:sz w:val="26"/>
          <w:szCs w:val="26"/>
        </w:rPr>
        <w:tab/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>wymianę</w:t>
      </w:r>
      <w:r w:rsidR="003D5D6C" w:rsidRPr="003D5D6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>na nową lampę oświetleniową Led) przy pomieszczeniu 112 i 113,</w:t>
      </w:r>
    </w:p>
    <w:p w14:paraId="59265A7F" w14:textId="4A94716F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Pi</w:t>
      </w:r>
      <w:r w:rsidR="001A00E9"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ę</w:t>
      </w: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tro I</w:t>
      </w:r>
    </w:p>
    <w:p w14:paraId="2F6A93FA" w14:textId="77777777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Należy wymienić akumulatory na nowe ze względu na brak podtrzymania oświetlenia awaryjnego:</w:t>
      </w:r>
    </w:p>
    <w:p w14:paraId="26BBAF7E" w14:textId="5297A51C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- 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>lampa oświetleniowa przy pomieszczeniu 210,</w:t>
      </w:r>
    </w:p>
    <w:p w14:paraId="09484E2B" w14:textId="476A930D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212,</w:t>
      </w:r>
    </w:p>
    <w:p w14:paraId="35EB6F7C" w14:textId="378E3686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231,</w:t>
      </w:r>
    </w:p>
    <w:p w14:paraId="2420B3CD" w14:textId="604E7884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217</w:t>
      </w:r>
      <w:r w:rsidR="00910FD3" w:rsidRPr="003D5D6C">
        <w:rPr>
          <w:rFonts w:ascii="Times New Roman" w:hAnsi="Times New Roman" w:cs="Times New Roman"/>
          <w:kern w:val="0"/>
          <w:sz w:val="26"/>
          <w:szCs w:val="26"/>
        </w:rPr>
        <w:t>,</w:t>
      </w:r>
    </w:p>
    <w:p w14:paraId="64186BC2" w14:textId="77777777" w:rsidR="001A00E9" w:rsidRPr="003D5D6C" w:rsidRDefault="001A00E9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159E8B74" w14:textId="17EAD403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Piętro II</w:t>
      </w:r>
    </w:p>
    <w:p w14:paraId="7E589BA8" w14:textId="77777777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Należy wymienić moduł wraz z akumulatorem na nowe ze względu na brak podtrzymania</w:t>
      </w:r>
    </w:p>
    <w:p w14:paraId="285876EA" w14:textId="77777777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oświetlenia awaryjnego:</w:t>
      </w:r>
    </w:p>
    <w:p w14:paraId="64D6C4A6" w14:textId="698B3534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windzie,</w:t>
      </w:r>
    </w:p>
    <w:p w14:paraId="1E4305C0" w14:textId="757647C7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328,</w:t>
      </w:r>
    </w:p>
    <w:p w14:paraId="0C404A61" w14:textId="20C0279C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332,</w:t>
      </w:r>
    </w:p>
    <w:p w14:paraId="1972247C" w14:textId="0980F18B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335,</w:t>
      </w:r>
    </w:p>
    <w:p w14:paraId="4AEE7A32" w14:textId="12BAB018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338,</w:t>
      </w:r>
    </w:p>
    <w:p w14:paraId="39D29F24" w14:textId="6F062722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314,</w:t>
      </w:r>
    </w:p>
    <w:p w14:paraId="602FECC9" w14:textId="04D538F5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309,</w:t>
      </w:r>
    </w:p>
    <w:p w14:paraId="299BCA84" w14:textId="5DEB90F1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należy wymienić jarzeniówkę/ świetlówkę przy pomieszczeniu 311,</w:t>
      </w:r>
    </w:p>
    <w:p w14:paraId="58B4E838" w14:textId="77777777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Piętro III</w:t>
      </w:r>
    </w:p>
    <w:p w14:paraId="2F3D8403" w14:textId="053141EB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left="284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Należy wymienić akumulatory na nowe ze względu na brak podtrzymania oświetlenia </w:t>
      </w:r>
      <w:r w:rsidR="003D5D6C" w:rsidRPr="003D5D6C">
        <w:rPr>
          <w:rFonts w:ascii="Times New Roman" w:hAnsi="Times New Roman" w:cs="Times New Roman"/>
          <w:kern w:val="0"/>
          <w:sz w:val="26"/>
          <w:szCs w:val="26"/>
        </w:rPr>
        <w:t xml:space="preserve">    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>awaryjnego:</w:t>
      </w:r>
    </w:p>
    <w:p w14:paraId="65FE2E7F" w14:textId="3591E586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- 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>lampa oświetleniowa przy pomieszczeniu 416,</w:t>
      </w:r>
    </w:p>
    <w:p w14:paraId="634A9BF2" w14:textId="56D73942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420,</w:t>
      </w:r>
    </w:p>
    <w:p w14:paraId="404D7CA3" w14:textId="3305E274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425,</w:t>
      </w:r>
    </w:p>
    <w:p w14:paraId="77B35E5D" w14:textId="052F758B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pomieszczeniu 433,</w:t>
      </w:r>
    </w:p>
    <w:p w14:paraId="37381E3B" w14:textId="1CC22812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przy windzie.</w:t>
      </w:r>
    </w:p>
    <w:p w14:paraId="7EEC8E6D" w14:textId="77777777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Klatka schodowa I</w:t>
      </w:r>
    </w:p>
    <w:p w14:paraId="100B31BD" w14:textId="52DFFC84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Należy wymienić moduł wraz z akumulatorem na nowe ze względu na brak podtrzymania</w:t>
      </w:r>
      <w:r w:rsidR="00D35CCD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>oświetlenia awaryjnego:</w:t>
      </w:r>
    </w:p>
    <w:p w14:paraId="187FE80B" w14:textId="7336110E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na III piętrze,</w:t>
      </w:r>
    </w:p>
    <w:p w14:paraId="7DF5B34D" w14:textId="42DE18F9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na półpiętrze,</w:t>
      </w:r>
    </w:p>
    <w:p w14:paraId="55EC91D9" w14:textId="38174700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na II piętrze,</w:t>
      </w:r>
    </w:p>
    <w:p w14:paraId="6FA41BDA" w14:textId="537EE2FC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na półpiętrze,</w:t>
      </w:r>
    </w:p>
    <w:p w14:paraId="05CD7B3A" w14:textId="42D3C813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lastRenderedPageBreak/>
        <w:t>- lampa oświetleniowa na I piętrze,</w:t>
      </w:r>
    </w:p>
    <w:p w14:paraId="36FD0B74" w14:textId="75E405DA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na półpiętrze,</w:t>
      </w:r>
    </w:p>
    <w:p w14:paraId="24AD4180" w14:textId="618ECA11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na parterze,</w:t>
      </w:r>
    </w:p>
    <w:p w14:paraId="25B6959B" w14:textId="32EDD66E" w:rsidR="00910FD3" w:rsidRPr="003D5D6C" w:rsidRDefault="00910FD3" w:rsidP="001A00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Klatka schodowa I</w:t>
      </w:r>
      <w:r w:rsidR="003D5D6C" w:rsidRPr="003D5D6C">
        <w:rPr>
          <w:rFonts w:ascii="Times New Roman" w:hAnsi="Times New Roman" w:cs="Times New Roman"/>
          <w:b/>
          <w:bCs/>
          <w:kern w:val="0"/>
          <w:sz w:val="26"/>
          <w:szCs w:val="26"/>
        </w:rPr>
        <w:t>I</w:t>
      </w:r>
    </w:p>
    <w:p w14:paraId="6896276F" w14:textId="77777777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Należy wymienić moduł wraz z akumulatorem na nowe ze względu na brak podtrzymania</w:t>
      </w:r>
    </w:p>
    <w:p w14:paraId="6373BC24" w14:textId="77777777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oświetlenia awaryjnego:</w:t>
      </w:r>
    </w:p>
    <w:p w14:paraId="6A05A3B7" w14:textId="50E8294C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 xml:space="preserve">- lampa </w:t>
      </w:r>
      <w:r w:rsidR="00910FD3" w:rsidRPr="003D5D6C">
        <w:rPr>
          <w:rFonts w:ascii="Times New Roman" w:hAnsi="Times New Roman" w:cs="Times New Roman"/>
          <w:kern w:val="0"/>
          <w:sz w:val="26"/>
          <w:szCs w:val="26"/>
        </w:rPr>
        <w:t>oświetleniowa na III piętrze,</w:t>
      </w:r>
    </w:p>
    <w:p w14:paraId="7566A03C" w14:textId="1A6B729D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na półpiętrze,</w:t>
      </w:r>
    </w:p>
    <w:p w14:paraId="7D1E0831" w14:textId="1A9A9EC9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na półpiętrze (pomiędzy II a I),</w:t>
      </w:r>
    </w:p>
    <w:p w14:paraId="042D3D4F" w14:textId="4178CB37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na I piętrze,</w:t>
      </w:r>
    </w:p>
    <w:p w14:paraId="5695BCC4" w14:textId="051729DF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na półpiętrze,</w:t>
      </w:r>
    </w:p>
    <w:p w14:paraId="49778677" w14:textId="14EBBB70" w:rsidR="00910FD3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- lampa oświetleniowa na parterze,</w:t>
      </w:r>
    </w:p>
    <w:p w14:paraId="096E6637" w14:textId="1B24886D" w:rsidR="00910FD3" w:rsidRPr="003D5D6C" w:rsidRDefault="00910FD3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Należy wymienić jarzeniówkę/ świetlówkę przy wyjściu awaryjnym</w:t>
      </w:r>
      <w:r w:rsidR="001A00E9" w:rsidRPr="003D5D6C"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</w:p>
    <w:p w14:paraId="03C0DAD0" w14:textId="77777777" w:rsidR="001A00E9" w:rsidRPr="003D5D6C" w:rsidRDefault="001A00E9" w:rsidP="003D5D6C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kern w:val="0"/>
          <w:sz w:val="26"/>
          <w:szCs w:val="26"/>
        </w:rPr>
      </w:pPr>
    </w:p>
    <w:p w14:paraId="76BC7E8C" w14:textId="77777777" w:rsidR="003D5D6C" w:rsidRDefault="00910FD3" w:rsidP="003D5D6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D5D6C">
        <w:rPr>
          <w:rFonts w:ascii="Times New Roman" w:hAnsi="Times New Roman" w:cs="Times New Roman"/>
          <w:kern w:val="0"/>
          <w:sz w:val="26"/>
          <w:szCs w:val="26"/>
        </w:rPr>
        <w:t>Po dokonaniu</w:t>
      </w:r>
      <w:r w:rsidR="003D5D6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3D5D6C">
        <w:rPr>
          <w:rFonts w:ascii="Times New Roman" w:hAnsi="Times New Roman" w:cs="Times New Roman"/>
          <w:kern w:val="0"/>
          <w:sz w:val="26"/>
          <w:szCs w:val="26"/>
        </w:rPr>
        <w:t>napraw należy wykonać badania instalacji oświetlenia awaryjno –ewakuacyjnego</w:t>
      </w:r>
      <w:r w:rsidR="003D5D6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bookmarkStart w:id="0" w:name="_Hlk152682914"/>
      <w:r w:rsidR="003D5D6C">
        <w:rPr>
          <w:rFonts w:ascii="Times New Roman" w:hAnsi="Times New Roman" w:cs="Times New Roman"/>
          <w:kern w:val="0"/>
          <w:sz w:val="26"/>
          <w:szCs w:val="26"/>
        </w:rPr>
        <w:t>a jego wyniki przekazać zamawiającemu w formie pisemnej</w:t>
      </w:r>
      <w:bookmarkEnd w:id="0"/>
      <w:r w:rsidR="003D5D6C">
        <w:rPr>
          <w:rFonts w:ascii="Times New Roman" w:hAnsi="Times New Roman" w:cs="Times New Roman"/>
          <w:kern w:val="0"/>
          <w:sz w:val="26"/>
          <w:szCs w:val="26"/>
        </w:rPr>
        <w:t xml:space="preserve">.  </w:t>
      </w:r>
    </w:p>
    <w:p w14:paraId="3ECA0B48" w14:textId="6FDC844E" w:rsidR="00910FD3" w:rsidRPr="003D5D6C" w:rsidRDefault="003D5D6C" w:rsidP="003D5D6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>P</w:t>
      </w:r>
      <w:r w:rsidR="00910FD3" w:rsidRPr="003D5D6C">
        <w:rPr>
          <w:rFonts w:ascii="Times New Roman" w:hAnsi="Times New Roman" w:cs="Times New Roman"/>
          <w:kern w:val="0"/>
          <w:sz w:val="26"/>
          <w:szCs w:val="26"/>
        </w:rPr>
        <w:t>owyższe naprawy powinny zostać wykonane zgodnie z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obowiązującymi </w:t>
      </w:r>
      <w:r w:rsidR="00910FD3" w:rsidRPr="003D5D6C">
        <w:rPr>
          <w:rFonts w:ascii="Times New Roman" w:hAnsi="Times New Roman" w:cs="Times New Roman"/>
          <w:kern w:val="0"/>
          <w:sz w:val="26"/>
          <w:szCs w:val="26"/>
        </w:rPr>
        <w:t xml:space="preserve"> normami a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D35CCD">
        <w:rPr>
          <w:rFonts w:ascii="Times New Roman" w:hAnsi="Times New Roman" w:cs="Times New Roman"/>
          <w:kern w:val="0"/>
          <w:sz w:val="26"/>
          <w:szCs w:val="26"/>
        </w:rPr>
        <w:t xml:space="preserve">zamontowane elementy powinny być </w:t>
      </w:r>
      <w:r w:rsidR="00910FD3" w:rsidRPr="003D5D6C">
        <w:rPr>
          <w:rFonts w:ascii="Times New Roman" w:hAnsi="Times New Roman" w:cs="Times New Roman"/>
          <w:kern w:val="0"/>
          <w:sz w:val="26"/>
          <w:szCs w:val="26"/>
        </w:rPr>
        <w:t>certyfik</w:t>
      </w:r>
      <w:r w:rsidR="00D35CCD">
        <w:rPr>
          <w:rFonts w:ascii="Times New Roman" w:hAnsi="Times New Roman" w:cs="Times New Roman"/>
          <w:kern w:val="0"/>
          <w:sz w:val="26"/>
          <w:szCs w:val="26"/>
        </w:rPr>
        <w:t xml:space="preserve">owane, atestowane zgodnie </w:t>
      </w:r>
      <w:r w:rsidR="00D35CCD">
        <w:rPr>
          <w:rFonts w:ascii="Times New Roman" w:hAnsi="Times New Roman" w:cs="Times New Roman"/>
          <w:kern w:val="0"/>
          <w:sz w:val="26"/>
          <w:szCs w:val="26"/>
        </w:rPr>
        <w:br/>
        <w:t xml:space="preserve"> z obowiązującymi wymogami prawa w tym zakresie </w:t>
      </w:r>
      <w:r w:rsidR="00910FD3" w:rsidRPr="003D5D6C">
        <w:rPr>
          <w:rFonts w:ascii="Times New Roman" w:hAnsi="Times New Roman" w:cs="Times New Roman"/>
          <w:kern w:val="0"/>
          <w:sz w:val="26"/>
          <w:szCs w:val="26"/>
        </w:rPr>
        <w:t xml:space="preserve"> (Certyfikat CNBOP).</w:t>
      </w:r>
    </w:p>
    <w:sectPr w:rsidR="00910FD3" w:rsidRPr="003D5D6C" w:rsidSect="003D5D6C">
      <w:pgSz w:w="11906" w:h="16838" w:code="9"/>
      <w:pgMar w:top="1417" w:right="1417" w:bottom="1417" w:left="1417" w:header="346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D3"/>
    <w:rsid w:val="001A00E9"/>
    <w:rsid w:val="00253512"/>
    <w:rsid w:val="003D5D6C"/>
    <w:rsid w:val="005653B5"/>
    <w:rsid w:val="00590D2C"/>
    <w:rsid w:val="007763FC"/>
    <w:rsid w:val="00834315"/>
    <w:rsid w:val="00910FD3"/>
    <w:rsid w:val="00A931FD"/>
    <w:rsid w:val="00D35CCD"/>
    <w:rsid w:val="00F4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6552"/>
  <w15:chartTrackingRefBased/>
  <w15:docId w15:val="{992A948D-890A-42C8-BD67-AF9E646E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0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Małgorzata (PO Zielona Góra)</dc:creator>
  <cp:keywords/>
  <dc:description/>
  <cp:lastModifiedBy>Jasińska Małgorzata (PO Zielona Góra)</cp:lastModifiedBy>
  <cp:revision>4</cp:revision>
  <dcterms:created xsi:type="dcterms:W3CDTF">2023-12-05T14:18:00Z</dcterms:created>
  <dcterms:modified xsi:type="dcterms:W3CDTF">2023-12-05T16:29:00Z</dcterms:modified>
</cp:coreProperties>
</file>