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F2E" w:rsidRPr="00C62BA7" w:rsidRDefault="005E0B23" w:rsidP="006B6F2E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51346142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6B6F2E" w:rsidRPr="00D07E03" w:rsidRDefault="005E0B23" w:rsidP="006B6F2E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r w:rsidRPr="00D07E03">
        <w:rPr>
          <w:rFonts w:ascii="Arial" w:hAnsi="Arial" w:cs="Arial"/>
        </w:rPr>
        <w:t>12 lipca 2023</w:t>
      </w:r>
      <w:bookmarkEnd w:id="0"/>
      <w:r w:rsidRPr="00D07E03">
        <w:rPr>
          <w:rFonts w:ascii="Arial" w:hAnsi="Arial" w:cs="Arial"/>
        </w:rPr>
        <w:t>r.</w:t>
      </w:r>
    </w:p>
    <w:p w:rsidR="00E96C5D" w:rsidRPr="00D07E03" w:rsidRDefault="005E0B23" w:rsidP="00BA75DA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3</w:t>
      </w:r>
      <w:r w:rsidRPr="004A778C">
        <w:rPr>
          <w:rFonts w:ascii="Arial" w:eastAsia="Times New Roman" w:hAnsi="Arial" w:cs="Arial"/>
        </w:rPr>
        <w:t>.202</w:t>
      </w:r>
      <w:r>
        <w:rPr>
          <w:rFonts w:ascii="Arial" w:eastAsia="Times New Roman" w:hAnsi="Arial" w:cs="Arial"/>
        </w:rPr>
        <w:t>3</w:t>
      </w:r>
      <w:r w:rsidRPr="004A778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MF</w:t>
      </w:r>
    </w:p>
    <w:p w:rsidR="009810AE" w:rsidRPr="009810AE" w:rsidRDefault="005E0B23" w:rsidP="009810AE">
      <w:pPr>
        <w:pStyle w:val="Akapitzlist"/>
        <w:tabs>
          <w:tab w:val="left" w:pos="-7371"/>
          <w:tab w:val="left" w:pos="5103"/>
          <w:tab w:val="right" w:pos="9072"/>
        </w:tabs>
        <w:spacing w:before="840"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Pan</w:t>
      </w:r>
    </w:p>
    <w:p w:rsidR="009810AE" w:rsidRPr="009810AE" w:rsidRDefault="005E0B23" w:rsidP="009810AE">
      <w:pPr>
        <w:pStyle w:val="Akapitzlist"/>
        <w:tabs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Krzysztof Cebula</w:t>
      </w:r>
    </w:p>
    <w:p w:rsidR="009810AE" w:rsidRPr="009810AE" w:rsidRDefault="005E0B23" w:rsidP="009810AE">
      <w:pPr>
        <w:pStyle w:val="Akapitzlist"/>
        <w:tabs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Burmistrz Gminy Prószków</w:t>
      </w:r>
    </w:p>
    <w:p w:rsidR="009810AE" w:rsidRPr="009810AE" w:rsidRDefault="005E0B23" w:rsidP="009810AE">
      <w:pPr>
        <w:pStyle w:val="Akapitzlist"/>
        <w:tabs>
          <w:tab w:val="left" w:pos="-7371"/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Opolska</w:t>
      </w:r>
      <w:r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7</w:t>
      </w:r>
    </w:p>
    <w:p w:rsidR="00E96C5D" w:rsidRPr="009810AE" w:rsidRDefault="005E0B23" w:rsidP="009810AE">
      <w:pPr>
        <w:ind w:left="5103"/>
        <w:rPr>
          <w:rFonts w:eastAsia="Calibri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6-060 Prószków</w:t>
      </w:r>
    </w:p>
    <w:p w:rsidR="00E96C5D" w:rsidRPr="008845E9" w:rsidRDefault="005E0B23" w:rsidP="007A6870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8845E9">
        <w:rPr>
          <w:rFonts w:ascii="Arial" w:hAnsi="Arial" w:cs="Arial"/>
          <w:b/>
          <w:sz w:val="26"/>
          <w:szCs w:val="26"/>
        </w:rPr>
        <w:t>WYSTĄPIENI</w:t>
      </w:r>
      <w:r>
        <w:rPr>
          <w:rFonts w:ascii="Arial" w:hAnsi="Arial" w:cs="Arial"/>
          <w:b/>
          <w:sz w:val="26"/>
          <w:szCs w:val="26"/>
        </w:rPr>
        <w:t>E</w:t>
      </w:r>
      <w:r w:rsidRPr="008845E9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8845E9" w:rsidRDefault="005E0B23" w:rsidP="00E96C5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I. Dane identyfikacyjne kontroli</w:t>
      </w:r>
    </w:p>
    <w:p w:rsidR="000D1943" w:rsidRPr="009810AE" w:rsidRDefault="005E0B23" w:rsidP="009810AE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w w:val="90"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 xml:space="preserve">Nazwa i adres </w:t>
      </w:r>
      <w:r w:rsidRPr="009810AE">
        <w:rPr>
          <w:rFonts w:ascii="Arial" w:hAnsi="Arial" w:cs="Arial"/>
          <w:b/>
          <w:sz w:val="24"/>
          <w:szCs w:val="24"/>
        </w:rPr>
        <w:t>jednostki kontrolowanej: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>
        <w:rPr>
          <w:rFonts w:ascii="Arial" w:hAnsi="Arial" w:cs="Arial"/>
          <w:sz w:val="24"/>
          <w:szCs w:val="24"/>
        </w:rPr>
        <w:t xml:space="preserve">Urząd </w:t>
      </w:r>
      <w:r>
        <w:rPr>
          <w:rFonts w:ascii="Arial" w:eastAsia="Times New Roman" w:hAnsi="Arial" w:cs="Arial"/>
          <w:sz w:val="24"/>
          <w:szCs w:val="24"/>
        </w:rPr>
        <w:t xml:space="preserve">Miejski w </w:t>
      </w:r>
      <w:r>
        <w:rPr>
          <w:rFonts w:ascii="Arial" w:eastAsia="Times New Roman" w:hAnsi="Arial" w:cs="Arial"/>
          <w:sz w:val="24"/>
          <w:szCs w:val="24"/>
        </w:rPr>
        <w:t>Prószkowie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br/>
        <w:t>ul. Opolska</w:t>
      </w:r>
      <w:r>
        <w:rPr>
          <w:rFonts w:ascii="Arial" w:eastAsia="Times New Roman" w:hAnsi="Arial" w:cs="Arial"/>
          <w:sz w:val="24"/>
          <w:szCs w:val="24"/>
        </w:rPr>
        <w:t xml:space="preserve"> 1</w:t>
      </w:r>
      <w:r>
        <w:rPr>
          <w:rFonts w:ascii="Arial" w:eastAsia="Times New Roman" w:hAnsi="Arial" w:cs="Arial"/>
          <w:sz w:val="24"/>
          <w:szCs w:val="24"/>
        </w:rPr>
        <w:t>7, 46-06</w:t>
      </w:r>
      <w:r>
        <w:rPr>
          <w:rFonts w:ascii="Arial" w:eastAsia="Times New Roman" w:hAnsi="Arial" w:cs="Arial"/>
          <w:sz w:val="24"/>
          <w:szCs w:val="24"/>
        </w:rPr>
        <w:t xml:space="preserve">0 </w:t>
      </w:r>
      <w:r>
        <w:rPr>
          <w:rFonts w:ascii="Arial" w:eastAsia="Times New Roman" w:hAnsi="Arial" w:cs="Arial"/>
          <w:sz w:val="24"/>
          <w:szCs w:val="24"/>
        </w:rPr>
        <w:t>Prószków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0028F" w:rsidRPr="00E34743" w:rsidRDefault="005E0B23" w:rsidP="00E34743">
      <w:pPr>
        <w:numPr>
          <w:ilvl w:val="0"/>
          <w:numId w:val="2"/>
        </w:numPr>
        <w:spacing w:after="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Podstawa prawna podjęcia kontroli:</w:t>
      </w:r>
      <w:r w:rsidRPr="008845E9">
        <w:rPr>
          <w:rFonts w:ascii="Arial" w:hAnsi="Arial" w:cs="Arial"/>
          <w:b/>
          <w:sz w:val="24"/>
          <w:szCs w:val="24"/>
        </w:rPr>
        <w:t xml:space="preserve"> </w:t>
      </w:r>
    </w:p>
    <w:p w:rsidR="000D1943" w:rsidRPr="00E34743" w:rsidRDefault="005E0B23" w:rsidP="009810AE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810AE">
        <w:rPr>
          <w:rFonts w:ascii="Arial" w:eastAsiaTheme="minorHAnsi" w:hAnsi="Arial" w:cs="Arial"/>
          <w:sz w:val="24"/>
          <w:szCs w:val="24"/>
          <w:lang w:eastAsia="en-US"/>
        </w:rPr>
        <w:t>art. 258 § 1 pkt 5 ustawy z dnia 14 czerwca 1960</w:t>
      </w:r>
      <w:r w:rsidRPr="009810A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9810AE">
        <w:rPr>
          <w:rFonts w:ascii="Arial" w:eastAsiaTheme="minorHAnsi" w:hAnsi="Arial" w:cs="Arial"/>
          <w:sz w:val="24"/>
          <w:szCs w:val="24"/>
          <w:lang w:eastAsia="en-US"/>
        </w:rPr>
        <w:t>r. Kodeks postępowania administracyjnego (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t.j. </w:t>
      </w:r>
      <w:r w:rsidRPr="009810AE">
        <w:rPr>
          <w:rFonts w:ascii="Arial" w:eastAsiaTheme="minorHAnsi" w:hAnsi="Arial" w:cs="Arial"/>
          <w:sz w:val="24"/>
          <w:szCs w:val="24"/>
          <w:lang w:eastAsia="en-US"/>
        </w:rPr>
        <w:t>Dz.U. z 202</w:t>
      </w:r>
      <w:r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9810AE">
        <w:rPr>
          <w:rFonts w:ascii="Arial" w:eastAsiaTheme="minorHAnsi" w:hAnsi="Arial" w:cs="Arial"/>
          <w:sz w:val="24"/>
          <w:szCs w:val="24"/>
          <w:lang w:eastAsia="en-US"/>
        </w:rPr>
        <w:t xml:space="preserve"> r., poz. </w:t>
      </w:r>
      <w:r>
        <w:rPr>
          <w:rFonts w:ascii="Arial" w:eastAsiaTheme="minorHAnsi" w:hAnsi="Arial" w:cs="Arial"/>
          <w:sz w:val="24"/>
          <w:szCs w:val="24"/>
          <w:lang w:eastAsia="en-US"/>
        </w:rPr>
        <w:t>775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ze zm.</w:t>
      </w:r>
      <w:r w:rsidRPr="009810AE">
        <w:rPr>
          <w:rFonts w:ascii="Arial" w:eastAsiaTheme="minorHAnsi" w:hAnsi="Arial" w:cs="Arial"/>
          <w:sz w:val="24"/>
          <w:szCs w:val="24"/>
          <w:lang w:eastAsia="en-US"/>
        </w:rPr>
        <w:t>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:rsidR="00E34743" w:rsidRPr="009810AE" w:rsidRDefault="005E0B23" w:rsidP="009810AE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28F">
        <w:rPr>
          <w:rFonts w:ascii="Arial" w:hAnsi="Arial" w:cs="Arial"/>
          <w:sz w:val="24"/>
          <w:szCs w:val="24"/>
        </w:rPr>
        <w:t xml:space="preserve">art. 6 ust. 4 pkt 3 </w:t>
      </w:r>
      <w:r w:rsidRPr="0090028F">
        <w:rPr>
          <w:rFonts w:ascii="Arial" w:hAnsi="Arial" w:cs="Arial"/>
          <w:iCs/>
          <w:sz w:val="24"/>
          <w:szCs w:val="24"/>
        </w:rPr>
        <w:t>ustawy z dnia 15 lipca 2011 r. o kontroli w administracji rządowej</w:t>
      </w:r>
      <w:r w:rsidRPr="0090028F">
        <w:rPr>
          <w:rFonts w:ascii="Arial" w:hAnsi="Arial" w:cs="Arial"/>
          <w:sz w:val="24"/>
          <w:szCs w:val="24"/>
        </w:rPr>
        <w:t xml:space="preserve"> (Dz.U. z 2020 r. poz. 224),</w:t>
      </w:r>
    </w:p>
    <w:p w:rsidR="000D1943" w:rsidRPr="008845E9" w:rsidRDefault="005E0B23" w:rsidP="000D1943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Zakres kontroli:</w:t>
      </w:r>
    </w:p>
    <w:p w:rsidR="009810AE" w:rsidRPr="00E34743" w:rsidRDefault="005E0B23" w:rsidP="00E3474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Przedmiot kontroli: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>
        <w:rPr>
          <w:rFonts w:ascii="Arial" w:hAnsi="Arial" w:cs="Arial"/>
          <w:bCs/>
          <w:sz w:val="24"/>
          <w:szCs w:val="24"/>
        </w:rPr>
        <w:t xml:space="preserve">Organizacja przyjmowania, rozpatrywania i załatwiania skarg i wniosków przez organy </w:t>
      </w:r>
      <w:r w:rsidRPr="009810AE">
        <w:rPr>
          <w:rFonts w:ascii="Arial" w:eastAsia="Times New Roman" w:hAnsi="Arial" w:cs="Arial"/>
          <w:bCs/>
          <w:sz w:val="24"/>
          <w:szCs w:val="24"/>
        </w:rPr>
        <w:t xml:space="preserve">Gminy </w:t>
      </w:r>
      <w:r>
        <w:rPr>
          <w:rFonts w:ascii="Arial" w:eastAsia="Times New Roman" w:hAnsi="Arial" w:cs="Arial"/>
          <w:bCs/>
          <w:sz w:val="24"/>
          <w:szCs w:val="24"/>
        </w:rPr>
        <w:t>Prószków</w:t>
      </w:r>
      <w:r w:rsidRPr="00E34743">
        <w:rPr>
          <w:rFonts w:ascii="Arial" w:eastAsia="Times New Roman" w:hAnsi="Arial" w:cs="Arial"/>
          <w:bCs/>
          <w:sz w:val="24"/>
          <w:szCs w:val="24"/>
        </w:rPr>
        <w:t xml:space="preserve">, tj. Burmistrza </w:t>
      </w:r>
      <w:r>
        <w:rPr>
          <w:rFonts w:ascii="Arial" w:eastAsia="Times New Roman" w:hAnsi="Arial" w:cs="Arial"/>
          <w:bCs/>
          <w:sz w:val="24"/>
          <w:szCs w:val="24"/>
        </w:rPr>
        <w:t xml:space="preserve">Gminy </w:t>
      </w:r>
      <w:r>
        <w:rPr>
          <w:rFonts w:ascii="Arial" w:eastAsia="Times New Roman" w:hAnsi="Arial" w:cs="Arial"/>
          <w:bCs/>
          <w:sz w:val="24"/>
          <w:szCs w:val="24"/>
        </w:rPr>
        <w:t>Prószków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34743">
        <w:rPr>
          <w:rFonts w:ascii="Arial" w:eastAsia="Times New Roman" w:hAnsi="Arial" w:cs="Arial"/>
          <w:bCs/>
          <w:sz w:val="24"/>
          <w:szCs w:val="24"/>
        </w:rPr>
        <w:t xml:space="preserve">i Radę Miejską w </w:t>
      </w:r>
      <w:r>
        <w:rPr>
          <w:rFonts w:ascii="Arial" w:eastAsia="Times New Roman" w:hAnsi="Arial" w:cs="Arial"/>
          <w:bCs/>
          <w:sz w:val="24"/>
          <w:szCs w:val="24"/>
        </w:rPr>
        <w:t>Prószkowie</w:t>
      </w:r>
      <w:r w:rsidRPr="00E34743">
        <w:rPr>
          <w:rFonts w:ascii="Arial" w:eastAsia="Times New Roman" w:hAnsi="Arial" w:cs="Arial"/>
          <w:bCs/>
          <w:sz w:val="24"/>
          <w:szCs w:val="24"/>
        </w:rPr>
        <w:t>,</w:t>
      </w:r>
    </w:p>
    <w:p w:rsidR="000D1943" w:rsidRPr="009810AE" w:rsidRDefault="005E0B23" w:rsidP="006F1535">
      <w:pPr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Okres objęty kontrolą: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>
        <w:rPr>
          <w:rFonts w:ascii="Arial" w:hAnsi="Arial" w:cs="Arial"/>
          <w:bCs/>
          <w:sz w:val="24"/>
          <w:szCs w:val="24"/>
        </w:rPr>
        <w:t>od dnia 1 stycznia 20</w:t>
      </w:r>
      <w:r w:rsidRPr="009810AE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1</w:t>
      </w:r>
      <w:r w:rsidRPr="009810AE">
        <w:rPr>
          <w:rFonts w:ascii="Arial" w:hAnsi="Arial" w:cs="Arial"/>
          <w:bCs/>
          <w:sz w:val="24"/>
          <w:szCs w:val="24"/>
        </w:rPr>
        <w:t xml:space="preserve"> r. do dnia 3</w:t>
      </w:r>
      <w:r w:rsidRPr="009810AE">
        <w:rPr>
          <w:rFonts w:ascii="Arial" w:hAnsi="Arial" w:cs="Arial"/>
          <w:bCs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 xml:space="preserve">grudnia </w:t>
      </w:r>
      <w:r w:rsidRPr="009810AE">
        <w:rPr>
          <w:rFonts w:ascii="Arial" w:hAnsi="Arial" w:cs="Arial"/>
          <w:bCs/>
          <w:sz w:val="24"/>
          <w:szCs w:val="24"/>
        </w:rPr>
        <w:t>202</w:t>
      </w:r>
      <w:r w:rsidRPr="009810AE">
        <w:rPr>
          <w:rFonts w:ascii="Arial" w:hAnsi="Arial" w:cs="Arial"/>
          <w:bCs/>
          <w:sz w:val="24"/>
          <w:szCs w:val="24"/>
        </w:rPr>
        <w:t>2</w:t>
      </w:r>
      <w:r w:rsidRPr="009810AE">
        <w:rPr>
          <w:rFonts w:ascii="Arial" w:hAnsi="Arial" w:cs="Arial"/>
          <w:bCs/>
          <w:sz w:val="24"/>
          <w:szCs w:val="24"/>
        </w:rPr>
        <w:t xml:space="preserve"> r</w:t>
      </w:r>
      <w:r w:rsidRPr="009810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0D1943" w:rsidRPr="009810AE" w:rsidRDefault="005E0B23" w:rsidP="009810AE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bCs/>
          <w:sz w:val="24"/>
          <w:szCs w:val="24"/>
        </w:rPr>
        <w:lastRenderedPageBreak/>
        <w:t>Rodzaj kontroli:</w:t>
      </w:r>
      <w:r w:rsidRPr="009810AE">
        <w:rPr>
          <w:rFonts w:ascii="Arial" w:hAnsi="Arial" w:cs="Arial"/>
          <w:bCs/>
          <w:sz w:val="24"/>
          <w:szCs w:val="24"/>
        </w:rPr>
        <w:t xml:space="preserve"> </w:t>
      </w:r>
      <w:r w:rsidRPr="009810AE">
        <w:rPr>
          <w:rFonts w:ascii="Arial" w:hAnsi="Arial" w:cs="Arial"/>
          <w:sz w:val="24"/>
          <w:szCs w:val="24"/>
        </w:rPr>
        <w:t>problemowa</w:t>
      </w:r>
      <w:r w:rsidRPr="009810AE">
        <w:rPr>
          <w:rFonts w:ascii="Arial" w:hAnsi="Arial" w:cs="Arial"/>
          <w:sz w:val="24"/>
          <w:szCs w:val="24"/>
        </w:rPr>
        <w:t>;</w:t>
      </w:r>
    </w:p>
    <w:p w:rsidR="000D1943" w:rsidRPr="008845E9" w:rsidRDefault="005E0B23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Tryb kontroli:</w:t>
      </w: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zwykły</w:t>
      </w:r>
      <w:r>
        <w:rPr>
          <w:rFonts w:ascii="Arial" w:hAnsi="Arial" w:cs="Arial"/>
          <w:sz w:val="24"/>
          <w:szCs w:val="24"/>
        </w:rPr>
        <w:t>;</w:t>
      </w:r>
    </w:p>
    <w:p w:rsidR="000D1943" w:rsidRPr="00054820" w:rsidRDefault="005E0B23" w:rsidP="00E8160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Termin kontroli: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Pr="00054820">
        <w:rPr>
          <w:rFonts w:ascii="Arial" w:eastAsia="Times New Roman" w:hAnsi="Arial" w:cs="Arial"/>
          <w:sz w:val="24"/>
          <w:szCs w:val="24"/>
        </w:rPr>
        <w:t>24</w:t>
      </w:r>
      <w:r w:rsidRPr="00054820">
        <w:rPr>
          <w:rFonts w:ascii="Arial" w:eastAsia="Times New Roman" w:hAnsi="Arial" w:cs="Arial"/>
          <w:sz w:val="24"/>
          <w:szCs w:val="24"/>
        </w:rPr>
        <w:t>-31 maja</w:t>
      </w:r>
      <w:r w:rsidRPr="00054820">
        <w:rPr>
          <w:rFonts w:ascii="Arial" w:eastAsia="Times New Roman" w:hAnsi="Arial" w:cs="Arial"/>
          <w:sz w:val="24"/>
          <w:szCs w:val="24"/>
        </w:rPr>
        <w:t xml:space="preserve"> 2023 r.;</w:t>
      </w:r>
    </w:p>
    <w:p w:rsidR="000D1943" w:rsidRPr="008845E9" w:rsidRDefault="005E0B23" w:rsidP="009810AE">
      <w:pPr>
        <w:numPr>
          <w:ilvl w:val="0"/>
          <w:numId w:val="2"/>
        </w:numPr>
        <w:spacing w:before="120" w:after="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Skład zespołu kontrolnego:</w:t>
      </w:r>
    </w:p>
    <w:p w:rsidR="000D1943" w:rsidRPr="008845E9" w:rsidRDefault="005E0B23" w:rsidP="000D1943">
      <w:pPr>
        <w:pStyle w:val="Akapitzlist"/>
        <w:numPr>
          <w:ilvl w:val="0"/>
          <w:numId w:val="6"/>
        </w:numPr>
        <w:spacing w:after="8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Małgorzata Frankowicz</w:t>
      </w:r>
      <w:r w:rsidRPr="008845E9">
        <w:rPr>
          <w:rFonts w:ascii="Arial" w:hAnsi="Arial" w:cs="Arial"/>
          <w:bCs/>
          <w:sz w:val="24"/>
          <w:szCs w:val="24"/>
        </w:rPr>
        <w:t xml:space="preserve"> – Inspektor Wojewódzki 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>
        <w:rPr>
          <w:rFonts w:ascii="Arial" w:hAnsi="Arial" w:cs="Arial"/>
          <w:sz w:val="24"/>
          <w:szCs w:val="24"/>
        </w:rPr>
        <w:t xml:space="preserve">Wydziału Prawnego i Nadzoru – </w:t>
      </w:r>
      <w:r w:rsidRPr="008845E9">
        <w:rPr>
          <w:rFonts w:ascii="Arial" w:hAnsi="Arial" w:cs="Arial"/>
          <w:sz w:val="24"/>
          <w:szCs w:val="24"/>
        </w:rPr>
        <w:t>Kierownik</w:t>
      </w:r>
      <w:r w:rsidRPr="008845E9">
        <w:rPr>
          <w:rFonts w:ascii="Arial" w:hAnsi="Arial" w:cs="Arial"/>
          <w:sz w:val="24"/>
          <w:szCs w:val="24"/>
        </w:rPr>
        <w:t xml:space="preserve"> zespołu kontrolnego</w:t>
      </w:r>
      <w:r>
        <w:rPr>
          <w:rFonts w:ascii="Arial" w:hAnsi="Arial" w:cs="Arial"/>
          <w:sz w:val="24"/>
          <w:szCs w:val="24"/>
        </w:rPr>
        <w:t>;</w:t>
      </w:r>
    </w:p>
    <w:p w:rsidR="000D1943" w:rsidRDefault="005E0B23" w:rsidP="002948B9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Danuta Rajkowska</w:t>
      </w:r>
      <w:r w:rsidRPr="008845E9">
        <w:rPr>
          <w:rFonts w:ascii="Arial" w:hAnsi="Arial" w:cs="Arial"/>
          <w:bCs/>
          <w:i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8845E9">
        <w:rPr>
          <w:rFonts w:ascii="Arial" w:hAnsi="Arial" w:cs="Arial"/>
          <w:bCs/>
          <w:sz w:val="24"/>
          <w:szCs w:val="24"/>
        </w:rPr>
        <w:t xml:space="preserve">Inspektor </w:t>
      </w:r>
      <w:r>
        <w:rPr>
          <w:rFonts w:ascii="Arial" w:hAnsi="Arial" w:cs="Arial"/>
          <w:bCs/>
          <w:sz w:val="24"/>
          <w:szCs w:val="24"/>
        </w:rPr>
        <w:t xml:space="preserve">Wojewódzki </w:t>
      </w:r>
      <w:r w:rsidRPr="008845E9">
        <w:rPr>
          <w:rFonts w:ascii="Arial" w:hAnsi="Arial" w:cs="Arial"/>
          <w:bCs/>
          <w:sz w:val="24"/>
          <w:szCs w:val="24"/>
        </w:rPr>
        <w:t>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>
        <w:rPr>
          <w:rFonts w:ascii="Arial" w:hAnsi="Arial" w:cs="Arial"/>
          <w:sz w:val="24"/>
          <w:szCs w:val="24"/>
        </w:rPr>
        <w:t xml:space="preserve">Wydziału Prawnego i </w:t>
      </w:r>
      <w:r w:rsidRPr="008845E9">
        <w:rPr>
          <w:rFonts w:ascii="Arial" w:hAnsi="Arial" w:cs="Arial"/>
          <w:sz w:val="24"/>
          <w:szCs w:val="24"/>
        </w:rPr>
        <w:t>Nadzoru –</w:t>
      </w:r>
      <w:r w:rsidRPr="008845E9">
        <w:rPr>
          <w:rFonts w:ascii="Arial" w:hAnsi="Arial" w:cs="Arial"/>
          <w:bCs/>
          <w:sz w:val="24"/>
          <w:szCs w:val="24"/>
        </w:rPr>
        <w:t xml:space="preserve"> Członek zespołu kontrolnego</w:t>
      </w:r>
      <w:r>
        <w:rPr>
          <w:rFonts w:ascii="Arial" w:hAnsi="Arial" w:cs="Arial"/>
          <w:bCs/>
          <w:sz w:val="24"/>
          <w:szCs w:val="24"/>
        </w:rPr>
        <w:t>,</w:t>
      </w:r>
    </w:p>
    <w:p w:rsidR="00FA66A5" w:rsidRPr="00E46A20" w:rsidRDefault="005E0B23" w:rsidP="009810AE">
      <w:pPr>
        <w:pStyle w:val="Akapitzlist"/>
        <w:numPr>
          <w:ilvl w:val="0"/>
          <w:numId w:val="2"/>
        </w:numPr>
        <w:spacing w:before="240" w:after="0" w:line="360" w:lineRule="auto"/>
        <w:rPr>
          <w:rFonts w:ascii="Arial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9810AE">
        <w:rPr>
          <w:rFonts w:ascii="Arial" w:hAnsi="Arial" w:cs="Arial"/>
          <w:b/>
          <w:sz w:val="24"/>
          <w:szCs w:val="24"/>
        </w:rPr>
        <w:t>jednostki kontrolowanej: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>Pan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Krzysztof Cebula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Burmistrz Gminy </w:t>
      </w:r>
      <w:r>
        <w:rPr>
          <w:rFonts w:ascii="Arial" w:hAnsi="Arial" w:cs="Arial"/>
          <w:bCs/>
          <w:color w:val="000000"/>
          <w:sz w:val="24"/>
          <w:szCs w:val="24"/>
        </w:rPr>
        <w:t>Prószków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 xml:space="preserve">na funkcję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Burmistrza 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 xml:space="preserve">Gminy </w:t>
      </w:r>
      <w:r>
        <w:rPr>
          <w:rFonts w:ascii="Arial" w:hAnsi="Arial" w:cs="Arial"/>
          <w:bCs/>
          <w:color w:val="000000"/>
          <w:sz w:val="24"/>
          <w:szCs w:val="24"/>
        </w:rPr>
        <w:t>Prószków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>został wybran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>y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 xml:space="preserve"> w wyborach, które odbyły się w </w:t>
      </w:r>
      <w:r w:rsidRPr="00E46A20">
        <w:rPr>
          <w:rFonts w:ascii="Arial" w:hAnsi="Arial" w:cs="Arial"/>
          <w:bCs/>
          <w:sz w:val="24"/>
          <w:szCs w:val="24"/>
        </w:rPr>
        <w:t xml:space="preserve">dniu </w:t>
      </w:r>
      <w:r w:rsidRPr="00910A3A">
        <w:rPr>
          <w:rFonts w:ascii="Arial" w:hAnsi="Arial" w:cs="Arial"/>
          <w:bCs/>
          <w:sz w:val="24"/>
          <w:szCs w:val="24"/>
        </w:rPr>
        <w:t>21 października</w:t>
      </w:r>
      <w:r w:rsidRPr="00910A3A">
        <w:rPr>
          <w:rFonts w:ascii="Arial" w:hAnsi="Arial" w:cs="Arial"/>
          <w:bCs/>
          <w:sz w:val="24"/>
          <w:szCs w:val="24"/>
        </w:rPr>
        <w:t xml:space="preserve"> 2018</w:t>
      </w:r>
      <w:r w:rsidRPr="00910A3A">
        <w:rPr>
          <w:rFonts w:ascii="Arial" w:hAnsi="Arial" w:cs="Arial"/>
          <w:bCs/>
          <w:sz w:val="24"/>
          <w:szCs w:val="24"/>
        </w:rPr>
        <w:t xml:space="preserve"> r.</w:t>
      </w:r>
      <w:r w:rsidRPr="00E46A20">
        <w:rPr>
          <w:rFonts w:ascii="Arial" w:hAnsi="Arial" w:cs="Arial"/>
          <w:bCs/>
          <w:sz w:val="24"/>
          <w:szCs w:val="24"/>
        </w:rPr>
        <w:t xml:space="preserve"> </w:t>
      </w:r>
    </w:p>
    <w:p w:rsidR="009473CF" w:rsidRPr="008845E9" w:rsidRDefault="005E0B23" w:rsidP="00FA66A5">
      <w:pPr>
        <w:spacing w:after="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[Dowód: akta </w:t>
      </w:r>
      <w:r w:rsidRPr="008845E9">
        <w:rPr>
          <w:rFonts w:ascii="Arial" w:hAnsi="Arial" w:cs="Arial"/>
          <w:bCs/>
          <w:sz w:val="24"/>
          <w:szCs w:val="24"/>
        </w:rPr>
        <w:t>kontroli, s</w:t>
      </w:r>
      <w:r w:rsidRPr="008845E9">
        <w:rPr>
          <w:rFonts w:ascii="Arial" w:hAnsi="Arial" w:cs="Arial"/>
          <w:bCs/>
          <w:sz w:val="24"/>
          <w:szCs w:val="24"/>
        </w:rPr>
        <w:t>tr</w:t>
      </w:r>
      <w:r w:rsidRPr="008845E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9473CF" w:rsidRPr="00C26EEF" w:rsidRDefault="005E0B23" w:rsidP="009810AE">
      <w:pPr>
        <w:numPr>
          <w:ilvl w:val="0"/>
          <w:numId w:val="2"/>
        </w:numPr>
        <w:spacing w:after="360" w:line="360" w:lineRule="auto"/>
        <w:ind w:left="284" w:hanging="284"/>
        <w:rPr>
          <w:rFonts w:ascii="Arial" w:eastAsia="Calibri" w:hAnsi="Arial" w:cs="Arial"/>
          <w:b/>
          <w:bCs/>
          <w:sz w:val="24"/>
          <w:szCs w:val="24"/>
        </w:rPr>
      </w:pPr>
      <w:r w:rsidRPr="00D07E03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Kontrolę wpisano do książki kontroli </w:t>
      </w:r>
      <w:r w:rsidRPr="000202AB">
        <w:rPr>
          <w:rFonts w:ascii="Arial" w:eastAsia="Calibri" w:hAnsi="Arial" w:cs="Arial"/>
          <w:bCs/>
          <w:spacing w:val="-4"/>
          <w:sz w:val="24"/>
          <w:szCs w:val="24"/>
        </w:rPr>
        <w:t>prowadzonej w jednostce kontrolowanej,</w:t>
      </w:r>
      <w:r w:rsidRPr="000202AB">
        <w:rPr>
          <w:rFonts w:ascii="Arial" w:eastAsia="Calibri" w:hAnsi="Arial" w:cs="Arial"/>
          <w:bCs/>
          <w:sz w:val="24"/>
          <w:szCs w:val="24"/>
        </w:rPr>
        <w:t xml:space="preserve"> pod poz. nr </w:t>
      </w:r>
      <w:r w:rsidRPr="00910A3A">
        <w:rPr>
          <w:rFonts w:ascii="Arial" w:eastAsia="Calibri" w:hAnsi="Arial" w:cs="Arial"/>
          <w:bCs/>
          <w:sz w:val="24"/>
          <w:szCs w:val="24"/>
        </w:rPr>
        <w:t>2</w:t>
      </w:r>
      <w:r w:rsidRPr="00910A3A">
        <w:rPr>
          <w:rFonts w:ascii="Arial" w:eastAsia="Calibri" w:hAnsi="Arial" w:cs="Arial"/>
          <w:bCs/>
          <w:sz w:val="24"/>
          <w:szCs w:val="24"/>
        </w:rPr>
        <w:t>/2023.</w:t>
      </w:r>
    </w:p>
    <w:p w:rsidR="000D1943" w:rsidRPr="008845E9" w:rsidRDefault="005E0B23" w:rsidP="002957AA">
      <w:pPr>
        <w:numPr>
          <w:ilvl w:val="0"/>
          <w:numId w:val="7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 w:rsidRPr="008845E9">
        <w:rPr>
          <w:rStyle w:val="ListLabel10"/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054820" w:rsidRDefault="005E0B23" w:rsidP="00B9261E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rganizację</w:t>
      </w:r>
      <w:r w:rsidRPr="008845E9">
        <w:rPr>
          <w:rFonts w:ascii="Arial" w:hAnsi="Arial" w:cs="Arial"/>
          <w:sz w:val="24"/>
          <w:szCs w:val="24"/>
        </w:rPr>
        <w:t xml:space="preserve"> przyjmowania, rozpatrywania </w:t>
      </w:r>
      <w:r>
        <w:rPr>
          <w:rFonts w:ascii="Arial" w:hAnsi="Arial" w:cs="Arial"/>
          <w:sz w:val="24"/>
          <w:szCs w:val="24"/>
        </w:rPr>
        <w:t xml:space="preserve">i </w:t>
      </w:r>
      <w:r w:rsidRPr="008845E9">
        <w:rPr>
          <w:rFonts w:ascii="Arial" w:hAnsi="Arial" w:cs="Arial"/>
          <w:sz w:val="24"/>
          <w:szCs w:val="24"/>
        </w:rPr>
        <w:t xml:space="preserve">załatwiania </w:t>
      </w:r>
      <w:r w:rsidRPr="008845E9">
        <w:rPr>
          <w:rFonts w:ascii="Arial" w:hAnsi="Arial" w:cs="Arial"/>
          <w:sz w:val="24"/>
          <w:szCs w:val="24"/>
        </w:rPr>
        <w:t>skarg i wniosków przez or</w:t>
      </w:r>
      <w:r w:rsidRPr="008845E9">
        <w:rPr>
          <w:rFonts w:ascii="Arial" w:hAnsi="Arial" w:cs="Arial"/>
          <w:sz w:val="24"/>
          <w:szCs w:val="24"/>
        </w:rPr>
        <w:t xml:space="preserve">gany Gminy </w:t>
      </w:r>
      <w:r>
        <w:rPr>
          <w:rFonts w:ascii="Arial" w:eastAsia="Times New Roman" w:hAnsi="Arial" w:cs="Arial"/>
          <w:bCs/>
          <w:sz w:val="24"/>
          <w:szCs w:val="24"/>
        </w:rPr>
        <w:t>Prószków</w:t>
      </w:r>
      <w:r>
        <w:rPr>
          <w:rFonts w:ascii="Arial" w:hAnsi="Arial" w:cs="Arial"/>
          <w:sz w:val="24"/>
        </w:rPr>
        <w:t xml:space="preserve">, tj. </w:t>
      </w:r>
      <w:r>
        <w:rPr>
          <w:rFonts w:ascii="Arial" w:hAnsi="Arial" w:cs="Arial"/>
          <w:sz w:val="24"/>
        </w:rPr>
        <w:t>Burm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strza </w:t>
      </w:r>
      <w:r>
        <w:rPr>
          <w:rFonts w:ascii="Arial" w:hAnsi="Arial" w:cs="Arial"/>
          <w:sz w:val="24"/>
        </w:rPr>
        <w:t xml:space="preserve">Gminy </w:t>
      </w:r>
      <w:r>
        <w:rPr>
          <w:rFonts w:ascii="Arial" w:hAnsi="Arial" w:cs="Arial"/>
          <w:sz w:val="24"/>
        </w:rPr>
        <w:t>Prószków</w:t>
      </w:r>
      <w:r>
        <w:rPr>
          <w:rFonts w:ascii="Arial" w:hAnsi="Arial" w:cs="Arial"/>
          <w:sz w:val="24"/>
        </w:rPr>
        <w:t xml:space="preserve"> i</w:t>
      </w:r>
      <w:r>
        <w:rPr>
          <w:rFonts w:ascii="Arial" w:hAnsi="Arial" w:cs="Arial"/>
          <w:sz w:val="24"/>
        </w:rPr>
        <w:t xml:space="preserve"> Radę </w:t>
      </w:r>
      <w:r>
        <w:rPr>
          <w:rFonts w:ascii="Arial" w:hAnsi="Arial" w:cs="Arial"/>
          <w:sz w:val="24"/>
        </w:rPr>
        <w:t xml:space="preserve">Miejską </w:t>
      </w:r>
    </w:p>
    <w:p w:rsidR="009A6A22" w:rsidRPr="00B5621E" w:rsidRDefault="005E0B23" w:rsidP="00054820">
      <w:pPr>
        <w:spacing w:before="120"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054820">
        <w:rPr>
          <w:rFonts w:ascii="Arial" w:hAnsi="Arial" w:cs="Arial"/>
          <w:sz w:val="24"/>
        </w:rPr>
        <w:t>w</w:t>
      </w:r>
      <w:r w:rsidRPr="00DA4F91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>Prószkowie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 xml:space="preserve">oceniono </w:t>
      </w:r>
      <w:r w:rsidRPr="00910A3A">
        <w:rPr>
          <w:rFonts w:ascii="Arial" w:hAnsi="Arial" w:cs="Arial"/>
          <w:b/>
          <w:sz w:val="24"/>
          <w:szCs w:val="24"/>
        </w:rPr>
        <w:t>pozytywnie</w:t>
      </w:r>
      <w:r w:rsidRPr="00910A3A">
        <w:rPr>
          <w:rFonts w:ascii="Arial" w:hAnsi="Arial" w:cs="Arial"/>
          <w:sz w:val="24"/>
          <w:szCs w:val="24"/>
        </w:rPr>
        <w:t>.</w:t>
      </w:r>
    </w:p>
    <w:p w:rsidR="009A6A22" w:rsidRPr="008845E9" w:rsidRDefault="005E0B23" w:rsidP="002957AA">
      <w:pPr>
        <w:numPr>
          <w:ilvl w:val="0"/>
          <w:numId w:val="28"/>
        </w:numPr>
        <w:spacing w:before="240" w:after="60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Organizacja przyjmowania i ewidencjonowania skarg i wniosków</w:t>
      </w:r>
      <w:r>
        <w:rPr>
          <w:rStyle w:val="ListLabel10"/>
          <w:rFonts w:ascii="Arial" w:hAnsi="Arial" w:cs="Arial"/>
          <w:sz w:val="24"/>
          <w:szCs w:val="24"/>
        </w:rPr>
        <w:t>.</w:t>
      </w:r>
    </w:p>
    <w:p w:rsidR="00D900F8" w:rsidRPr="008845E9" w:rsidRDefault="005E0B23" w:rsidP="00170DB8">
      <w:pPr>
        <w:pStyle w:val="Tekstprzypisudolneg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>T</w:t>
      </w:r>
      <w:r w:rsidRPr="008845E9">
        <w:rPr>
          <w:rFonts w:ascii="Arial" w:hAnsi="Arial" w:cs="Arial"/>
          <w:sz w:val="24"/>
          <w:szCs w:val="24"/>
        </w:rPr>
        <w:t xml:space="preserve">ryb przyjmowania, rozpatrywania oraz załatwiania skarg i wniosków </w:t>
      </w:r>
      <w:r w:rsidRPr="008845E9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Urzędzie Miejskim w </w:t>
      </w:r>
      <w:r>
        <w:rPr>
          <w:rFonts w:ascii="Arial" w:hAnsi="Arial" w:cs="Arial"/>
          <w:sz w:val="24"/>
          <w:szCs w:val="24"/>
        </w:rPr>
        <w:t>Prószkowie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reguluje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Pr="00910A3A">
        <w:rPr>
          <w:rFonts w:ascii="Arial" w:hAnsi="Arial" w:cs="Arial"/>
          <w:sz w:val="24"/>
          <w:szCs w:val="24"/>
        </w:rPr>
        <w:t xml:space="preserve">Zarządzenie w sprawie </w:t>
      </w:r>
      <w:r w:rsidRPr="00910A3A">
        <w:rPr>
          <w:rFonts w:ascii="Arial" w:hAnsi="Arial" w:cs="Arial"/>
          <w:sz w:val="24"/>
          <w:szCs w:val="24"/>
        </w:rPr>
        <w:t xml:space="preserve">wprowadzenia </w:t>
      </w:r>
      <w:r w:rsidRPr="00910A3A">
        <w:rPr>
          <w:rFonts w:ascii="Arial" w:hAnsi="Arial" w:cs="Arial"/>
          <w:sz w:val="24"/>
          <w:szCs w:val="24"/>
        </w:rPr>
        <w:t>Regulamin</w:t>
      </w:r>
      <w:r w:rsidRPr="00910A3A">
        <w:rPr>
          <w:rFonts w:ascii="Arial" w:hAnsi="Arial" w:cs="Arial"/>
          <w:sz w:val="24"/>
          <w:szCs w:val="24"/>
        </w:rPr>
        <w:t>u</w:t>
      </w:r>
      <w:r w:rsidRPr="00910A3A">
        <w:rPr>
          <w:rFonts w:ascii="Arial" w:hAnsi="Arial" w:cs="Arial"/>
          <w:sz w:val="24"/>
          <w:szCs w:val="24"/>
        </w:rPr>
        <w:t xml:space="preserve"> Organizacyjn</w:t>
      </w:r>
      <w:r w:rsidRPr="00910A3A">
        <w:rPr>
          <w:rFonts w:ascii="Arial" w:hAnsi="Arial" w:cs="Arial"/>
          <w:sz w:val="24"/>
          <w:szCs w:val="24"/>
        </w:rPr>
        <w:t>ego</w:t>
      </w:r>
      <w:r w:rsidRPr="00910A3A">
        <w:rPr>
          <w:rFonts w:ascii="Arial" w:hAnsi="Arial" w:cs="Arial"/>
          <w:sz w:val="24"/>
          <w:szCs w:val="24"/>
        </w:rPr>
        <w:t xml:space="preserve"> UM w </w:t>
      </w:r>
      <w:r w:rsidRPr="00910A3A">
        <w:rPr>
          <w:rFonts w:ascii="Arial" w:hAnsi="Arial" w:cs="Arial"/>
          <w:sz w:val="24"/>
          <w:szCs w:val="24"/>
        </w:rPr>
        <w:t>Prószkowie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910A3A">
        <w:rPr>
          <w:rFonts w:ascii="Arial" w:hAnsi="Arial" w:cs="Arial"/>
          <w:sz w:val="24"/>
          <w:szCs w:val="24"/>
        </w:rPr>
        <w:t xml:space="preserve">, </w:t>
      </w:r>
      <w:r w:rsidRPr="00910A3A">
        <w:rPr>
          <w:rFonts w:ascii="Arial" w:hAnsi="Arial" w:cs="Arial"/>
          <w:sz w:val="24"/>
          <w:szCs w:val="24"/>
        </w:rPr>
        <w:t>oraz</w:t>
      </w:r>
      <w:r w:rsidRPr="00910A3A">
        <w:rPr>
          <w:rFonts w:ascii="Arial" w:hAnsi="Arial" w:cs="Arial"/>
          <w:sz w:val="24"/>
          <w:szCs w:val="24"/>
        </w:rPr>
        <w:t xml:space="preserve"> </w:t>
      </w:r>
      <w:r w:rsidRPr="00910A3A">
        <w:rPr>
          <w:rFonts w:ascii="Arial" w:hAnsi="Arial" w:cs="Arial"/>
          <w:sz w:val="24"/>
          <w:szCs w:val="24"/>
        </w:rPr>
        <w:t xml:space="preserve">Uchwała Rady Miejskiej </w:t>
      </w:r>
      <w:r w:rsidRPr="00910A3A">
        <w:rPr>
          <w:rFonts w:ascii="Arial" w:hAnsi="Arial" w:cs="Arial"/>
          <w:sz w:val="24"/>
          <w:szCs w:val="24"/>
        </w:rPr>
        <w:br/>
        <w:t xml:space="preserve">w </w:t>
      </w:r>
      <w:r w:rsidRPr="00910A3A">
        <w:rPr>
          <w:rFonts w:ascii="Arial" w:hAnsi="Arial" w:cs="Arial"/>
          <w:sz w:val="24"/>
          <w:szCs w:val="24"/>
        </w:rPr>
        <w:t>Prószkowie</w:t>
      </w:r>
      <w:r w:rsidRPr="00910A3A">
        <w:rPr>
          <w:rFonts w:ascii="Arial" w:hAnsi="Arial" w:cs="Arial"/>
          <w:sz w:val="24"/>
          <w:szCs w:val="24"/>
        </w:rPr>
        <w:t xml:space="preserve"> w sprawie uchwalenia </w:t>
      </w:r>
      <w:r w:rsidRPr="00910A3A">
        <w:rPr>
          <w:rFonts w:ascii="Arial" w:hAnsi="Arial" w:cs="Arial"/>
          <w:sz w:val="24"/>
          <w:szCs w:val="24"/>
        </w:rPr>
        <w:t>Statut</w:t>
      </w:r>
      <w:r w:rsidRPr="00910A3A">
        <w:rPr>
          <w:rFonts w:ascii="Arial" w:hAnsi="Arial" w:cs="Arial"/>
          <w:sz w:val="24"/>
          <w:szCs w:val="24"/>
        </w:rPr>
        <w:t>u</w:t>
      </w:r>
      <w:r w:rsidRPr="00910A3A">
        <w:rPr>
          <w:rFonts w:ascii="Arial" w:hAnsi="Arial" w:cs="Arial"/>
          <w:sz w:val="24"/>
          <w:szCs w:val="24"/>
        </w:rPr>
        <w:t xml:space="preserve"> Gminy </w:t>
      </w:r>
      <w:r w:rsidRPr="00910A3A">
        <w:rPr>
          <w:rFonts w:ascii="Arial" w:eastAsia="Times New Roman" w:hAnsi="Arial" w:cs="Arial"/>
          <w:bCs/>
          <w:sz w:val="24"/>
          <w:szCs w:val="24"/>
        </w:rPr>
        <w:t>Prószków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8845E9">
        <w:rPr>
          <w:rFonts w:ascii="Arial" w:hAnsi="Arial" w:cs="Arial"/>
          <w:sz w:val="24"/>
          <w:szCs w:val="24"/>
        </w:rPr>
        <w:t>.</w:t>
      </w:r>
    </w:p>
    <w:p w:rsidR="00F375F8" w:rsidRPr="008845E9" w:rsidRDefault="005E0B23" w:rsidP="00170DB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4-60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122280" w:rsidRDefault="005E0B23" w:rsidP="008049A3">
      <w:pPr>
        <w:pStyle w:val="Tekstprzypisudolneg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lastRenderedPageBreak/>
        <w:t xml:space="preserve">Zgodnie z treścią </w:t>
      </w:r>
      <w:bookmarkStart w:id="2" w:name="_Hlk126573600"/>
      <w:r w:rsidRPr="00F20399">
        <w:rPr>
          <w:rFonts w:ascii="Arial" w:hAnsi="Arial" w:cs="Arial"/>
          <w:sz w:val="24"/>
          <w:szCs w:val="24"/>
        </w:rPr>
        <w:t>§</w:t>
      </w:r>
      <w:bookmarkEnd w:id="2"/>
      <w:r w:rsidRPr="00F20399">
        <w:rPr>
          <w:rFonts w:ascii="Arial" w:hAnsi="Arial" w:cs="Arial"/>
          <w:sz w:val="24"/>
          <w:szCs w:val="24"/>
        </w:rPr>
        <w:t xml:space="preserve"> </w:t>
      </w:r>
      <w:r w:rsidRPr="00F20399">
        <w:rPr>
          <w:rFonts w:ascii="Arial" w:hAnsi="Arial" w:cs="Arial"/>
          <w:sz w:val="24"/>
          <w:szCs w:val="24"/>
        </w:rPr>
        <w:t>13 ust. 2 pkt 12</w:t>
      </w:r>
      <w:r w:rsidRPr="00F20399">
        <w:rPr>
          <w:rFonts w:ascii="Arial" w:hAnsi="Arial" w:cs="Arial"/>
          <w:sz w:val="24"/>
          <w:szCs w:val="24"/>
        </w:rPr>
        <w:t xml:space="preserve"> </w:t>
      </w:r>
      <w:r w:rsidRPr="00F20399">
        <w:rPr>
          <w:rFonts w:ascii="Arial" w:hAnsi="Arial" w:cs="Arial"/>
          <w:sz w:val="24"/>
          <w:szCs w:val="24"/>
        </w:rPr>
        <w:t>Regulaminu Organizacyjnego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prowadzenie spraw z zakresu skarg, wniosków, (…) i petycji należy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zadań Referatu</w:t>
      </w:r>
      <w:r>
        <w:rPr>
          <w:rFonts w:ascii="Arial" w:hAnsi="Arial" w:cs="Arial"/>
          <w:sz w:val="24"/>
          <w:szCs w:val="24"/>
        </w:rPr>
        <w:t xml:space="preserve"> Organizacyjnego</w:t>
      </w:r>
      <w:r>
        <w:rPr>
          <w:rFonts w:ascii="Arial" w:hAnsi="Arial" w:cs="Arial"/>
          <w:sz w:val="24"/>
          <w:szCs w:val="24"/>
        </w:rPr>
        <w:t xml:space="preserve"> (RO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924FE" w:rsidRDefault="005E0B23" w:rsidP="003924FE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11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A83151" w:rsidRDefault="005E0B23" w:rsidP="00B62DA5">
      <w:pPr>
        <w:pStyle w:val="Tekstprzypisudolnego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Według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822EEA">
        <w:rPr>
          <w:rFonts w:ascii="Arial" w:hAnsi="Arial" w:cs="Arial"/>
          <w:sz w:val="24"/>
          <w:szCs w:val="24"/>
        </w:rPr>
        <w:t xml:space="preserve">§ 22 ust. 1 Regulaminu Organizacyjnego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rozpatrywanie oraz załatwianie skarg i wniosków 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Urzędzie odbywa się zgodnie z postanowieniami k.p.a.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zadań i obowiązków kierowników komórek organizacyjnych i ich zastępców należy zgodnie z  </w:t>
      </w:r>
      <w:r w:rsidRPr="00822EEA">
        <w:rPr>
          <w:rFonts w:ascii="Arial" w:hAnsi="Arial" w:cs="Arial"/>
          <w:sz w:val="24"/>
          <w:szCs w:val="24"/>
        </w:rPr>
        <w:t>§ 11 pkt 15 Regulaminu Organizacyjnego udzielanie bezpośredni</w:t>
      </w:r>
      <w:r w:rsidRPr="00822EEA">
        <w:rPr>
          <w:rFonts w:ascii="Arial" w:hAnsi="Arial" w:cs="Arial"/>
          <w:sz w:val="24"/>
          <w:szCs w:val="24"/>
        </w:rPr>
        <w:t>emu przełożonemu wyjaśnień w sprawach skarg i wniosków.</w:t>
      </w:r>
      <w:r w:rsidRPr="00822EEA">
        <w:rPr>
          <w:rFonts w:ascii="Arial" w:hAnsi="Arial" w:cs="Arial"/>
          <w:sz w:val="24"/>
          <w:szCs w:val="24"/>
        </w:rPr>
        <w:br/>
      </w:r>
      <w:r w:rsidRPr="00770813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2EEA">
        <w:rPr>
          <w:rFonts w:ascii="Arial" w:hAnsi="Arial" w:cs="Arial"/>
          <w:sz w:val="24"/>
          <w:szCs w:val="24"/>
        </w:rPr>
        <w:t>Natomiast zgodnie z § 9 ust. 2 Statutu Gminy Prószków</w:t>
      </w:r>
      <w:r w:rsidRPr="00822EEA">
        <w:rPr>
          <w:rFonts w:ascii="Arial" w:hAnsi="Arial" w:cs="Arial"/>
          <w:sz w:val="24"/>
          <w:szCs w:val="24"/>
        </w:rPr>
        <w:t xml:space="preserve">, </w:t>
      </w:r>
      <w:r w:rsidRPr="00822EEA">
        <w:rPr>
          <w:rFonts w:ascii="Arial" w:hAnsi="Arial" w:cs="Arial"/>
          <w:sz w:val="24"/>
          <w:szCs w:val="24"/>
        </w:rPr>
        <w:t xml:space="preserve">skargi, wnioski i petycje podlegające rozpatrzeniu przez Radę Miejską są rejestrowane odpowiednio </w:t>
      </w:r>
      <w:r>
        <w:rPr>
          <w:rFonts w:ascii="Arial" w:hAnsi="Arial" w:cs="Arial"/>
          <w:sz w:val="24"/>
          <w:szCs w:val="24"/>
        </w:rPr>
        <w:br/>
      </w:r>
      <w:r w:rsidRPr="00822EEA">
        <w:rPr>
          <w:rFonts w:ascii="Arial" w:hAnsi="Arial" w:cs="Arial"/>
          <w:sz w:val="24"/>
          <w:szCs w:val="24"/>
        </w:rPr>
        <w:t>w rejestrze skarg i wniosków oraz w rejestrze</w:t>
      </w:r>
      <w:r w:rsidRPr="00822EEA">
        <w:rPr>
          <w:rFonts w:ascii="Arial" w:hAnsi="Arial" w:cs="Arial"/>
          <w:sz w:val="24"/>
          <w:szCs w:val="24"/>
        </w:rPr>
        <w:t xml:space="preserve"> petycji prowadzonym w Urzędzie Miejskim w Prószkowie.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462DD4">
        <w:rPr>
          <w:rFonts w:ascii="Arial" w:hAnsi="Arial" w:cs="Arial"/>
          <w:sz w:val="24"/>
          <w:szCs w:val="24"/>
        </w:rPr>
        <w:t>Na podstawie § 9 ust. 3 Statutu Gminy Prószków Przewodniczący Rady Miejskiej przekazuje skargę podmiotowi, wobec którego</w:t>
      </w:r>
      <w:r w:rsidRPr="00462DD4">
        <w:rPr>
          <w:rFonts w:ascii="Arial" w:hAnsi="Arial" w:cs="Arial"/>
          <w:sz w:val="24"/>
          <w:szCs w:val="24"/>
        </w:rPr>
        <w:t xml:space="preserve"> została wniesiona skarga, celem ustosunkowania się do zarzutów podniesionych </w:t>
      </w:r>
      <w:r>
        <w:rPr>
          <w:rFonts w:ascii="Arial" w:hAnsi="Arial" w:cs="Arial"/>
          <w:sz w:val="24"/>
          <w:szCs w:val="24"/>
        </w:rPr>
        <w:br/>
      </w:r>
      <w:r w:rsidRPr="00462DD4">
        <w:rPr>
          <w:rFonts w:ascii="Arial" w:hAnsi="Arial" w:cs="Arial"/>
          <w:sz w:val="24"/>
          <w:szCs w:val="24"/>
        </w:rPr>
        <w:t xml:space="preserve">w </w:t>
      </w:r>
      <w:r w:rsidRPr="00462DD4">
        <w:rPr>
          <w:rFonts w:ascii="Arial" w:hAnsi="Arial" w:cs="Arial"/>
          <w:sz w:val="24"/>
          <w:szCs w:val="24"/>
        </w:rPr>
        <w:t>skardze i Komisji Skarg, Wniosków i Petycji celem przeprowadzenia postępowania wyjaśniającego.</w:t>
      </w:r>
      <w:r w:rsidRPr="0077081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6345C" w:rsidRDefault="005E0B23" w:rsidP="00F6345C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4</w:t>
      </w:r>
      <w:r>
        <w:rPr>
          <w:rFonts w:ascii="Arial" w:hAnsi="Arial" w:cs="Arial"/>
          <w:bCs/>
          <w:sz w:val="24"/>
          <w:szCs w:val="24"/>
        </w:rPr>
        <w:t>4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F6345C" w:rsidRDefault="005E0B23" w:rsidP="00386183">
      <w:pPr>
        <w:pStyle w:val="Tekstprzypisudolnego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zadań i kompetencji Sekretarza Gminy – zgodnie z § 9</w:t>
      </w:r>
      <w:r w:rsidRPr="00822EEA">
        <w:rPr>
          <w:rFonts w:ascii="Arial" w:hAnsi="Arial" w:cs="Arial"/>
          <w:sz w:val="24"/>
          <w:szCs w:val="24"/>
        </w:rPr>
        <w:t xml:space="preserve"> pkt 15 Regulaminu Organizacyjnego </w:t>
      </w:r>
      <w:r>
        <w:rPr>
          <w:rFonts w:ascii="Arial" w:hAnsi="Arial" w:cs="Arial"/>
          <w:sz w:val="24"/>
          <w:szCs w:val="24"/>
        </w:rPr>
        <w:t xml:space="preserve">należy bezpośrednie nadzorowanie </w:t>
      </w:r>
      <w:r>
        <w:rPr>
          <w:rFonts w:ascii="Arial" w:hAnsi="Arial" w:cs="Arial"/>
          <w:sz w:val="24"/>
          <w:szCs w:val="24"/>
        </w:rPr>
        <w:t>działalności Referatu Organizacyjnego.</w:t>
      </w:r>
    </w:p>
    <w:p w:rsidR="00386183" w:rsidRDefault="005E0B23" w:rsidP="00386183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[Dowód: akta kontroli, str. 8</w:t>
      </w:r>
      <w:r w:rsidRPr="00386183">
        <w:rPr>
          <w:rFonts w:ascii="Arial" w:hAnsi="Arial" w:cs="Arial"/>
          <w:bCs/>
          <w:sz w:val="24"/>
          <w:szCs w:val="24"/>
        </w:rPr>
        <w:t>]</w:t>
      </w:r>
    </w:p>
    <w:p w:rsidR="00054820" w:rsidRDefault="005E0B23" w:rsidP="00224DD5">
      <w:pPr>
        <w:pStyle w:val="Tekstprzypisudolnego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</w:t>
      </w:r>
      <w:r>
        <w:rPr>
          <w:rFonts w:ascii="Arial" w:hAnsi="Arial" w:cs="Arial"/>
          <w:sz w:val="24"/>
          <w:szCs w:val="24"/>
        </w:rPr>
        <w:t xml:space="preserve">spraw z zakresu skarg, wniosków, petycji (w tym sporządzanie projektów rozstrzygnięć), a także bieżąca kontrola terminowego załatwiania skarg </w:t>
      </w:r>
    </w:p>
    <w:p w:rsidR="00224DD5" w:rsidRDefault="005E0B23" w:rsidP="00054820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054820">
        <w:rPr>
          <w:rFonts w:ascii="Arial" w:hAnsi="Arial" w:cs="Arial"/>
          <w:sz w:val="24"/>
          <w:szCs w:val="24"/>
        </w:rPr>
        <w:t>i</w:t>
      </w:r>
      <w:r w:rsidRPr="00DA4F91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wniosków należy do zadań przy</w:t>
      </w:r>
      <w:r>
        <w:rPr>
          <w:rFonts w:ascii="Arial" w:hAnsi="Arial" w:cs="Arial"/>
          <w:sz w:val="24"/>
          <w:szCs w:val="24"/>
        </w:rPr>
        <w:t>pisanych do osoby zajmującej stanowisko Inspektora ds. Obsługi Rady Miejskiej w Wydziale Organizacyjnym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 oraz Kierownika Referatu Organizacyjnego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>.</w:t>
      </w:r>
    </w:p>
    <w:p w:rsidR="00224DD5" w:rsidRDefault="005E0B23" w:rsidP="00224DD5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61-67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386183" w:rsidRPr="00386183" w:rsidRDefault="005E0B23" w:rsidP="00386183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386183">
        <w:rPr>
          <w:rFonts w:ascii="Arial" w:hAnsi="Arial" w:cs="Arial"/>
          <w:sz w:val="24"/>
          <w:szCs w:val="24"/>
        </w:rPr>
        <w:t xml:space="preserve">Nadzór </w:t>
      </w:r>
      <w:r>
        <w:rPr>
          <w:rFonts w:ascii="Arial" w:hAnsi="Arial" w:cs="Arial"/>
          <w:sz w:val="24"/>
          <w:szCs w:val="24"/>
        </w:rPr>
        <w:t xml:space="preserve">m.in. </w:t>
      </w:r>
      <w:r w:rsidRPr="00386183">
        <w:rPr>
          <w:rFonts w:ascii="Arial" w:hAnsi="Arial" w:cs="Arial"/>
          <w:sz w:val="24"/>
          <w:szCs w:val="24"/>
        </w:rPr>
        <w:t xml:space="preserve">nad </w:t>
      </w:r>
      <w:r>
        <w:rPr>
          <w:rFonts w:ascii="Arial" w:hAnsi="Arial" w:cs="Arial"/>
          <w:sz w:val="24"/>
          <w:szCs w:val="24"/>
        </w:rPr>
        <w:t xml:space="preserve">wymienionymi powyżej stanowiskami oraz nad organizacją przyjmowania, rozpatrywania i załatwiania skarg, wniosków w Urzędzie Miejskim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Prószkowie sprawuje Sekretarz Gminy, zgodnie z zapisami Regulaminu Organizacyjnego UM w Prószkowie.</w:t>
      </w:r>
    </w:p>
    <w:p w:rsidR="00386183" w:rsidRPr="00386183" w:rsidRDefault="005E0B23" w:rsidP="00386183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bookmarkStart w:id="3" w:name="_Hlk127182700"/>
      <w:r w:rsidRPr="00386183">
        <w:rPr>
          <w:rFonts w:ascii="Arial" w:hAnsi="Arial" w:cs="Arial"/>
          <w:bCs/>
          <w:sz w:val="24"/>
          <w:szCs w:val="24"/>
        </w:rPr>
        <w:lastRenderedPageBreak/>
        <w:t>[Dowód: akta kontrol</w:t>
      </w:r>
      <w:r w:rsidRPr="00386183">
        <w:rPr>
          <w:rFonts w:ascii="Arial" w:hAnsi="Arial" w:cs="Arial"/>
          <w:bCs/>
          <w:sz w:val="24"/>
          <w:szCs w:val="24"/>
        </w:rPr>
        <w:t xml:space="preserve">i, str. </w:t>
      </w:r>
      <w:r>
        <w:rPr>
          <w:rFonts w:ascii="Arial" w:hAnsi="Arial" w:cs="Arial"/>
          <w:bCs/>
          <w:sz w:val="24"/>
          <w:szCs w:val="24"/>
        </w:rPr>
        <w:t>69</w:t>
      </w:r>
      <w:r w:rsidRPr="00386183">
        <w:rPr>
          <w:rFonts w:ascii="Arial" w:hAnsi="Arial" w:cs="Arial"/>
          <w:bCs/>
          <w:sz w:val="24"/>
          <w:szCs w:val="24"/>
        </w:rPr>
        <w:t>]</w:t>
      </w:r>
    </w:p>
    <w:bookmarkEnd w:id="3"/>
    <w:p w:rsidR="00CD6D32" w:rsidRPr="00C53F5D" w:rsidRDefault="005E0B23" w:rsidP="00170DB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Wobec dokonanych ustaleń stwierdzono, że </w:t>
      </w:r>
      <w:r w:rsidRPr="008845E9">
        <w:rPr>
          <w:rFonts w:ascii="Arial" w:hAnsi="Arial" w:cs="Arial"/>
          <w:sz w:val="24"/>
          <w:szCs w:val="24"/>
        </w:rPr>
        <w:t xml:space="preserve">w </w:t>
      </w:r>
      <w:r w:rsidRPr="008845E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 w:rsidRPr="008845E9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eastAsia="Times New Roman" w:hAnsi="Arial" w:cs="Arial"/>
          <w:bCs/>
          <w:sz w:val="24"/>
          <w:szCs w:val="24"/>
        </w:rPr>
        <w:t>Prószkowie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realizowana jest dyspozycja § 3 ust. 1 Rozporządzenia Rady Ministrów w sprawie organizacji przyjmowania i rozpatrywania skarg i wniosków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8845E9">
        <w:rPr>
          <w:rFonts w:ascii="Arial" w:hAnsi="Arial" w:cs="Arial"/>
          <w:sz w:val="24"/>
          <w:szCs w:val="24"/>
        </w:rPr>
        <w:t>, zgodnie z któr</w:t>
      </w:r>
      <w:r w:rsidRPr="008845E9">
        <w:rPr>
          <w:rFonts w:ascii="Arial" w:hAnsi="Arial" w:cs="Arial"/>
          <w:sz w:val="24"/>
          <w:szCs w:val="24"/>
        </w:rPr>
        <w:t xml:space="preserve">ą </w:t>
      </w:r>
      <w:r w:rsidRPr="008845E9">
        <w:rPr>
          <w:rFonts w:ascii="Arial" w:hAnsi="Arial" w:cs="Arial"/>
          <w:sz w:val="24"/>
          <w:szCs w:val="24"/>
        </w:rPr>
        <w:t>przyjmowani</w:t>
      </w:r>
      <w:r w:rsidRPr="008845E9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>i koordynowani</w:t>
      </w:r>
      <w:r w:rsidRPr="008845E9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rozpatrywania skarg i wniosków powierza się wyodrębnionej komórce organizacyjnej lub im</w:t>
      </w:r>
      <w:r>
        <w:rPr>
          <w:rFonts w:ascii="Arial" w:hAnsi="Arial" w:cs="Arial"/>
          <w:sz w:val="24"/>
          <w:szCs w:val="24"/>
        </w:rPr>
        <w:t>iennie wyznaczonym pracownikom</w:t>
      </w:r>
      <w:r w:rsidRPr="00C53F5D">
        <w:rPr>
          <w:rFonts w:ascii="Arial" w:hAnsi="Arial" w:cs="Arial"/>
          <w:sz w:val="24"/>
          <w:szCs w:val="24"/>
        </w:rPr>
        <w:t>.</w:t>
      </w:r>
    </w:p>
    <w:p w:rsidR="0041180D" w:rsidRDefault="005E0B23" w:rsidP="000138C4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190995">
        <w:rPr>
          <w:rFonts w:ascii="Arial" w:hAnsi="Arial" w:cs="Arial"/>
          <w:sz w:val="24"/>
          <w:szCs w:val="24"/>
        </w:rPr>
        <w:t xml:space="preserve">Na podstawie </w:t>
      </w:r>
      <w:r w:rsidRPr="00190995">
        <w:rPr>
          <w:rFonts w:ascii="Arial" w:hAnsi="Arial" w:cs="Arial"/>
          <w:sz w:val="24"/>
          <w:szCs w:val="24"/>
        </w:rPr>
        <w:t>informacji</w:t>
      </w:r>
      <w:r w:rsidRPr="00190995">
        <w:rPr>
          <w:rFonts w:ascii="Arial" w:hAnsi="Arial" w:cs="Arial"/>
          <w:sz w:val="24"/>
          <w:szCs w:val="24"/>
        </w:rPr>
        <w:t xml:space="preserve"> wywieszo</w:t>
      </w:r>
      <w:r w:rsidRPr="0019099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ej </w:t>
      </w:r>
      <w:r>
        <w:rPr>
          <w:rFonts w:ascii="Arial" w:hAnsi="Arial" w:cs="Arial"/>
          <w:sz w:val="24"/>
          <w:szCs w:val="24"/>
        </w:rPr>
        <w:t xml:space="preserve">na ścianie </w:t>
      </w:r>
      <w:r w:rsidRPr="00190995">
        <w:rPr>
          <w:rFonts w:ascii="Arial" w:hAnsi="Arial" w:cs="Arial"/>
          <w:sz w:val="24"/>
          <w:szCs w:val="24"/>
        </w:rPr>
        <w:t xml:space="preserve">w budynku </w:t>
      </w:r>
      <w:r>
        <w:rPr>
          <w:rFonts w:ascii="Arial" w:hAnsi="Arial" w:cs="Arial"/>
          <w:sz w:val="24"/>
          <w:szCs w:val="24"/>
        </w:rPr>
        <w:t xml:space="preserve">UM w </w:t>
      </w:r>
      <w:r>
        <w:rPr>
          <w:rFonts w:ascii="Arial" w:hAnsi="Arial" w:cs="Arial"/>
          <w:sz w:val="24"/>
          <w:szCs w:val="24"/>
        </w:rPr>
        <w:t>Prószkowie</w:t>
      </w:r>
      <w:r>
        <w:rPr>
          <w:rFonts w:ascii="Arial" w:hAnsi="Arial" w:cs="Arial"/>
          <w:sz w:val="24"/>
          <w:szCs w:val="24"/>
        </w:rPr>
        <w:t xml:space="preserve"> </w:t>
      </w:r>
      <w:r w:rsidRPr="00190995">
        <w:rPr>
          <w:rFonts w:ascii="Arial" w:hAnsi="Arial" w:cs="Arial"/>
          <w:sz w:val="24"/>
          <w:szCs w:val="24"/>
        </w:rPr>
        <w:t xml:space="preserve">ustalono, że </w:t>
      </w:r>
      <w:r>
        <w:rPr>
          <w:rFonts w:ascii="Arial" w:hAnsi="Arial" w:cs="Arial"/>
          <w:sz w:val="24"/>
          <w:szCs w:val="24"/>
        </w:rPr>
        <w:t xml:space="preserve">Burmistrz Gminy </w:t>
      </w:r>
      <w:r>
        <w:rPr>
          <w:rFonts w:ascii="Arial" w:hAnsi="Arial" w:cs="Arial"/>
          <w:sz w:val="24"/>
          <w:szCs w:val="24"/>
        </w:rPr>
        <w:t>Prószków</w:t>
      </w:r>
      <w:r>
        <w:rPr>
          <w:rFonts w:ascii="Arial" w:hAnsi="Arial" w:cs="Arial"/>
          <w:sz w:val="24"/>
          <w:szCs w:val="24"/>
        </w:rPr>
        <w:t xml:space="preserve">, Zastępca Burmistrza lub Sekretarz </w:t>
      </w:r>
      <w:r w:rsidRPr="00190995">
        <w:rPr>
          <w:rFonts w:ascii="Arial" w:hAnsi="Arial" w:cs="Arial"/>
          <w:sz w:val="24"/>
        </w:rPr>
        <w:t xml:space="preserve"> </w:t>
      </w:r>
      <w:r w:rsidRPr="00190995">
        <w:rPr>
          <w:rFonts w:ascii="Arial" w:hAnsi="Arial" w:cs="Arial"/>
          <w:sz w:val="24"/>
          <w:szCs w:val="24"/>
        </w:rPr>
        <w:t>przyjmuj</w:t>
      </w:r>
      <w:r w:rsidRPr="00190995">
        <w:rPr>
          <w:rFonts w:ascii="Arial" w:hAnsi="Arial" w:cs="Arial"/>
          <w:sz w:val="24"/>
          <w:szCs w:val="24"/>
        </w:rPr>
        <w:t>e</w:t>
      </w:r>
      <w:r w:rsidRPr="001909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interesantów </w:t>
      </w:r>
      <w:r w:rsidRPr="00190995">
        <w:rPr>
          <w:rFonts w:ascii="Arial" w:hAnsi="Arial" w:cs="Arial"/>
          <w:sz w:val="24"/>
          <w:szCs w:val="24"/>
        </w:rPr>
        <w:t xml:space="preserve">w sprawach skarg i wniosków </w:t>
      </w:r>
      <w:r w:rsidRPr="006E1BC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godzinach pracy urzędu oraz w środy do godziny 17:15 </w:t>
      </w:r>
      <w:r>
        <w:rPr>
          <w:rFonts w:ascii="Arial" w:hAnsi="Arial" w:cs="Arial"/>
          <w:sz w:val="24"/>
          <w:szCs w:val="24"/>
        </w:rPr>
        <w:t xml:space="preserve">(UM w </w:t>
      </w:r>
      <w:r>
        <w:rPr>
          <w:rFonts w:ascii="Arial" w:hAnsi="Arial" w:cs="Arial"/>
          <w:sz w:val="24"/>
          <w:szCs w:val="24"/>
        </w:rPr>
        <w:t>Prószkowie</w:t>
      </w:r>
      <w:r>
        <w:rPr>
          <w:rFonts w:ascii="Arial" w:hAnsi="Arial" w:cs="Arial"/>
          <w:sz w:val="24"/>
          <w:szCs w:val="24"/>
        </w:rPr>
        <w:t xml:space="preserve"> jest </w:t>
      </w:r>
      <w:r w:rsidRPr="00486FFA">
        <w:rPr>
          <w:rFonts w:ascii="Arial" w:hAnsi="Arial" w:cs="Arial"/>
          <w:sz w:val="24"/>
        </w:rPr>
        <w:t>otwarty</w:t>
      </w:r>
      <w:r>
        <w:rPr>
          <w:rFonts w:ascii="Arial" w:hAnsi="Arial" w:cs="Arial"/>
          <w:sz w:val="24"/>
          <w:szCs w:val="24"/>
        </w:rPr>
        <w:t xml:space="preserve"> w poniedziałek, wtorek </w:t>
      </w:r>
    </w:p>
    <w:p w:rsidR="00C01AEE" w:rsidRPr="006E1BCC" w:rsidRDefault="005E0B23" w:rsidP="004118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1180D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czwartek w godzinach 7:</w:t>
      </w:r>
      <w:r w:rsidRPr="00486FFA">
        <w:rPr>
          <w:rFonts w:ascii="Arial" w:hAnsi="Arial" w:cs="Arial"/>
          <w:sz w:val="24"/>
          <w:szCs w:val="24"/>
        </w:rPr>
        <w:t>00 – 15:00</w:t>
      </w:r>
      <w:r>
        <w:rPr>
          <w:rFonts w:ascii="Arial" w:hAnsi="Arial" w:cs="Arial"/>
          <w:sz w:val="24"/>
          <w:szCs w:val="24"/>
        </w:rPr>
        <w:t>; w środę w godzinach od</w:t>
      </w:r>
      <w:r>
        <w:rPr>
          <w:rFonts w:ascii="Arial" w:hAnsi="Arial" w:cs="Arial"/>
          <w:sz w:val="24"/>
          <w:szCs w:val="24"/>
        </w:rPr>
        <w:t xml:space="preserve"> 7:00 do 17:00, a 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piątek w godzinach od 7:00 do 13:00). </w:t>
      </w:r>
    </w:p>
    <w:p w:rsidR="007F6152" w:rsidRPr="008845E9" w:rsidRDefault="005E0B23" w:rsidP="00170DB8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bookmarkStart w:id="4" w:name="_Hlk119310462"/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Pr="008845E9">
        <w:rPr>
          <w:rFonts w:ascii="Arial" w:hAnsi="Arial" w:cs="Arial"/>
          <w:bCs/>
          <w:sz w:val="24"/>
          <w:szCs w:val="24"/>
        </w:rPr>
        <w:t>tr</w:t>
      </w:r>
      <w:r w:rsidRPr="008845E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91-92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bookmarkEnd w:id="4"/>
    <w:p w:rsidR="000E2FE5" w:rsidRPr="005E0B23" w:rsidRDefault="005E0B23" w:rsidP="005E0B23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B35F12">
        <w:rPr>
          <w:rFonts w:ascii="Arial" w:hAnsi="Arial" w:cs="Arial"/>
          <w:sz w:val="24"/>
          <w:szCs w:val="24"/>
        </w:rPr>
        <w:t xml:space="preserve">Mając </w:t>
      </w:r>
      <w:r w:rsidRPr="00B35F12">
        <w:rPr>
          <w:rFonts w:ascii="Arial" w:hAnsi="Arial" w:cs="Arial"/>
          <w:sz w:val="24"/>
          <w:szCs w:val="24"/>
        </w:rPr>
        <w:t xml:space="preserve">powyższe </w:t>
      </w:r>
      <w:r w:rsidRPr="00B35F12">
        <w:rPr>
          <w:rFonts w:ascii="Arial" w:hAnsi="Arial" w:cs="Arial"/>
          <w:sz w:val="24"/>
          <w:szCs w:val="24"/>
        </w:rPr>
        <w:t>na uwadze</w:t>
      </w:r>
      <w:r w:rsidRPr="00B35F12">
        <w:rPr>
          <w:rFonts w:ascii="Arial" w:hAnsi="Arial" w:cs="Arial"/>
          <w:sz w:val="24"/>
          <w:szCs w:val="24"/>
        </w:rPr>
        <w:t xml:space="preserve"> ustalone godziny pracy</w:t>
      </w:r>
      <w:r w:rsidRPr="00B35F12">
        <w:rPr>
          <w:rFonts w:ascii="Arial" w:hAnsi="Arial" w:cs="Arial"/>
          <w:sz w:val="24"/>
          <w:szCs w:val="24"/>
        </w:rPr>
        <w:t xml:space="preserve"> </w:t>
      </w:r>
      <w:r w:rsidRPr="00B35F12">
        <w:rPr>
          <w:rFonts w:ascii="Arial" w:hAnsi="Arial" w:cs="Arial"/>
          <w:sz w:val="24"/>
          <w:szCs w:val="24"/>
        </w:rPr>
        <w:t>U</w:t>
      </w:r>
      <w:r w:rsidRPr="00B35F12">
        <w:rPr>
          <w:rFonts w:ascii="Arial" w:hAnsi="Arial" w:cs="Arial"/>
          <w:sz w:val="24"/>
          <w:szCs w:val="24"/>
        </w:rPr>
        <w:t>M</w:t>
      </w:r>
      <w:r w:rsidRPr="00B35F12">
        <w:rPr>
          <w:rFonts w:ascii="Arial" w:hAnsi="Arial" w:cs="Arial"/>
          <w:sz w:val="24"/>
          <w:szCs w:val="24"/>
        </w:rPr>
        <w:t xml:space="preserve"> </w:t>
      </w:r>
      <w:r w:rsidRPr="00B35F12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bCs/>
          <w:sz w:val="24"/>
          <w:szCs w:val="24"/>
        </w:rPr>
        <w:t>Prószkowie</w:t>
      </w:r>
      <w:r w:rsidRPr="00B35F12">
        <w:rPr>
          <w:rFonts w:ascii="Arial" w:eastAsia="Times New Roman" w:hAnsi="Arial" w:cs="Arial"/>
          <w:bCs/>
          <w:sz w:val="24"/>
          <w:szCs w:val="24"/>
        </w:rPr>
        <w:t xml:space="preserve"> oraz wyznaczony czas</w:t>
      </w:r>
      <w:r w:rsidRPr="00B35F12">
        <w:rPr>
          <w:rFonts w:ascii="Arial" w:eastAsia="Times New Roman" w:hAnsi="Arial" w:cs="Arial"/>
          <w:bCs/>
          <w:sz w:val="24"/>
          <w:szCs w:val="24"/>
        </w:rPr>
        <w:t xml:space="preserve"> na</w:t>
      </w:r>
      <w:r w:rsidRPr="00B35F12">
        <w:rPr>
          <w:rFonts w:ascii="Arial" w:eastAsia="Times New Roman" w:hAnsi="Arial" w:cs="Arial"/>
          <w:bCs/>
          <w:sz w:val="24"/>
          <w:szCs w:val="24"/>
        </w:rPr>
        <w:t xml:space="preserve"> przyjmowani</w:t>
      </w:r>
      <w:r w:rsidRPr="00B35F12">
        <w:rPr>
          <w:rFonts w:ascii="Arial" w:eastAsia="Times New Roman" w:hAnsi="Arial" w:cs="Arial"/>
          <w:bCs/>
          <w:sz w:val="24"/>
          <w:szCs w:val="24"/>
        </w:rPr>
        <w:t>e</w:t>
      </w:r>
      <w:r w:rsidRPr="00B35F12">
        <w:rPr>
          <w:rFonts w:ascii="Arial" w:eastAsia="Times New Roman" w:hAnsi="Arial" w:cs="Arial"/>
          <w:bCs/>
          <w:sz w:val="24"/>
          <w:szCs w:val="24"/>
        </w:rPr>
        <w:t xml:space="preserve"> obywateli w sprawie skarg i wniosków poza godzinami pracy UM w </w:t>
      </w:r>
      <w:r>
        <w:rPr>
          <w:rFonts w:ascii="Arial" w:eastAsia="Times New Roman" w:hAnsi="Arial" w:cs="Arial"/>
          <w:bCs/>
          <w:sz w:val="24"/>
          <w:szCs w:val="24"/>
        </w:rPr>
        <w:t>Prószkowie</w:t>
      </w:r>
      <w:r>
        <w:rPr>
          <w:rFonts w:ascii="Arial" w:hAnsi="Arial" w:cs="Arial"/>
          <w:sz w:val="24"/>
          <w:szCs w:val="24"/>
        </w:rPr>
        <w:t>,</w:t>
      </w:r>
      <w:r w:rsidRPr="00B35F12">
        <w:rPr>
          <w:rFonts w:ascii="Arial" w:hAnsi="Arial" w:cs="Arial"/>
          <w:sz w:val="24"/>
          <w:szCs w:val="24"/>
        </w:rPr>
        <w:t xml:space="preserve"> </w:t>
      </w:r>
      <w:r w:rsidRPr="00B35F12">
        <w:rPr>
          <w:rFonts w:ascii="Arial" w:hAnsi="Arial" w:cs="Arial"/>
          <w:sz w:val="24"/>
          <w:szCs w:val="24"/>
        </w:rPr>
        <w:t xml:space="preserve">formalnie </w:t>
      </w:r>
      <w:r w:rsidRPr="00B35F12">
        <w:rPr>
          <w:rFonts w:ascii="Arial" w:hAnsi="Arial" w:cs="Arial"/>
          <w:sz w:val="24"/>
          <w:szCs w:val="24"/>
        </w:rPr>
        <w:t>są zgodne z treścią art.</w:t>
      </w:r>
      <w:r w:rsidRPr="00B35F12">
        <w:rPr>
          <w:rFonts w:ascii="Arial" w:hAnsi="Arial" w:cs="Arial"/>
          <w:sz w:val="24"/>
          <w:szCs w:val="24"/>
        </w:rPr>
        <w:t xml:space="preserve"> </w:t>
      </w:r>
      <w:r w:rsidRPr="00B35F12">
        <w:rPr>
          <w:rFonts w:ascii="Arial" w:hAnsi="Arial" w:cs="Arial"/>
          <w:sz w:val="24"/>
          <w:szCs w:val="24"/>
        </w:rPr>
        <w:t>253 § 3 k.p.a.,</w:t>
      </w:r>
      <w:r w:rsidRPr="00B35F12">
        <w:rPr>
          <w:rFonts w:ascii="Arial" w:hAnsi="Arial" w:cs="Arial"/>
          <w:sz w:val="24"/>
          <w:szCs w:val="24"/>
        </w:rPr>
        <w:t xml:space="preserve"> </w:t>
      </w:r>
      <w:r w:rsidRPr="00B35F12">
        <w:rPr>
          <w:rFonts w:ascii="Arial" w:hAnsi="Arial" w:cs="Arial"/>
          <w:sz w:val="24"/>
          <w:szCs w:val="24"/>
        </w:rPr>
        <w:t>natomiast w ocenie kontrolujących</w:t>
      </w:r>
      <w:r w:rsidRPr="00B35F12">
        <w:rPr>
          <w:rFonts w:ascii="Arial" w:hAnsi="Arial" w:cs="Arial"/>
          <w:sz w:val="24"/>
          <w:szCs w:val="24"/>
        </w:rPr>
        <w:t xml:space="preserve"> zasadnym byłoby</w:t>
      </w:r>
      <w:r w:rsidRPr="00B35F12">
        <w:rPr>
          <w:rFonts w:ascii="Arial" w:hAnsi="Arial" w:cs="Arial"/>
          <w:sz w:val="24"/>
          <w:szCs w:val="24"/>
        </w:rPr>
        <w:t xml:space="preserve"> rozważenie</w:t>
      </w:r>
      <w:r w:rsidRPr="00B35F12">
        <w:rPr>
          <w:rFonts w:ascii="Arial" w:hAnsi="Arial" w:cs="Arial"/>
          <w:sz w:val="24"/>
          <w:szCs w:val="24"/>
        </w:rPr>
        <w:t xml:space="preserve"> wydłużeni</w:t>
      </w:r>
      <w:r w:rsidRPr="00B35F12">
        <w:rPr>
          <w:rFonts w:ascii="Arial" w:hAnsi="Arial" w:cs="Arial"/>
          <w:sz w:val="24"/>
          <w:szCs w:val="24"/>
        </w:rPr>
        <w:t>a</w:t>
      </w:r>
      <w:r w:rsidRPr="00B35F12">
        <w:rPr>
          <w:rFonts w:ascii="Arial" w:hAnsi="Arial" w:cs="Arial"/>
          <w:sz w:val="24"/>
          <w:szCs w:val="24"/>
        </w:rPr>
        <w:t xml:space="preserve"> tego czasu</w:t>
      </w:r>
      <w:r w:rsidRPr="00B35F12">
        <w:rPr>
          <w:rFonts w:ascii="Arial" w:hAnsi="Arial" w:cs="Arial"/>
          <w:sz w:val="24"/>
          <w:szCs w:val="24"/>
        </w:rPr>
        <w:t xml:space="preserve"> </w:t>
      </w:r>
      <w:r w:rsidRPr="00B35F12">
        <w:rPr>
          <w:rFonts w:ascii="Arial" w:hAnsi="Arial" w:cs="Arial"/>
          <w:sz w:val="24"/>
          <w:szCs w:val="24"/>
        </w:rPr>
        <w:t xml:space="preserve">tak aby </w:t>
      </w:r>
      <w:r w:rsidRPr="00B35F12">
        <w:rPr>
          <w:rFonts w:ascii="Arial" w:hAnsi="Arial" w:cs="Arial"/>
          <w:sz w:val="24"/>
          <w:szCs w:val="24"/>
        </w:rPr>
        <w:t xml:space="preserve">dostosować do potrzeb ludności możliwość </w:t>
      </w:r>
      <w:r w:rsidRPr="00B35F12">
        <w:rPr>
          <w:rFonts w:ascii="Arial" w:hAnsi="Arial" w:cs="Arial"/>
          <w:sz w:val="24"/>
          <w:szCs w:val="24"/>
        </w:rPr>
        <w:t>przyjęć</w:t>
      </w:r>
      <w:r w:rsidRPr="00B35F12">
        <w:rPr>
          <w:rFonts w:ascii="Arial" w:hAnsi="Arial" w:cs="Arial"/>
          <w:sz w:val="24"/>
          <w:szCs w:val="24"/>
        </w:rPr>
        <w:t xml:space="preserve"> </w:t>
      </w:r>
      <w:r w:rsidRPr="00B35F12">
        <w:rPr>
          <w:rFonts w:ascii="Arial" w:hAnsi="Arial" w:cs="Arial"/>
          <w:sz w:val="24"/>
          <w:szCs w:val="24"/>
        </w:rPr>
        <w:t>po god</w:t>
      </w:r>
      <w:r w:rsidRPr="00B35F12">
        <w:rPr>
          <w:rFonts w:ascii="Arial" w:hAnsi="Arial" w:cs="Arial"/>
          <w:sz w:val="24"/>
          <w:szCs w:val="24"/>
        </w:rPr>
        <w:t>zinach pracy</w:t>
      </w:r>
      <w:r w:rsidRPr="00B35F12">
        <w:rPr>
          <w:rFonts w:ascii="Arial" w:hAnsi="Arial" w:cs="Arial"/>
          <w:sz w:val="24"/>
          <w:szCs w:val="24"/>
        </w:rPr>
        <w:t xml:space="preserve">. </w:t>
      </w:r>
    </w:p>
    <w:p w:rsidR="008C088B" w:rsidRPr="000E2FE5" w:rsidRDefault="005E0B23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Kontrolujący ustalili, iż </w:t>
      </w:r>
      <w:r w:rsidRPr="000E2FE5">
        <w:rPr>
          <w:rFonts w:ascii="Arial" w:hAnsi="Arial" w:cs="Arial"/>
          <w:sz w:val="24"/>
          <w:szCs w:val="24"/>
        </w:rPr>
        <w:t xml:space="preserve">rejestr skarg i wniosków jest prowadzony w formie </w:t>
      </w:r>
      <w:r w:rsidRPr="000E2FE5">
        <w:rPr>
          <w:rFonts w:ascii="Arial" w:hAnsi="Arial" w:cs="Arial"/>
          <w:sz w:val="24"/>
          <w:szCs w:val="24"/>
        </w:rPr>
        <w:t>papierowej.</w:t>
      </w:r>
    </w:p>
    <w:p w:rsidR="008C088B" w:rsidRDefault="005E0B23" w:rsidP="008C088B">
      <w:pPr>
        <w:tabs>
          <w:tab w:val="left" w:pos="142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71-72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BD69A3" w:rsidRDefault="005E0B23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objętym niniejszą kontrolą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rejestrze </w:t>
      </w:r>
      <w:r>
        <w:rPr>
          <w:rFonts w:ascii="Arial" w:hAnsi="Arial" w:cs="Arial"/>
          <w:sz w:val="24"/>
          <w:szCs w:val="24"/>
        </w:rPr>
        <w:t>odnotow</w:t>
      </w:r>
      <w:r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skargę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</w:t>
      </w:r>
      <w:r w:rsidRPr="000E2FE5">
        <w:rPr>
          <w:rFonts w:ascii="Arial" w:hAnsi="Arial" w:cs="Arial"/>
          <w:sz w:val="24"/>
          <w:szCs w:val="24"/>
        </w:rPr>
        <w:t xml:space="preserve">Nr </w:t>
      </w:r>
      <w:bookmarkStart w:id="5" w:name="_Hlk126567654"/>
      <w:r w:rsidRPr="000E2FE5">
        <w:rPr>
          <w:rFonts w:ascii="Arial" w:hAnsi="Arial" w:cs="Arial"/>
          <w:sz w:val="24"/>
          <w:szCs w:val="24"/>
        </w:rPr>
        <w:t>RO.1510.2</w:t>
      </w:r>
      <w:r w:rsidRPr="000E2FE5">
        <w:rPr>
          <w:rFonts w:ascii="Arial" w:hAnsi="Arial" w:cs="Arial"/>
          <w:sz w:val="24"/>
          <w:szCs w:val="24"/>
        </w:rPr>
        <w:t>.202</w:t>
      </w:r>
      <w:bookmarkEnd w:id="5"/>
      <w:r w:rsidRPr="000E2FE5">
        <w:rPr>
          <w:rFonts w:ascii="Arial" w:hAnsi="Arial" w:cs="Arial"/>
          <w:sz w:val="24"/>
          <w:szCs w:val="24"/>
        </w:rPr>
        <w:t>2</w:t>
      </w:r>
      <w:r w:rsidRPr="000E2FE5">
        <w:rPr>
          <w:rFonts w:ascii="Arial" w:hAnsi="Arial" w:cs="Arial"/>
          <w:sz w:val="24"/>
          <w:szCs w:val="24"/>
        </w:rPr>
        <w:t>.</w:t>
      </w:r>
      <w:r w:rsidRPr="000E2FE5">
        <w:rPr>
          <w:rFonts w:ascii="Arial" w:hAnsi="Arial" w:cs="Arial"/>
          <w:sz w:val="24"/>
          <w:szCs w:val="24"/>
        </w:rPr>
        <w:t>SO,</w:t>
      </w:r>
      <w:r w:rsidRPr="000E2F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nie odnotowano natomiast żadnych wniosków. </w:t>
      </w:r>
      <w:r>
        <w:rPr>
          <w:rFonts w:ascii="Arial" w:hAnsi="Arial" w:cs="Arial"/>
          <w:sz w:val="24"/>
          <w:szCs w:val="24"/>
        </w:rPr>
        <w:t>Wyżej wymieniona skarga została poddana</w:t>
      </w:r>
      <w:r>
        <w:rPr>
          <w:rFonts w:ascii="Arial" w:hAnsi="Arial" w:cs="Arial"/>
          <w:sz w:val="24"/>
          <w:szCs w:val="24"/>
        </w:rPr>
        <w:t xml:space="preserve"> kontroli. </w:t>
      </w:r>
    </w:p>
    <w:p w:rsidR="00BD69A3" w:rsidRPr="00BD69A3" w:rsidRDefault="005E0B23" w:rsidP="008C088B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73-90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83283E" w:rsidRDefault="005E0B23" w:rsidP="00CB766D">
      <w:pPr>
        <w:pStyle w:val="Tekstprzypisudolneg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3283E">
        <w:rPr>
          <w:rFonts w:ascii="Arial" w:hAnsi="Arial" w:cs="Arial"/>
          <w:sz w:val="24"/>
          <w:szCs w:val="24"/>
        </w:rPr>
        <w:t xml:space="preserve">Zgodnie z art. 254 k.p.a., skargi i wnioski składane i przekazywane </w:t>
      </w:r>
      <w:r w:rsidRPr="0083283E">
        <w:rPr>
          <w:rFonts w:ascii="Arial" w:hAnsi="Arial" w:cs="Arial"/>
          <w:sz w:val="24"/>
          <w:szCs w:val="24"/>
        </w:rPr>
        <w:br/>
      </w:r>
      <w:r w:rsidRPr="0083283E">
        <w:rPr>
          <w:rFonts w:ascii="Arial" w:hAnsi="Arial" w:cs="Arial"/>
          <w:sz w:val="24"/>
          <w:szCs w:val="24"/>
        </w:rPr>
        <w:t xml:space="preserve">do organów państwowych, organów samorządu terytorialnego i innych organów samorządowych i organów organizacji społecznych oraz związane z nimi pisma </w:t>
      </w:r>
      <w:r w:rsidRPr="0083283E">
        <w:rPr>
          <w:rFonts w:ascii="Arial" w:hAnsi="Arial" w:cs="Arial"/>
          <w:sz w:val="24"/>
          <w:szCs w:val="24"/>
        </w:rPr>
        <w:br/>
        <w:t>i inne dokumenty rejestruje się i przechowuje w sposób umożliwiający kontrolę przebiegu i terminów załatwi</w:t>
      </w:r>
      <w:r w:rsidRPr="0083283E">
        <w:rPr>
          <w:rFonts w:ascii="Arial" w:hAnsi="Arial" w:cs="Arial"/>
          <w:sz w:val="24"/>
          <w:szCs w:val="24"/>
        </w:rPr>
        <w:t xml:space="preserve">ania poszczególnych skarg i wniosków. Prowadzony </w:t>
      </w:r>
      <w:r w:rsidRPr="0083283E">
        <w:rPr>
          <w:rFonts w:ascii="Arial" w:hAnsi="Arial" w:cs="Arial"/>
          <w:sz w:val="24"/>
          <w:szCs w:val="24"/>
        </w:rPr>
        <w:br/>
      </w:r>
      <w:r w:rsidRPr="0083283E">
        <w:rPr>
          <w:rFonts w:ascii="Arial" w:hAnsi="Arial" w:cs="Arial"/>
          <w:sz w:val="24"/>
          <w:szCs w:val="24"/>
        </w:rPr>
        <w:lastRenderedPageBreak/>
        <w:t xml:space="preserve">w UM w </w:t>
      </w:r>
      <w:r>
        <w:rPr>
          <w:rFonts w:ascii="Arial" w:hAnsi="Arial" w:cs="Arial"/>
          <w:sz w:val="24"/>
          <w:szCs w:val="24"/>
        </w:rPr>
        <w:t>Prószkowie</w:t>
      </w:r>
      <w:r w:rsidRPr="0083283E">
        <w:rPr>
          <w:rFonts w:ascii="Arial" w:hAnsi="Arial" w:cs="Arial"/>
          <w:sz w:val="24"/>
          <w:szCs w:val="24"/>
        </w:rPr>
        <w:t xml:space="preserve"> rejestr skarg i wniosków odzwierciedla przebieg i terminy załatwienia kontrolowanych spraw.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Skarga została</w:t>
      </w:r>
      <w:r>
        <w:rPr>
          <w:rFonts w:ascii="Arial" w:hAnsi="Arial" w:cs="Arial"/>
          <w:sz w:val="24"/>
          <w:szCs w:val="24"/>
        </w:rPr>
        <w:t xml:space="preserve"> oznaczona</w:t>
      </w:r>
      <w:r>
        <w:rPr>
          <w:rFonts w:ascii="Arial" w:hAnsi="Arial" w:cs="Arial"/>
          <w:sz w:val="24"/>
          <w:szCs w:val="24"/>
        </w:rPr>
        <w:t xml:space="preserve"> prawidłowym symbolem klasyfikacyjnym</w:t>
      </w:r>
      <w:r w:rsidRPr="00CB766D">
        <w:rPr>
          <w:rFonts w:ascii="Arial" w:hAnsi="Arial" w:cs="Arial"/>
          <w:sz w:val="24"/>
          <w:szCs w:val="24"/>
        </w:rPr>
        <w:t>, tj.</w:t>
      </w:r>
      <w:r>
        <w:rPr>
          <w:rFonts w:ascii="Arial" w:hAnsi="Arial" w:cs="Arial"/>
          <w:sz w:val="24"/>
          <w:szCs w:val="24"/>
        </w:rPr>
        <w:t>:</w:t>
      </w:r>
      <w:r w:rsidRPr="00CB766D">
        <w:rPr>
          <w:rFonts w:ascii="Arial" w:hAnsi="Arial" w:cs="Arial"/>
          <w:sz w:val="24"/>
          <w:szCs w:val="24"/>
        </w:rPr>
        <w:t xml:space="preserve"> 1510 – Skargi i wnioski załatwiane bezpośrednio </w:t>
      </w:r>
      <w:r>
        <w:rPr>
          <w:rFonts w:ascii="Arial" w:hAnsi="Arial" w:cs="Arial"/>
          <w:sz w:val="24"/>
          <w:szCs w:val="24"/>
        </w:rPr>
        <w:br/>
      </w:r>
      <w:r w:rsidRPr="008022CB">
        <w:rPr>
          <w:rFonts w:ascii="Arial" w:hAnsi="Arial" w:cs="Arial"/>
          <w:sz w:val="24"/>
          <w:szCs w:val="24"/>
        </w:rPr>
        <w:t xml:space="preserve">(w </w:t>
      </w:r>
      <w:r w:rsidRPr="00CB766D">
        <w:rPr>
          <w:rFonts w:ascii="Arial" w:hAnsi="Arial" w:cs="Arial"/>
          <w:sz w:val="24"/>
          <w:szCs w:val="24"/>
        </w:rPr>
        <w:t>tym na jednostki podległe)</w:t>
      </w:r>
      <w:r>
        <w:rPr>
          <w:rFonts w:ascii="Arial" w:hAnsi="Arial" w:cs="Arial"/>
          <w:sz w:val="24"/>
          <w:szCs w:val="24"/>
        </w:rPr>
        <w:t>,</w:t>
      </w:r>
      <w:r w:rsidRPr="00CB76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określonym</w:t>
      </w:r>
      <w:r w:rsidRPr="00CB766D">
        <w:rPr>
          <w:rFonts w:ascii="Arial" w:hAnsi="Arial" w:cs="Arial"/>
          <w:sz w:val="24"/>
          <w:szCs w:val="24"/>
        </w:rPr>
        <w:t xml:space="preserve"> w Załączniku Nr 2 do Rozporządzenia </w:t>
      </w:r>
      <w:r w:rsidRPr="00703C38">
        <w:rPr>
          <w:rFonts w:ascii="Arial" w:hAnsi="Arial" w:cs="Arial"/>
          <w:sz w:val="24"/>
          <w:szCs w:val="24"/>
        </w:rPr>
        <w:t>Prezesa Rady Ministrów z dnia 18 stycznia 2011 r. w sprawie instrukcji kancelaryjnej, jednolitych rzeczowych wykazów akt oraz in</w:t>
      </w:r>
      <w:r w:rsidRPr="00703C38">
        <w:rPr>
          <w:rFonts w:ascii="Arial" w:hAnsi="Arial" w:cs="Arial"/>
          <w:sz w:val="24"/>
          <w:szCs w:val="24"/>
        </w:rPr>
        <w:t>strukcji w sprawie organizacji i zakresu działania archiwów zakładowych</w:t>
      </w:r>
      <w:r>
        <w:rPr>
          <w:rFonts w:ascii="Arial" w:hAnsi="Arial" w:cs="Arial"/>
          <w:sz w:val="24"/>
          <w:szCs w:val="24"/>
          <w:vertAlign w:val="superscript"/>
        </w:rPr>
        <w:footnoteReference w:id="8"/>
      </w:r>
      <w:r w:rsidRPr="00CB766D">
        <w:rPr>
          <w:rFonts w:ascii="Arial" w:hAnsi="Arial" w:cs="Arial"/>
          <w:sz w:val="24"/>
          <w:szCs w:val="24"/>
        </w:rPr>
        <w:t>.</w:t>
      </w:r>
    </w:p>
    <w:p w:rsidR="004A4F61" w:rsidRPr="008845E9" w:rsidRDefault="005E0B23" w:rsidP="00170DB8">
      <w:pPr>
        <w:numPr>
          <w:ilvl w:val="0"/>
          <w:numId w:val="28"/>
        </w:numPr>
        <w:spacing w:before="120" w:after="0" w:line="360" w:lineRule="auto"/>
        <w:ind w:left="499" w:hanging="357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845E9">
        <w:rPr>
          <w:rFonts w:ascii="Arial" w:eastAsiaTheme="minorHAnsi" w:hAnsi="Arial" w:cs="Arial"/>
          <w:b/>
          <w:sz w:val="24"/>
          <w:szCs w:val="24"/>
          <w:lang w:eastAsia="en-US"/>
        </w:rPr>
        <w:t>Przestrzeganie właściwości organów do rozpatrywania skarg i wniosków</w:t>
      </w:r>
      <w:r w:rsidRPr="008845E9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8845E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0422D1" w:rsidRDefault="005E0B23" w:rsidP="00FF613A">
      <w:pPr>
        <w:spacing w:before="120" w:after="120" w:line="360" w:lineRule="auto"/>
        <w:ind w:firstLine="499"/>
        <w:rPr>
          <w:rFonts w:ascii="Arial" w:hAnsi="Arial" w:cs="Arial"/>
          <w:sz w:val="24"/>
          <w:szCs w:val="24"/>
        </w:rPr>
      </w:pPr>
      <w:r w:rsidRPr="000422D1">
        <w:rPr>
          <w:rFonts w:ascii="Arial" w:hAnsi="Arial" w:cs="Arial"/>
          <w:sz w:val="24"/>
          <w:szCs w:val="24"/>
        </w:rPr>
        <w:t xml:space="preserve">Kontrola wykazała, iż </w:t>
      </w:r>
      <w:r>
        <w:rPr>
          <w:rFonts w:ascii="Arial" w:hAnsi="Arial" w:cs="Arial"/>
          <w:sz w:val="24"/>
          <w:szCs w:val="24"/>
        </w:rPr>
        <w:t xml:space="preserve">skarga </w:t>
      </w:r>
      <w:r>
        <w:rPr>
          <w:rFonts w:ascii="Arial" w:hAnsi="Arial" w:cs="Arial"/>
          <w:sz w:val="24"/>
          <w:szCs w:val="24"/>
        </w:rPr>
        <w:t xml:space="preserve">z dnia 13 grudnia 2022 r. złożona na postępowanie Burmistrza Prószkowa w </w:t>
      </w:r>
      <w:r>
        <w:rPr>
          <w:rFonts w:ascii="Arial" w:hAnsi="Arial" w:cs="Arial"/>
          <w:sz w:val="24"/>
          <w:szCs w:val="24"/>
        </w:rPr>
        <w:t>przedmiocie niewykonywania przez niego czynności nakazanych prawem, polegających na zapewnieniu dostępu do danych przestrzennych dotyczących miejscowych planów zagospodarowania przestrzennego za pośrednictwem usług danych przestrzennych zgodnie z obowiązuj</w:t>
      </w:r>
      <w:r>
        <w:rPr>
          <w:rFonts w:ascii="Arial" w:hAnsi="Arial" w:cs="Arial"/>
          <w:sz w:val="24"/>
          <w:szCs w:val="24"/>
        </w:rPr>
        <w:t>ącymi przepisami prawa – zgodnie z treścią art. 229</w:t>
      </w:r>
      <w:r>
        <w:rPr>
          <w:rFonts w:ascii="Arial" w:hAnsi="Arial" w:cs="Arial"/>
          <w:sz w:val="24"/>
          <w:szCs w:val="24"/>
        </w:rPr>
        <w:t xml:space="preserve"> pkt 3 k.p.a. – została załatwiona przez Radę Miejską w Prószkowie. </w:t>
      </w:r>
    </w:p>
    <w:p w:rsidR="00CB766D" w:rsidRDefault="005E0B23" w:rsidP="000422D1">
      <w:pPr>
        <w:spacing w:before="120" w:after="120" w:line="360" w:lineRule="auto"/>
        <w:ind w:firstLine="4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stwierdzono nieprawidłowości w tym zakresie.</w:t>
      </w:r>
    </w:p>
    <w:p w:rsidR="000422D1" w:rsidRPr="000422D1" w:rsidRDefault="005E0B23" w:rsidP="000422D1">
      <w:pPr>
        <w:spacing w:before="120" w:after="120" w:line="360" w:lineRule="auto"/>
        <w:ind w:firstLine="499"/>
        <w:rPr>
          <w:rFonts w:ascii="Arial" w:hAnsi="Arial" w:cs="Arial"/>
          <w:sz w:val="24"/>
          <w:szCs w:val="24"/>
        </w:rPr>
      </w:pPr>
      <w:r w:rsidRPr="000422D1">
        <w:rPr>
          <w:rFonts w:ascii="Arial" w:hAnsi="Arial" w:cs="Arial"/>
          <w:sz w:val="24"/>
          <w:szCs w:val="24"/>
        </w:rPr>
        <w:t xml:space="preserve">W kontrolowanej jednostce </w:t>
      </w:r>
      <w:r>
        <w:rPr>
          <w:rFonts w:ascii="Arial" w:hAnsi="Arial" w:cs="Arial"/>
          <w:sz w:val="24"/>
          <w:szCs w:val="24"/>
        </w:rPr>
        <w:t>w badanym okresie nie było skarg i wnioskó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przekazanych na p</w:t>
      </w:r>
      <w:r>
        <w:rPr>
          <w:rFonts w:ascii="Arial" w:hAnsi="Arial" w:cs="Arial"/>
          <w:sz w:val="24"/>
          <w:szCs w:val="24"/>
        </w:rPr>
        <w:t xml:space="preserve">odstawie art. 231 k.p.a. do załatwienia według właściwości również – stosownie do treści art. 256 k.p.a. oraz </w:t>
      </w:r>
      <w:r w:rsidRPr="000422D1">
        <w:rPr>
          <w:rFonts w:ascii="Arial" w:hAnsi="Arial" w:cs="Arial"/>
          <w:sz w:val="24"/>
          <w:szCs w:val="24"/>
        </w:rPr>
        <w:t>§ 11 Rozporządzenia w sprawie</w:t>
      </w:r>
      <w:r>
        <w:rPr>
          <w:rFonts w:ascii="Arial" w:hAnsi="Arial" w:cs="Arial"/>
          <w:sz w:val="24"/>
          <w:szCs w:val="24"/>
        </w:rPr>
        <w:t xml:space="preserve"> przyjmowania i rozpatrywania</w:t>
      </w:r>
      <w:r w:rsidRPr="000422D1">
        <w:rPr>
          <w:rFonts w:ascii="Arial" w:hAnsi="Arial" w:cs="Arial"/>
          <w:sz w:val="24"/>
          <w:szCs w:val="24"/>
        </w:rPr>
        <w:t xml:space="preserve"> skarg i wniosków – przypadków przekazywania skarg do rozpatrzenia pracownikom, których </w:t>
      </w:r>
      <w:r w:rsidRPr="000422D1">
        <w:rPr>
          <w:rFonts w:ascii="Arial" w:hAnsi="Arial" w:cs="Arial"/>
          <w:sz w:val="24"/>
          <w:szCs w:val="24"/>
        </w:rPr>
        <w:t>one d</w:t>
      </w:r>
      <w:r>
        <w:rPr>
          <w:rFonts w:ascii="Arial" w:hAnsi="Arial" w:cs="Arial"/>
          <w:sz w:val="24"/>
          <w:szCs w:val="24"/>
        </w:rPr>
        <w:t>otyczyły. Nie odnotowano też</w:t>
      </w:r>
      <w:r w:rsidRPr="000422D1">
        <w:rPr>
          <w:rFonts w:ascii="Arial" w:hAnsi="Arial" w:cs="Arial"/>
          <w:sz w:val="24"/>
          <w:szCs w:val="24"/>
        </w:rPr>
        <w:t xml:space="preserve"> – zgodnie z art. 234 pkt 1 i 2 k.p.a. – skarg dotyczących prowadzonych postępowań administracyjnych.</w:t>
      </w:r>
    </w:p>
    <w:p w:rsidR="00FF613A" w:rsidRDefault="005E0B23" w:rsidP="00C823C8">
      <w:pPr>
        <w:pStyle w:val="Tekstprzypisudolneg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919BC">
        <w:rPr>
          <w:rFonts w:ascii="Arial" w:hAnsi="Arial" w:cs="Arial"/>
          <w:sz w:val="24"/>
          <w:szCs w:val="24"/>
        </w:rPr>
        <w:t xml:space="preserve">Kontrola wykazała również, iż zgodnie z </w:t>
      </w:r>
      <w:r w:rsidRPr="000919BC">
        <w:rPr>
          <w:rFonts w:ascii="Arial" w:hAnsi="Arial" w:cs="Arial"/>
          <w:sz w:val="24"/>
          <w:szCs w:val="24"/>
        </w:rPr>
        <w:t>art. 18b ustawy z dnia 8 marca 1990 r. o samorządzie gminnym (</w:t>
      </w:r>
      <w:r>
        <w:rPr>
          <w:rFonts w:ascii="Arial" w:hAnsi="Arial" w:cs="Arial"/>
          <w:sz w:val="24"/>
          <w:szCs w:val="24"/>
        </w:rPr>
        <w:t xml:space="preserve">t.j. </w:t>
      </w:r>
      <w:r w:rsidRPr="000919BC">
        <w:rPr>
          <w:rFonts w:ascii="Arial" w:hAnsi="Arial" w:cs="Arial"/>
          <w:sz w:val="24"/>
          <w:szCs w:val="24"/>
        </w:rPr>
        <w:t>Dz.U. z 202</w:t>
      </w:r>
      <w:r>
        <w:rPr>
          <w:rFonts w:ascii="Arial" w:hAnsi="Arial" w:cs="Arial"/>
          <w:sz w:val="24"/>
          <w:szCs w:val="24"/>
        </w:rPr>
        <w:t>3</w:t>
      </w:r>
      <w:r w:rsidRPr="000919BC">
        <w:rPr>
          <w:rFonts w:ascii="Arial" w:hAnsi="Arial" w:cs="Arial"/>
          <w:sz w:val="24"/>
          <w:szCs w:val="24"/>
        </w:rPr>
        <w:t xml:space="preserve">, poz. </w:t>
      </w:r>
      <w:r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 ze zm.</w:t>
      </w:r>
      <w:r w:rsidRPr="000919BC">
        <w:rPr>
          <w:rFonts w:ascii="Arial" w:hAnsi="Arial" w:cs="Arial"/>
          <w:sz w:val="24"/>
          <w:szCs w:val="24"/>
        </w:rPr>
        <w:t xml:space="preserve">), wprowadzono zmiany </w:t>
      </w:r>
    </w:p>
    <w:p w:rsidR="00E45C6C" w:rsidRPr="000919BC" w:rsidRDefault="005E0B23" w:rsidP="00FF613A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0919BC">
        <w:rPr>
          <w:rFonts w:ascii="Arial" w:hAnsi="Arial" w:cs="Arial"/>
          <w:sz w:val="24"/>
          <w:szCs w:val="24"/>
        </w:rPr>
        <w:t xml:space="preserve">w </w:t>
      </w:r>
      <w:r w:rsidRPr="00DA617B">
        <w:rPr>
          <w:rFonts w:ascii="Arial" w:hAnsi="Arial" w:cs="Arial"/>
          <w:sz w:val="24"/>
          <w:szCs w:val="24"/>
        </w:rPr>
        <w:t>Statucie</w:t>
      </w:r>
      <w:r w:rsidRPr="00DA617B">
        <w:rPr>
          <w:rFonts w:ascii="Arial" w:hAnsi="Arial" w:cs="Arial"/>
          <w:sz w:val="24"/>
          <w:szCs w:val="24"/>
        </w:rPr>
        <w:t xml:space="preserve"> </w:t>
      </w:r>
      <w:r w:rsidRPr="00DA617B">
        <w:rPr>
          <w:rFonts w:ascii="Arial" w:hAnsi="Arial" w:cs="Arial"/>
          <w:sz w:val="24"/>
          <w:szCs w:val="24"/>
        </w:rPr>
        <w:t xml:space="preserve">Gminy </w:t>
      </w:r>
      <w:r w:rsidRPr="00DA617B">
        <w:rPr>
          <w:rFonts w:ascii="Arial" w:hAnsi="Arial" w:cs="Arial"/>
          <w:sz w:val="24"/>
        </w:rPr>
        <w:t>Prószków</w:t>
      </w:r>
      <w:r w:rsidRPr="00556B7F">
        <w:rPr>
          <w:rFonts w:ascii="Arial" w:hAnsi="Arial" w:cs="Arial"/>
          <w:color w:val="FF0000"/>
          <w:sz w:val="24"/>
          <w:szCs w:val="24"/>
        </w:rPr>
        <w:t xml:space="preserve"> </w:t>
      </w:r>
      <w:r w:rsidRPr="000919BC">
        <w:rPr>
          <w:rFonts w:ascii="Arial" w:hAnsi="Arial" w:cs="Arial"/>
          <w:sz w:val="24"/>
          <w:szCs w:val="24"/>
        </w:rPr>
        <w:t>określając w nim</w:t>
      </w:r>
      <w:r w:rsidRPr="000919BC">
        <w:rPr>
          <w:rFonts w:ascii="Arial" w:hAnsi="Arial" w:cs="Arial"/>
          <w:sz w:val="24"/>
          <w:szCs w:val="24"/>
        </w:rPr>
        <w:t xml:space="preserve"> zasady i </w:t>
      </w:r>
      <w:r w:rsidRPr="000919BC">
        <w:rPr>
          <w:rFonts w:ascii="Arial" w:hAnsi="Arial" w:cs="Arial"/>
          <w:sz w:val="24"/>
          <w:szCs w:val="24"/>
        </w:rPr>
        <w:t xml:space="preserve">tryb działania Komisji Skarg, Wniosków i </w:t>
      </w:r>
      <w:r w:rsidRPr="000919BC">
        <w:rPr>
          <w:rFonts w:ascii="Arial" w:hAnsi="Arial" w:cs="Arial"/>
          <w:sz w:val="24"/>
          <w:szCs w:val="24"/>
        </w:rPr>
        <w:t>P</w:t>
      </w:r>
      <w:r w:rsidRPr="000919BC">
        <w:rPr>
          <w:rFonts w:ascii="Arial" w:hAnsi="Arial" w:cs="Arial"/>
          <w:sz w:val="24"/>
          <w:szCs w:val="24"/>
        </w:rPr>
        <w:t>etycji</w:t>
      </w:r>
      <w:r>
        <w:rPr>
          <w:rFonts w:ascii="Arial" w:hAnsi="Arial" w:cs="Arial"/>
          <w:sz w:val="24"/>
          <w:szCs w:val="24"/>
        </w:rPr>
        <w:t xml:space="preserve"> </w:t>
      </w:r>
      <w:r w:rsidRPr="00FF613A">
        <w:rPr>
          <w:rFonts w:ascii="Arial" w:hAnsi="Arial" w:cs="Arial"/>
          <w:sz w:val="24"/>
          <w:szCs w:val="24"/>
        </w:rPr>
        <w:t>(§</w:t>
      </w:r>
      <w:r w:rsidRPr="00556B7F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45a- 45g</w:t>
      </w:r>
      <w:r>
        <w:rPr>
          <w:rFonts w:ascii="Arial" w:hAnsi="Arial" w:cs="Arial"/>
          <w:sz w:val="24"/>
          <w:szCs w:val="24"/>
        </w:rPr>
        <w:t>)</w:t>
      </w:r>
      <w:r w:rsidRPr="000919BC">
        <w:rPr>
          <w:rFonts w:ascii="Arial" w:hAnsi="Arial" w:cs="Arial"/>
          <w:sz w:val="24"/>
          <w:szCs w:val="24"/>
        </w:rPr>
        <w:t>.</w:t>
      </w:r>
    </w:p>
    <w:p w:rsidR="00680B42" w:rsidRPr="00C8236E" w:rsidRDefault="005E0B23" w:rsidP="00C8236E">
      <w:pPr>
        <w:spacing w:before="120"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54-55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5A533B" w:rsidRPr="005A533B" w:rsidRDefault="005E0B23" w:rsidP="002957AA">
      <w:pPr>
        <w:pStyle w:val="Akapitzlist"/>
        <w:numPr>
          <w:ilvl w:val="0"/>
          <w:numId w:val="28"/>
        </w:numPr>
        <w:spacing w:before="240"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Terminowo</w:t>
      </w: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>ść załatwiania skarg i wniosków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42443B" w:rsidRPr="001E39D0" w:rsidRDefault="005E0B23" w:rsidP="0042443B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A166B">
        <w:rPr>
          <w:rFonts w:ascii="Arial" w:hAnsi="Arial" w:cs="Arial"/>
          <w:sz w:val="24"/>
          <w:szCs w:val="24"/>
        </w:rPr>
        <w:t xml:space="preserve">W wyniku przeprowadzonej </w:t>
      </w:r>
      <w:r w:rsidRPr="003A166B">
        <w:rPr>
          <w:rFonts w:ascii="Arial" w:hAnsi="Arial" w:cs="Arial"/>
          <w:sz w:val="24"/>
          <w:szCs w:val="24"/>
        </w:rPr>
        <w:t>kontroli, ustalono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iż </w:t>
      </w:r>
      <w:r>
        <w:rPr>
          <w:rFonts w:ascii="Arial" w:hAnsi="Arial" w:cs="Arial"/>
          <w:sz w:val="24"/>
          <w:szCs w:val="24"/>
        </w:rPr>
        <w:t>badana skarga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została załatwiona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terminie ustawowym</w:t>
      </w:r>
      <w:r>
        <w:rPr>
          <w:rFonts w:ascii="Arial" w:hAnsi="Arial" w:cs="Arial"/>
          <w:sz w:val="24"/>
          <w:szCs w:val="24"/>
        </w:rPr>
        <w:t xml:space="preserve">, tj. zgodnie </w:t>
      </w:r>
      <w:r w:rsidRPr="001E39D0">
        <w:rPr>
          <w:rFonts w:ascii="Arial" w:hAnsi="Arial" w:cs="Arial"/>
          <w:sz w:val="24"/>
          <w:szCs w:val="24"/>
        </w:rPr>
        <w:t xml:space="preserve">z </w:t>
      </w:r>
      <w:r w:rsidRPr="001E39D0">
        <w:rPr>
          <w:rFonts w:ascii="Arial" w:hAnsi="Arial" w:cs="Arial"/>
          <w:sz w:val="24"/>
          <w:szCs w:val="24"/>
        </w:rPr>
        <w:t xml:space="preserve">art. 36 § 1 k.p.a. w związku z art. </w:t>
      </w:r>
      <w:r>
        <w:rPr>
          <w:rFonts w:ascii="Arial" w:hAnsi="Arial" w:cs="Arial"/>
          <w:sz w:val="24"/>
          <w:szCs w:val="24"/>
        </w:rPr>
        <w:br/>
      </w:r>
      <w:r w:rsidRPr="001E39D0">
        <w:rPr>
          <w:rFonts w:ascii="Arial" w:hAnsi="Arial" w:cs="Arial"/>
          <w:sz w:val="24"/>
          <w:szCs w:val="24"/>
        </w:rPr>
        <w:t xml:space="preserve">237 § 4 k.p.a. </w:t>
      </w:r>
      <w:r>
        <w:rPr>
          <w:rFonts w:ascii="Arial" w:hAnsi="Arial" w:cs="Arial"/>
          <w:sz w:val="24"/>
          <w:szCs w:val="24"/>
        </w:rPr>
        <w:t>Zawiadomiono stronę o przedłużeniu terminu załatwienia skargi podając przyczyny zwłoki i wskazując nowy termin z</w:t>
      </w:r>
      <w:r>
        <w:rPr>
          <w:rFonts w:ascii="Arial" w:hAnsi="Arial" w:cs="Arial"/>
          <w:sz w:val="24"/>
          <w:szCs w:val="24"/>
        </w:rPr>
        <w:t>ałatwienia sprawy.</w:t>
      </w:r>
    </w:p>
    <w:p w:rsidR="007368FB" w:rsidRPr="00FF613A" w:rsidRDefault="005E0B23" w:rsidP="00FF613A">
      <w:pPr>
        <w:pStyle w:val="Tekstprzypisudolnego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613A">
        <w:rPr>
          <w:rFonts w:ascii="Arial" w:hAnsi="Arial" w:cs="Arial"/>
          <w:sz w:val="24"/>
          <w:szCs w:val="24"/>
        </w:rPr>
        <w:t>Zawiadomienie o sposobie załatwienia skargi przesłano w dniu wyznaczonego terminu załatwienia skargi.</w:t>
      </w:r>
    </w:p>
    <w:p w:rsidR="00AA0EC0" w:rsidRPr="007368FB" w:rsidRDefault="005E0B23" w:rsidP="007368FB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79-81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940418" w:rsidRPr="008845E9" w:rsidRDefault="005E0B23" w:rsidP="002957A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Prawidłowość prowadzonego postępowania wyjaśniającego i udzielania odpowiedzi na skargi i wnioski</w:t>
      </w:r>
      <w:r w:rsidRPr="008845E9">
        <w:rPr>
          <w:rFonts w:ascii="Arial" w:hAnsi="Arial" w:cs="Arial"/>
          <w:b/>
          <w:sz w:val="24"/>
          <w:szCs w:val="24"/>
        </w:rPr>
        <w:t>.</w:t>
      </w:r>
    </w:p>
    <w:p w:rsidR="006F1535" w:rsidRDefault="005E0B23" w:rsidP="00E26D18">
      <w:pPr>
        <w:spacing w:after="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Kontrola wykazała, iż na</w:t>
      </w: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skardze o Nr RO.1510.2.2022.SO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zamieszczano adnotacje o da</w:t>
      </w:r>
      <w:r>
        <w:rPr>
          <w:rFonts w:ascii="Arial" w:hAnsi="Arial" w:cs="Arial"/>
          <w:bCs/>
          <w:sz w:val="24"/>
          <w:szCs w:val="24"/>
        </w:rPr>
        <w:t>cie</w:t>
      </w: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jej</w:t>
      </w:r>
      <w:r w:rsidRPr="008845E9">
        <w:rPr>
          <w:rFonts w:ascii="Arial" w:hAnsi="Arial" w:cs="Arial"/>
          <w:bCs/>
          <w:sz w:val="24"/>
          <w:szCs w:val="24"/>
        </w:rPr>
        <w:t xml:space="preserve"> wpływu do Urzędu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AF4BF6" w:rsidRDefault="005E0B23" w:rsidP="00E26D18">
      <w:pPr>
        <w:spacing w:after="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>Na treści przesyłanego zawiadomienia</w:t>
      </w:r>
      <w:r>
        <w:rPr>
          <w:rFonts w:ascii="Arial" w:hAnsi="Arial" w:cs="Arial"/>
          <w:bCs/>
          <w:sz w:val="24"/>
          <w:szCs w:val="24"/>
        </w:rPr>
        <w:t xml:space="preserve"> o sposobie załatwieni</w:t>
      </w: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skarg</w:t>
      </w:r>
      <w:r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nie zamieszczo</w:t>
      </w:r>
      <w:r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informacji o dacie wysyłki. </w:t>
      </w:r>
      <w:r>
        <w:rPr>
          <w:rFonts w:ascii="Arial" w:hAnsi="Arial" w:cs="Arial"/>
          <w:sz w:val="24"/>
          <w:szCs w:val="24"/>
        </w:rPr>
        <w:t>Z</w:t>
      </w:r>
      <w:r w:rsidRPr="00EA09BB">
        <w:rPr>
          <w:rFonts w:ascii="Arial" w:hAnsi="Arial" w:cs="Arial"/>
          <w:sz w:val="24"/>
          <w:szCs w:val="24"/>
        </w:rPr>
        <w:t>godn</w:t>
      </w:r>
      <w:r>
        <w:rPr>
          <w:rFonts w:ascii="Arial" w:hAnsi="Arial" w:cs="Arial"/>
          <w:sz w:val="24"/>
          <w:szCs w:val="24"/>
        </w:rPr>
        <w:t>i</w:t>
      </w:r>
      <w:r w:rsidRPr="00EA09BB">
        <w:rPr>
          <w:rFonts w:ascii="Arial" w:hAnsi="Arial" w:cs="Arial"/>
          <w:sz w:val="24"/>
          <w:szCs w:val="24"/>
        </w:rPr>
        <w:t xml:space="preserve">e z treścią § 60 ust. 3 Załącznika </w:t>
      </w:r>
      <w:r>
        <w:rPr>
          <w:rFonts w:ascii="Arial" w:hAnsi="Arial" w:cs="Arial"/>
          <w:sz w:val="24"/>
          <w:szCs w:val="24"/>
        </w:rPr>
        <w:br/>
      </w:r>
      <w:r w:rsidRPr="00EA09BB">
        <w:rPr>
          <w:rFonts w:ascii="Arial" w:hAnsi="Arial" w:cs="Arial"/>
          <w:sz w:val="24"/>
          <w:szCs w:val="24"/>
        </w:rPr>
        <w:t xml:space="preserve">Nr 1 </w:t>
      </w: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Rozporządzenia w sprawie </w:t>
      </w:r>
      <w:r w:rsidRPr="00A7128B">
        <w:rPr>
          <w:rFonts w:ascii="Arial" w:hAnsi="Arial" w:cs="Arial"/>
          <w:sz w:val="24"/>
          <w:szCs w:val="24"/>
          <w:shd w:val="clear" w:color="auto" w:fill="FFFFFF"/>
        </w:rPr>
        <w:t xml:space="preserve">instrukcji kancelaryjnej, </w:t>
      </w:r>
      <w:r>
        <w:rPr>
          <w:rFonts w:ascii="Arial" w:hAnsi="Arial" w:cs="Arial"/>
          <w:sz w:val="24"/>
          <w:szCs w:val="24"/>
          <w:shd w:val="clear" w:color="auto" w:fill="FFFFFF"/>
        </w:rPr>
        <w:t>na egzemplarzu pisma przeznaczonym do włączenia do akt sprawy zamieszcza się informację co do sposobu wysyłki (list polecony, list priorytetowy, doręczenie elekt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roniczne) oraz potwierdzenie dokonania wysłania przesyłki lub jej osobistego doręczenia. </w:t>
      </w:r>
    </w:p>
    <w:p w:rsidR="006F1535" w:rsidRPr="006F1535" w:rsidRDefault="005E0B23" w:rsidP="006F1535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82-84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BC0735" w:rsidRDefault="005E0B23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 toku kontroli </w:t>
      </w:r>
      <w:r>
        <w:rPr>
          <w:rFonts w:ascii="Arial" w:hAnsi="Arial" w:cs="Arial"/>
          <w:sz w:val="24"/>
          <w:szCs w:val="24"/>
        </w:rPr>
        <w:t xml:space="preserve">stwierdzono, iż w zawiadomieniu o niezałatwieniu skargi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terminie i wyznaczeniu nowego terminu jej załatwienia – nie wskazano pełnej prawidłowej podstawy prawnej tj.: brak przywołania art. 237 </w:t>
      </w:r>
      <w:r w:rsidRPr="00EA09BB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 xml:space="preserve">4 k.p.a. tj.: w razie niezałatwienia skargi w terminie określonym w </w:t>
      </w:r>
      <w:r w:rsidRPr="00EA09BB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1 wskazanej ustawy (organ właściwy do załatwie</w:t>
      </w:r>
      <w:r>
        <w:rPr>
          <w:rFonts w:ascii="Arial" w:hAnsi="Arial" w:cs="Arial"/>
          <w:sz w:val="24"/>
          <w:szCs w:val="24"/>
        </w:rPr>
        <w:t>nia skargi powinien załatwić skargę bez zbędnej zwłoki, nie później jednak niż w ciągu miesiąca) stosuje się przepisy art. 36-38.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Wyżej opisane działanie uznano za uchybienie.</w:t>
      </w:r>
      <w:r w:rsidRPr="008845E9">
        <w:rPr>
          <w:rFonts w:ascii="Arial" w:hAnsi="Arial" w:cs="Arial"/>
          <w:sz w:val="24"/>
          <w:szCs w:val="24"/>
        </w:rPr>
        <w:t xml:space="preserve"> </w:t>
      </w:r>
    </w:p>
    <w:p w:rsidR="005D771C" w:rsidRDefault="005E0B23" w:rsidP="00BC07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pozostałym zakresie n</w:t>
      </w:r>
      <w:r>
        <w:rPr>
          <w:rFonts w:ascii="Arial" w:hAnsi="Arial" w:cs="Arial"/>
          <w:sz w:val="24"/>
          <w:szCs w:val="24"/>
        </w:rPr>
        <w:t>ie stwierdzono nieprawidłowości</w:t>
      </w:r>
      <w:r>
        <w:rPr>
          <w:rFonts w:ascii="Arial" w:hAnsi="Arial" w:cs="Arial"/>
          <w:sz w:val="24"/>
          <w:szCs w:val="24"/>
        </w:rPr>
        <w:t>.</w:t>
      </w:r>
    </w:p>
    <w:p w:rsidR="004E2AB4" w:rsidRDefault="005E0B23" w:rsidP="004D760B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Zweryfikowano również </w:t>
      </w:r>
      <w:r>
        <w:rPr>
          <w:rFonts w:ascii="Arial" w:hAnsi="Arial" w:cs="Arial"/>
          <w:sz w:val="24"/>
          <w:szCs w:val="24"/>
        </w:rPr>
        <w:t xml:space="preserve">konieczność zamieszczania – zgodnie z art. 36 § 1 k.p.a.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w pismach przedłużających terminy załatwienia skarg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informacji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przyczynach zwłoki, </w:t>
      </w:r>
      <w:r>
        <w:rPr>
          <w:rFonts w:ascii="Arial" w:hAnsi="Arial" w:cs="Arial"/>
          <w:sz w:val="24"/>
          <w:szCs w:val="24"/>
        </w:rPr>
        <w:t>now</w:t>
      </w:r>
      <w:r>
        <w:rPr>
          <w:rFonts w:ascii="Arial" w:hAnsi="Arial" w:cs="Arial"/>
          <w:sz w:val="24"/>
          <w:szCs w:val="24"/>
        </w:rPr>
        <w:t>ym</w:t>
      </w:r>
      <w:r>
        <w:rPr>
          <w:rFonts w:ascii="Arial" w:hAnsi="Arial" w:cs="Arial"/>
          <w:sz w:val="24"/>
          <w:szCs w:val="24"/>
        </w:rPr>
        <w:t xml:space="preserve"> te</w:t>
      </w:r>
      <w:r>
        <w:rPr>
          <w:rFonts w:ascii="Arial" w:hAnsi="Arial" w:cs="Arial"/>
          <w:sz w:val="24"/>
          <w:szCs w:val="24"/>
        </w:rPr>
        <w:t>rminie</w:t>
      </w:r>
      <w:r>
        <w:rPr>
          <w:rFonts w:ascii="Arial" w:hAnsi="Arial" w:cs="Arial"/>
          <w:sz w:val="24"/>
          <w:szCs w:val="24"/>
        </w:rPr>
        <w:t xml:space="preserve"> załatwienia s</w:t>
      </w:r>
      <w:r>
        <w:rPr>
          <w:rFonts w:ascii="Arial" w:hAnsi="Arial" w:cs="Arial"/>
          <w:sz w:val="24"/>
          <w:szCs w:val="24"/>
        </w:rPr>
        <w:t>karg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oraz pouczenia o prawie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do wniesienia ponaglenia </w:t>
      </w:r>
      <w:r>
        <w:rPr>
          <w:rFonts w:ascii="Arial" w:hAnsi="Arial" w:cs="Arial"/>
          <w:sz w:val="24"/>
          <w:szCs w:val="24"/>
        </w:rPr>
        <w:t>wynikającym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treści art</w:t>
      </w:r>
      <w:r>
        <w:rPr>
          <w:rFonts w:ascii="Arial" w:hAnsi="Arial" w:cs="Arial"/>
          <w:sz w:val="24"/>
          <w:szCs w:val="24"/>
        </w:rPr>
        <w:t xml:space="preserve">. 37 k.p.a. </w:t>
      </w:r>
      <w:r>
        <w:rPr>
          <w:rFonts w:ascii="Arial" w:hAnsi="Arial" w:cs="Arial"/>
          <w:sz w:val="24"/>
          <w:szCs w:val="24"/>
        </w:rPr>
        <w:t>W ww. skardze w której przedłużano termin jej załatwienia, zawarto powyższe informacje.</w:t>
      </w:r>
    </w:p>
    <w:p w:rsidR="008C4F6A" w:rsidRPr="000A5158" w:rsidRDefault="005E0B23" w:rsidP="008C4F6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 [Dowód: akta kontroli, str.</w:t>
      </w:r>
      <w:r>
        <w:rPr>
          <w:rFonts w:ascii="Arial" w:hAnsi="Arial" w:cs="Arial"/>
          <w:bCs/>
          <w:sz w:val="24"/>
          <w:szCs w:val="24"/>
        </w:rPr>
        <w:t xml:space="preserve"> 79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527D10" w:rsidRPr="00001C62" w:rsidRDefault="005E0B23" w:rsidP="00FA7A83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01C62">
        <w:rPr>
          <w:rFonts w:ascii="Arial" w:hAnsi="Arial" w:cs="Arial"/>
          <w:sz w:val="24"/>
          <w:szCs w:val="24"/>
        </w:rPr>
        <w:t>prawdzon</w:t>
      </w:r>
      <w:r>
        <w:rPr>
          <w:rFonts w:ascii="Arial" w:hAnsi="Arial" w:cs="Arial"/>
          <w:sz w:val="24"/>
          <w:szCs w:val="24"/>
        </w:rPr>
        <w:t>o</w:t>
      </w:r>
      <w:r w:rsidRPr="00001C62">
        <w:rPr>
          <w:rFonts w:ascii="Arial" w:hAnsi="Arial" w:cs="Arial"/>
          <w:sz w:val="24"/>
          <w:szCs w:val="24"/>
        </w:rPr>
        <w:t xml:space="preserve"> </w:t>
      </w:r>
      <w:r w:rsidRPr="00001C62">
        <w:rPr>
          <w:rFonts w:ascii="Arial" w:hAnsi="Arial" w:cs="Arial"/>
          <w:sz w:val="24"/>
          <w:szCs w:val="24"/>
        </w:rPr>
        <w:t>praw</w:t>
      </w:r>
      <w:r>
        <w:rPr>
          <w:rFonts w:ascii="Arial" w:hAnsi="Arial" w:cs="Arial"/>
          <w:sz w:val="24"/>
          <w:szCs w:val="24"/>
        </w:rPr>
        <w:t>idłowość i rzetelność zamieszcze</w:t>
      </w:r>
      <w:r w:rsidRPr="00001C62">
        <w:rPr>
          <w:rFonts w:ascii="Arial" w:hAnsi="Arial" w:cs="Arial"/>
          <w:sz w:val="24"/>
          <w:szCs w:val="24"/>
        </w:rPr>
        <w:t>nia</w:t>
      </w:r>
      <w:r w:rsidRPr="00001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zawiadomieniu</w:t>
      </w:r>
      <w:r w:rsidRPr="00001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001C62">
        <w:rPr>
          <w:rFonts w:ascii="Arial" w:hAnsi="Arial" w:cs="Arial"/>
          <w:sz w:val="24"/>
          <w:szCs w:val="24"/>
        </w:rPr>
        <w:t>o sposobie załatwienia skarg</w:t>
      </w:r>
      <w:r>
        <w:rPr>
          <w:rFonts w:ascii="Arial" w:hAnsi="Arial" w:cs="Arial"/>
          <w:sz w:val="24"/>
          <w:szCs w:val="24"/>
        </w:rPr>
        <w:t>i</w:t>
      </w:r>
      <w:r w:rsidRPr="00001C62">
        <w:rPr>
          <w:rFonts w:ascii="Arial" w:hAnsi="Arial" w:cs="Arial"/>
          <w:sz w:val="24"/>
          <w:szCs w:val="24"/>
        </w:rPr>
        <w:t>, wszystkich elementów</w:t>
      </w:r>
      <w:r w:rsidRPr="00001C62">
        <w:rPr>
          <w:rFonts w:ascii="Arial" w:hAnsi="Arial" w:cs="Arial"/>
          <w:sz w:val="24"/>
          <w:szCs w:val="24"/>
        </w:rPr>
        <w:t xml:space="preserve"> </w:t>
      </w:r>
      <w:r w:rsidRPr="00001C62">
        <w:rPr>
          <w:rFonts w:ascii="Arial" w:hAnsi="Arial" w:cs="Arial"/>
          <w:sz w:val="24"/>
          <w:szCs w:val="24"/>
        </w:rPr>
        <w:t>wymienionych w art. 238 § 1 k.p.a</w:t>
      </w:r>
      <w:r w:rsidRPr="00001C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 stwierdzono, iż </w:t>
      </w:r>
      <w:r>
        <w:rPr>
          <w:rFonts w:ascii="Arial" w:hAnsi="Arial" w:cs="Arial"/>
          <w:sz w:val="24"/>
          <w:szCs w:val="24"/>
        </w:rPr>
        <w:t xml:space="preserve">przesłane </w:t>
      </w:r>
      <w:r>
        <w:rPr>
          <w:rFonts w:ascii="Arial" w:hAnsi="Arial" w:cs="Arial"/>
          <w:sz w:val="24"/>
          <w:szCs w:val="24"/>
        </w:rPr>
        <w:t>zawiadomienie zawiera</w:t>
      </w:r>
      <w:r>
        <w:rPr>
          <w:rFonts w:ascii="Arial" w:hAnsi="Arial" w:cs="Arial"/>
          <w:sz w:val="24"/>
          <w:szCs w:val="24"/>
        </w:rPr>
        <w:t xml:space="preserve"> wszystkie elementy określone w ww. przepisie.</w:t>
      </w:r>
    </w:p>
    <w:p w:rsidR="00E26D18" w:rsidRDefault="005E0B23" w:rsidP="003B584E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na uwadze</w:t>
      </w:r>
      <w:r w:rsidRPr="00811F64">
        <w:rPr>
          <w:rFonts w:ascii="Arial" w:hAnsi="Arial" w:cs="Arial"/>
          <w:sz w:val="24"/>
          <w:szCs w:val="24"/>
        </w:rPr>
        <w:t xml:space="preserve"> przepis art. 226a k.p.a., obowiązując</w:t>
      </w:r>
      <w:r>
        <w:rPr>
          <w:rFonts w:ascii="Arial" w:hAnsi="Arial" w:cs="Arial"/>
          <w:sz w:val="24"/>
          <w:szCs w:val="24"/>
        </w:rPr>
        <w:t xml:space="preserve">y </w:t>
      </w:r>
      <w:r w:rsidRPr="00811F64">
        <w:rPr>
          <w:rFonts w:ascii="Arial" w:hAnsi="Arial" w:cs="Arial"/>
          <w:sz w:val="24"/>
          <w:szCs w:val="24"/>
        </w:rPr>
        <w:t>od dnia 4 maja 2019 r.</w:t>
      </w:r>
      <w:r w:rsidRPr="00706BE7">
        <w:rPr>
          <w:rFonts w:ascii="Arial" w:hAnsi="Arial" w:cs="Arial"/>
          <w:sz w:val="24"/>
          <w:szCs w:val="24"/>
        </w:rPr>
        <w:t xml:space="preserve"> </w:t>
      </w:r>
      <w:r w:rsidRPr="00811F64">
        <w:rPr>
          <w:rFonts w:ascii="Arial" w:hAnsi="Arial" w:cs="Arial"/>
          <w:sz w:val="24"/>
          <w:szCs w:val="24"/>
        </w:rPr>
        <w:t xml:space="preserve">(wynikający z </w:t>
      </w:r>
      <w:r>
        <w:rPr>
          <w:rFonts w:ascii="Arial" w:hAnsi="Arial" w:cs="Arial"/>
          <w:sz w:val="24"/>
          <w:szCs w:val="24"/>
        </w:rPr>
        <w:t>treści</w:t>
      </w:r>
      <w:r w:rsidRPr="00811F64">
        <w:rPr>
          <w:rFonts w:ascii="Arial" w:hAnsi="Arial" w:cs="Arial"/>
          <w:sz w:val="24"/>
          <w:szCs w:val="24"/>
        </w:rPr>
        <w:t xml:space="preserve"> art. 13 ust. 1 i 2 </w:t>
      </w:r>
      <w:r w:rsidRPr="00AB38F9">
        <w:rPr>
          <w:rFonts w:ascii="Arial" w:hAnsi="Arial" w:cs="Arial"/>
          <w:sz w:val="24"/>
          <w:szCs w:val="24"/>
        </w:rPr>
        <w:t>Rozporządzeni</w:t>
      </w:r>
      <w:r>
        <w:rPr>
          <w:rFonts w:ascii="Arial" w:hAnsi="Arial" w:cs="Arial"/>
          <w:sz w:val="24"/>
          <w:szCs w:val="24"/>
        </w:rPr>
        <w:t>a</w:t>
      </w:r>
      <w:r w:rsidRPr="00AB38F9">
        <w:rPr>
          <w:rFonts w:ascii="Arial" w:hAnsi="Arial" w:cs="Arial"/>
          <w:sz w:val="24"/>
          <w:szCs w:val="24"/>
        </w:rPr>
        <w:t xml:space="preserve"> Parlamentu Europejskiego </w:t>
      </w:r>
      <w:r>
        <w:rPr>
          <w:rFonts w:ascii="Arial" w:hAnsi="Arial" w:cs="Arial"/>
          <w:sz w:val="24"/>
          <w:szCs w:val="24"/>
        </w:rPr>
        <w:br/>
      </w:r>
      <w:r w:rsidRPr="00AB38F9">
        <w:rPr>
          <w:rFonts w:ascii="Arial" w:hAnsi="Arial" w:cs="Arial"/>
          <w:sz w:val="24"/>
          <w:szCs w:val="24"/>
        </w:rPr>
        <w:t>i Rady (UE) w sprawie ochrony osób fizycznych w związku z przetwarzaniem danych osobowych i w sprawie swobodnego przepływu takich danych oraz uchylenia dyrektywy 95/46/WE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811F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kontrolujący sprawdzili</w:t>
      </w:r>
      <w:r w:rsidRPr="00811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czy przekaz</w:t>
      </w:r>
      <w:r>
        <w:rPr>
          <w:rFonts w:ascii="Arial" w:hAnsi="Arial" w:cs="Arial"/>
          <w:sz w:val="24"/>
          <w:szCs w:val="24"/>
        </w:rPr>
        <w:t>ywa</w:t>
      </w:r>
      <w:r>
        <w:rPr>
          <w:rFonts w:ascii="Arial" w:hAnsi="Arial" w:cs="Arial"/>
          <w:sz w:val="24"/>
          <w:szCs w:val="24"/>
        </w:rPr>
        <w:t>no s</w:t>
      </w:r>
      <w:r>
        <w:rPr>
          <w:rFonts w:ascii="Arial" w:hAnsi="Arial" w:cs="Arial"/>
          <w:sz w:val="24"/>
          <w:szCs w:val="24"/>
        </w:rPr>
        <w:t xml:space="preserve">karżącym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pierwszych czynnościach skierowanych do tych osób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informacje o przetwarzaniu ich danych osobowych. </w:t>
      </w:r>
    </w:p>
    <w:p w:rsidR="00DA024B" w:rsidRDefault="005E0B23" w:rsidP="00093480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Ustalono, iż 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przypadku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skarg</w:t>
      </w:r>
      <w:r>
        <w:rPr>
          <w:rFonts w:ascii="Arial" w:hAnsi="Arial" w:cs="Arial"/>
          <w:sz w:val="24"/>
          <w:szCs w:val="24"/>
        </w:rPr>
        <w:t xml:space="preserve">i o Nr RO.1510.2.2022.SO </w:t>
      </w:r>
      <w:r>
        <w:rPr>
          <w:rFonts w:ascii="Arial" w:hAnsi="Arial" w:cs="Arial"/>
          <w:sz w:val="24"/>
          <w:szCs w:val="24"/>
        </w:rPr>
        <w:t>załatwi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nej</w:t>
      </w:r>
      <w:r>
        <w:rPr>
          <w:rFonts w:ascii="Arial" w:hAnsi="Arial" w:cs="Arial"/>
          <w:sz w:val="24"/>
          <w:szCs w:val="24"/>
        </w:rPr>
        <w:t xml:space="preserve"> przez Radę Miejską w Prószkowie Gminy Prószków,</w:t>
      </w:r>
      <w:r>
        <w:rPr>
          <w:rFonts w:ascii="Arial" w:eastAsia="Times New Roman" w:hAnsi="Arial" w:cs="Arial"/>
          <w:sz w:val="24"/>
          <w:szCs w:val="24"/>
        </w:rPr>
        <w:t>, klauzul</w:t>
      </w:r>
      <w:r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informacyjn</w:t>
      </w:r>
      <w:r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dołączono </w:t>
      </w:r>
      <w:r>
        <w:rPr>
          <w:rFonts w:ascii="Arial" w:eastAsia="Times New Roman" w:hAnsi="Arial" w:cs="Arial"/>
          <w:sz w:val="24"/>
          <w:szCs w:val="24"/>
        </w:rPr>
        <w:t>przy</w:t>
      </w:r>
      <w:r>
        <w:rPr>
          <w:rFonts w:ascii="Arial" w:eastAsia="Times New Roman" w:hAnsi="Arial" w:cs="Arial"/>
          <w:sz w:val="24"/>
          <w:szCs w:val="24"/>
        </w:rPr>
        <w:t xml:space="preserve"> drugiej czynności skierowanej do skarżącej, tj.</w:t>
      </w:r>
      <w:r>
        <w:rPr>
          <w:rFonts w:ascii="Arial" w:eastAsia="Times New Roman" w:hAnsi="Arial" w:cs="Arial"/>
          <w:sz w:val="24"/>
          <w:szCs w:val="24"/>
        </w:rPr>
        <w:t xml:space="preserve"> przy zawiadomieniu o sposobie załatwienia skargi, zamiast przy pierwszej czynności, którą było zawiadomienie o niezałatwieniu skargi w terminie i wyznaczeniu nowego terminu jej załatwienia.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473272" w:rsidRPr="00A55D98" w:rsidRDefault="005E0B23" w:rsidP="00093480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>yżej opisane działanie uznano za uchybienie.</w:t>
      </w:r>
    </w:p>
    <w:p w:rsidR="00473272" w:rsidRPr="00DA024B" w:rsidRDefault="005E0B23" w:rsidP="00465E5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DA024B">
        <w:rPr>
          <w:rFonts w:ascii="Arial" w:hAnsi="Arial" w:cs="Arial"/>
          <w:bCs/>
          <w:sz w:val="24"/>
          <w:szCs w:val="24"/>
        </w:rPr>
        <w:t xml:space="preserve">[Dowód: akta kontroli, str. </w:t>
      </w:r>
      <w:r w:rsidRPr="00DA024B">
        <w:rPr>
          <w:rFonts w:ascii="Arial" w:hAnsi="Arial" w:cs="Arial"/>
          <w:bCs/>
          <w:sz w:val="24"/>
          <w:szCs w:val="24"/>
        </w:rPr>
        <w:t>82</w:t>
      </w:r>
      <w:r w:rsidRPr="00DA024B">
        <w:rPr>
          <w:rFonts w:ascii="Arial" w:hAnsi="Arial" w:cs="Arial"/>
          <w:bCs/>
          <w:sz w:val="24"/>
          <w:szCs w:val="24"/>
        </w:rPr>
        <w:t>-</w:t>
      </w:r>
      <w:r w:rsidRPr="00DA024B">
        <w:rPr>
          <w:rFonts w:ascii="Arial" w:hAnsi="Arial" w:cs="Arial"/>
          <w:bCs/>
          <w:sz w:val="24"/>
          <w:szCs w:val="24"/>
        </w:rPr>
        <w:t>89</w:t>
      </w:r>
      <w:r w:rsidRPr="00DA024B">
        <w:rPr>
          <w:rFonts w:ascii="Arial" w:hAnsi="Arial" w:cs="Arial"/>
          <w:bCs/>
          <w:sz w:val="24"/>
          <w:szCs w:val="24"/>
        </w:rPr>
        <w:t>]</w:t>
      </w:r>
    </w:p>
    <w:p w:rsidR="00F376DD" w:rsidRPr="00811F64" w:rsidRDefault="005E0B23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Ponadto, biorąc pod uwagę przepisy art. 225 </w:t>
      </w:r>
      <w:r w:rsidRPr="00001C62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1-2 k.p.a. oraz art. 5 ust. 2 ustawy z dnia 6 września 2001 r. o dostępie do informacji publicznej (Dz.U. z 2022 r., poz. 902) i RODO, kontrolujący dokonali sprawdzenia anonimizacji danych osobowych skarżących w uchwałach Rady Miejskiej w Prószkowie w prz</w:t>
      </w:r>
      <w:r>
        <w:rPr>
          <w:rFonts w:ascii="Arial" w:hAnsi="Arial" w:cs="Arial"/>
          <w:sz w:val="24"/>
          <w:szCs w:val="24"/>
        </w:rPr>
        <w:t xml:space="preserve">edmiocie załatwienia skarg, opublikowanych w Biuletynie Informacji Publicznych Urzędu. </w:t>
      </w:r>
    </w:p>
    <w:p w:rsidR="00094997" w:rsidRPr="008D2896" w:rsidRDefault="005E0B23" w:rsidP="00170DB8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Ustalono, </w:t>
      </w:r>
      <w:r w:rsidRPr="00793461">
        <w:rPr>
          <w:rFonts w:ascii="Arial" w:hAnsi="Arial" w:cs="Arial"/>
          <w:sz w:val="24"/>
          <w:szCs w:val="24"/>
        </w:rPr>
        <w:t>że</w:t>
      </w:r>
      <w:r w:rsidRPr="00286B10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opublikowan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 tym zakresie</w:t>
      </w:r>
      <w:r>
        <w:rPr>
          <w:rFonts w:ascii="Arial" w:hAnsi="Arial" w:cs="Arial"/>
          <w:sz w:val="24"/>
          <w:szCs w:val="24"/>
        </w:rPr>
        <w:t xml:space="preserve"> uchwał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Nr LII/405/2023 </w:t>
      </w:r>
      <w:r>
        <w:rPr>
          <w:rFonts w:ascii="Arial" w:hAnsi="Arial" w:cs="Arial"/>
          <w:sz w:val="24"/>
          <w:szCs w:val="24"/>
        </w:rPr>
        <w:t xml:space="preserve">Rady </w:t>
      </w:r>
      <w:r>
        <w:rPr>
          <w:rFonts w:ascii="Arial" w:hAnsi="Arial" w:cs="Arial"/>
          <w:sz w:val="24"/>
          <w:szCs w:val="24"/>
        </w:rPr>
        <w:t xml:space="preserve">Miejskiej w </w:t>
      </w:r>
      <w:r>
        <w:rPr>
          <w:rFonts w:ascii="Arial" w:hAnsi="Arial" w:cs="Arial"/>
          <w:sz w:val="24"/>
          <w:szCs w:val="24"/>
        </w:rPr>
        <w:t>Prószkowie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dnia 20 stycznia 2023 r., </w:t>
      </w:r>
      <w:r>
        <w:rPr>
          <w:rFonts w:ascii="Arial" w:hAnsi="Arial" w:cs="Arial"/>
          <w:sz w:val="24"/>
          <w:szCs w:val="24"/>
        </w:rPr>
        <w:t>został</w:t>
      </w:r>
      <w:r>
        <w:rPr>
          <w:rFonts w:ascii="Arial" w:hAnsi="Arial" w:cs="Arial"/>
          <w:sz w:val="24"/>
          <w:szCs w:val="24"/>
        </w:rPr>
        <w:t>a</w:t>
      </w:r>
      <w:r w:rsidRPr="00D86F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prawidłowo </w:t>
      </w:r>
      <w:r w:rsidRPr="00D86F6A">
        <w:rPr>
          <w:rFonts w:ascii="Arial" w:hAnsi="Arial" w:cs="Arial"/>
          <w:sz w:val="24"/>
          <w:szCs w:val="24"/>
        </w:rPr>
        <w:t>zanonimizowan</w:t>
      </w:r>
      <w:r>
        <w:rPr>
          <w:rFonts w:ascii="Arial" w:hAnsi="Arial" w:cs="Arial"/>
          <w:sz w:val="24"/>
          <w:szCs w:val="24"/>
        </w:rPr>
        <w:t>a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>
        <w:rPr>
          <w:rFonts w:ascii="Arial" w:hAnsi="Arial" w:cs="Arial"/>
          <w:sz w:val="24"/>
          <w:szCs w:val="24"/>
        </w:rPr>
        <w:t>.</w:t>
      </w:r>
    </w:p>
    <w:p w:rsidR="00CB4E15" w:rsidRPr="008845E9" w:rsidRDefault="005E0B23" w:rsidP="00170DB8">
      <w:pPr>
        <w:numPr>
          <w:ilvl w:val="0"/>
          <w:numId w:val="7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lastRenderedPageBreak/>
        <w:t xml:space="preserve">Zakres, </w:t>
      </w:r>
      <w:r w:rsidRPr="008845E9">
        <w:rPr>
          <w:rFonts w:ascii="Arial" w:hAnsi="Arial" w:cs="Arial"/>
          <w:b/>
          <w:bCs/>
          <w:sz w:val="24"/>
          <w:szCs w:val="24"/>
        </w:rPr>
        <w:t>przyczyny i skutki stwierdzonych nieprawidłowości oraz osoby odpowiedzialne za nieprawidłowości</w:t>
      </w:r>
    </w:p>
    <w:p w:rsidR="0026474A" w:rsidRDefault="005E0B23" w:rsidP="00A71F00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</w:t>
      </w:r>
      <w:r>
        <w:rPr>
          <w:rFonts w:ascii="Arial" w:hAnsi="Arial" w:cs="Arial"/>
          <w:sz w:val="24"/>
          <w:szCs w:val="24"/>
        </w:rPr>
        <w:t>nie stwierdzono nieprawidłowości.</w:t>
      </w:r>
    </w:p>
    <w:p w:rsidR="006B6F2E" w:rsidRPr="006315FC" w:rsidRDefault="005E0B23" w:rsidP="006B6F2E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usprawnienia funkcjonowania jednostki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kontrolowanej</w:t>
      </w:r>
    </w:p>
    <w:p w:rsidR="006B6F2E" w:rsidRPr="006315FC" w:rsidRDefault="005E0B23" w:rsidP="006B6F2E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Nie dotyczy</w:t>
      </w:r>
    </w:p>
    <w:p w:rsidR="006B6F2E" w:rsidRPr="006315FC" w:rsidRDefault="005E0B23" w:rsidP="006B6F2E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>
        <w:rPr>
          <w:rFonts w:ascii="Arial" w:eastAsiaTheme="minorHAnsi" w:hAnsi="Arial" w:cs="Arial"/>
          <w:sz w:val="24"/>
          <w:szCs w:val="24"/>
          <w:lang w:eastAsia="en-US"/>
        </w:rPr>
        <w:t>N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ie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dotyczy.</w:t>
      </w:r>
    </w:p>
    <w:p w:rsidR="006B6F2E" w:rsidRPr="006B6F2E" w:rsidRDefault="005E0B23" w:rsidP="009C213D">
      <w:pPr>
        <w:numPr>
          <w:ilvl w:val="0"/>
          <w:numId w:val="18"/>
        </w:numPr>
        <w:spacing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Zg</w:t>
      </w:r>
      <w:r w:rsidRPr="006B6F2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odnie z </w:t>
      </w:r>
      <w:r w:rsidRPr="006B6F2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B6F2E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B6F2E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B6F2E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B6F2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od wystąpienia pokontrolnego nie </w:t>
      </w:r>
      <w:r w:rsidRPr="006B6F2E">
        <w:rPr>
          <w:rFonts w:ascii="Arial" w:eastAsiaTheme="minorHAnsi" w:hAnsi="Arial" w:cs="Arial"/>
          <w:b/>
          <w:sz w:val="24"/>
          <w:szCs w:val="24"/>
          <w:lang w:eastAsia="en-US"/>
        </w:rPr>
        <w:t>przysługują środki odwoławcze.</w:t>
      </w:r>
      <w:r w:rsidRPr="006B6F2E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6B6F2E" w:rsidRPr="007A3049" w:rsidRDefault="005E0B23" w:rsidP="002438DF">
      <w:pPr>
        <w:keepNext/>
        <w:keepLines/>
        <w:spacing w:before="100" w:beforeAutospacing="1" w:after="36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6B6F2E" w:rsidRPr="007A3049" w:rsidRDefault="005E0B23" w:rsidP="006B6F2E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Ewelina Kurzydło</w:t>
      </w:r>
    </w:p>
    <w:p w:rsidR="006B6F2E" w:rsidRPr="004657EC" w:rsidRDefault="005E0B23" w:rsidP="006B6F2E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R="006B6F2E" w:rsidRPr="004657EC" w:rsidSect="000D1943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E0B23">
      <w:pPr>
        <w:spacing w:after="0" w:line="240" w:lineRule="auto"/>
      </w:pPr>
      <w:r>
        <w:separator/>
      </w:r>
    </w:p>
  </w:endnote>
  <w:endnote w:type="continuationSeparator" w:id="0">
    <w:p w:rsidR="00000000" w:rsidRDefault="005E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EndPr/>
    <w:sdtContent>
      <w:p w:rsidR="006F1535" w:rsidRPr="0074697D" w:rsidRDefault="005E0B23" w:rsidP="0074697D">
        <w:pPr>
          <w:pStyle w:val="Stopka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7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8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99F" w:rsidRDefault="005E0B23" w:rsidP="000D1943">
      <w:pPr>
        <w:spacing w:after="0" w:line="240" w:lineRule="auto"/>
      </w:pPr>
      <w:r>
        <w:separator/>
      </w:r>
    </w:p>
  </w:footnote>
  <w:footnote w:type="continuationSeparator" w:id="0">
    <w:p w:rsidR="005D599F" w:rsidRDefault="005E0B23">
      <w:r>
        <w:continuationSeparator/>
      </w:r>
    </w:p>
  </w:footnote>
  <w:footnote w:id="1">
    <w:p w:rsidR="006F1535" w:rsidRPr="00C61DFB" w:rsidRDefault="005E0B23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2">
    <w:p w:rsidR="006F1535" w:rsidRPr="00282BEE" w:rsidRDefault="005E0B23">
      <w:pPr>
        <w:pStyle w:val="Tekstprzypisudolnego"/>
        <w:rPr>
          <w:rFonts w:ascii="Arial" w:hAnsi="Arial" w:cs="Arial"/>
        </w:rPr>
      </w:pPr>
      <w:r w:rsidRPr="00282BEE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Dalej: UM w Prószkowie</w:t>
      </w:r>
    </w:p>
  </w:footnote>
  <w:footnote w:id="3">
    <w:p w:rsidR="006F1535" w:rsidRPr="00F20399" w:rsidRDefault="005E0B2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F20399">
        <w:rPr>
          <w:rFonts w:ascii="Arial" w:hAnsi="Arial" w:cs="Arial"/>
        </w:rPr>
        <w:t>Zarządzenie Nr RO.120.14.2019.KRO Burmistrza Prószkowa z dnia 1 lipca 2019 r. w sprawie Regulaminu Organizac</w:t>
      </w:r>
      <w:r>
        <w:rPr>
          <w:rFonts w:ascii="Arial" w:hAnsi="Arial" w:cs="Arial"/>
        </w:rPr>
        <w:t>yjnego UM w Prószkowie z późń. z</w:t>
      </w:r>
      <w:r w:rsidRPr="00F20399">
        <w:rPr>
          <w:rFonts w:ascii="Arial" w:hAnsi="Arial" w:cs="Arial"/>
        </w:rPr>
        <w:t xml:space="preserve">m. oraz Zarządzenie Nr RO.120.3.2023.KRO Burmistrza Prószkowa z dnia 22 lutego </w:t>
      </w:r>
      <w:r w:rsidRPr="0052794A">
        <w:rPr>
          <w:rFonts w:ascii="Arial" w:hAnsi="Arial" w:cs="Arial"/>
        </w:rPr>
        <w:t>202</w:t>
      </w:r>
      <w:r w:rsidRPr="0052794A">
        <w:rPr>
          <w:rFonts w:ascii="Arial" w:hAnsi="Arial" w:cs="Arial"/>
        </w:rPr>
        <w:t xml:space="preserve">3 r. </w:t>
      </w:r>
      <w:r w:rsidRPr="00F20399">
        <w:rPr>
          <w:rFonts w:ascii="Arial" w:hAnsi="Arial" w:cs="Arial"/>
        </w:rPr>
        <w:t xml:space="preserve">w </w:t>
      </w:r>
      <w:r w:rsidRPr="00F20399">
        <w:rPr>
          <w:rFonts w:ascii="Arial" w:hAnsi="Arial" w:cs="Arial"/>
        </w:rPr>
        <w:t>sprawie Regulaminu Organizacyjnego UM w Prószkowie; Dalej: Regulamin Organizacyjny</w:t>
      </w:r>
    </w:p>
  </w:footnote>
  <w:footnote w:id="4">
    <w:p w:rsidR="006F1535" w:rsidRPr="00F20399" w:rsidRDefault="005E0B23" w:rsidP="00FE1DA7">
      <w:pPr>
        <w:pStyle w:val="Tekstprzypisudolnego"/>
        <w:rPr>
          <w:rFonts w:ascii="Arial" w:hAnsi="Arial" w:cs="Arial"/>
        </w:rPr>
      </w:pPr>
      <w:r w:rsidRPr="00A50D21">
        <w:rPr>
          <w:rStyle w:val="Odwoanieprzypisudolnego"/>
        </w:rPr>
        <w:footnoteRef/>
      </w:r>
      <w:r w:rsidRPr="00A50D21">
        <w:t xml:space="preserve"> </w:t>
      </w:r>
      <w:r w:rsidRPr="00F20399">
        <w:rPr>
          <w:rFonts w:ascii="Arial" w:hAnsi="Arial" w:cs="Arial"/>
        </w:rPr>
        <w:t>Uchwała Nr XVII/108/2019 Rady Miejskiej w Prószkowie z dnia 29 listopada 2019 r. w sprawie ogłoszenia tekstu jednolitego uchwały nr XVIII/136/2004 w sprawie uchwalenia Sta</w:t>
      </w:r>
      <w:r w:rsidRPr="00F20399">
        <w:rPr>
          <w:rFonts w:ascii="Arial" w:hAnsi="Arial" w:cs="Arial"/>
        </w:rPr>
        <w:t xml:space="preserve">tutu Gminy Prószków Dalej: Statut Gminy Prószków. </w:t>
      </w:r>
    </w:p>
  </w:footnote>
  <w:footnote w:id="5">
    <w:p w:rsidR="006F1535" w:rsidRDefault="005E0B23">
      <w:pPr>
        <w:pStyle w:val="Tekstprzypisudolnego"/>
      </w:pPr>
      <w:r>
        <w:rPr>
          <w:rStyle w:val="Odwoanieprzypisudolnego"/>
        </w:rPr>
        <w:footnoteRef/>
      </w:r>
      <w:r>
        <w:t xml:space="preserve"> Zgodnie z zakresem czynności z dnia 20 stycznia 2017 r.</w:t>
      </w:r>
    </w:p>
  </w:footnote>
  <w:footnote w:id="6">
    <w:p w:rsidR="006F1535" w:rsidRDefault="005E0B23">
      <w:pPr>
        <w:pStyle w:val="Tekstprzypisudolnego"/>
      </w:pPr>
      <w:r>
        <w:rPr>
          <w:rStyle w:val="Odwoanieprzypisudolnego"/>
        </w:rPr>
        <w:footnoteRef/>
      </w:r>
      <w:r>
        <w:t xml:space="preserve"> Zgodnie z zakresem czynności z dnia 3 stycznia 2022 r.</w:t>
      </w:r>
    </w:p>
  </w:footnote>
  <w:footnote w:id="7">
    <w:p w:rsidR="006F1535" w:rsidRPr="00200D5B" w:rsidRDefault="005E0B23" w:rsidP="00CD6D32">
      <w:pPr>
        <w:pStyle w:val="Tekstprzypisudolnego"/>
        <w:rPr>
          <w:rFonts w:ascii="Arial" w:hAnsi="Arial" w:cs="Arial"/>
        </w:rPr>
      </w:pP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Rozporządzeni</w:t>
      </w:r>
      <w:r>
        <w:rPr>
          <w:rFonts w:ascii="Arial" w:hAnsi="Arial" w:cs="Arial"/>
        </w:rPr>
        <w:t>e</w:t>
      </w:r>
      <w:r w:rsidRPr="00200D5B">
        <w:rPr>
          <w:rFonts w:ascii="Arial" w:hAnsi="Arial" w:cs="Arial"/>
        </w:rPr>
        <w:t xml:space="preserve"> Rady </w:t>
      </w:r>
      <w:r>
        <w:rPr>
          <w:rFonts w:ascii="Arial" w:hAnsi="Arial" w:cs="Arial"/>
        </w:rPr>
        <w:t>Ministrów z dnia 8 stycznia 200</w:t>
      </w:r>
      <w:r w:rsidRPr="00200D5B">
        <w:rPr>
          <w:rFonts w:ascii="Arial" w:hAnsi="Arial" w:cs="Arial"/>
        </w:rPr>
        <w:t>2 r. w sp</w:t>
      </w:r>
      <w:r>
        <w:rPr>
          <w:rFonts w:ascii="Arial" w:hAnsi="Arial" w:cs="Arial"/>
        </w:rPr>
        <w:t>rawie organizacji przyjmowan</w:t>
      </w:r>
      <w:r>
        <w:rPr>
          <w:rFonts w:ascii="Arial" w:hAnsi="Arial" w:cs="Arial"/>
        </w:rPr>
        <w:t xml:space="preserve">ia </w:t>
      </w:r>
      <w:r>
        <w:rPr>
          <w:rFonts w:ascii="Arial" w:hAnsi="Arial" w:cs="Arial"/>
        </w:rPr>
        <w:br/>
        <w:t>i</w:t>
      </w:r>
      <w:r w:rsidRPr="00200D5B">
        <w:rPr>
          <w:rFonts w:ascii="Arial" w:hAnsi="Arial" w:cs="Arial"/>
        </w:rPr>
        <w:t xml:space="preserve"> rozpatrywania skarg i wniosków</w:t>
      </w: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(Dz.U. z 2002 r. Nr 5, poz. 4</w:t>
      </w:r>
      <w:r>
        <w:rPr>
          <w:rFonts w:ascii="Arial" w:hAnsi="Arial" w:cs="Arial"/>
        </w:rPr>
        <w:t>6</w:t>
      </w:r>
      <w:r w:rsidRPr="00200D5B">
        <w:rPr>
          <w:rFonts w:ascii="Arial" w:hAnsi="Arial" w:cs="Arial"/>
        </w:rPr>
        <w:t>). Dalej</w:t>
      </w:r>
      <w:r>
        <w:rPr>
          <w:rFonts w:ascii="Arial" w:hAnsi="Arial" w:cs="Arial"/>
        </w:rPr>
        <w:t xml:space="preserve">: Rozporządzenie </w:t>
      </w:r>
      <w:r w:rsidRPr="00200D5B">
        <w:rPr>
          <w:rFonts w:ascii="Arial" w:hAnsi="Arial" w:cs="Arial"/>
        </w:rPr>
        <w:t>w sprawie</w:t>
      </w:r>
      <w:r>
        <w:rPr>
          <w:rFonts w:ascii="Arial" w:hAnsi="Arial" w:cs="Arial"/>
        </w:rPr>
        <w:t xml:space="preserve"> przyjmowania i rozpatrywania</w:t>
      </w:r>
      <w:r w:rsidRPr="00200D5B">
        <w:rPr>
          <w:rFonts w:ascii="Arial" w:hAnsi="Arial" w:cs="Arial"/>
        </w:rPr>
        <w:t xml:space="preserve"> skarg i wniosków</w:t>
      </w:r>
      <w:r>
        <w:rPr>
          <w:rFonts w:ascii="Arial" w:hAnsi="Arial" w:cs="Arial"/>
        </w:rPr>
        <w:t>.</w:t>
      </w:r>
    </w:p>
  </w:footnote>
  <w:footnote w:id="8">
    <w:p w:rsidR="006F1535" w:rsidRDefault="005E0B23" w:rsidP="00CB76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49A3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8049A3">
        <w:rPr>
          <w:rFonts w:ascii="Arial" w:hAnsi="Arial" w:cs="Arial"/>
        </w:rPr>
        <w:t xml:space="preserve"> Prezesa Rady Ministrów z dnia 18 stycznia 2011 r. w sprawie instrukcji kancelaryjnej, jed</w:t>
      </w:r>
      <w:r w:rsidRPr="008049A3">
        <w:rPr>
          <w:rFonts w:ascii="Arial" w:hAnsi="Arial" w:cs="Arial"/>
        </w:rPr>
        <w:t xml:space="preserve">nolitych rzeczowych wykazów akt oraz instrukcji w sprawie organizacji i zakresu działania archiwów zakładowych (Dz.U. </w:t>
      </w:r>
      <w:r>
        <w:rPr>
          <w:rFonts w:ascii="Arial" w:hAnsi="Arial" w:cs="Arial"/>
        </w:rPr>
        <w:t xml:space="preserve">z 2011 r. </w:t>
      </w:r>
      <w:r w:rsidRPr="008049A3">
        <w:rPr>
          <w:rFonts w:ascii="Arial" w:hAnsi="Arial" w:cs="Arial"/>
        </w:rPr>
        <w:t>Nr 14, poz. 67)</w:t>
      </w:r>
      <w:r>
        <w:rPr>
          <w:rFonts w:ascii="Arial" w:hAnsi="Arial" w:cs="Arial"/>
        </w:rPr>
        <w:t>; Dalej: Rozporządzenie w sprawie instrukcji kancelaryjnej.</w:t>
      </w:r>
    </w:p>
  </w:footnote>
  <w:footnote w:id="9">
    <w:p w:rsidR="006F1535" w:rsidRPr="00793461" w:rsidRDefault="005E0B23" w:rsidP="00706BE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93461">
        <w:rPr>
          <w:rFonts w:ascii="Arial" w:hAnsi="Arial" w:cs="Arial"/>
        </w:rPr>
        <w:t xml:space="preserve">Rozporządzenia Parlamentu Europejskiego i Rady (UE) 2016/679 z dnia 27 kwietnia 2016 r. </w:t>
      </w:r>
      <w:r w:rsidRPr="00793461">
        <w:rPr>
          <w:rFonts w:ascii="Arial" w:hAnsi="Arial" w:cs="Arial"/>
        </w:rPr>
        <w:br/>
        <w:t xml:space="preserve">w sprawie ochrony osób fizycznych w związku z przetwarzaniem danych osobowych i w sprawie swobodnego przepływu takich danych oraz uchylenia dyrektywy 95/46/WE [ogólne </w:t>
      </w:r>
      <w:r w:rsidRPr="00793461">
        <w:rPr>
          <w:rFonts w:ascii="Arial" w:hAnsi="Arial" w:cs="Arial"/>
        </w:rPr>
        <w:t xml:space="preserve">rozporządzenie </w:t>
      </w:r>
      <w:r w:rsidRPr="00793461">
        <w:rPr>
          <w:rFonts w:ascii="Arial" w:hAnsi="Arial" w:cs="Arial"/>
        </w:rPr>
        <w:br/>
        <w:t>o ochronie danych] (Dz.</w:t>
      </w:r>
      <w:r>
        <w:rPr>
          <w:rFonts w:ascii="Arial" w:hAnsi="Arial" w:cs="Arial"/>
        </w:rPr>
        <w:t xml:space="preserve"> </w:t>
      </w:r>
      <w:r w:rsidRPr="00793461">
        <w:rPr>
          <w:rFonts w:ascii="Arial" w:hAnsi="Arial" w:cs="Arial"/>
        </w:rPr>
        <w:t>Urz.</w:t>
      </w:r>
      <w:r>
        <w:rPr>
          <w:rFonts w:ascii="Arial" w:hAnsi="Arial" w:cs="Arial"/>
        </w:rPr>
        <w:t xml:space="preserve"> </w:t>
      </w:r>
      <w:r w:rsidRPr="00793461">
        <w:rPr>
          <w:rFonts w:ascii="Arial" w:hAnsi="Arial" w:cs="Arial"/>
        </w:rPr>
        <w:t>UE.L Nr 119, str.1), Dalej: RODO</w:t>
      </w:r>
    </w:p>
  </w:footnote>
  <w:footnote w:id="10">
    <w:p w:rsidR="00793461" w:rsidRDefault="005E0B23">
      <w:pPr>
        <w:pStyle w:val="Tekstprzypisudolnego"/>
      </w:pPr>
      <w:r w:rsidRPr="00793461">
        <w:rPr>
          <w:rStyle w:val="Odwoanieprzypisudolnego"/>
          <w:rFonts w:ascii="Arial" w:hAnsi="Arial" w:cs="Arial"/>
        </w:rPr>
        <w:footnoteRef/>
      </w:r>
      <w:r w:rsidRPr="00793461">
        <w:rPr>
          <w:rFonts w:ascii="Arial" w:hAnsi="Arial" w:cs="Arial"/>
        </w:rPr>
        <w:t xml:space="preserve"> https;//bip.proszkow.pl/2255/750/uchwały-rady-miejskiej-w-proszkowie-kadencja-20182023.html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55B21172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0E764156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FBC6A1B8" w:tentative="1">
      <w:start w:val="1"/>
      <w:numFmt w:val="lowerLetter"/>
      <w:lvlText w:val="%2."/>
      <w:lvlJc w:val="left"/>
      <w:pPr>
        <w:ind w:left="1440" w:hanging="360"/>
      </w:pPr>
    </w:lvl>
    <w:lvl w:ilvl="2" w:tplc="B43AB0C2" w:tentative="1">
      <w:start w:val="1"/>
      <w:numFmt w:val="lowerRoman"/>
      <w:lvlText w:val="%3."/>
      <w:lvlJc w:val="right"/>
      <w:pPr>
        <w:ind w:left="2160" w:hanging="180"/>
      </w:pPr>
    </w:lvl>
    <w:lvl w:ilvl="3" w:tplc="B9486CEA" w:tentative="1">
      <w:start w:val="1"/>
      <w:numFmt w:val="decimal"/>
      <w:lvlText w:val="%4."/>
      <w:lvlJc w:val="left"/>
      <w:pPr>
        <w:ind w:left="2880" w:hanging="360"/>
      </w:pPr>
    </w:lvl>
    <w:lvl w:ilvl="4" w:tplc="AE5EF72A" w:tentative="1">
      <w:start w:val="1"/>
      <w:numFmt w:val="lowerLetter"/>
      <w:lvlText w:val="%5."/>
      <w:lvlJc w:val="left"/>
      <w:pPr>
        <w:ind w:left="3600" w:hanging="360"/>
      </w:pPr>
    </w:lvl>
    <w:lvl w:ilvl="5" w:tplc="9454C94E" w:tentative="1">
      <w:start w:val="1"/>
      <w:numFmt w:val="lowerRoman"/>
      <w:lvlText w:val="%6."/>
      <w:lvlJc w:val="right"/>
      <w:pPr>
        <w:ind w:left="4320" w:hanging="180"/>
      </w:pPr>
    </w:lvl>
    <w:lvl w:ilvl="6" w:tplc="555AC64A" w:tentative="1">
      <w:start w:val="1"/>
      <w:numFmt w:val="decimal"/>
      <w:lvlText w:val="%7."/>
      <w:lvlJc w:val="left"/>
      <w:pPr>
        <w:ind w:left="5040" w:hanging="360"/>
      </w:pPr>
    </w:lvl>
    <w:lvl w:ilvl="7" w:tplc="8A44C028" w:tentative="1">
      <w:start w:val="1"/>
      <w:numFmt w:val="lowerLetter"/>
      <w:lvlText w:val="%8."/>
      <w:lvlJc w:val="left"/>
      <w:pPr>
        <w:ind w:left="5760" w:hanging="360"/>
      </w:pPr>
    </w:lvl>
    <w:lvl w:ilvl="8" w:tplc="6EC62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E66"/>
    <w:multiLevelType w:val="hybridMultilevel"/>
    <w:tmpl w:val="4024FC62"/>
    <w:lvl w:ilvl="0" w:tplc="AE76708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E830411C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54E649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831A01CC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1DAD27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B80CBC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33A25F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5A34D516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31C2652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5629DC"/>
    <w:multiLevelType w:val="hybridMultilevel"/>
    <w:tmpl w:val="221CD5F4"/>
    <w:lvl w:ilvl="0" w:tplc="B2E69E4E">
      <w:start w:val="1"/>
      <w:numFmt w:val="decimal"/>
      <w:lvlText w:val="%1."/>
      <w:lvlJc w:val="left"/>
      <w:pPr>
        <w:ind w:left="720" w:hanging="360"/>
      </w:pPr>
    </w:lvl>
    <w:lvl w:ilvl="1" w:tplc="9F7E2348" w:tentative="1">
      <w:start w:val="1"/>
      <w:numFmt w:val="lowerLetter"/>
      <w:lvlText w:val="%2."/>
      <w:lvlJc w:val="left"/>
      <w:pPr>
        <w:ind w:left="1440" w:hanging="360"/>
      </w:pPr>
    </w:lvl>
    <w:lvl w:ilvl="2" w:tplc="D812D1CC" w:tentative="1">
      <w:start w:val="1"/>
      <w:numFmt w:val="lowerRoman"/>
      <w:lvlText w:val="%3."/>
      <w:lvlJc w:val="right"/>
      <w:pPr>
        <w:ind w:left="2160" w:hanging="180"/>
      </w:pPr>
    </w:lvl>
    <w:lvl w:ilvl="3" w:tplc="0C706ADC" w:tentative="1">
      <w:start w:val="1"/>
      <w:numFmt w:val="decimal"/>
      <w:lvlText w:val="%4."/>
      <w:lvlJc w:val="left"/>
      <w:pPr>
        <w:ind w:left="2880" w:hanging="360"/>
      </w:pPr>
    </w:lvl>
    <w:lvl w:ilvl="4" w:tplc="D76CCB72" w:tentative="1">
      <w:start w:val="1"/>
      <w:numFmt w:val="lowerLetter"/>
      <w:lvlText w:val="%5."/>
      <w:lvlJc w:val="left"/>
      <w:pPr>
        <w:ind w:left="3600" w:hanging="360"/>
      </w:pPr>
    </w:lvl>
    <w:lvl w:ilvl="5" w:tplc="7BF6F974" w:tentative="1">
      <w:start w:val="1"/>
      <w:numFmt w:val="lowerRoman"/>
      <w:lvlText w:val="%6."/>
      <w:lvlJc w:val="right"/>
      <w:pPr>
        <w:ind w:left="4320" w:hanging="180"/>
      </w:pPr>
    </w:lvl>
    <w:lvl w:ilvl="6" w:tplc="8F7E6AFA" w:tentative="1">
      <w:start w:val="1"/>
      <w:numFmt w:val="decimal"/>
      <w:lvlText w:val="%7."/>
      <w:lvlJc w:val="left"/>
      <w:pPr>
        <w:ind w:left="5040" w:hanging="360"/>
      </w:pPr>
    </w:lvl>
    <w:lvl w:ilvl="7" w:tplc="7486D4B4" w:tentative="1">
      <w:start w:val="1"/>
      <w:numFmt w:val="lowerLetter"/>
      <w:lvlText w:val="%8."/>
      <w:lvlJc w:val="left"/>
      <w:pPr>
        <w:ind w:left="5760" w:hanging="360"/>
      </w:pPr>
    </w:lvl>
    <w:lvl w:ilvl="8" w:tplc="BDC85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4354C3"/>
    <w:multiLevelType w:val="hybridMultilevel"/>
    <w:tmpl w:val="03C29B5C"/>
    <w:lvl w:ilvl="0" w:tplc="76621B80">
      <w:start w:val="1"/>
      <w:numFmt w:val="lowerLetter"/>
      <w:lvlText w:val="%1)"/>
      <w:lvlJc w:val="left"/>
      <w:pPr>
        <w:ind w:left="644" w:hanging="360"/>
      </w:pPr>
    </w:lvl>
    <w:lvl w:ilvl="1" w:tplc="3FA28E80" w:tentative="1">
      <w:start w:val="1"/>
      <w:numFmt w:val="lowerLetter"/>
      <w:lvlText w:val="%2."/>
      <w:lvlJc w:val="left"/>
      <w:pPr>
        <w:ind w:left="1364" w:hanging="360"/>
      </w:pPr>
    </w:lvl>
    <w:lvl w:ilvl="2" w:tplc="536E1CEA" w:tentative="1">
      <w:start w:val="1"/>
      <w:numFmt w:val="lowerRoman"/>
      <w:lvlText w:val="%3."/>
      <w:lvlJc w:val="right"/>
      <w:pPr>
        <w:ind w:left="2084" w:hanging="180"/>
      </w:pPr>
    </w:lvl>
    <w:lvl w:ilvl="3" w:tplc="B7BE8DD2" w:tentative="1">
      <w:start w:val="1"/>
      <w:numFmt w:val="decimal"/>
      <w:lvlText w:val="%4."/>
      <w:lvlJc w:val="left"/>
      <w:pPr>
        <w:ind w:left="2804" w:hanging="360"/>
      </w:pPr>
    </w:lvl>
    <w:lvl w:ilvl="4" w:tplc="17707514" w:tentative="1">
      <w:start w:val="1"/>
      <w:numFmt w:val="lowerLetter"/>
      <w:lvlText w:val="%5."/>
      <w:lvlJc w:val="left"/>
      <w:pPr>
        <w:ind w:left="3524" w:hanging="360"/>
      </w:pPr>
    </w:lvl>
    <w:lvl w:ilvl="5" w:tplc="034AAF38" w:tentative="1">
      <w:start w:val="1"/>
      <w:numFmt w:val="lowerRoman"/>
      <w:lvlText w:val="%6."/>
      <w:lvlJc w:val="right"/>
      <w:pPr>
        <w:ind w:left="4244" w:hanging="180"/>
      </w:pPr>
    </w:lvl>
    <w:lvl w:ilvl="6" w:tplc="9880CC22" w:tentative="1">
      <w:start w:val="1"/>
      <w:numFmt w:val="decimal"/>
      <w:lvlText w:val="%7."/>
      <w:lvlJc w:val="left"/>
      <w:pPr>
        <w:ind w:left="4964" w:hanging="360"/>
      </w:pPr>
    </w:lvl>
    <w:lvl w:ilvl="7" w:tplc="E8FEE956" w:tentative="1">
      <w:start w:val="1"/>
      <w:numFmt w:val="lowerLetter"/>
      <w:lvlText w:val="%8."/>
      <w:lvlJc w:val="left"/>
      <w:pPr>
        <w:ind w:left="5684" w:hanging="360"/>
      </w:pPr>
    </w:lvl>
    <w:lvl w:ilvl="8" w:tplc="144C2D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3B70EF"/>
    <w:multiLevelType w:val="hybridMultilevel"/>
    <w:tmpl w:val="3AB45C92"/>
    <w:lvl w:ilvl="0" w:tplc="47B4582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E708B1A6" w:tentative="1">
      <w:start w:val="1"/>
      <w:numFmt w:val="lowerLetter"/>
      <w:lvlText w:val="%2."/>
      <w:lvlJc w:val="left"/>
      <w:pPr>
        <w:ind w:left="1222" w:hanging="360"/>
      </w:pPr>
    </w:lvl>
    <w:lvl w:ilvl="2" w:tplc="B1EE6C3A" w:tentative="1">
      <w:start w:val="1"/>
      <w:numFmt w:val="lowerRoman"/>
      <w:lvlText w:val="%3."/>
      <w:lvlJc w:val="right"/>
      <w:pPr>
        <w:ind w:left="1942" w:hanging="180"/>
      </w:pPr>
    </w:lvl>
    <w:lvl w:ilvl="3" w:tplc="478E6C0C" w:tentative="1">
      <w:start w:val="1"/>
      <w:numFmt w:val="decimal"/>
      <w:lvlText w:val="%4."/>
      <w:lvlJc w:val="left"/>
      <w:pPr>
        <w:ind w:left="2662" w:hanging="360"/>
      </w:pPr>
    </w:lvl>
    <w:lvl w:ilvl="4" w:tplc="80385FC6" w:tentative="1">
      <w:start w:val="1"/>
      <w:numFmt w:val="lowerLetter"/>
      <w:lvlText w:val="%5."/>
      <w:lvlJc w:val="left"/>
      <w:pPr>
        <w:ind w:left="3382" w:hanging="360"/>
      </w:pPr>
    </w:lvl>
    <w:lvl w:ilvl="5" w:tplc="B976952C" w:tentative="1">
      <w:start w:val="1"/>
      <w:numFmt w:val="lowerRoman"/>
      <w:lvlText w:val="%6."/>
      <w:lvlJc w:val="right"/>
      <w:pPr>
        <w:ind w:left="4102" w:hanging="180"/>
      </w:pPr>
    </w:lvl>
    <w:lvl w:ilvl="6" w:tplc="62EA3C18" w:tentative="1">
      <w:start w:val="1"/>
      <w:numFmt w:val="decimal"/>
      <w:lvlText w:val="%7."/>
      <w:lvlJc w:val="left"/>
      <w:pPr>
        <w:ind w:left="4822" w:hanging="360"/>
      </w:pPr>
    </w:lvl>
    <w:lvl w:ilvl="7" w:tplc="F79A74FC" w:tentative="1">
      <w:start w:val="1"/>
      <w:numFmt w:val="lowerLetter"/>
      <w:lvlText w:val="%8."/>
      <w:lvlJc w:val="left"/>
      <w:pPr>
        <w:ind w:left="5542" w:hanging="360"/>
      </w:pPr>
    </w:lvl>
    <w:lvl w:ilvl="8" w:tplc="77BCF5B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1C9E7EB2"/>
    <w:multiLevelType w:val="hybridMultilevel"/>
    <w:tmpl w:val="AFA85F0E"/>
    <w:lvl w:ilvl="0" w:tplc="5A2A7E6E">
      <w:start w:val="1"/>
      <w:numFmt w:val="decimal"/>
      <w:lvlText w:val="%1)"/>
      <w:lvlJc w:val="left"/>
      <w:pPr>
        <w:ind w:left="1287" w:hanging="360"/>
      </w:pPr>
    </w:lvl>
    <w:lvl w:ilvl="1" w:tplc="AED84446" w:tentative="1">
      <w:start w:val="1"/>
      <w:numFmt w:val="lowerLetter"/>
      <w:lvlText w:val="%2."/>
      <w:lvlJc w:val="left"/>
      <w:pPr>
        <w:ind w:left="2007" w:hanging="360"/>
      </w:pPr>
    </w:lvl>
    <w:lvl w:ilvl="2" w:tplc="84EE22EC" w:tentative="1">
      <w:start w:val="1"/>
      <w:numFmt w:val="lowerRoman"/>
      <w:lvlText w:val="%3."/>
      <w:lvlJc w:val="right"/>
      <w:pPr>
        <w:ind w:left="2727" w:hanging="180"/>
      </w:pPr>
    </w:lvl>
    <w:lvl w:ilvl="3" w:tplc="21FAFCE8" w:tentative="1">
      <w:start w:val="1"/>
      <w:numFmt w:val="decimal"/>
      <w:lvlText w:val="%4."/>
      <w:lvlJc w:val="left"/>
      <w:pPr>
        <w:ind w:left="3447" w:hanging="360"/>
      </w:pPr>
    </w:lvl>
    <w:lvl w:ilvl="4" w:tplc="1C3A53FA" w:tentative="1">
      <w:start w:val="1"/>
      <w:numFmt w:val="lowerLetter"/>
      <w:lvlText w:val="%5."/>
      <w:lvlJc w:val="left"/>
      <w:pPr>
        <w:ind w:left="4167" w:hanging="360"/>
      </w:pPr>
    </w:lvl>
    <w:lvl w:ilvl="5" w:tplc="12746188" w:tentative="1">
      <w:start w:val="1"/>
      <w:numFmt w:val="lowerRoman"/>
      <w:lvlText w:val="%6."/>
      <w:lvlJc w:val="right"/>
      <w:pPr>
        <w:ind w:left="4887" w:hanging="180"/>
      </w:pPr>
    </w:lvl>
    <w:lvl w:ilvl="6" w:tplc="0A06EDE8" w:tentative="1">
      <w:start w:val="1"/>
      <w:numFmt w:val="decimal"/>
      <w:lvlText w:val="%7."/>
      <w:lvlJc w:val="left"/>
      <w:pPr>
        <w:ind w:left="5607" w:hanging="360"/>
      </w:pPr>
    </w:lvl>
    <w:lvl w:ilvl="7" w:tplc="8E02870E" w:tentative="1">
      <w:start w:val="1"/>
      <w:numFmt w:val="lowerLetter"/>
      <w:lvlText w:val="%8."/>
      <w:lvlJc w:val="left"/>
      <w:pPr>
        <w:ind w:left="6327" w:hanging="360"/>
      </w:pPr>
    </w:lvl>
    <w:lvl w:ilvl="8" w:tplc="9676BE2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CB44B5D"/>
    <w:multiLevelType w:val="hybridMultilevel"/>
    <w:tmpl w:val="C13A7D64"/>
    <w:lvl w:ilvl="0" w:tplc="097E94F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19A660B6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A676A43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8C0082F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9584F86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5B764604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9280A25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69685498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BE2899D6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238F5E40"/>
    <w:multiLevelType w:val="multilevel"/>
    <w:tmpl w:val="F1BA2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5057D0E"/>
    <w:multiLevelType w:val="hybridMultilevel"/>
    <w:tmpl w:val="1D3CEFAE"/>
    <w:lvl w:ilvl="0" w:tplc="4E14D6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A12209C" w:tentative="1">
      <w:start w:val="1"/>
      <w:numFmt w:val="lowerLetter"/>
      <w:lvlText w:val="%2."/>
      <w:lvlJc w:val="left"/>
      <w:pPr>
        <w:ind w:left="1440" w:hanging="360"/>
      </w:pPr>
    </w:lvl>
    <w:lvl w:ilvl="2" w:tplc="7632D236" w:tentative="1">
      <w:start w:val="1"/>
      <w:numFmt w:val="lowerRoman"/>
      <w:lvlText w:val="%3."/>
      <w:lvlJc w:val="right"/>
      <w:pPr>
        <w:ind w:left="2160" w:hanging="180"/>
      </w:pPr>
    </w:lvl>
    <w:lvl w:ilvl="3" w:tplc="17C8C03E">
      <w:start w:val="1"/>
      <w:numFmt w:val="decimal"/>
      <w:lvlText w:val="%4."/>
      <w:lvlJc w:val="left"/>
      <w:pPr>
        <w:ind w:left="2880" w:hanging="360"/>
      </w:pPr>
    </w:lvl>
    <w:lvl w:ilvl="4" w:tplc="C6A2DE8C" w:tentative="1">
      <w:start w:val="1"/>
      <w:numFmt w:val="lowerLetter"/>
      <w:lvlText w:val="%5."/>
      <w:lvlJc w:val="left"/>
      <w:pPr>
        <w:ind w:left="3600" w:hanging="360"/>
      </w:pPr>
    </w:lvl>
    <w:lvl w:ilvl="5" w:tplc="54C202C2" w:tentative="1">
      <w:start w:val="1"/>
      <w:numFmt w:val="lowerRoman"/>
      <w:lvlText w:val="%6."/>
      <w:lvlJc w:val="right"/>
      <w:pPr>
        <w:ind w:left="4320" w:hanging="180"/>
      </w:pPr>
    </w:lvl>
    <w:lvl w:ilvl="6" w:tplc="3F5E797E" w:tentative="1">
      <w:start w:val="1"/>
      <w:numFmt w:val="decimal"/>
      <w:lvlText w:val="%7."/>
      <w:lvlJc w:val="left"/>
      <w:pPr>
        <w:ind w:left="5040" w:hanging="360"/>
      </w:pPr>
    </w:lvl>
    <w:lvl w:ilvl="7" w:tplc="611E3572" w:tentative="1">
      <w:start w:val="1"/>
      <w:numFmt w:val="lowerLetter"/>
      <w:lvlText w:val="%8."/>
      <w:lvlJc w:val="left"/>
      <w:pPr>
        <w:ind w:left="5760" w:hanging="360"/>
      </w:pPr>
    </w:lvl>
    <w:lvl w:ilvl="8" w:tplc="CFAC8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F2080"/>
    <w:multiLevelType w:val="hybridMultilevel"/>
    <w:tmpl w:val="FC38AD14"/>
    <w:lvl w:ilvl="0" w:tplc="22CA1C4A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 w:tplc="98AEC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AB16E23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28E56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6BFE7AC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821EB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0A68E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88F4F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82E9BD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927C88"/>
    <w:multiLevelType w:val="hybridMultilevel"/>
    <w:tmpl w:val="73641EE4"/>
    <w:lvl w:ilvl="0" w:tplc="E4D8ECE0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E954C554" w:tentative="1">
      <w:start w:val="1"/>
      <w:numFmt w:val="lowerLetter"/>
      <w:lvlText w:val="%2."/>
      <w:lvlJc w:val="left"/>
      <w:pPr>
        <w:ind w:left="1014" w:hanging="360"/>
      </w:pPr>
    </w:lvl>
    <w:lvl w:ilvl="2" w:tplc="A4E218FC" w:tentative="1">
      <w:start w:val="1"/>
      <w:numFmt w:val="lowerRoman"/>
      <w:lvlText w:val="%3."/>
      <w:lvlJc w:val="right"/>
      <w:pPr>
        <w:ind w:left="1734" w:hanging="180"/>
      </w:pPr>
    </w:lvl>
    <w:lvl w:ilvl="3" w:tplc="DB90E588" w:tentative="1">
      <w:start w:val="1"/>
      <w:numFmt w:val="decimal"/>
      <w:lvlText w:val="%4."/>
      <w:lvlJc w:val="left"/>
      <w:pPr>
        <w:ind w:left="2454" w:hanging="360"/>
      </w:pPr>
    </w:lvl>
    <w:lvl w:ilvl="4" w:tplc="28165F60" w:tentative="1">
      <w:start w:val="1"/>
      <w:numFmt w:val="lowerLetter"/>
      <w:lvlText w:val="%5."/>
      <w:lvlJc w:val="left"/>
      <w:pPr>
        <w:ind w:left="3174" w:hanging="360"/>
      </w:pPr>
    </w:lvl>
    <w:lvl w:ilvl="5" w:tplc="84EA9DDC" w:tentative="1">
      <w:start w:val="1"/>
      <w:numFmt w:val="lowerRoman"/>
      <w:lvlText w:val="%6."/>
      <w:lvlJc w:val="right"/>
      <w:pPr>
        <w:ind w:left="3894" w:hanging="180"/>
      </w:pPr>
    </w:lvl>
    <w:lvl w:ilvl="6" w:tplc="A60CB2FE" w:tentative="1">
      <w:start w:val="1"/>
      <w:numFmt w:val="decimal"/>
      <w:lvlText w:val="%7."/>
      <w:lvlJc w:val="left"/>
      <w:pPr>
        <w:ind w:left="4614" w:hanging="360"/>
      </w:pPr>
    </w:lvl>
    <w:lvl w:ilvl="7" w:tplc="6F186F3E" w:tentative="1">
      <w:start w:val="1"/>
      <w:numFmt w:val="lowerLetter"/>
      <w:lvlText w:val="%8."/>
      <w:lvlJc w:val="left"/>
      <w:pPr>
        <w:ind w:left="5334" w:hanging="360"/>
      </w:pPr>
    </w:lvl>
    <w:lvl w:ilvl="8" w:tplc="3B5A680E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2F586F83"/>
    <w:multiLevelType w:val="hybridMultilevel"/>
    <w:tmpl w:val="ADFE80D6"/>
    <w:lvl w:ilvl="0" w:tplc="4E241952">
      <w:start w:val="1"/>
      <w:numFmt w:val="lowerLetter"/>
      <w:lvlText w:val="%1)"/>
      <w:lvlJc w:val="left"/>
      <w:pPr>
        <w:ind w:left="644" w:hanging="360"/>
      </w:pPr>
    </w:lvl>
    <w:lvl w:ilvl="1" w:tplc="E5988544" w:tentative="1">
      <w:start w:val="1"/>
      <w:numFmt w:val="lowerLetter"/>
      <w:lvlText w:val="%2."/>
      <w:lvlJc w:val="left"/>
      <w:pPr>
        <w:ind w:left="1364" w:hanging="360"/>
      </w:pPr>
    </w:lvl>
    <w:lvl w:ilvl="2" w:tplc="17BA789A" w:tentative="1">
      <w:start w:val="1"/>
      <w:numFmt w:val="lowerRoman"/>
      <w:lvlText w:val="%3."/>
      <w:lvlJc w:val="right"/>
      <w:pPr>
        <w:ind w:left="2084" w:hanging="180"/>
      </w:pPr>
    </w:lvl>
    <w:lvl w:ilvl="3" w:tplc="4E8486E0" w:tentative="1">
      <w:start w:val="1"/>
      <w:numFmt w:val="decimal"/>
      <w:lvlText w:val="%4."/>
      <w:lvlJc w:val="left"/>
      <w:pPr>
        <w:ind w:left="2804" w:hanging="360"/>
      </w:pPr>
    </w:lvl>
    <w:lvl w:ilvl="4" w:tplc="D56AC4CC" w:tentative="1">
      <w:start w:val="1"/>
      <w:numFmt w:val="lowerLetter"/>
      <w:lvlText w:val="%5."/>
      <w:lvlJc w:val="left"/>
      <w:pPr>
        <w:ind w:left="3524" w:hanging="360"/>
      </w:pPr>
    </w:lvl>
    <w:lvl w:ilvl="5" w:tplc="4502D6AA" w:tentative="1">
      <w:start w:val="1"/>
      <w:numFmt w:val="lowerRoman"/>
      <w:lvlText w:val="%6."/>
      <w:lvlJc w:val="right"/>
      <w:pPr>
        <w:ind w:left="4244" w:hanging="180"/>
      </w:pPr>
    </w:lvl>
    <w:lvl w:ilvl="6" w:tplc="D06E98C8" w:tentative="1">
      <w:start w:val="1"/>
      <w:numFmt w:val="decimal"/>
      <w:lvlText w:val="%7."/>
      <w:lvlJc w:val="left"/>
      <w:pPr>
        <w:ind w:left="4964" w:hanging="360"/>
      </w:pPr>
    </w:lvl>
    <w:lvl w:ilvl="7" w:tplc="DC14A1E8" w:tentative="1">
      <w:start w:val="1"/>
      <w:numFmt w:val="lowerLetter"/>
      <w:lvlText w:val="%8."/>
      <w:lvlJc w:val="left"/>
      <w:pPr>
        <w:ind w:left="5684" w:hanging="360"/>
      </w:pPr>
    </w:lvl>
    <w:lvl w:ilvl="8" w:tplc="DCFEA7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B64A7B"/>
    <w:multiLevelType w:val="hybridMultilevel"/>
    <w:tmpl w:val="3F8C2944"/>
    <w:lvl w:ilvl="0" w:tplc="8492675E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CF4574E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BBE0FD90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3EF0DB02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6B8680D8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B8CC90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3DB0FAF8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A8CAE9E2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54851C8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47595289"/>
    <w:multiLevelType w:val="hybridMultilevel"/>
    <w:tmpl w:val="784C60E2"/>
    <w:lvl w:ilvl="0" w:tplc="0C8EFF2C">
      <w:start w:val="1"/>
      <w:numFmt w:val="decimal"/>
      <w:lvlText w:val="%1)"/>
      <w:lvlJc w:val="left"/>
      <w:pPr>
        <w:ind w:left="1219" w:hanging="360"/>
      </w:pPr>
    </w:lvl>
    <w:lvl w:ilvl="1" w:tplc="E4763AC2" w:tentative="1">
      <w:start w:val="1"/>
      <w:numFmt w:val="lowerLetter"/>
      <w:lvlText w:val="%2."/>
      <w:lvlJc w:val="left"/>
      <w:pPr>
        <w:ind w:left="1939" w:hanging="360"/>
      </w:pPr>
    </w:lvl>
    <w:lvl w:ilvl="2" w:tplc="997A4C0A" w:tentative="1">
      <w:start w:val="1"/>
      <w:numFmt w:val="lowerRoman"/>
      <w:lvlText w:val="%3."/>
      <w:lvlJc w:val="right"/>
      <w:pPr>
        <w:ind w:left="2659" w:hanging="180"/>
      </w:pPr>
    </w:lvl>
    <w:lvl w:ilvl="3" w:tplc="6CA6B988" w:tentative="1">
      <w:start w:val="1"/>
      <w:numFmt w:val="decimal"/>
      <w:lvlText w:val="%4."/>
      <w:lvlJc w:val="left"/>
      <w:pPr>
        <w:ind w:left="3379" w:hanging="360"/>
      </w:pPr>
    </w:lvl>
    <w:lvl w:ilvl="4" w:tplc="1864F55E" w:tentative="1">
      <w:start w:val="1"/>
      <w:numFmt w:val="lowerLetter"/>
      <w:lvlText w:val="%5."/>
      <w:lvlJc w:val="left"/>
      <w:pPr>
        <w:ind w:left="4099" w:hanging="360"/>
      </w:pPr>
    </w:lvl>
    <w:lvl w:ilvl="5" w:tplc="AF0020FA" w:tentative="1">
      <w:start w:val="1"/>
      <w:numFmt w:val="lowerRoman"/>
      <w:lvlText w:val="%6."/>
      <w:lvlJc w:val="right"/>
      <w:pPr>
        <w:ind w:left="4819" w:hanging="180"/>
      </w:pPr>
    </w:lvl>
    <w:lvl w:ilvl="6" w:tplc="5ECAEB8E" w:tentative="1">
      <w:start w:val="1"/>
      <w:numFmt w:val="decimal"/>
      <w:lvlText w:val="%7."/>
      <w:lvlJc w:val="left"/>
      <w:pPr>
        <w:ind w:left="5539" w:hanging="360"/>
      </w:pPr>
    </w:lvl>
    <w:lvl w:ilvl="7" w:tplc="272041F4" w:tentative="1">
      <w:start w:val="1"/>
      <w:numFmt w:val="lowerLetter"/>
      <w:lvlText w:val="%8."/>
      <w:lvlJc w:val="left"/>
      <w:pPr>
        <w:ind w:left="6259" w:hanging="360"/>
      </w:pPr>
    </w:lvl>
    <w:lvl w:ilvl="8" w:tplc="AEBAB6D2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4BB10C77"/>
    <w:multiLevelType w:val="multilevel"/>
    <w:tmpl w:val="6316E08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6437D6"/>
    <w:multiLevelType w:val="hybridMultilevel"/>
    <w:tmpl w:val="F41EAF8A"/>
    <w:lvl w:ilvl="0" w:tplc="D20EF5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924F940" w:tentative="1">
      <w:start w:val="1"/>
      <w:numFmt w:val="lowerLetter"/>
      <w:lvlText w:val="%2."/>
      <w:lvlJc w:val="left"/>
      <w:pPr>
        <w:ind w:left="1080" w:hanging="360"/>
      </w:pPr>
    </w:lvl>
    <w:lvl w:ilvl="2" w:tplc="C4B850C4" w:tentative="1">
      <w:start w:val="1"/>
      <w:numFmt w:val="lowerRoman"/>
      <w:lvlText w:val="%3."/>
      <w:lvlJc w:val="right"/>
      <w:pPr>
        <w:ind w:left="1800" w:hanging="180"/>
      </w:pPr>
    </w:lvl>
    <w:lvl w:ilvl="3" w:tplc="CF0226AC" w:tentative="1">
      <w:start w:val="1"/>
      <w:numFmt w:val="decimal"/>
      <w:lvlText w:val="%4."/>
      <w:lvlJc w:val="left"/>
      <w:pPr>
        <w:ind w:left="2520" w:hanging="360"/>
      </w:pPr>
    </w:lvl>
    <w:lvl w:ilvl="4" w:tplc="E4622D3E" w:tentative="1">
      <w:start w:val="1"/>
      <w:numFmt w:val="lowerLetter"/>
      <w:lvlText w:val="%5."/>
      <w:lvlJc w:val="left"/>
      <w:pPr>
        <w:ind w:left="3240" w:hanging="360"/>
      </w:pPr>
    </w:lvl>
    <w:lvl w:ilvl="5" w:tplc="320416B4" w:tentative="1">
      <w:start w:val="1"/>
      <w:numFmt w:val="lowerRoman"/>
      <w:lvlText w:val="%6."/>
      <w:lvlJc w:val="right"/>
      <w:pPr>
        <w:ind w:left="3960" w:hanging="180"/>
      </w:pPr>
    </w:lvl>
    <w:lvl w:ilvl="6" w:tplc="7DBE5134" w:tentative="1">
      <w:start w:val="1"/>
      <w:numFmt w:val="decimal"/>
      <w:lvlText w:val="%7."/>
      <w:lvlJc w:val="left"/>
      <w:pPr>
        <w:ind w:left="4680" w:hanging="360"/>
      </w:pPr>
    </w:lvl>
    <w:lvl w:ilvl="7" w:tplc="A03C8C58" w:tentative="1">
      <w:start w:val="1"/>
      <w:numFmt w:val="lowerLetter"/>
      <w:lvlText w:val="%8."/>
      <w:lvlJc w:val="left"/>
      <w:pPr>
        <w:ind w:left="5400" w:hanging="360"/>
      </w:pPr>
    </w:lvl>
    <w:lvl w:ilvl="8" w:tplc="8C447C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C343E4"/>
    <w:multiLevelType w:val="hybridMultilevel"/>
    <w:tmpl w:val="948C516E"/>
    <w:lvl w:ilvl="0" w:tplc="B71430D4">
      <w:start w:val="1"/>
      <w:numFmt w:val="decimal"/>
      <w:lvlText w:val="%1)"/>
      <w:lvlJc w:val="left"/>
      <w:pPr>
        <w:ind w:left="720" w:hanging="360"/>
      </w:pPr>
    </w:lvl>
    <w:lvl w:ilvl="1" w:tplc="C380AB7E" w:tentative="1">
      <w:start w:val="1"/>
      <w:numFmt w:val="lowerLetter"/>
      <w:lvlText w:val="%2."/>
      <w:lvlJc w:val="left"/>
      <w:pPr>
        <w:ind w:left="1440" w:hanging="360"/>
      </w:pPr>
    </w:lvl>
    <w:lvl w:ilvl="2" w:tplc="A3188072" w:tentative="1">
      <w:start w:val="1"/>
      <w:numFmt w:val="lowerRoman"/>
      <w:lvlText w:val="%3."/>
      <w:lvlJc w:val="right"/>
      <w:pPr>
        <w:ind w:left="2160" w:hanging="180"/>
      </w:pPr>
    </w:lvl>
    <w:lvl w:ilvl="3" w:tplc="FADC5C1A" w:tentative="1">
      <w:start w:val="1"/>
      <w:numFmt w:val="decimal"/>
      <w:lvlText w:val="%4."/>
      <w:lvlJc w:val="left"/>
      <w:pPr>
        <w:ind w:left="2880" w:hanging="360"/>
      </w:pPr>
    </w:lvl>
    <w:lvl w:ilvl="4" w:tplc="D50476BE" w:tentative="1">
      <w:start w:val="1"/>
      <w:numFmt w:val="lowerLetter"/>
      <w:lvlText w:val="%5."/>
      <w:lvlJc w:val="left"/>
      <w:pPr>
        <w:ind w:left="3600" w:hanging="360"/>
      </w:pPr>
    </w:lvl>
    <w:lvl w:ilvl="5" w:tplc="B86A5DB4" w:tentative="1">
      <w:start w:val="1"/>
      <w:numFmt w:val="lowerRoman"/>
      <w:lvlText w:val="%6."/>
      <w:lvlJc w:val="right"/>
      <w:pPr>
        <w:ind w:left="4320" w:hanging="180"/>
      </w:pPr>
    </w:lvl>
    <w:lvl w:ilvl="6" w:tplc="2BCA438C" w:tentative="1">
      <w:start w:val="1"/>
      <w:numFmt w:val="decimal"/>
      <w:lvlText w:val="%7."/>
      <w:lvlJc w:val="left"/>
      <w:pPr>
        <w:ind w:left="5040" w:hanging="360"/>
      </w:pPr>
    </w:lvl>
    <w:lvl w:ilvl="7" w:tplc="C5A00F6C" w:tentative="1">
      <w:start w:val="1"/>
      <w:numFmt w:val="lowerLetter"/>
      <w:lvlText w:val="%8."/>
      <w:lvlJc w:val="left"/>
      <w:pPr>
        <w:ind w:left="5760" w:hanging="360"/>
      </w:pPr>
    </w:lvl>
    <w:lvl w:ilvl="8" w:tplc="F118A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910B7"/>
    <w:multiLevelType w:val="hybridMultilevel"/>
    <w:tmpl w:val="7C8EE8AE"/>
    <w:lvl w:ilvl="0" w:tplc="858CE9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65E2EBB2">
      <w:start w:val="1"/>
      <w:numFmt w:val="lowerLetter"/>
      <w:lvlText w:val="%2."/>
      <w:lvlJc w:val="left"/>
      <w:pPr>
        <w:ind w:left="1440" w:hanging="360"/>
      </w:pPr>
    </w:lvl>
    <w:lvl w:ilvl="2" w:tplc="C58C4208" w:tentative="1">
      <w:start w:val="1"/>
      <w:numFmt w:val="lowerRoman"/>
      <w:lvlText w:val="%3."/>
      <w:lvlJc w:val="right"/>
      <w:pPr>
        <w:ind w:left="2160" w:hanging="180"/>
      </w:pPr>
    </w:lvl>
    <w:lvl w:ilvl="3" w:tplc="7798A45E" w:tentative="1">
      <w:start w:val="1"/>
      <w:numFmt w:val="decimal"/>
      <w:lvlText w:val="%4."/>
      <w:lvlJc w:val="left"/>
      <w:pPr>
        <w:ind w:left="2880" w:hanging="360"/>
      </w:pPr>
    </w:lvl>
    <w:lvl w:ilvl="4" w:tplc="44B683A8" w:tentative="1">
      <w:start w:val="1"/>
      <w:numFmt w:val="lowerLetter"/>
      <w:lvlText w:val="%5."/>
      <w:lvlJc w:val="left"/>
      <w:pPr>
        <w:ind w:left="3600" w:hanging="360"/>
      </w:pPr>
    </w:lvl>
    <w:lvl w:ilvl="5" w:tplc="49B07692" w:tentative="1">
      <w:start w:val="1"/>
      <w:numFmt w:val="lowerRoman"/>
      <w:lvlText w:val="%6."/>
      <w:lvlJc w:val="right"/>
      <w:pPr>
        <w:ind w:left="4320" w:hanging="180"/>
      </w:pPr>
    </w:lvl>
    <w:lvl w:ilvl="6" w:tplc="5E1E3A24" w:tentative="1">
      <w:start w:val="1"/>
      <w:numFmt w:val="decimal"/>
      <w:lvlText w:val="%7."/>
      <w:lvlJc w:val="left"/>
      <w:pPr>
        <w:ind w:left="5040" w:hanging="360"/>
      </w:pPr>
    </w:lvl>
    <w:lvl w:ilvl="7" w:tplc="DEECC5AC" w:tentative="1">
      <w:start w:val="1"/>
      <w:numFmt w:val="lowerLetter"/>
      <w:lvlText w:val="%8."/>
      <w:lvlJc w:val="left"/>
      <w:pPr>
        <w:ind w:left="5760" w:hanging="360"/>
      </w:pPr>
    </w:lvl>
    <w:lvl w:ilvl="8" w:tplc="E81AC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64EA3886"/>
    <w:multiLevelType w:val="hybridMultilevel"/>
    <w:tmpl w:val="4678C522"/>
    <w:lvl w:ilvl="0" w:tplc="A4DAAC72">
      <w:start w:val="1"/>
      <w:numFmt w:val="lowerLetter"/>
      <w:lvlText w:val="%1)"/>
      <w:lvlJc w:val="left"/>
      <w:pPr>
        <w:ind w:left="975" w:hanging="360"/>
      </w:pPr>
    </w:lvl>
    <w:lvl w:ilvl="1" w:tplc="34EA75FA" w:tentative="1">
      <w:start w:val="1"/>
      <w:numFmt w:val="lowerLetter"/>
      <w:lvlText w:val="%2."/>
      <w:lvlJc w:val="left"/>
      <w:pPr>
        <w:ind w:left="1695" w:hanging="360"/>
      </w:pPr>
    </w:lvl>
    <w:lvl w:ilvl="2" w:tplc="595C91B4" w:tentative="1">
      <w:start w:val="1"/>
      <w:numFmt w:val="lowerRoman"/>
      <w:lvlText w:val="%3."/>
      <w:lvlJc w:val="right"/>
      <w:pPr>
        <w:ind w:left="2415" w:hanging="180"/>
      </w:pPr>
    </w:lvl>
    <w:lvl w:ilvl="3" w:tplc="38C07202" w:tentative="1">
      <w:start w:val="1"/>
      <w:numFmt w:val="decimal"/>
      <w:lvlText w:val="%4."/>
      <w:lvlJc w:val="left"/>
      <w:pPr>
        <w:ind w:left="3135" w:hanging="360"/>
      </w:pPr>
    </w:lvl>
    <w:lvl w:ilvl="4" w:tplc="325089E0" w:tentative="1">
      <w:start w:val="1"/>
      <w:numFmt w:val="lowerLetter"/>
      <w:lvlText w:val="%5."/>
      <w:lvlJc w:val="left"/>
      <w:pPr>
        <w:ind w:left="3855" w:hanging="360"/>
      </w:pPr>
    </w:lvl>
    <w:lvl w:ilvl="5" w:tplc="BADC2588" w:tentative="1">
      <w:start w:val="1"/>
      <w:numFmt w:val="lowerRoman"/>
      <w:lvlText w:val="%6."/>
      <w:lvlJc w:val="right"/>
      <w:pPr>
        <w:ind w:left="4575" w:hanging="180"/>
      </w:pPr>
    </w:lvl>
    <w:lvl w:ilvl="6" w:tplc="49581EA2" w:tentative="1">
      <w:start w:val="1"/>
      <w:numFmt w:val="decimal"/>
      <w:lvlText w:val="%7."/>
      <w:lvlJc w:val="left"/>
      <w:pPr>
        <w:ind w:left="5295" w:hanging="360"/>
      </w:pPr>
    </w:lvl>
    <w:lvl w:ilvl="7" w:tplc="A95A9164" w:tentative="1">
      <w:start w:val="1"/>
      <w:numFmt w:val="lowerLetter"/>
      <w:lvlText w:val="%8."/>
      <w:lvlJc w:val="left"/>
      <w:pPr>
        <w:ind w:left="6015" w:hanging="360"/>
      </w:pPr>
    </w:lvl>
    <w:lvl w:ilvl="8" w:tplc="3A3C96C0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8" w15:restartNumberingAfterBreak="0">
    <w:nsid w:val="6E686007"/>
    <w:multiLevelType w:val="hybridMultilevel"/>
    <w:tmpl w:val="009CC73E"/>
    <w:lvl w:ilvl="0" w:tplc="1F464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782436" w:tentative="1">
      <w:start w:val="1"/>
      <w:numFmt w:val="lowerLetter"/>
      <w:lvlText w:val="%2."/>
      <w:lvlJc w:val="left"/>
      <w:pPr>
        <w:ind w:left="1440" w:hanging="360"/>
      </w:pPr>
    </w:lvl>
    <w:lvl w:ilvl="2" w:tplc="B4140C12" w:tentative="1">
      <w:start w:val="1"/>
      <w:numFmt w:val="lowerRoman"/>
      <w:lvlText w:val="%3."/>
      <w:lvlJc w:val="right"/>
      <w:pPr>
        <w:ind w:left="2160" w:hanging="180"/>
      </w:pPr>
    </w:lvl>
    <w:lvl w:ilvl="3" w:tplc="5EB608E0" w:tentative="1">
      <w:start w:val="1"/>
      <w:numFmt w:val="decimal"/>
      <w:lvlText w:val="%4."/>
      <w:lvlJc w:val="left"/>
      <w:pPr>
        <w:ind w:left="2880" w:hanging="360"/>
      </w:pPr>
    </w:lvl>
    <w:lvl w:ilvl="4" w:tplc="BB88CAA4" w:tentative="1">
      <w:start w:val="1"/>
      <w:numFmt w:val="lowerLetter"/>
      <w:lvlText w:val="%5."/>
      <w:lvlJc w:val="left"/>
      <w:pPr>
        <w:ind w:left="3600" w:hanging="360"/>
      </w:pPr>
    </w:lvl>
    <w:lvl w:ilvl="5" w:tplc="818C6642" w:tentative="1">
      <w:start w:val="1"/>
      <w:numFmt w:val="lowerRoman"/>
      <w:lvlText w:val="%6."/>
      <w:lvlJc w:val="right"/>
      <w:pPr>
        <w:ind w:left="4320" w:hanging="180"/>
      </w:pPr>
    </w:lvl>
    <w:lvl w:ilvl="6" w:tplc="850EE8D8" w:tentative="1">
      <w:start w:val="1"/>
      <w:numFmt w:val="decimal"/>
      <w:lvlText w:val="%7."/>
      <w:lvlJc w:val="left"/>
      <w:pPr>
        <w:ind w:left="5040" w:hanging="360"/>
      </w:pPr>
    </w:lvl>
    <w:lvl w:ilvl="7" w:tplc="5BC60D68" w:tentative="1">
      <w:start w:val="1"/>
      <w:numFmt w:val="lowerLetter"/>
      <w:lvlText w:val="%8."/>
      <w:lvlJc w:val="left"/>
      <w:pPr>
        <w:ind w:left="5760" w:hanging="360"/>
      </w:pPr>
    </w:lvl>
    <w:lvl w:ilvl="8" w:tplc="C3B6B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1521B"/>
    <w:multiLevelType w:val="hybridMultilevel"/>
    <w:tmpl w:val="1B3E7030"/>
    <w:lvl w:ilvl="0" w:tplc="103A0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B8C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D26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25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4C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22B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0C3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58D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440F9"/>
    <w:multiLevelType w:val="hybridMultilevel"/>
    <w:tmpl w:val="9DB84BF6"/>
    <w:lvl w:ilvl="0" w:tplc="FADC7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B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00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8E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AE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23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A3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5CD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25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B9E"/>
    <w:multiLevelType w:val="hybridMultilevel"/>
    <w:tmpl w:val="5276F2F2"/>
    <w:lvl w:ilvl="0" w:tplc="0094A760">
      <w:start w:val="1"/>
      <w:numFmt w:val="decimal"/>
      <w:lvlText w:val="%1."/>
      <w:lvlJc w:val="left"/>
      <w:pPr>
        <w:ind w:left="720" w:hanging="360"/>
      </w:pPr>
    </w:lvl>
    <w:lvl w:ilvl="1" w:tplc="B39AB2F2" w:tentative="1">
      <w:start w:val="1"/>
      <w:numFmt w:val="lowerLetter"/>
      <w:lvlText w:val="%2."/>
      <w:lvlJc w:val="left"/>
      <w:pPr>
        <w:ind w:left="1440" w:hanging="360"/>
      </w:pPr>
    </w:lvl>
    <w:lvl w:ilvl="2" w:tplc="9C829368" w:tentative="1">
      <w:start w:val="1"/>
      <w:numFmt w:val="lowerRoman"/>
      <w:lvlText w:val="%3."/>
      <w:lvlJc w:val="right"/>
      <w:pPr>
        <w:ind w:left="2160" w:hanging="180"/>
      </w:pPr>
    </w:lvl>
    <w:lvl w:ilvl="3" w:tplc="926E1248" w:tentative="1">
      <w:start w:val="1"/>
      <w:numFmt w:val="decimal"/>
      <w:lvlText w:val="%4."/>
      <w:lvlJc w:val="left"/>
      <w:pPr>
        <w:ind w:left="2880" w:hanging="360"/>
      </w:pPr>
    </w:lvl>
    <w:lvl w:ilvl="4" w:tplc="A710C3FE" w:tentative="1">
      <w:start w:val="1"/>
      <w:numFmt w:val="lowerLetter"/>
      <w:lvlText w:val="%5."/>
      <w:lvlJc w:val="left"/>
      <w:pPr>
        <w:ind w:left="3600" w:hanging="360"/>
      </w:pPr>
    </w:lvl>
    <w:lvl w:ilvl="5" w:tplc="8B060B60" w:tentative="1">
      <w:start w:val="1"/>
      <w:numFmt w:val="lowerRoman"/>
      <w:lvlText w:val="%6."/>
      <w:lvlJc w:val="right"/>
      <w:pPr>
        <w:ind w:left="4320" w:hanging="180"/>
      </w:pPr>
    </w:lvl>
    <w:lvl w:ilvl="6" w:tplc="DADCE860" w:tentative="1">
      <w:start w:val="1"/>
      <w:numFmt w:val="decimal"/>
      <w:lvlText w:val="%7."/>
      <w:lvlJc w:val="left"/>
      <w:pPr>
        <w:ind w:left="5040" w:hanging="360"/>
      </w:pPr>
    </w:lvl>
    <w:lvl w:ilvl="7" w:tplc="3B162DAE" w:tentative="1">
      <w:start w:val="1"/>
      <w:numFmt w:val="lowerLetter"/>
      <w:lvlText w:val="%8."/>
      <w:lvlJc w:val="left"/>
      <w:pPr>
        <w:ind w:left="5760" w:hanging="360"/>
      </w:pPr>
    </w:lvl>
    <w:lvl w:ilvl="8" w:tplc="F83E12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6"/>
  </w:num>
  <w:num w:numId="5">
    <w:abstractNumId w:val="5"/>
  </w:num>
  <w:num w:numId="6">
    <w:abstractNumId w:val="25"/>
  </w:num>
  <w:num w:numId="7">
    <w:abstractNumId w:val="31"/>
  </w:num>
  <w:num w:numId="8">
    <w:abstractNumId w:val="3"/>
  </w:num>
  <w:num w:numId="9">
    <w:abstractNumId w:val="21"/>
  </w:num>
  <w:num w:numId="10">
    <w:abstractNumId w:val="10"/>
  </w:num>
  <w:num w:numId="11">
    <w:abstractNumId w:val="13"/>
  </w:num>
  <w:num w:numId="12">
    <w:abstractNumId w:val="18"/>
  </w:num>
  <w:num w:numId="13">
    <w:abstractNumId w:val="27"/>
  </w:num>
  <w:num w:numId="14">
    <w:abstractNumId w:val="2"/>
  </w:num>
  <w:num w:numId="15">
    <w:abstractNumId w:val="29"/>
  </w:num>
  <w:num w:numId="16">
    <w:abstractNumId w:val="12"/>
  </w:num>
  <w:num w:numId="17">
    <w:abstractNumId w:val="30"/>
  </w:num>
  <w:num w:numId="18">
    <w:abstractNumId w:val="1"/>
  </w:num>
  <w:num w:numId="19">
    <w:abstractNumId w:val="14"/>
  </w:num>
  <w:num w:numId="20">
    <w:abstractNumId w:val="24"/>
  </w:num>
  <w:num w:numId="21">
    <w:abstractNumId w:val="9"/>
  </w:num>
  <w:num w:numId="22">
    <w:abstractNumId w:val="15"/>
  </w:num>
  <w:num w:numId="23">
    <w:abstractNumId w:val="4"/>
  </w:num>
  <w:num w:numId="24">
    <w:abstractNumId w:val="32"/>
  </w:num>
  <w:num w:numId="25">
    <w:abstractNumId w:val="19"/>
  </w:num>
  <w:num w:numId="26">
    <w:abstractNumId w:val="23"/>
  </w:num>
  <w:num w:numId="27">
    <w:abstractNumId w:val="11"/>
  </w:num>
  <w:num w:numId="28">
    <w:abstractNumId w:val="16"/>
  </w:num>
  <w:num w:numId="29">
    <w:abstractNumId w:val="2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8"/>
  </w:num>
  <w:num w:numId="33">
    <w:abstractNumId w:val="1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23"/>
    <w:rsid w:val="005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428644"/>
  <w15:docId w15:val="{1A32F3BD-59B4-458C-AB57-02520B12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F6A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2799"/>
  </w:style>
  <w:style w:type="character" w:customStyle="1" w:styleId="StopkaZnak">
    <w:name w:val="Stopka Znak"/>
    <w:basedOn w:val="Domylnaczcionkaakapitu"/>
    <w:link w:val="Stopka"/>
    <w:uiPriority w:val="99"/>
    <w:qFormat/>
    <w:rsid w:val="00902799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B328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A17732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029D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72DC0"/>
    <w:pPr>
      <w:spacing w:after="140"/>
    </w:pPr>
  </w:style>
  <w:style w:type="paragraph" w:styleId="Lista">
    <w:name w:val="List"/>
    <w:basedOn w:val="Tekstpodstawowy"/>
    <w:rsid w:val="00F72DC0"/>
    <w:rPr>
      <w:rFonts w:cs="Arial"/>
    </w:rPr>
  </w:style>
  <w:style w:type="paragraph" w:styleId="Legenda">
    <w:name w:val="caption"/>
    <w:basedOn w:val="Normalny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2DC0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DD3CB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ny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ny"/>
    <w:qFormat/>
    <w:rsid w:val="00F72DC0"/>
  </w:style>
  <w:style w:type="character" w:styleId="Odwoanieprzypisudolnego">
    <w:name w:val="footnote reference"/>
    <w:basedOn w:val="Domylnaczcionkaakapitu"/>
    <w:uiPriority w:val="99"/>
    <w:semiHidden/>
    <w:unhideWhenUsed/>
    <w:rsid w:val="00122DE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ny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039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965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ighlight">
    <w:name w:val="highlight"/>
    <w:basedOn w:val="Domylnaczcionkaakapitu"/>
    <w:rsid w:val="0077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EDB0-7863-4BF0-930A-5F250D0E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8</Pages>
  <Words>1799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 - Prószków</vt:lpstr>
    </vt:vector>
  </TitlesOfParts>
  <Company>OUW</Company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 - Prószków</dc:title>
  <dc:creator>mfrankowicz@opole.uw.gov.pl</dc:creator>
  <cp:lastModifiedBy>Marzena Janiszewska</cp:lastModifiedBy>
  <cp:revision>23</cp:revision>
  <cp:lastPrinted>2023-02-16T12:42:00Z</cp:lastPrinted>
  <dcterms:created xsi:type="dcterms:W3CDTF">2023-04-03T12:29:00Z</dcterms:created>
  <dcterms:modified xsi:type="dcterms:W3CDTF">2023-07-20T06:16:00Z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