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3B432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2224CE70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79106438" w14:textId="77777777"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14:paraId="1D6C733A" w14:textId="77777777" w:rsidR="00014B9D" w:rsidRDefault="00014B9D" w:rsidP="00014B9D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Administratorem przetwarzającym Pani/Pana dane osobowe jest Komendant Powiatowy Państwowej Straży Pożarnej w Malborku (82-200 Malbork, ul. Józefa Wybickiego 1, tel. (55) 270-21-30, fax. </w:t>
      </w:r>
      <w:bookmarkStart w:id="0" w:name="_Hlk66873836"/>
      <w:r>
        <w:rPr>
          <w:rFonts w:ascii="Arial" w:hAnsi="Arial" w:cs="Arial"/>
        </w:rPr>
        <w:t>(55) 270-21</w:t>
      </w:r>
      <w:bookmarkEnd w:id="0"/>
      <w:r>
        <w:rPr>
          <w:rFonts w:ascii="Arial" w:hAnsi="Arial" w:cs="Arial"/>
        </w:rPr>
        <w:t>-40, e-mail: sekretariat.malbork@straz.gda.pl</w:t>
      </w:r>
      <w:r>
        <w:rPr>
          <w:rFonts w:ascii="Arial" w:hAnsi="Arial" w:cs="Arial"/>
          <w:color w:val="000000" w:themeColor="text1"/>
        </w:rPr>
        <w:t xml:space="preserve">). </w:t>
      </w:r>
    </w:p>
    <w:p w14:paraId="648D31D7" w14:textId="77777777" w:rsidR="00014B9D" w:rsidRDefault="00014B9D" w:rsidP="00014B9D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Komendzie Powiatowej  Państwowej Straży Pożarnej w Malborku wyznaczony został Inspektor Ochrony Danych (80-251 Gdańsk, ul. Sosnowa 2, tel. (58) 347-78-00, fax. (58) 347-78-33, e – mail: </w:t>
      </w:r>
      <w:hyperlink r:id="rId7" w:history="1">
        <w:r>
          <w:rPr>
            <w:rStyle w:val="Hipercze"/>
            <w:rFonts w:ascii="Arial" w:hAnsi="Arial" w:cs="Arial"/>
            <w:color w:val="000000" w:themeColor="text1"/>
          </w:rPr>
          <w:t>iod@straz.gda.pl</w:t>
        </w:r>
      </w:hyperlink>
      <w:r>
        <w:rPr>
          <w:rFonts w:ascii="Arial" w:hAnsi="Arial" w:cs="Arial"/>
          <w:color w:val="000000" w:themeColor="text1"/>
        </w:rPr>
        <w:t xml:space="preserve">). </w:t>
      </w:r>
    </w:p>
    <w:p w14:paraId="3F280729" w14:textId="77777777" w:rsidR="00F36A5F" w:rsidRPr="00F36A5F" w:rsidRDefault="008D0A30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</w:rPr>
      </w:pPr>
      <w:r w:rsidRPr="00F15637">
        <w:rPr>
          <w:rFonts w:ascii="Arial" w:eastAsia="Times New Roman" w:hAnsi="Arial" w:cs="Arial"/>
          <w:lang w:eastAsia="pl-PL"/>
        </w:rPr>
        <w:t xml:space="preserve">Pani/Pana </w:t>
      </w:r>
      <w:r w:rsidR="00A72197" w:rsidRPr="00F15637">
        <w:rPr>
          <w:rFonts w:ascii="Arial" w:hAnsi="Arial" w:cs="Arial"/>
          <w:color w:val="000000"/>
        </w:rPr>
        <w:t xml:space="preserve">dane osobowe będą przetwarzane w celu </w:t>
      </w:r>
      <w:r w:rsidR="00A72197" w:rsidRPr="00F15637">
        <w:rPr>
          <w:rFonts w:ascii="Arial" w:eastAsia="Times New Roman" w:hAnsi="Arial" w:cs="Arial"/>
          <w:lang w:eastAsia="pl-PL"/>
        </w:rPr>
        <w:t>realizacji zadania ustawowego organu Państwowej Straży Pożarnej na podstawie</w:t>
      </w:r>
      <w:r w:rsidR="00F36A5F">
        <w:rPr>
          <w:rFonts w:ascii="Arial" w:eastAsia="Times New Roman" w:hAnsi="Arial" w:cs="Arial"/>
          <w:lang w:eastAsia="pl-PL"/>
        </w:rPr>
        <w:t>:</w:t>
      </w:r>
    </w:p>
    <w:p w14:paraId="7DA772CD" w14:textId="77777777" w:rsidR="00F36A5F" w:rsidRDefault="00F36A5F" w:rsidP="00F36A5F">
      <w:pPr>
        <w:pStyle w:val="Akapitzlist"/>
        <w:ind w:left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- </w:t>
      </w:r>
      <w:r w:rsidR="00A72197" w:rsidRPr="00F15637">
        <w:rPr>
          <w:rFonts w:ascii="Arial" w:eastAsia="Times New Roman" w:hAnsi="Arial" w:cs="Arial"/>
          <w:lang w:eastAsia="pl-PL"/>
        </w:rPr>
        <w:t>art. 56 ustawy z dnia 7 lipca 1994 r. Prawo budowlane (</w:t>
      </w:r>
      <w:proofErr w:type="spellStart"/>
      <w:r w:rsidR="00A72197" w:rsidRPr="00F15637">
        <w:rPr>
          <w:rFonts w:ascii="Arial" w:eastAsia="Times New Roman" w:hAnsi="Arial" w:cs="Arial"/>
          <w:lang w:eastAsia="pl-PL"/>
        </w:rPr>
        <w:t>t.j</w:t>
      </w:r>
      <w:proofErr w:type="spellEnd"/>
      <w:r w:rsidR="00A72197" w:rsidRPr="00F15637">
        <w:rPr>
          <w:rFonts w:ascii="Arial" w:eastAsia="Times New Roman" w:hAnsi="Arial" w:cs="Arial"/>
          <w:lang w:eastAsia="pl-PL"/>
        </w:rPr>
        <w:t xml:space="preserve">. </w:t>
      </w:r>
      <w:r w:rsidR="00056EFA" w:rsidRPr="00056EFA">
        <w:rPr>
          <w:rFonts w:ascii="Arial" w:eastAsia="Times New Roman" w:hAnsi="Arial" w:cs="Arial"/>
          <w:lang w:eastAsia="pl-PL"/>
        </w:rPr>
        <w:t xml:space="preserve">Dz. U. z 2020 r., poz. 1333 </w:t>
      </w:r>
      <w:r w:rsidR="0034178C" w:rsidRPr="00F36A5F">
        <w:rPr>
          <w:rFonts w:ascii="Arial" w:eastAsia="Times New Roman" w:hAnsi="Arial" w:cs="Arial"/>
          <w:lang w:eastAsia="pl-PL"/>
        </w:rPr>
        <w:t>z</w:t>
      </w:r>
      <w:r w:rsidR="00034F41">
        <w:rPr>
          <w:rFonts w:ascii="Arial" w:eastAsia="Times New Roman" w:hAnsi="Arial" w:cs="Arial"/>
          <w:lang w:eastAsia="pl-PL"/>
        </w:rPr>
        <w:t>e</w:t>
      </w:r>
      <w:r w:rsidR="0034178C" w:rsidRPr="00F36A5F">
        <w:rPr>
          <w:rFonts w:ascii="Arial" w:eastAsia="Times New Roman" w:hAnsi="Arial" w:cs="Arial"/>
          <w:lang w:eastAsia="pl-PL"/>
        </w:rPr>
        <w:t xml:space="preserve"> </w:t>
      </w:r>
      <w:r w:rsidR="00A72197" w:rsidRPr="00F15637">
        <w:rPr>
          <w:rFonts w:ascii="Arial" w:eastAsia="Times New Roman" w:hAnsi="Arial" w:cs="Arial"/>
          <w:lang w:eastAsia="pl-PL"/>
        </w:rPr>
        <w:t>zm.), tj. zajęcia stanowiska w zakresie oceny zgodności z wymaganiami ochrony przeciwpożarowej rozwiązań technicznych zastosowanych w obiekcie budowlanym oraz oceny zgodności wykonania obiektu budowlanego z projektem budowlanym</w:t>
      </w:r>
      <w:r>
        <w:rPr>
          <w:rFonts w:ascii="Arial" w:eastAsia="Times New Roman" w:hAnsi="Arial" w:cs="Arial"/>
          <w:lang w:eastAsia="pl-PL"/>
        </w:rPr>
        <w:t>,</w:t>
      </w:r>
    </w:p>
    <w:p w14:paraId="1BEC2A8C" w14:textId="77777777" w:rsidR="00F36A5F" w:rsidRDefault="00F36A5F" w:rsidP="00F36A5F">
      <w:pPr>
        <w:pStyle w:val="Akapitzlist"/>
        <w:ind w:left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- art. 1 ust. 2 pkt 1 i 5 ustawy z dnia 24 sierpnia 1991 roku o Państwowej Straży Pożarnej (</w:t>
      </w:r>
      <w:proofErr w:type="spellStart"/>
      <w:r w:rsidRPr="00F36A5F">
        <w:rPr>
          <w:rFonts w:ascii="Arial" w:eastAsia="Times New Roman" w:hAnsi="Arial" w:cs="Arial"/>
          <w:lang w:eastAsia="pl-PL"/>
        </w:rPr>
        <w:t>t.j</w:t>
      </w:r>
      <w:proofErr w:type="spellEnd"/>
      <w:r w:rsidRPr="00F36A5F">
        <w:rPr>
          <w:rFonts w:ascii="Arial" w:eastAsia="Times New Roman" w:hAnsi="Arial" w:cs="Arial"/>
          <w:lang w:eastAsia="pl-PL"/>
        </w:rPr>
        <w:t xml:space="preserve">. </w:t>
      </w:r>
      <w:r w:rsidR="00056EFA" w:rsidRPr="00056EFA">
        <w:rPr>
          <w:rFonts w:ascii="Arial" w:eastAsia="Times New Roman" w:hAnsi="Arial" w:cs="Arial"/>
          <w:lang w:eastAsia="pl-PL"/>
        </w:rPr>
        <w:t xml:space="preserve">Dz. U. z 2020 r. poz. 1123 </w:t>
      </w:r>
      <w:r w:rsidRPr="00F36A5F">
        <w:rPr>
          <w:rFonts w:ascii="Arial" w:eastAsia="Times New Roman" w:hAnsi="Arial" w:cs="Arial"/>
          <w:lang w:eastAsia="pl-PL"/>
        </w:rPr>
        <w:t>z</w:t>
      </w:r>
      <w:r w:rsidR="00034F41">
        <w:rPr>
          <w:rFonts w:ascii="Arial" w:eastAsia="Times New Roman" w:hAnsi="Arial" w:cs="Arial"/>
          <w:lang w:eastAsia="pl-PL"/>
        </w:rPr>
        <w:t xml:space="preserve">e </w:t>
      </w:r>
      <w:r w:rsidRPr="00F36A5F">
        <w:rPr>
          <w:rFonts w:ascii="Arial" w:eastAsia="Times New Roman" w:hAnsi="Arial" w:cs="Arial"/>
          <w:lang w:eastAsia="pl-PL"/>
        </w:rPr>
        <w:t>zm.</w:t>
      </w:r>
      <w:r>
        <w:rPr>
          <w:rFonts w:ascii="Arial" w:eastAsia="Times New Roman" w:hAnsi="Arial" w:cs="Arial"/>
          <w:lang w:eastAsia="pl-PL"/>
        </w:rPr>
        <w:t>),</w:t>
      </w:r>
    </w:p>
    <w:p w14:paraId="4E28EAF1" w14:textId="77777777" w:rsidR="00A72197" w:rsidRPr="00F15637" w:rsidRDefault="00A72197" w:rsidP="00F36A5F">
      <w:pPr>
        <w:pStyle w:val="Akapitzlist"/>
        <w:ind w:left="426"/>
        <w:jc w:val="both"/>
        <w:rPr>
          <w:rFonts w:ascii="Arial" w:hAnsi="Arial" w:cs="Arial"/>
          <w:color w:val="000000"/>
        </w:rPr>
      </w:pPr>
      <w:r w:rsidRPr="00F15637">
        <w:rPr>
          <w:rFonts w:ascii="Arial" w:eastAsia="Times New Roman" w:hAnsi="Arial" w:cs="Arial"/>
          <w:lang w:eastAsia="pl-PL"/>
        </w:rPr>
        <w:t xml:space="preserve">mających na celu wypełnienie obowiązku w zakresie sprawowania władzy publicznej </w:t>
      </w:r>
      <w:r w:rsidRPr="00F15637">
        <w:rPr>
          <w:rFonts w:ascii="Arial" w:hAnsi="Arial" w:cs="Arial"/>
          <w:color w:val="000000"/>
        </w:rPr>
        <w:t>na podstawie art. 6 ust. 1 lit. c) i e) Rozporządzenia</w:t>
      </w:r>
      <w:r w:rsidR="001D51D7" w:rsidRPr="00F15637">
        <w:rPr>
          <w:rFonts w:ascii="Arial" w:hAnsi="Arial" w:cs="Arial"/>
          <w:color w:val="000000"/>
        </w:rPr>
        <w:t>.</w:t>
      </w:r>
    </w:p>
    <w:p w14:paraId="12C9EE3B" w14:textId="77777777" w:rsidR="001D51D7" w:rsidRPr="00F15637" w:rsidRDefault="001D51D7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</w:rPr>
      </w:pPr>
      <w:r w:rsidRPr="00F15637">
        <w:rPr>
          <w:rFonts w:ascii="Arial" w:eastAsia="Calibri" w:hAnsi="Arial" w:cs="Arial"/>
        </w:rPr>
        <w:t>Odbiorcami danych są jednostki organizacyjne PSP oraz inne organy na mocy przepisów odrębnych ustaw</w:t>
      </w:r>
      <w:r w:rsidR="0034178C">
        <w:rPr>
          <w:rFonts w:ascii="Arial" w:eastAsia="Calibri" w:hAnsi="Arial" w:cs="Arial"/>
        </w:rPr>
        <w:t xml:space="preserve"> oraz podmioty przetwarzające na rzecz administratora</w:t>
      </w:r>
      <w:r w:rsidRPr="00F15637">
        <w:rPr>
          <w:rFonts w:ascii="Arial" w:eastAsia="Calibri" w:hAnsi="Arial" w:cs="Arial"/>
        </w:rPr>
        <w:t>.</w:t>
      </w:r>
    </w:p>
    <w:p w14:paraId="67C4F644" w14:textId="77777777" w:rsidR="001D51D7" w:rsidRPr="00F15637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Pani/Pana dane osobowe będą przechowywane przez okres czasu zgodny</w:t>
      </w:r>
      <w:r w:rsidR="006D02A9" w:rsidRPr="00F15637">
        <w:rPr>
          <w:rFonts w:ascii="Arial" w:eastAsia="Times New Roman" w:hAnsi="Arial" w:cs="Arial"/>
          <w:lang w:eastAsia="pl-PL"/>
        </w:rPr>
        <w:t xml:space="preserve"> </w:t>
      </w:r>
      <w:r w:rsidRPr="00F15637">
        <w:rPr>
          <w:rFonts w:ascii="Arial" w:eastAsia="Times New Roman" w:hAnsi="Arial" w:cs="Arial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>
        <w:rPr>
          <w:rFonts w:ascii="Arial" w:eastAsia="Times New Roman" w:hAnsi="Arial" w:cs="Arial"/>
          <w:lang w:eastAsia="pl-PL"/>
        </w:rPr>
        <w:br/>
      </w:r>
      <w:r w:rsidRPr="00F15637">
        <w:rPr>
          <w:rFonts w:ascii="Arial" w:eastAsia="Times New Roman" w:hAnsi="Arial" w:cs="Arial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14:paraId="0A288EAF" w14:textId="77777777" w:rsidR="00B55C50" w:rsidRPr="00F15637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Posiada Pani/Pan prawo do: </w:t>
      </w:r>
    </w:p>
    <w:p w14:paraId="50F68C57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a) żądania dostępu do treści swoich danych,</w:t>
      </w:r>
    </w:p>
    <w:p w14:paraId="1D72CB5C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b) sprostowania swoich danych, </w:t>
      </w:r>
    </w:p>
    <w:p w14:paraId="57F05586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14:paraId="3A0DCBFF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d) ograniczenia przetwarzania swoich danych, </w:t>
      </w:r>
    </w:p>
    <w:p w14:paraId="3E57D911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14:paraId="4B2F3C70" w14:textId="77777777" w:rsidR="002B1E56" w:rsidRPr="00F15637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F36A5F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F36A5F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F15637">
        <w:rPr>
          <w:rFonts w:ascii="Arial" w:eastAsia="Times New Roman" w:hAnsi="Arial" w:cs="Arial"/>
          <w:lang w:eastAsia="pl-PL"/>
        </w:rPr>
        <w:t xml:space="preserve">jeżeli uzna Pani/Pan, że przetwarzanie narusza przepisy </w:t>
      </w:r>
      <w:r w:rsidRPr="00F15637">
        <w:rPr>
          <w:rStyle w:val="Pogrubienie"/>
          <w:rFonts w:ascii="Arial" w:hAnsi="Arial" w:cs="Arial"/>
          <w:b w:val="0"/>
        </w:rPr>
        <w:t>Rozporządzenia</w:t>
      </w:r>
      <w:r w:rsidRPr="00F15637">
        <w:rPr>
          <w:rFonts w:ascii="Arial" w:eastAsia="Times New Roman" w:hAnsi="Arial" w:cs="Arial"/>
          <w:lang w:eastAsia="pl-PL"/>
        </w:rPr>
        <w:t>.</w:t>
      </w:r>
    </w:p>
    <w:p w14:paraId="6E2E77AA" w14:textId="77777777" w:rsidR="006D02A9" w:rsidRPr="00F15637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F15637">
        <w:rPr>
          <w:rFonts w:ascii="Arial" w:hAnsi="Arial" w:cs="Arial"/>
          <w:color w:val="000000"/>
        </w:rPr>
        <w:t>Pani</w:t>
      </w:r>
      <w:r w:rsidR="0070610B">
        <w:rPr>
          <w:rFonts w:ascii="Arial" w:hAnsi="Arial" w:cs="Arial"/>
          <w:color w:val="000000"/>
        </w:rPr>
        <w:t>/Pana</w:t>
      </w:r>
      <w:r w:rsidRPr="00F1563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14:paraId="07B1B2F1" w14:textId="77777777" w:rsidR="00DF3AEA" w:rsidRPr="00F15637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</w:rPr>
      </w:pPr>
      <w:r w:rsidRPr="00F15637">
        <w:rPr>
          <w:rFonts w:ascii="Arial" w:hAnsi="Arial" w:cs="Arial"/>
          <w:color w:val="000000"/>
        </w:rPr>
        <w:t>Przetwarzanie podanych przez Panią</w:t>
      </w:r>
      <w:r w:rsidR="007B16EF" w:rsidRPr="00F15637">
        <w:rPr>
          <w:rFonts w:ascii="Arial" w:hAnsi="Arial" w:cs="Arial"/>
          <w:color w:val="000000"/>
        </w:rPr>
        <w:t xml:space="preserve">/Pana </w:t>
      </w:r>
      <w:r w:rsidRPr="00F15637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>
        <w:rPr>
          <w:rFonts w:ascii="Arial" w:hAnsi="Arial" w:cs="Arial"/>
          <w:color w:val="000000"/>
        </w:rPr>
        <w:t>R</w:t>
      </w:r>
      <w:r w:rsidRPr="00F15637">
        <w:rPr>
          <w:rFonts w:ascii="Arial" w:hAnsi="Arial" w:cs="Arial"/>
          <w:color w:val="000000"/>
        </w:rPr>
        <w:t>ozporządzenia</w:t>
      </w:r>
      <w:r w:rsidR="00034F41">
        <w:rPr>
          <w:rFonts w:ascii="Arial" w:hAnsi="Arial" w:cs="Arial"/>
          <w:color w:val="000000"/>
        </w:rPr>
        <w:t>.</w:t>
      </w:r>
    </w:p>
    <w:sectPr w:rsidR="00DF3AEA" w:rsidRPr="00F15637" w:rsidSect="005D7696">
      <w:headerReference w:type="default" r:id="rId8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63E79" w14:textId="77777777" w:rsidR="00CD290C" w:rsidRDefault="00CD290C" w:rsidP="00F15637">
      <w:pPr>
        <w:spacing w:after="0" w:line="240" w:lineRule="auto"/>
      </w:pPr>
      <w:r>
        <w:separator/>
      </w:r>
    </w:p>
  </w:endnote>
  <w:endnote w:type="continuationSeparator" w:id="0">
    <w:p w14:paraId="110E4C8A" w14:textId="77777777" w:rsidR="00CD290C" w:rsidRDefault="00CD290C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D3F8E" w14:textId="77777777" w:rsidR="00CD290C" w:rsidRDefault="00CD290C" w:rsidP="00F15637">
      <w:pPr>
        <w:spacing w:after="0" w:line="240" w:lineRule="auto"/>
      </w:pPr>
      <w:r>
        <w:separator/>
      </w:r>
    </w:p>
  </w:footnote>
  <w:footnote w:type="continuationSeparator" w:id="0">
    <w:p w14:paraId="51C80E65" w14:textId="77777777" w:rsidR="00CD290C" w:rsidRDefault="00CD290C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92FF4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5CF1A291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dot. przeprowadzenia czynności kontrolno</w:t>
    </w:r>
    <w:r w:rsidR="006B012C">
      <w:rPr>
        <w:rFonts w:ascii="Arial" w:hAnsi="Arial" w:cs="Arial"/>
        <w:b/>
        <w:color w:val="000000" w:themeColor="text1"/>
        <w:sz w:val="18"/>
        <w:szCs w:val="18"/>
      </w:rPr>
      <w:t>-</w:t>
    </w:r>
    <w:r w:rsidRPr="00F15637">
      <w:rPr>
        <w:rFonts w:ascii="Arial" w:hAnsi="Arial" w:cs="Arial"/>
        <w:b/>
        <w:color w:val="000000" w:themeColor="text1"/>
        <w:sz w:val="18"/>
        <w:szCs w:val="18"/>
      </w:rPr>
      <w:t>rozpoznawczych</w:t>
    </w:r>
  </w:p>
  <w:p w14:paraId="3CF6897D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i/>
        <w:color w:val="000000" w:themeColor="text1"/>
        <w:sz w:val="18"/>
        <w:szCs w:val="18"/>
      </w:rPr>
      <w:t>(zgodnie z art. 56 Ustawy z dn</w:t>
    </w:r>
    <w:r w:rsidR="003210E6">
      <w:rPr>
        <w:rFonts w:ascii="Arial" w:hAnsi="Arial" w:cs="Arial"/>
        <w:i/>
        <w:color w:val="000000" w:themeColor="text1"/>
        <w:sz w:val="18"/>
        <w:szCs w:val="18"/>
      </w:rPr>
      <w:t>ia</w:t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 7 lipca 1994</w:t>
    </w:r>
    <w:r w:rsidR="003210E6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Pr="00F15637">
      <w:rPr>
        <w:rFonts w:ascii="Arial" w:hAnsi="Arial" w:cs="Arial"/>
        <w:i/>
        <w:color w:val="000000" w:themeColor="text1"/>
        <w:sz w:val="18"/>
        <w:szCs w:val="18"/>
      </w:rPr>
      <w:t>r. Prawo Budowlane</w:t>
    </w:r>
    <w:r w:rsidR="003210E6">
      <w:rPr>
        <w:rFonts w:ascii="Arial" w:hAnsi="Arial" w:cs="Arial"/>
        <w:i/>
        <w:color w:val="000000" w:themeColor="text1"/>
        <w:sz w:val="18"/>
        <w:szCs w:val="18"/>
      </w:rPr>
      <w:t xml:space="preserve">, </w:t>
    </w:r>
    <w:r w:rsidR="004815F9" w:rsidRPr="004815F9">
      <w:rPr>
        <w:rFonts w:ascii="Arial" w:hAnsi="Arial" w:cs="Arial"/>
        <w:i/>
        <w:color w:val="000000" w:themeColor="text1"/>
        <w:sz w:val="18"/>
        <w:szCs w:val="18"/>
      </w:rPr>
      <w:t xml:space="preserve">Dz. U. z 2020 r., poz. 1333 </w:t>
    </w:r>
    <w:r w:rsidR="003210E6">
      <w:rPr>
        <w:rFonts w:ascii="Arial" w:hAnsi="Arial" w:cs="Arial"/>
        <w:i/>
        <w:color w:val="000000" w:themeColor="text1"/>
        <w:sz w:val="18"/>
        <w:szCs w:val="18"/>
      </w:rPr>
      <w:t>ze zm.</w:t>
    </w:r>
    <w:r w:rsidRPr="00F15637">
      <w:rPr>
        <w:rFonts w:ascii="Arial" w:hAnsi="Arial" w:cs="Arial"/>
        <w:i/>
        <w:color w:val="000000" w:themeColor="text1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A7B79"/>
    <w:multiLevelType w:val="hybridMultilevel"/>
    <w:tmpl w:val="B6C895D4"/>
    <w:lvl w:ilvl="0" w:tplc="1E5CFD3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37BA6CD0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04B83"/>
    <w:rsid w:val="00014B9D"/>
    <w:rsid w:val="00034F41"/>
    <w:rsid w:val="00056EFA"/>
    <w:rsid w:val="000A1012"/>
    <w:rsid w:val="000F6A2E"/>
    <w:rsid w:val="00180188"/>
    <w:rsid w:val="00191E55"/>
    <w:rsid w:val="001B75CE"/>
    <w:rsid w:val="001D51D7"/>
    <w:rsid w:val="001D7975"/>
    <w:rsid w:val="001D7F40"/>
    <w:rsid w:val="002654D4"/>
    <w:rsid w:val="00291338"/>
    <w:rsid w:val="002B1E56"/>
    <w:rsid w:val="003210E6"/>
    <w:rsid w:val="0034178C"/>
    <w:rsid w:val="003726F8"/>
    <w:rsid w:val="00376C07"/>
    <w:rsid w:val="00452119"/>
    <w:rsid w:val="004815F9"/>
    <w:rsid w:val="004B0ECC"/>
    <w:rsid w:val="00577F16"/>
    <w:rsid w:val="005D482C"/>
    <w:rsid w:val="005D7696"/>
    <w:rsid w:val="006B012C"/>
    <w:rsid w:val="006D02A9"/>
    <w:rsid w:val="0070610B"/>
    <w:rsid w:val="00775BAD"/>
    <w:rsid w:val="007B16EF"/>
    <w:rsid w:val="00874BD0"/>
    <w:rsid w:val="008C176D"/>
    <w:rsid w:val="008D0A30"/>
    <w:rsid w:val="008E4877"/>
    <w:rsid w:val="00A105AE"/>
    <w:rsid w:val="00A61030"/>
    <w:rsid w:val="00A72197"/>
    <w:rsid w:val="00B51842"/>
    <w:rsid w:val="00B55C50"/>
    <w:rsid w:val="00B67744"/>
    <w:rsid w:val="00C80363"/>
    <w:rsid w:val="00CD290C"/>
    <w:rsid w:val="00CE189B"/>
    <w:rsid w:val="00D94351"/>
    <w:rsid w:val="00DC5F1E"/>
    <w:rsid w:val="00DF3AEA"/>
    <w:rsid w:val="00E53724"/>
    <w:rsid w:val="00F15637"/>
    <w:rsid w:val="00F360A4"/>
    <w:rsid w:val="00F36A5F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A814D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straz.g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Adam Nosko (KP PSP Malbork)</cp:lastModifiedBy>
  <cp:revision>4</cp:revision>
  <cp:lastPrinted>2018-06-29T07:40:00Z</cp:lastPrinted>
  <dcterms:created xsi:type="dcterms:W3CDTF">2021-06-30T12:54:00Z</dcterms:created>
  <dcterms:modified xsi:type="dcterms:W3CDTF">2021-07-01T11:29:00Z</dcterms:modified>
</cp:coreProperties>
</file>