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C0" w:rsidRDefault="00F268C0" w:rsidP="00F268C0">
      <w:pPr>
        <w:pStyle w:val="Nagwek1"/>
        <w:spacing w:line="240" w:lineRule="auto"/>
        <w:jc w:val="center"/>
      </w:pPr>
      <w:r w:rsidRPr="00F268C0">
        <w:t>Tabela zmian red</w:t>
      </w:r>
      <w:r w:rsidR="00C30975">
        <w:t>akcyjnych w Wytycznych dla hoteli</w:t>
      </w:r>
    </w:p>
    <w:p w:rsidR="00F268C0" w:rsidRPr="00F268C0" w:rsidRDefault="00F268C0" w:rsidP="00F268C0">
      <w:pPr>
        <w:pStyle w:val="Nagwek1"/>
        <w:spacing w:line="240" w:lineRule="auto"/>
        <w:jc w:val="center"/>
      </w:pPr>
      <w:r>
        <w:t>gov.pl/</w:t>
      </w:r>
      <w:proofErr w:type="spellStart"/>
      <w:r>
        <w:t>rozwoj</w:t>
      </w:r>
      <w:proofErr w:type="spellEnd"/>
    </w:p>
    <w:tbl>
      <w:tblPr>
        <w:tblStyle w:val="Tabela-Siatka"/>
        <w:tblpPr w:leftFromText="141" w:rightFromText="141" w:vertAnchor="page" w:horzAnchor="margin" w:tblpY="5185"/>
        <w:tblW w:w="0" w:type="auto"/>
        <w:tblLook w:val="04A0" w:firstRow="1" w:lastRow="0" w:firstColumn="1" w:lastColumn="0" w:noHBand="0" w:noVBand="1"/>
      </w:tblPr>
      <w:tblGrid>
        <w:gridCol w:w="1277"/>
        <w:gridCol w:w="2092"/>
        <w:gridCol w:w="5386"/>
        <w:gridCol w:w="4961"/>
      </w:tblGrid>
      <w:tr w:rsidR="00F268C0" w:rsidTr="00DB06DE">
        <w:trPr>
          <w:trHeight w:val="694"/>
        </w:trPr>
        <w:tc>
          <w:tcPr>
            <w:tcW w:w="1277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Lp.</w:t>
            </w:r>
          </w:p>
        </w:tc>
        <w:tc>
          <w:tcPr>
            <w:tcW w:w="2092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Opublikowano dnia</w:t>
            </w:r>
          </w:p>
        </w:tc>
        <w:tc>
          <w:tcPr>
            <w:tcW w:w="5386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było</w:t>
            </w:r>
          </w:p>
        </w:tc>
        <w:tc>
          <w:tcPr>
            <w:tcW w:w="4961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jest</w:t>
            </w:r>
          </w:p>
        </w:tc>
      </w:tr>
      <w:tr w:rsidR="00F268C0" w:rsidRPr="00C648E4" w:rsidTr="00DB06DE">
        <w:trPr>
          <w:trHeight w:val="847"/>
        </w:trPr>
        <w:tc>
          <w:tcPr>
            <w:tcW w:w="1277" w:type="dxa"/>
          </w:tcPr>
          <w:p w:rsidR="00F268C0" w:rsidRPr="008C1497" w:rsidRDefault="00F268C0" w:rsidP="00F97353">
            <w:pPr>
              <w:jc w:val="center"/>
              <w:rPr>
                <w:rFonts w:asciiTheme="majorHAnsi" w:hAnsiTheme="majorHAnsi"/>
              </w:rPr>
            </w:pPr>
            <w:r w:rsidRPr="008C1497">
              <w:rPr>
                <w:rFonts w:asciiTheme="majorHAnsi" w:hAnsiTheme="majorHAnsi"/>
              </w:rPr>
              <w:t>1.</w:t>
            </w:r>
          </w:p>
        </w:tc>
        <w:tc>
          <w:tcPr>
            <w:tcW w:w="2092" w:type="dxa"/>
          </w:tcPr>
          <w:p w:rsidR="00F268C0" w:rsidRPr="008C1497" w:rsidRDefault="00F268C0" w:rsidP="00C30975">
            <w:pPr>
              <w:rPr>
                <w:rFonts w:asciiTheme="majorHAnsi" w:hAnsiTheme="majorHAnsi"/>
              </w:rPr>
            </w:pPr>
          </w:p>
        </w:tc>
        <w:tc>
          <w:tcPr>
            <w:tcW w:w="5386" w:type="dxa"/>
          </w:tcPr>
          <w:p w:rsidR="00361493" w:rsidRPr="00361493" w:rsidRDefault="00C30975" w:rsidP="00361493">
            <w:pPr>
              <w:spacing w:before="120"/>
              <w:rPr>
                <w:rFonts w:ascii="Arial" w:eastAsia="Times New Roman" w:hAnsi="Arial" w:cs="Arial"/>
                <w:lang w:eastAsia="pl-PL"/>
              </w:rPr>
            </w:pPr>
            <w:r w:rsidRPr="00C30975">
              <w:rPr>
                <w:rFonts w:ascii="Arial" w:hAnsi="Arial" w:cs="Arial"/>
                <w:b/>
                <w:bCs/>
              </w:rPr>
              <w:t>Zapewnienie bezpieczeństwa pracownikom/obsłudze</w:t>
            </w:r>
            <w:r w:rsidR="00361493">
              <w:rPr>
                <w:rFonts w:ascii="Arial" w:eastAsia="Times New Roman" w:hAnsi="Arial" w:cs="Arial"/>
                <w:lang w:eastAsia="pl-PL"/>
              </w:rPr>
              <w:br/>
            </w:r>
          </w:p>
          <w:p w:rsidR="00C30975" w:rsidRPr="00C30975" w:rsidRDefault="00C30975" w:rsidP="00C30975">
            <w:pPr>
              <w:numPr>
                <w:ilvl w:val="0"/>
                <w:numId w:val="16"/>
              </w:numPr>
              <w:ind w:left="0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 w:rsidRPr="001F6B2F">
              <w:rPr>
                <w:rFonts w:ascii="Arial" w:eastAsia="Times New Roman" w:hAnsi="Arial" w:cs="Arial"/>
                <w:color w:val="1B1B1B"/>
                <w:lang w:eastAsia="pl-PL"/>
              </w:rPr>
              <w:t xml:space="preserve">6. </w:t>
            </w:r>
            <w:r w:rsidRPr="00C30975">
              <w:rPr>
                <w:rFonts w:ascii="Arial" w:eastAsia="Times New Roman" w:hAnsi="Arial" w:cs="Arial"/>
                <w:color w:val="1B1B1B"/>
                <w:lang w:eastAsia="pl-PL"/>
              </w:rPr>
              <w:t>Ograniczenie do niezbędnego minimum spotkań i narad wewnętrznych; spotkania powinny być przeprowadzane przy otwartych oknach z zachowaniem rekomendowanych przez służby sanitarne odległości  pomiędzy osobami (minimum 1,5 m); preferowany kontakt telefoniczny oraz mailowy.</w:t>
            </w:r>
          </w:p>
          <w:p w:rsidR="00F268C0" w:rsidRPr="00B422B0" w:rsidRDefault="00F268C0" w:rsidP="00B422B0">
            <w:pPr>
              <w:shd w:val="clear" w:color="auto" w:fill="FFFFFF"/>
              <w:textAlignment w:val="baseline"/>
              <w:rPr>
                <w:rFonts w:asciiTheme="majorHAnsi" w:hAnsiTheme="majorHAnsi"/>
              </w:rPr>
            </w:pPr>
          </w:p>
        </w:tc>
        <w:tc>
          <w:tcPr>
            <w:tcW w:w="4961" w:type="dxa"/>
          </w:tcPr>
          <w:p w:rsidR="00C30975" w:rsidRPr="00C30975" w:rsidRDefault="00C30975" w:rsidP="00C30975">
            <w:pPr>
              <w:spacing w:before="120"/>
              <w:rPr>
                <w:rFonts w:ascii="Arial" w:eastAsia="Times New Roman" w:hAnsi="Arial" w:cs="Arial"/>
                <w:lang w:eastAsia="pl-PL"/>
              </w:rPr>
            </w:pPr>
            <w:r w:rsidRPr="00C30975">
              <w:rPr>
                <w:rFonts w:ascii="Arial" w:hAnsi="Arial" w:cs="Arial"/>
                <w:b/>
                <w:bCs/>
              </w:rPr>
              <w:t>Zapewnienie bezpieczeństwa pracownikom/obsłudze</w:t>
            </w:r>
          </w:p>
          <w:p w:rsidR="00F268C0" w:rsidRPr="0057545F" w:rsidRDefault="00C30975" w:rsidP="0057545F">
            <w:pPr>
              <w:spacing w:before="120"/>
              <w:rPr>
                <w:rFonts w:ascii="Arial" w:eastAsia="Times New Roman" w:hAnsi="Arial" w:cs="Arial"/>
                <w:lang w:eastAsia="pl-PL"/>
              </w:rPr>
            </w:pPr>
            <w:r w:rsidRPr="00C30975">
              <w:rPr>
                <w:rFonts w:ascii="Arial" w:eastAsia="Times New Roman" w:hAnsi="Arial" w:cs="Arial"/>
                <w:lang w:eastAsia="pl-PL"/>
              </w:rPr>
              <w:t>6. Ograniczenie do niezbędnego minimum spotkań i narad wewnętrznych; spotkania powinny być przeprowadzane przy otwartych oknach z zachowaniem rekomendowanych przez służby sanitarne odległości  pomiędzy osobami (min. 1,5 m); preferowany kontakt telefoniczny oraz mailowy bądź za pomocą innych środków porozumiewania się na odległość.</w:t>
            </w:r>
          </w:p>
        </w:tc>
      </w:tr>
      <w:tr w:rsidR="00F268C0" w:rsidTr="00DB06DE">
        <w:trPr>
          <w:trHeight w:val="178"/>
        </w:trPr>
        <w:tc>
          <w:tcPr>
            <w:tcW w:w="1277" w:type="dxa"/>
          </w:tcPr>
          <w:p w:rsidR="00F268C0" w:rsidRPr="008C1497" w:rsidRDefault="001439CD" w:rsidP="00F268C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2092" w:type="dxa"/>
          </w:tcPr>
          <w:p w:rsidR="00F268C0" w:rsidRPr="008C1497" w:rsidRDefault="00F268C0" w:rsidP="001439C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386" w:type="dxa"/>
          </w:tcPr>
          <w:p w:rsidR="00C30975" w:rsidRPr="00C30975" w:rsidRDefault="00C30975" w:rsidP="005C7986">
            <w:pPr>
              <w:numPr>
                <w:ilvl w:val="0"/>
                <w:numId w:val="17"/>
              </w:numPr>
              <w:ind w:left="0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 w:rsidRPr="005C7986">
              <w:rPr>
                <w:rFonts w:ascii="Arial" w:eastAsia="Times New Roman" w:hAnsi="Arial" w:cs="Arial"/>
                <w:color w:val="1B1B1B"/>
                <w:lang w:eastAsia="pl-PL"/>
              </w:rPr>
              <w:t xml:space="preserve">8. </w:t>
            </w:r>
            <w:r w:rsidR="00C90105" w:rsidRPr="005C7986">
              <w:rPr>
                <w:rFonts w:ascii="Arial" w:eastAsia="Times New Roman" w:hAnsi="Arial" w:cs="Arial"/>
                <w:color w:val="1B1B1B"/>
                <w:lang w:eastAsia="pl-PL"/>
              </w:rPr>
              <w:t>Szczególna troska</w:t>
            </w:r>
            <w:r w:rsidRPr="00C30975">
              <w:rPr>
                <w:rFonts w:ascii="Arial" w:eastAsia="Times New Roman" w:hAnsi="Arial" w:cs="Arial"/>
                <w:color w:val="1B1B1B"/>
                <w:lang w:eastAsia="pl-PL"/>
              </w:rPr>
              <w:t xml:space="preserve"> o pracowników z grup bardziej narażonych na ryzyko epidemiczne – jeśli to możliwe nie angażowanie w bezpośredni kontakt z klientem osób powyżej 60.r.ż oraz przewlekle chorych.</w:t>
            </w:r>
          </w:p>
          <w:p w:rsidR="00F268C0" w:rsidRPr="00331D61" w:rsidRDefault="00F268C0" w:rsidP="00331D61">
            <w:pPr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C30975" w:rsidRPr="002B50D0" w:rsidRDefault="00C30975" w:rsidP="00C30975">
            <w:pPr>
              <w:spacing w:before="120" w:after="100" w:afterAutospacing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F6B2F">
              <w:rPr>
                <w:rFonts w:ascii="Arial" w:eastAsia="Times New Roman" w:hAnsi="Arial" w:cs="Arial"/>
                <w:lang w:eastAsia="pl-PL"/>
              </w:rPr>
              <w:t>8. Objęcie szczególną troska pracowników z grup bardziej narażonych na ryzyko epidemiczne – jeśli to możliwe nie angażowanie w bezpośredni kontakt z klientem osób powyżej</w:t>
            </w:r>
            <w:r w:rsidRPr="002B50D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1F6B2F">
              <w:rPr>
                <w:rFonts w:ascii="Arial" w:eastAsia="Times New Roman" w:hAnsi="Arial" w:cs="Arial"/>
                <w:lang w:eastAsia="pl-PL"/>
              </w:rPr>
              <w:t>60.r.ż oraz przewlekle chorych.</w:t>
            </w:r>
          </w:p>
          <w:p w:rsidR="00331D61" w:rsidRPr="00BD73B7" w:rsidRDefault="00331D61" w:rsidP="00BD73B7">
            <w:pPr>
              <w:shd w:val="clear" w:color="auto" w:fill="FFFFFF"/>
              <w:textAlignment w:val="baseline"/>
              <w:rPr>
                <w:rFonts w:asciiTheme="majorHAnsi" w:hAnsiTheme="majorHAnsi"/>
              </w:rPr>
            </w:pPr>
          </w:p>
        </w:tc>
      </w:tr>
      <w:tr w:rsidR="00F268C0" w:rsidTr="00DB06DE">
        <w:trPr>
          <w:trHeight w:val="178"/>
        </w:trPr>
        <w:tc>
          <w:tcPr>
            <w:tcW w:w="1277" w:type="dxa"/>
          </w:tcPr>
          <w:p w:rsidR="00F268C0" w:rsidRPr="008C1497" w:rsidRDefault="00B422B0" w:rsidP="00F268C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3.</w:t>
            </w:r>
          </w:p>
        </w:tc>
        <w:tc>
          <w:tcPr>
            <w:tcW w:w="2092" w:type="dxa"/>
          </w:tcPr>
          <w:p w:rsidR="00F268C0" w:rsidRPr="008C1497" w:rsidRDefault="00F268C0" w:rsidP="001B7B8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386" w:type="dxa"/>
          </w:tcPr>
          <w:p w:rsidR="00F268C0" w:rsidRPr="001F6B2F" w:rsidRDefault="00C30975" w:rsidP="00C30975">
            <w:pPr>
              <w:jc w:val="center"/>
              <w:textAlignment w:val="baseline"/>
              <w:rPr>
                <w:rFonts w:ascii="Arial" w:hAnsi="Arial" w:cs="Arial"/>
              </w:rPr>
            </w:pPr>
            <w:r w:rsidRPr="001F6B2F">
              <w:rPr>
                <w:rFonts w:ascii="Arial" w:hAnsi="Arial" w:cs="Arial"/>
              </w:rPr>
              <w:t>Brak</w:t>
            </w:r>
          </w:p>
        </w:tc>
        <w:tc>
          <w:tcPr>
            <w:tcW w:w="4961" w:type="dxa"/>
          </w:tcPr>
          <w:p w:rsidR="00C30975" w:rsidRPr="001F6B2F" w:rsidRDefault="00C30975" w:rsidP="00C30975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2B50D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1F6B2F">
              <w:rPr>
                <w:rFonts w:ascii="Arial" w:eastAsia="Times New Roman" w:hAnsi="Arial" w:cs="Arial"/>
                <w:b/>
                <w:lang w:eastAsia="pl-PL"/>
              </w:rPr>
              <w:t xml:space="preserve">Zapewnienie bezpieczeństwa w obiekcie </w:t>
            </w:r>
          </w:p>
          <w:p w:rsidR="00F268C0" w:rsidRPr="0057545F" w:rsidRDefault="0057545F" w:rsidP="0057545F">
            <w:pPr>
              <w:spacing w:before="120" w:after="100" w:afterAutospacing="1"/>
              <w:rPr>
                <w:rFonts w:ascii="Arial" w:eastAsia="Times New Roman" w:hAnsi="Arial" w:cs="Arial"/>
                <w:color w:val="00B050"/>
                <w:lang w:eastAsia="pl-PL"/>
              </w:rPr>
            </w:pPr>
            <w:r w:rsidRPr="0057545F">
              <w:rPr>
                <w:rFonts w:ascii="Arial" w:eastAsia="Times New Roman" w:hAnsi="Arial" w:cs="Arial"/>
                <w:lang w:eastAsia="pl-PL"/>
              </w:rPr>
              <w:t>1.Ustalenie maksymalnego stopnia wykorzystania miejsc noclegowych w hotelach/motelach/pensjonatach na poziomie 50% pokoi znajdujących się w danym obiekcie.</w:t>
            </w:r>
          </w:p>
        </w:tc>
      </w:tr>
      <w:tr w:rsidR="00F268C0" w:rsidTr="00DB06DE">
        <w:trPr>
          <w:trHeight w:val="169"/>
        </w:trPr>
        <w:tc>
          <w:tcPr>
            <w:tcW w:w="1277" w:type="dxa"/>
          </w:tcPr>
          <w:p w:rsidR="00F268C0" w:rsidRDefault="002B0270" w:rsidP="00F268C0">
            <w:pPr>
              <w:jc w:val="center"/>
            </w:pPr>
            <w:r>
              <w:t>4.</w:t>
            </w:r>
          </w:p>
        </w:tc>
        <w:tc>
          <w:tcPr>
            <w:tcW w:w="2092" w:type="dxa"/>
          </w:tcPr>
          <w:p w:rsidR="00F268C0" w:rsidRDefault="00F268C0" w:rsidP="001B7B84">
            <w:pPr>
              <w:jc w:val="center"/>
            </w:pPr>
          </w:p>
        </w:tc>
        <w:tc>
          <w:tcPr>
            <w:tcW w:w="5386" w:type="dxa"/>
          </w:tcPr>
          <w:p w:rsidR="00F268C0" w:rsidRPr="001F6B2F" w:rsidRDefault="00C30975" w:rsidP="00C30975">
            <w:pPr>
              <w:shd w:val="clear" w:color="auto" w:fill="FFFFFF"/>
              <w:spacing w:after="240"/>
              <w:ind w:left="600"/>
              <w:textAlignment w:val="baseline"/>
              <w:rPr>
                <w:rFonts w:ascii="Arial" w:hAnsi="Arial" w:cs="Arial"/>
              </w:rPr>
            </w:pPr>
            <w:r w:rsidRPr="001F6B2F">
              <w:rPr>
                <w:rFonts w:ascii="Arial" w:hAnsi="Arial" w:cs="Arial"/>
              </w:rPr>
              <w:t xml:space="preserve">    </w:t>
            </w:r>
            <w:r w:rsidR="001F6B2F">
              <w:rPr>
                <w:rFonts w:ascii="Arial" w:hAnsi="Arial" w:cs="Arial"/>
              </w:rPr>
              <w:t xml:space="preserve">                        </w:t>
            </w:r>
            <w:r w:rsidRPr="001F6B2F">
              <w:rPr>
                <w:rFonts w:ascii="Arial" w:hAnsi="Arial" w:cs="Arial"/>
              </w:rPr>
              <w:t xml:space="preserve">Brak </w:t>
            </w:r>
          </w:p>
        </w:tc>
        <w:tc>
          <w:tcPr>
            <w:tcW w:w="4961" w:type="dxa"/>
          </w:tcPr>
          <w:p w:rsidR="00F268C0" w:rsidRPr="001F6B2F" w:rsidRDefault="00C30975" w:rsidP="00C30975">
            <w:pPr>
              <w:spacing w:before="120" w:after="120"/>
              <w:rPr>
                <w:rFonts w:ascii="Arial" w:eastAsia="Times New Roman" w:hAnsi="Arial" w:cs="Arial"/>
                <w:lang w:eastAsia="pl-PL"/>
              </w:rPr>
            </w:pPr>
            <w:r w:rsidRPr="001F6B2F">
              <w:rPr>
                <w:rFonts w:ascii="Arial" w:eastAsia="Times New Roman" w:hAnsi="Arial" w:cs="Arial"/>
                <w:lang w:eastAsia="pl-PL"/>
              </w:rPr>
              <w:t>2. Bezwzględny zakaz przebywania w hotelu / obiekcie / pensjonacie osób tam nie zakwaterowanych.</w:t>
            </w:r>
          </w:p>
        </w:tc>
      </w:tr>
      <w:tr w:rsidR="00B422B0" w:rsidTr="00DB06DE">
        <w:trPr>
          <w:trHeight w:val="169"/>
        </w:trPr>
        <w:tc>
          <w:tcPr>
            <w:tcW w:w="1277" w:type="dxa"/>
          </w:tcPr>
          <w:p w:rsidR="00B422B0" w:rsidRDefault="007B293E" w:rsidP="00B6263F">
            <w:pPr>
              <w:jc w:val="center"/>
            </w:pPr>
            <w:r>
              <w:t xml:space="preserve">5. </w:t>
            </w:r>
          </w:p>
        </w:tc>
        <w:tc>
          <w:tcPr>
            <w:tcW w:w="2092" w:type="dxa"/>
          </w:tcPr>
          <w:p w:rsidR="00B422B0" w:rsidRDefault="00B422B0" w:rsidP="001B7B84">
            <w:pPr>
              <w:jc w:val="center"/>
            </w:pPr>
          </w:p>
        </w:tc>
        <w:tc>
          <w:tcPr>
            <w:tcW w:w="5386" w:type="dxa"/>
          </w:tcPr>
          <w:p w:rsidR="00C30975" w:rsidRPr="00C30975" w:rsidRDefault="00C30975" w:rsidP="00C30975">
            <w:pPr>
              <w:numPr>
                <w:ilvl w:val="0"/>
                <w:numId w:val="18"/>
              </w:numPr>
              <w:ind w:left="0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 w:rsidRPr="001F6B2F">
              <w:rPr>
                <w:rFonts w:ascii="Arial" w:eastAsia="Times New Roman" w:hAnsi="Arial" w:cs="Arial"/>
                <w:color w:val="1B1B1B"/>
                <w:lang w:eastAsia="pl-PL"/>
              </w:rPr>
              <w:t xml:space="preserve">2. </w:t>
            </w:r>
            <w:r w:rsidRPr="00C30975">
              <w:rPr>
                <w:rFonts w:ascii="Arial" w:eastAsia="Times New Roman" w:hAnsi="Arial" w:cs="Arial"/>
                <w:color w:val="1B1B1B"/>
                <w:lang w:eastAsia="pl-PL"/>
              </w:rPr>
              <w:t>Rekomenduje się zapewnienie możliwości zakupu maseczek ochronnych w recepcji.</w:t>
            </w:r>
          </w:p>
          <w:p w:rsidR="00B422B0" w:rsidRPr="00BD31B3" w:rsidRDefault="00B422B0" w:rsidP="007B293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61" w:type="dxa"/>
          </w:tcPr>
          <w:p w:rsidR="00B422B0" w:rsidRPr="001F6B2F" w:rsidRDefault="00C30975" w:rsidP="00C30975">
            <w:pPr>
              <w:spacing w:before="120" w:after="120"/>
              <w:rPr>
                <w:rFonts w:ascii="Arial" w:eastAsia="Times New Roman" w:hAnsi="Arial" w:cs="Arial"/>
                <w:lang w:eastAsia="pl-PL"/>
              </w:rPr>
            </w:pPr>
            <w:r w:rsidRPr="001F6B2F">
              <w:rPr>
                <w:rFonts w:ascii="Arial" w:eastAsia="Times New Roman" w:hAnsi="Arial" w:cs="Arial"/>
                <w:lang w:eastAsia="pl-PL"/>
              </w:rPr>
              <w:t>4. Rekomenduje się zapewnienie możliwości zakupu maseczek ochronnych w recepcji lub zapewnienie dostępności maseczek ochronnych na terenie obiektów.</w:t>
            </w:r>
          </w:p>
        </w:tc>
      </w:tr>
      <w:tr w:rsidR="00B422B0" w:rsidTr="00DB06DE">
        <w:trPr>
          <w:trHeight w:val="169"/>
        </w:trPr>
        <w:tc>
          <w:tcPr>
            <w:tcW w:w="1277" w:type="dxa"/>
          </w:tcPr>
          <w:p w:rsidR="00B422B0" w:rsidRDefault="00C30975" w:rsidP="00B6263F">
            <w:pPr>
              <w:jc w:val="center"/>
            </w:pPr>
            <w:r>
              <w:t>6.</w:t>
            </w:r>
          </w:p>
        </w:tc>
        <w:tc>
          <w:tcPr>
            <w:tcW w:w="2092" w:type="dxa"/>
          </w:tcPr>
          <w:p w:rsidR="00B422B0" w:rsidRDefault="00B422B0" w:rsidP="001B7B84">
            <w:pPr>
              <w:jc w:val="center"/>
            </w:pPr>
          </w:p>
        </w:tc>
        <w:tc>
          <w:tcPr>
            <w:tcW w:w="5386" w:type="dxa"/>
          </w:tcPr>
          <w:p w:rsidR="00B422B0" w:rsidRPr="001F6B2F" w:rsidRDefault="00C30975" w:rsidP="00C30975">
            <w:pPr>
              <w:jc w:val="center"/>
              <w:rPr>
                <w:rFonts w:ascii="Arial" w:hAnsi="Arial" w:cs="Arial"/>
              </w:rPr>
            </w:pPr>
            <w:r w:rsidRPr="001F6B2F">
              <w:rPr>
                <w:rFonts w:ascii="Arial" w:hAnsi="Arial" w:cs="Arial"/>
              </w:rPr>
              <w:t xml:space="preserve">Brak </w:t>
            </w:r>
          </w:p>
        </w:tc>
        <w:tc>
          <w:tcPr>
            <w:tcW w:w="4961" w:type="dxa"/>
          </w:tcPr>
          <w:p w:rsidR="00B422B0" w:rsidRPr="001F6B2F" w:rsidRDefault="00C30975" w:rsidP="00C90105">
            <w:pPr>
              <w:spacing w:before="120" w:after="120"/>
              <w:rPr>
                <w:rFonts w:ascii="Arial" w:eastAsia="Times New Roman" w:hAnsi="Arial" w:cs="Arial"/>
                <w:lang w:eastAsia="pl-PL"/>
              </w:rPr>
            </w:pPr>
            <w:r w:rsidRPr="001F6B2F">
              <w:rPr>
                <w:rFonts w:ascii="Arial" w:eastAsia="Times New Roman" w:hAnsi="Arial" w:cs="Arial"/>
                <w:lang w:eastAsia="pl-PL"/>
              </w:rPr>
              <w:t>5.</w:t>
            </w:r>
            <w:r w:rsidRPr="001F6B2F">
              <w:rPr>
                <w:rFonts w:ascii="Arial" w:hAnsi="Arial" w:cs="Arial"/>
              </w:rPr>
              <w:t xml:space="preserve"> Usunięcie gazet, ulotek oraz innych materiałów do wspólnego korzystania przez gości.</w:t>
            </w:r>
          </w:p>
        </w:tc>
      </w:tr>
      <w:tr w:rsidR="00B422B0" w:rsidTr="00DB06DE">
        <w:trPr>
          <w:trHeight w:val="169"/>
        </w:trPr>
        <w:tc>
          <w:tcPr>
            <w:tcW w:w="1277" w:type="dxa"/>
          </w:tcPr>
          <w:p w:rsidR="00B422B0" w:rsidRDefault="007B293E" w:rsidP="00B6263F">
            <w:pPr>
              <w:jc w:val="center"/>
            </w:pPr>
            <w:r>
              <w:t>7.</w:t>
            </w:r>
          </w:p>
        </w:tc>
        <w:tc>
          <w:tcPr>
            <w:tcW w:w="2092" w:type="dxa"/>
          </w:tcPr>
          <w:p w:rsidR="00B422B0" w:rsidRDefault="00B422B0" w:rsidP="001B7B84">
            <w:pPr>
              <w:jc w:val="center"/>
            </w:pPr>
          </w:p>
        </w:tc>
        <w:tc>
          <w:tcPr>
            <w:tcW w:w="5386" w:type="dxa"/>
          </w:tcPr>
          <w:p w:rsidR="00C30975" w:rsidRPr="00C30975" w:rsidRDefault="00C30975" w:rsidP="00C30975">
            <w:pPr>
              <w:numPr>
                <w:ilvl w:val="0"/>
                <w:numId w:val="19"/>
              </w:numPr>
              <w:ind w:left="0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 w:rsidRPr="001F6B2F">
              <w:rPr>
                <w:rFonts w:ascii="Arial" w:eastAsia="Times New Roman" w:hAnsi="Arial" w:cs="Arial"/>
                <w:color w:val="1B1B1B"/>
                <w:lang w:eastAsia="pl-PL"/>
              </w:rPr>
              <w:t xml:space="preserve">3. </w:t>
            </w:r>
            <w:r w:rsidRPr="00C30975">
              <w:rPr>
                <w:rFonts w:ascii="Arial" w:eastAsia="Times New Roman" w:hAnsi="Arial" w:cs="Arial"/>
                <w:color w:val="1B1B1B"/>
                <w:lang w:eastAsia="pl-PL"/>
              </w:rPr>
              <w:t>Wywieszenie w pomieszczeniach sanitarnohigienicznych instrukcji dot. mycia rąk, zdejmowania i zakładania rękawiczek, zdejmowania i zakładania maseczki, a  przy dozownikach z płynem do dezynfekcji – instrukcji prawidłowej dezynfekcji rąk.</w:t>
            </w:r>
          </w:p>
          <w:p w:rsidR="00B422B0" w:rsidRPr="00632762" w:rsidRDefault="00B422B0" w:rsidP="00B6263F">
            <w:pPr>
              <w:rPr>
                <w:rFonts w:asciiTheme="majorHAnsi" w:hAnsiTheme="majorHAnsi"/>
              </w:rPr>
            </w:pPr>
          </w:p>
        </w:tc>
        <w:tc>
          <w:tcPr>
            <w:tcW w:w="4961" w:type="dxa"/>
          </w:tcPr>
          <w:p w:rsidR="00C30975" w:rsidRPr="001F6B2F" w:rsidRDefault="00C30975" w:rsidP="00C30975">
            <w:pPr>
              <w:spacing w:before="120" w:after="120"/>
              <w:rPr>
                <w:rFonts w:ascii="Arial" w:eastAsia="Times New Roman" w:hAnsi="Arial" w:cs="Arial"/>
                <w:strike/>
                <w:lang w:eastAsia="pl-PL"/>
              </w:rPr>
            </w:pPr>
            <w:r w:rsidRPr="001F6B2F">
              <w:rPr>
                <w:rFonts w:ascii="Arial" w:eastAsia="Times New Roman" w:hAnsi="Arial" w:cs="Arial"/>
                <w:lang w:eastAsia="pl-PL"/>
              </w:rPr>
              <w:t>6. Wywieszenie w pomieszczeniach sanitarno-higienicznych instrukcji dot. mycia rąk, zdejmowania i zakładania rękawiczek, zdejmowania i zakładania maseczki, a  przy dozownikach z płynem do dezynfekcji – instrukcji prawidłowej mycia rąk, dezynfekcji</w:t>
            </w:r>
            <w:r w:rsidRPr="002B50D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1F6B2F">
              <w:rPr>
                <w:rFonts w:ascii="Arial" w:eastAsia="Times New Roman" w:hAnsi="Arial" w:cs="Arial"/>
                <w:lang w:eastAsia="pl-PL"/>
              </w:rPr>
              <w:t>rąk,</w:t>
            </w:r>
            <w:r w:rsidRPr="002B50D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1F6B2F">
              <w:rPr>
                <w:rFonts w:ascii="Arial" w:eastAsia="Times New Roman" w:hAnsi="Arial" w:cs="Arial"/>
                <w:lang w:eastAsia="pl-PL"/>
              </w:rPr>
              <w:t>zdejmowania i zakładania rękawiczek,</w:t>
            </w:r>
            <w:r w:rsidRPr="002B50D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1F6B2F">
              <w:rPr>
                <w:rFonts w:ascii="Arial" w:eastAsia="Times New Roman" w:hAnsi="Arial" w:cs="Arial"/>
                <w:lang w:eastAsia="pl-PL"/>
              </w:rPr>
              <w:lastRenderedPageBreak/>
              <w:t>zdejmowania i nakładania maseczki.</w:t>
            </w:r>
          </w:p>
          <w:p w:rsidR="00B422B0" w:rsidRPr="00632762" w:rsidRDefault="00B422B0" w:rsidP="00B6263F">
            <w:pPr>
              <w:rPr>
                <w:rFonts w:asciiTheme="majorHAnsi" w:hAnsiTheme="majorHAnsi"/>
              </w:rPr>
            </w:pPr>
          </w:p>
        </w:tc>
      </w:tr>
      <w:tr w:rsidR="003D1D1F" w:rsidTr="00DB06DE">
        <w:trPr>
          <w:trHeight w:val="169"/>
        </w:trPr>
        <w:tc>
          <w:tcPr>
            <w:tcW w:w="1277" w:type="dxa"/>
          </w:tcPr>
          <w:p w:rsidR="003D1D1F" w:rsidRDefault="001F6B2F" w:rsidP="00B6263F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92" w:type="dxa"/>
          </w:tcPr>
          <w:p w:rsidR="003D1D1F" w:rsidRDefault="003D1D1F" w:rsidP="00B6263F"/>
        </w:tc>
        <w:tc>
          <w:tcPr>
            <w:tcW w:w="5386" w:type="dxa"/>
          </w:tcPr>
          <w:p w:rsidR="0056577B" w:rsidRPr="0056577B" w:rsidRDefault="0056577B" w:rsidP="0056577B">
            <w:pPr>
              <w:numPr>
                <w:ilvl w:val="0"/>
                <w:numId w:val="20"/>
              </w:numPr>
              <w:ind w:left="0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 w:rsidRPr="001F6B2F">
              <w:rPr>
                <w:rFonts w:ascii="Arial" w:eastAsia="Times New Roman" w:hAnsi="Arial" w:cs="Arial"/>
                <w:color w:val="1B1B1B"/>
                <w:lang w:eastAsia="pl-PL"/>
              </w:rPr>
              <w:t xml:space="preserve">5. </w:t>
            </w:r>
            <w:r w:rsidRPr="0056577B">
              <w:rPr>
                <w:rFonts w:ascii="Arial" w:eastAsia="Times New Roman" w:hAnsi="Arial" w:cs="Arial"/>
                <w:color w:val="1B1B1B"/>
                <w:lang w:eastAsia="pl-PL"/>
              </w:rPr>
              <w:t>Ograniczenie do minimum czasu przebywania gościa przy recepcji.</w:t>
            </w:r>
          </w:p>
          <w:p w:rsidR="003D1D1F" w:rsidRDefault="003D1D1F" w:rsidP="00B6263F"/>
        </w:tc>
        <w:tc>
          <w:tcPr>
            <w:tcW w:w="4961" w:type="dxa"/>
          </w:tcPr>
          <w:p w:rsidR="003D1D1F" w:rsidRPr="001F6B2F" w:rsidRDefault="0056577B" w:rsidP="0056577B">
            <w:pPr>
              <w:spacing w:before="120" w:after="120"/>
              <w:rPr>
                <w:rFonts w:ascii="Arial" w:eastAsia="Times New Roman" w:hAnsi="Arial" w:cs="Arial"/>
                <w:lang w:eastAsia="pl-PL"/>
              </w:rPr>
            </w:pPr>
            <w:r w:rsidRPr="001F6B2F">
              <w:rPr>
                <w:rFonts w:ascii="Arial" w:hAnsi="Arial" w:cs="Arial"/>
              </w:rPr>
              <w:t xml:space="preserve">8. </w:t>
            </w:r>
            <w:r w:rsidRPr="001F6B2F">
              <w:rPr>
                <w:rFonts w:ascii="Arial" w:eastAsia="Times New Roman" w:hAnsi="Arial" w:cs="Arial"/>
                <w:lang w:eastAsia="pl-PL"/>
              </w:rPr>
              <w:t xml:space="preserve"> Ograniczenie do minimum czasu przebywania gościa przy recepcji oraz zapewnienie  w holu recepcyjnym takiej organizacji, aby został zachowany dystans społeczny wynoszący minimum 1,5 m odległości osoby od osoby.</w:t>
            </w:r>
          </w:p>
        </w:tc>
      </w:tr>
      <w:tr w:rsidR="003D1D1F" w:rsidTr="00DB06DE">
        <w:trPr>
          <w:trHeight w:val="169"/>
        </w:trPr>
        <w:tc>
          <w:tcPr>
            <w:tcW w:w="1277" w:type="dxa"/>
          </w:tcPr>
          <w:p w:rsidR="003D1D1F" w:rsidRDefault="001F6B2F" w:rsidP="00B6263F">
            <w:pPr>
              <w:jc w:val="center"/>
            </w:pPr>
            <w:r>
              <w:t>9.</w:t>
            </w:r>
          </w:p>
        </w:tc>
        <w:tc>
          <w:tcPr>
            <w:tcW w:w="2092" w:type="dxa"/>
          </w:tcPr>
          <w:p w:rsidR="003D1D1F" w:rsidRDefault="003D1D1F" w:rsidP="00B6263F"/>
        </w:tc>
        <w:tc>
          <w:tcPr>
            <w:tcW w:w="5386" w:type="dxa"/>
          </w:tcPr>
          <w:p w:rsidR="003D1D1F" w:rsidRPr="001F6B2F" w:rsidRDefault="0056577B" w:rsidP="0056577B">
            <w:pPr>
              <w:jc w:val="center"/>
              <w:rPr>
                <w:rFonts w:ascii="Arial" w:hAnsi="Arial" w:cs="Arial"/>
              </w:rPr>
            </w:pPr>
            <w:r w:rsidRPr="001F6B2F">
              <w:rPr>
                <w:rFonts w:ascii="Arial" w:hAnsi="Arial" w:cs="Arial"/>
              </w:rPr>
              <w:t xml:space="preserve">Brak </w:t>
            </w:r>
          </w:p>
        </w:tc>
        <w:tc>
          <w:tcPr>
            <w:tcW w:w="4961" w:type="dxa"/>
          </w:tcPr>
          <w:p w:rsidR="003D1D1F" w:rsidRPr="00E04D2B" w:rsidRDefault="0056577B" w:rsidP="00E04D2B">
            <w:pPr>
              <w:spacing w:before="120" w:after="120"/>
              <w:rPr>
                <w:rFonts w:ascii="Arial" w:eastAsia="Times New Roman" w:hAnsi="Arial" w:cs="Arial"/>
                <w:lang w:eastAsia="pl-PL"/>
              </w:rPr>
            </w:pPr>
            <w:r w:rsidRPr="001F6B2F">
              <w:rPr>
                <w:rFonts w:ascii="Arial" w:eastAsia="Times New Roman" w:hAnsi="Arial" w:cs="Arial"/>
                <w:lang w:eastAsia="pl-PL"/>
              </w:rPr>
              <w:t>10. Wyłączenie z użytkowania pomieszczeń</w:t>
            </w:r>
            <w:r w:rsidR="005D1CC7">
              <w:rPr>
                <w:rFonts w:ascii="Arial" w:eastAsia="Times New Roman" w:hAnsi="Arial" w:cs="Arial"/>
                <w:lang w:eastAsia="pl-PL"/>
              </w:rPr>
              <w:t>/ urządzeń</w:t>
            </w:r>
            <w:r w:rsidRPr="001F6B2F">
              <w:rPr>
                <w:rFonts w:ascii="Arial" w:eastAsia="Times New Roman" w:hAnsi="Arial" w:cs="Arial"/>
                <w:lang w:eastAsia="pl-PL"/>
              </w:rPr>
              <w:t xml:space="preserve"> takich jak: wspólne sale telewizyjne, pokoje/sale zabaw dla dzieci, sauny,</w:t>
            </w:r>
            <w:r w:rsidR="005D1CC7">
              <w:rPr>
                <w:rFonts w:ascii="Arial" w:eastAsia="Times New Roman" w:hAnsi="Arial" w:cs="Arial"/>
                <w:lang w:eastAsia="pl-PL"/>
              </w:rPr>
              <w:t xml:space="preserve"> solarium, </w:t>
            </w:r>
            <w:r w:rsidR="00866837">
              <w:rPr>
                <w:rFonts w:ascii="Arial" w:eastAsia="Times New Roman" w:hAnsi="Arial" w:cs="Arial"/>
                <w:lang w:eastAsia="pl-PL"/>
              </w:rPr>
              <w:t xml:space="preserve">salony masażu, </w:t>
            </w:r>
            <w:r w:rsidR="005D1CC7">
              <w:rPr>
                <w:rFonts w:ascii="Arial" w:eastAsia="Times New Roman" w:hAnsi="Arial" w:cs="Arial"/>
                <w:lang w:eastAsia="pl-PL"/>
              </w:rPr>
              <w:t xml:space="preserve">kasyna oraz automaty do gier hazardowych, </w:t>
            </w:r>
            <w:r w:rsidR="00866837">
              <w:rPr>
                <w:rFonts w:ascii="Arial" w:eastAsia="Times New Roman" w:hAnsi="Arial" w:cs="Arial"/>
                <w:lang w:eastAsia="pl-PL"/>
              </w:rPr>
              <w:t>kluby nocne</w:t>
            </w:r>
            <w:r w:rsidRPr="001F6B2F">
              <w:rPr>
                <w:rFonts w:ascii="Arial" w:eastAsia="Times New Roman" w:hAnsi="Arial" w:cs="Arial"/>
                <w:lang w:eastAsia="pl-PL"/>
              </w:rPr>
              <w:t xml:space="preserve"> oraz innych, w których mogą tworzyć się skupiska ludzi lub wprowadzenie ograniczeń w ich udostępnianiu. </w:t>
            </w:r>
          </w:p>
        </w:tc>
      </w:tr>
      <w:tr w:rsidR="003D1D1F" w:rsidTr="00DB06DE">
        <w:trPr>
          <w:trHeight w:val="169"/>
        </w:trPr>
        <w:tc>
          <w:tcPr>
            <w:tcW w:w="1277" w:type="dxa"/>
          </w:tcPr>
          <w:p w:rsidR="003D1D1F" w:rsidRDefault="001F6B2F" w:rsidP="00B6263F">
            <w:pPr>
              <w:jc w:val="center"/>
            </w:pPr>
            <w:r>
              <w:t>10.</w:t>
            </w:r>
          </w:p>
        </w:tc>
        <w:tc>
          <w:tcPr>
            <w:tcW w:w="2092" w:type="dxa"/>
          </w:tcPr>
          <w:p w:rsidR="003D1D1F" w:rsidRDefault="003D1D1F" w:rsidP="00B6263F"/>
        </w:tc>
        <w:tc>
          <w:tcPr>
            <w:tcW w:w="5386" w:type="dxa"/>
          </w:tcPr>
          <w:p w:rsidR="003D1D1F" w:rsidRPr="00E04D2B" w:rsidRDefault="00E04D2B" w:rsidP="00E04D2B">
            <w:pPr>
              <w:jc w:val="center"/>
              <w:rPr>
                <w:rFonts w:ascii="Arial" w:hAnsi="Arial" w:cs="Arial"/>
              </w:rPr>
            </w:pPr>
            <w:r w:rsidRPr="00E04D2B">
              <w:rPr>
                <w:rFonts w:ascii="Arial" w:hAnsi="Arial" w:cs="Arial"/>
              </w:rPr>
              <w:t xml:space="preserve">Brak </w:t>
            </w:r>
          </w:p>
        </w:tc>
        <w:tc>
          <w:tcPr>
            <w:tcW w:w="4961" w:type="dxa"/>
          </w:tcPr>
          <w:p w:rsidR="003D1D1F" w:rsidRPr="00E04D2B" w:rsidRDefault="00E04D2B" w:rsidP="00E04D2B">
            <w:pPr>
              <w:spacing w:before="100" w:beforeAutospacing="1" w:after="100" w:afterAutospacing="1"/>
              <w:rPr>
                <w:rFonts w:ascii="Arial" w:eastAsia="Times New Roman" w:hAnsi="Arial" w:cs="Arial"/>
                <w:strike/>
                <w:lang w:eastAsia="pl-PL"/>
              </w:rPr>
            </w:pPr>
            <w:r w:rsidRPr="00E04D2B">
              <w:rPr>
                <w:rFonts w:ascii="Arial" w:eastAsia="Times New Roman" w:hAnsi="Arial" w:cs="Arial"/>
                <w:lang w:eastAsia="pl-PL"/>
              </w:rPr>
              <w:t>16. Każdorazowo po zakończonym pobycie zaleca się rutynowe sprzątnięcie pokoju hotelowego oraz dezynfekcję wszystkich powierzchni dotykowych (w tym oparcia krzeseł), sprzętu (np. piloty) i łazienki oraz gruntowne wywietrzenie pomieszczenia.</w:t>
            </w:r>
          </w:p>
        </w:tc>
      </w:tr>
      <w:tr w:rsidR="007B293E" w:rsidRPr="00632762" w:rsidTr="00121DEE">
        <w:trPr>
          <w:trHeight w:val="169"/>
        </w:trPr>
        <w:tc>
          <w:tcPr>
            <w:tcW w:w="1277" w:type="dxa"/>
          </w:tcPr>
          <w:p w:rsidR="007B293E" w:rsidRDefault="00E04D2B" w:rsidP="00121DEE">
            <w:pPr>
              <w:jc w:val="center"/>
            </w:pPr>
            <w:r>
              <w:t xml:space="preserve">11. </w:t>
            </w:r>
          </w:p>
        </w:tc>
        <w:tc>
          <w:tcPr>
            <w:tcW w:w="2092" w:type="dxa"/>
          </w:tcPr>
          <w:p w:rsidR="007B293E" w:rsidRDefault="007B293E" w:rsidP="00121DEE">
            <w:pPr>
              <w:jc w:val="center"/>
            </w:pPr>
          </w:p>
        </w:tc>
        <w:tc>
          <w:tcPr>
            <w:tcW w:w="5386" w:type="dxa"/>
          </w:tcPr>
          <w:p w:rsidR="00E04D2B" w:rsidRPr="00E04D2B" w:rsidRDefault="00E04D2B" w:rsidP="00E04D2B">
            <w:pPr>
              <w:numPr>
                <w:ilvl w:val="0"/>
                <w:numId w:val="21"/>
              </w:numPr>
              <w:ind w:left="0"/>
              <w:textAlignment w:val="baseline"/>
              <w:rPr>
                <w:rFonts w:ascii="Arial" w:eastAsia="Times New Roman" w:hAnsi="Arial" w:cs="Arial"/>
                <w:color w:val="1B1B1B"/>
                <w:lang w:eastAsia="pl-PL"/>
              </w:rPr>
            </w:pPr>
            <w:r w:rsidRPr="00E04D2B">
              <w:rPr>
                <w:rFonts w:ascii="Arial" w:hAnsi="Arial" w:cs="Arial"/>
              </w:rPr>
              <w:t>13.</w:t>
            </w:r>
            <w:r w:rsidRPr="00E04D2B">
              <w:rPr>
                <w:rFonts w:ascii="Arial" w:eastAsia="Times New Roman" w:hAnsi="Arial" w:cs="Arial"/>
                <w:color w:val="1B1B1B"/>
                <w:lang w:eastAsia="pl-PL"/>
              </w:rPr>
              <w:t xml:space="preserve"> Zakaz używania hotelowych suszarek nadmuchowych w łazienkach ogólnego dostępu.</w:t>
            </w:r>
          </w:p>
          <w:p w:rsidR="007B293E" w:rsidRPr="00632762" w:rsidRDefault="007B293E" w:rsidP="00121DEE">
            <w:pPr>
              <w:rPr>
                <w:rFonts w:asciiTheme="majorHAnsi" w:hAnsiTheme="majorHAnsi"/>
              </w:rPr>
            </w:pPr>
          </w:p>
        </w:tc>
        <w:tc>
          <w:tcPr>
            <w:tcW w:w="4961" w:type="dxa"/>
          </w:tcPr>
          <w:p w:rsidR="007B293E" w:rsidRPr="00E04D2B" w:rsidRDefault="00E04D2B" w:rsidP="00E04D2B">
            <w:pPr>
              <w:spacing w:before="120" w:after="100" w:afterAutospacing="1"/>
              <w:rPr>
                <w:rFonts w:ascii="Arial" w:eastAsia="Times New Roman" w:hAnsi="Arial" w:cs="Arial"/>
                <w:color w:val="00B050"/>
                <w:lang w:eastAsia="pl-PL"/>
              </w:rPr>
            </w:pPr>
            <w:r w:rsidRPr="00E04D2B">
              <w:rPr>
                <w:rFonts w:ascii="Arial" w:hAnsi="Arial" w:cs="Arial"/>
              </w:rPr>
              <w:t xml:space="preserve">18. </w:t>
            </w:r>
            <w:r w:rsidRPr="00E04D2B">
              <w:rPr>
                <w:rFonts w:ascii="Arial" w:eastAsia="Times New Roman" w:hAnsi="Arial" w:cs="Arial"/>
                <w:lang w:eastAsia="pl-PL"/>
              </w:rPr>
              <w:t xml:space="preserve"> Należy używać jednorazowych ręczników papierowych zamiast używania suszarek nadmuchowych do rąk w łazienkach ogólnodostępnych.</w:t>
            </w:r>
          </w:p>
        </w:tc>
      </w:tr>
      <w:tr w:rsidR="007B293E" w:rsidTr="00121DEE">
        <w:trPr>
          <w:trHeight w:val="169"/>
        </w:trPr>
        <w:tc>
          <w:tcPr>
            <w:tcW w:w="1277" w:type="dxa"/>
          </w:tcPr>
          <w:p w:rsidR="007B293E" w:rsidRDefault="00E04D2B" w:rsidP="00121DEE">
            <w:pPr>
              <w:jc w:val="center"/>
            </w:pPr>
            <w:r>
              <w:lastRenderedPageBreak/>
              <w:t>12.</w:t>
            </w:r>
          </w:p>
        </w:tc>
        <w:tc>
          <w:tcPr>
            <w:tcW w:w="2092" w:type="dxa"/>
          </w:tcPr>
          <w:p w:rsidR="007B293E" w:rsidRDefault="007B293E" w:rsidP="00121DEE"/>
        </w:tc>
        <w:tc>
          <w:tcPr>
            <w:tcW w:w="5386" w:type="dxa"/>
          </w:tcPr>
          <w:p w:rsidR="007B293E" w:rsidRPr="00E04D2B" w:rsidRDefault="00E04D2B" w:rsidP="00E04D2B">
            <w:pPr>
              <w:numPr>
                <w:ilvl w:val="0"/>
                <w:numId w:val="22"/>
              </w:numPr>
              <w:ind w:left="0"/>
              <w:textAlignment w:val="baseline"/>
              <w:rPr>
                <w:rFonts w:ascii="Arial" w:eastAsia="Times New Roman" w:hAnsi="Arial" w:cs="Arial"/>
                <w:color w:val="1B1B1B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1B1B1B"/>
                <w:sz w:val="21"/>
                <w:szCs w:val="21"/>
                <w:lang w:eastAsia="pl-PL"/>
              </w:rPr>
              <w:t xml:space="preserve">16. </w:t>
            </w:r>
            <w:r w:rsidRPr="00E04D2B">
              <w:rPr>
                <w:rFonts w:ascii="Arial" w:eastAsia="Times New Roman" w:hAnsi="Arial" w:cs="Arial"/>
                <w:color w:val="1B1B1B"/>
                <w:sz w:val="21"/>
                <w:szCs w:val="21"/>
                <w:lang w:eastAsia="pl-PL"/>
              </w:rPr>
              <w:t>Funkcjonowanie restauracji i barów hotelowych/obiektów/pensjonatów zgodnie z zasadami wskazanymi w protokole dotyczącym restauracji.</w:t>
            </w:r>
          </w:p>
        </w:tc>
        <w:tc>
          <w:tcPr>
            <w:tcW w:w="4961" w:type="dxa"/>
          </w:tcPr>
          <w:p w:rsidR="007B293E" w:rsidRPr="00E04D2B" w:rsidRDefault="00E04D2B" w:rsidP="00E04D2B">
            <w:pPr>
              <w:spacing w:before="120" w:after="100" w:afterAutospacing="1"/>
              <w:rPr>
                <w:rFonts w:eastAsia="Times New Roman" w:cstheme="minorHAnsi"/>
                <w:strike/>
                <w:color w:val="00B050"/>
                <w:sz w:val="24"/>
                <w:szCs w:val="24"/>
                <w:lang w:eastAsia="pl-PL"/>
              </w:rPr>
            </w:pPr>
            <w:r w:rsidRPr="00E04D2B">
              <w:rPr>
                <w:rFonts w:ascii="Arial" w:eastAsia="Times New Roman" w:hAnsi="Arial" w:cs="Arial"/>
                <w:lang w:eastAsia="pl-PL"/>
              </w:rPr>
              <w:t>21. Wszystkie posiłki muszą być serwowane do</w:t>
            </w:r>
            <w:r w:rsidRPr="00E04D2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E04D2B">
              <w:rPr>
                <w:rFonts w:ascii="Arial" w:eastAsia="Times New Roman" w:hAnsi="Arial" w:cs="Arial"/>
                <w:lang w:eastAsia="pl-PL"/>
              </w:rPr>
              <w:t>pokoi.</w:t>
            </w:r>
          </w:p>
        </w:tc>
      </w:tr>
      <w:tr w:rsidR="00E04D2B" w:rsidTr="00121DEE">
        <w:trPr>
          <w:trHeight w:val="169"/>
        </w:trPr>
        <w:tc>
          <w:tcPr>
            <w:tcW w:w="1277" w:type="dxa"/>
          </w:tcPr>
          <w:p w:rsidR="00E04D2B" w:rsidRDefault="00E04D2B" w:rsidP="00121DEE">
            <w:pPr>
              <w:jc w:val="center"/>
            </w:pPr>
            <w:r>
              <w:t xml:space="preserve">13. </w:t>
            </w:r>
          </w:p>
        </w:tc>
        <w:tc>
          <w:tcPr>
            <w:tcW w:w="2092" w:type="dxa"/>
          </w:tcPr>
          <w:p w:rsidR="00E04D2B" w:rsidRDefault="00E04D2B" w:rsidP="00121DEE"/>
        </w:tc>
        <w:tc>
          <w:tcPr>
            <w:tcW w:w="5386" w:type="dxa"/>
          </w:tcPr>
          <w:p w:rsidR="00E04D2B" w:rsidRPr="00E04D2B" w:rsidRDefault="00E04D2B" w:rsidP="00E04D2B">
            <w:pPr>
              <w:jc w:val="center"/>
              <w:rPr>
                <w:rFonts w:ascii="Arial" w:hAnsi="Arial" w:cs="Arial"/>
              </w:rPr>
            </w:pPr>
            <w:r w:rsidRPr="00E04D2B">
              <w:rPr>
                <w:rFonts w:ascii="Arial" w:hAnsi="Arial" w:cs="Arial"/>
              </w:rPr>
              <w:t>Brak</w:t>
            </w:r>
          </w:p>
        </w:tc>
        <w:tc>
          <w:tcPr>
            <w:tcW w:w="4961" w:type="dxa"/>
          </w:tcPr>
          <w:p w:rsidR="00E04D2B" w:rsidRPr="00E04D2B" w:rsidRDefault="00E04D2B" w:rsidP="00E04D2B">
            <w:pPr>
              <w:spacing w:before="120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E04D2B">
              <w:rPr>
                <w:rFonts w:ascii="Arial" w:eastAsia="Times New Roman" w:hAnsi="Arial" w:cs="Arial"/>
                <w:lang w:eastAsia="pl-PL"/>
              </w:rPr>
              <w:t>27. Na terenie obiektu zalecane jest mierzenie temperatury (możliwa jest samokontrola gości w zakresie pomiaru temperatury – termometr dostępny w recepcji).</w:t>
            </w:r>
          </w:p>
        </w:tc>
      </w:tr>
      <w:tr w:rsidR="00E04D2B" w:rsidTr="00121DEE">
        <w:trPr>
          <w:trHeight w:val="169"/>
        </w:trPr>
        <w:tc>
          <w:tcPr>
            <w:tcW w:w="1277" w:type="dxa"/>
          </w:tcPr>
          <w:p w:rsidR="00E04D2B" w:rsidRDefault="00C90105" w:rsidP="00121DEE">
            <w:pPr>
              <w:jc w:val="center"/>
            </w:pPr>
            <w:r>
              <w:t>14.</w:t>
            </w:r>
          </w:p>
        </w:tc>
        <w:tc>
          <w:tcPr>
            <w:tcW w:w="2092" w:type="dxa"/>
          </w:tcPr>
          <w:p w:rsidR="00E04D2B" w:rsidRDefault="00E04D2B" w:rsidP="00121DEE"/>
        </w:tc>
        <w:tc>
          <w:tcPr>
            <w:tcW w:w="5386" w:type="dxa"/>
          </w:tcPr>
          <w:p w:rsidR="00E04D2B" w:rsidRPr="00C90105" w:rsidRDefault="00C90105" w:rsidP="00C90105">
            <w:pPr>
              <w:jc w:val="center"/>
              <w:rPr>
                <w:rFonts w:ascii="Arial" w:hAnsi="Arial" w:cs="Arial"/>
              </w:rPr>
            </w:pPr>
            <w:r w:rsidRPr="00C90105">
              <w:rPr>
                <w:rFonts w:ascii="Arial" w:hAnsi="Arial" w:cs="Arial"/>
              </w:rPr>
              <w:t xml:space="preserve">Brak </w:t>
            </w:r>
          </w:p>
        </w:tc>
        <w:tc>
          <w:tcPr>
            <w:tcW w:w="4961" w:type="dxa"/>
          </w:tcPr>
          <w:p w:rsidR="00E04D2B" w:rsidRPr="00513924" w:rsidRDefault="00C90105" w:rsidP="00513924">
            <w:pPr>
              <w:spacing w:before="120" w:after="100" w:afterAutospacing="1"/>
              <w:rPr>
                <w:rFonts w:ascii="Arial" w:eastAsia="Times New Roman" w:hAnsi="Arial" w:cs="Arial"/>
                <w:lang w:eastAsia="pl-PL"/>
              </w:rPr>
            </w:pPr>
            <w:r w:rsidRPr="00C90105">
              <w:rPr>
                <w:rFonts w:ascii="Arial" w:hAnsi="Arial" w:cs="Arial"/>
              </w:rPr>
              <w:t xml:space="preserve">28. </w:t>
            </w:r>
            <w:r w:rsidRPr="00C90105">
              <w:rPr>
                <w:rFonts w:ascii="Arial" w:eastAsia="Times New Roman" w:hAnsi="Arial" w:cs="Arial"/>
                <w:lang w:eastAsia="pl-PL"/>
              </w:rPr>
              <w:t>Rekomendowane jest przeprowadzenie pomiaru temperatury przez wyznaczonego pracownika recepcji na danej zmianie za pomocą termometru bezdotykowego. W przypadku posiadania innego termometru niż bezdotykowy niezbędna jest je</w:t>
            </w:r>
            <w:r>
              <w:rPr>
                <w:rFonts w:ascii="Arial" w:eastAsia="Times New Roman" w:hAnsi="Arial" w:cs="Arial"/>
                <w:lang w:eastAsia="pl-PL"/>
              </w:rPr>
              <w:t>go dezynfekcja po każdym użyciu.</w:t>
            </w:r>
          </w:p>
        </w:tc>
      </w:tr>
      <w:tr w:rsidR="00E04D2B" w:rsidTr="00121DEE">
        <w:trPr>
          <w:trHeight w:val="169"/>
        </w:trPr>
        <w:tc>
          <w:tcPr>
            <w:tcW w:w="1277" w:type="dxa"/>
          </w:tcPr>
          <w:p w:rsidR="00E04D2B" w:rsidRDefault="00C90105" w:rsidP="00121DEE">
            <w:pPr>
              <w:jc w:val="center"/>
            </w:pPr>
            <w:r>
              <w:t>15.</w:t>
            </w:r>
          </w:p>
        </w:tc>
        <w:tc>
          <w:tcPr>
            <w:tcW w:w="2092" w:type="dxa"/>
          </w:tcPr>
          <w:p w:rsidR="00E04D2B" w:rsidRDefault="00E04D2B" w:rsidP="00121DEE"/>
        </w:tc>
        <w:tc>
          <w:tcPr>
            <w:tcW w:w="5386" w:type="dxa"/>
          </w:tcPr>
          <w:p w:rsidR="00E04D2B" w:rsidRPr="00C90105" w:rsidRDefault="00C90105" w:rsidP="00C90105">
            <w:pPr>
              <w:jc w:val="center"/>
              <w:rPr>
                <w:rFonts w:ascii="Arial" w:hAnsi="Arial" w:cs="Arial"/>
              </w:rPr>
            </w:pPr>
            <w:r w:rsidRPr="00C90105">
              <w:rPr>
                <w:rFonts w:ascii="Arial" w:hAnsi="Arial" w:cs="Arial"/>
              </w:rPr>
              <w:t xml:space="preserve">Brak </w:t>
            </w:r>
          </w:p>
        </w:tc>
        <w:tc>
          <w:tcPr>
            <w:tcW w:w="4961" w:type="dxa"/>
          </w:tcPr>
          <w:p w:rsidR="00C90105" w:rsidRPr="00C90105" w:rsidRDefault="00C90105" w:rsidP="00C9010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90105">
              <w:rPr>
                <w:rFonts w:ascii="Arial" w:hAnsi="Arial" w:cs="Arial"/>
                <w:b/>
                <w:bCs/>
              </w:rPr>
              <w:t xml:space="preserve">Procedury zapobiegawcze: podejrzenie zakażenia </w:t>
            </w:r>
            <w:proofErr w:type="spellStart"/>
            <w:r w:rsidRPr="00C90105">
              <w:rPr>
                <w:rFonts w:ascii="Arial" w:hAnsi="Arial" w:cs="Arial"/>
                <w:b/>
                <w:bCs/>
              </w:rPr>
              <w:t>koronawirusem</w:t>
            </w:r>
            <w:proofErr w:type="spellEnd"/>
            <w:r w:rsidRPr="00C90105">
              <w:rPr>
                <w:rFonts w:ascii="Arial" w:hAnsi="Arial" w:cs="Arial"/>
                <w:b/>
                <w:bCs/>
              </w:rPr>
              <w:t xml:space="preserve"> u pracownika/obsługi</w:t>
            </w:r>
          </w:p>
          <w:p w:rsidR="00E04D2B" w:rsidRPr="00C90105" w:rsidRDefault="00C90105" w:rsidP="00C90105">
            <w:pPr>
              <w:spacing w:before="120" w:after="120"/>
              <w:rPr>
                <w:rFonts w:ascii="Arial" w:eastAsia="Times New Roman" w:hAnsi="Arial" w:cs="Arial"/>
                <w:lang w:eastAsia="pl-PL"/>
              </w:rPr>
            </w:pPr>
            <w:r w:rsidRPr="00C90105">
              <w:rPr>
                <w:rFonts w:ascii="Arial" w:eastAsia="Times New Roman" w:hAnsi="Arial" w:cs="Arial"/>
                <w:lang w:eastAsia="pl-PL"/>
              </w:rPr>
              <w:t xml:space="preserve">8. Obiekt hotelowy powinien posiadać wydzielone pomieszczenie do czasowego odizolowania osoby w przypadku podejrzenia u osoby zakażenia </w:t>
            </w:r>
            <w:proofErr w:type="spellStart"/>
            <w:r w:rsidRPr="00C90105">
              <w:rPr>
                <w:rFonts w:ascii="Arial" w:eastAsia="Times New Roman" w:hAnsi="Arial" w:cs="Arial"/>
                <w:lang w:eastAsia="pl-PL"/>
              </w:rPr>
              <w:t>koronawirusem</w:t>
            </w:r>
            <w:proofErr w:type="spellEnd"/>
            <w:r w:rsidRPr="00C90105">
              <w:rPr>
                <w:rFonts w:ascii="Arial" w:eastAsia="Times New Roman" w:hAnsi="Arial" w:cs="Arial"/>
                <w:lang w:eastAsia="pl-PL"/>
              </w:rPr>
              <w:t xml:space="preserve"> wyposażone w środki ochrony indywidualnej i płyn dezynfekujący.</w:t>
            </w:r>
          </w:p>
        </w:tc>
      </w:tr>
      <w:tr w:rsidR="00A65FC6" w:rsidRPr="00A65FC6" w:rsidTr="00DC1886">
        <w:trPr>
          <w:trHeight w:val="169"/>
        </w:trPr>
        <w:tc>
          <w:tcPr>
            <w:tcW w:w="1277" w:type="dxa"/>
          </w:tcPr>
          <w:p w:rsidR="00A65FC6" w:rsidRPr="00A65FC6" w:rsidRDefault="00A65FC6" w:rsidP="00DC1886">
            <w:pPr>
              <w:jc w:val="center"/>
              <w:rPr>
                <w:rFonts w:ascii="Arial" w:hAnsi="Arial" w:cs="Arial"/>
              </w:rPr>
            </w:pPr>
            <w:r w:rsidRPr="00A65FC6">
              <w:rPr>
                <w:rFonts w:ascii="Arial" w:hAnsi="Arial" w:cs="Arial"/>
              </w:rPr>
              <w:t>16.</w:t>
            </w:r>
          </w:p>
        </w:tc>
        <w:tc>
          <w:tcPr>
            <w:tcW w:w="2092" w:type="dxa"/>
          </w:tcPr>
          <w:p w:rsidR="00A65FC6" w:rsidRPr="00A65FC6" w:rsidRDefault="009D63A7" w:rsidP="00DC1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21.06.20</w:t>
            </w:r>
            <w:bookmarkStart w:id="0" w:name="_GoBack"/>
            <w:bookmarkEnd w:id="0"/>
            <w:r>
              <w:rPr>
                <w:rFonts w:ascii="Arial" w:hAnsi="Arial" w:cs="Arial"/>
              </w:rPr>
              <w:t>21</w:t>
            </w:r>
          </w:p>
        </w:tc>
        <w:tc>
          <w:tcPr>
            <w:tcW w:w="5386" w:type="dxa"/>
          </w:tcPr>
          <w:p w:rsidR="00A65FC6" w:rsidRPr="00A65FC6" w:rsidRDefault="00A65FC6" w:rsidP="00A65FC6">
            <w:pPr>
              <w:rPr>
                <w:rFonts w:ascii="Arial" w:hAnsi="Arial" w:cs="Arial"/>
              </w:rPr>
            </w:pPr>
            <w:r w:rsidRPr="00A65FC6">
              <w:rPr>
                <w:rFonts w:ascii="Arial" w:eastAsia="Times New Roman" w:hAnsi="Arial" w:cs="Arial"/>
                <w:b/>
                <w:lang w:eastAsia="pl-PL"/>
              </w:rPr>
              <w:t>Zapewnienie bezpieczeństwa w obiekcie</w:t>
            </w:r>
            <w:r w:rsidRPr="00A65FC6">
              <w:rPr>
                <w:rFonts w:ascii="Arial" w:eastAsia="Times New Roman" w:hAnsi="Arial" w:cs="Arial"/>
                <w:b/>
                <w:lang w:eastAsia="pl-PL"/>
              </w:rPr>
              <w:br/>
            </w:r>
            <w:r w:rsidRPr="00A65FC6">
              <w:rPr>
                <w:rFonts w:ascii="Arial" w:eastAsia="Times New Roman" w:hAnsi="Arial" w:cs="Arial"/>
                <w:lang w:eastAsia="pl-PL"/>
              </w:rPr>
              <w:t>10.</w:t>
            </w:r>
            <w:r w:rsidRPr="00A65FC6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A65FC6">
              <w:rPr>
                <w:rFonts w:ascii="Arial" w:hAnsi="Arial" w:cs="Arial"/>
              </w:rPr>
              <w:t xml:space="preserve"> Wyłączenie z użytkowania pomieszczeń/ </w:t>
            </w:r>
            <w:r w:rsidRPr="00A65FC6">
              <w:rPr>
                <w:rFonts w:ascii="Arial" w:hAnsi="Arial" w:cs="Arial"/>
              </w:rPr>
              <w:lastRenderedPageBreak/>
              <w:t xml:space="preserve">urządzeń takich jak: wspólne sale telewizyjne, pokoje/sale zabaw dla dzieci, sauny, solarium, salony masażu, kasyna oraz automaty do gier hazardowych, dyskoteki i kluby nocne oraz innych, </w:t>
            </w:r>
            <w:r>
              <w:rPr>
                <w:rFonts w:ascii="Arial" w:hAnsi="Arial" w:cs="Arial"/>
              </w:rPr>
              <w:br/>
            </w:r>
            <w:r w:rsidRPr="00A65FC6">
              <w:rPr>
                <w:rFonts w:ascii="Arial" w:hAnsi="Arial" w:cs="Arial"/>
              </w:rPr>
              <w:t>w których mogą tworzyć się skupiska ludzi lub wprowadzenie ograniczeń w ich udostępnianiu.</w:t>
            </w:r>
          </w:p>
        </w:tc>
        <w:tc>
          <w:tcPr>
            <w:tcW w:w="4961" w:type="dxa"/>
          </w:tcPr>
          <w:p w:rsidR="00A65FC6" w:rsidRPr="00A65FC6" w:rsidRDefault="00A65FC6" w:rsidP="00A65FC6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A65FC6">
              <w:rPr>
                <w:rFonts w:ascii="Arial" w:hAnsi="Arial" w:cs="Arial"/>
                <w:bCs/>
              </w:rPr>
              <w:lastRenderedPageBreak/>
              <w:t>Brak</w:t>
            </w:r>
          </w:p>
        </w:tc>
      </w:tr>
      <w:tr w:rsidR="00A65FC6" w:rsidRPr="00E04D2B" w:rsidTr="00DC1886">
        <w:trPr>
          <w:trHeight w:val="169"/>
        </w:trPr>
        <w:tc>
          <w:tcPr>
            <w:tcW w:w="1277" w:type="dxa"/>
          </w:tcPr>
          <w:p w:rsidR="00A65FC6" w:rsidRDefault="00A65FC6" w:rsidP="00DC1886">
            <w:pPr>
              <w:jc w:val="center"/>
            </w:pPr>
            <w:r>
              <w:lastRenderedPageBreak/>
              <w:t xml:space="preserve">17. </w:t>
            </w:r>
          </w:p>
        </w:tc>
        <w:tc>
          <w:tcPr>
            <w:tcW w:w="2092" w:type="dxa"/>
          </w:tcPr>
          <w:p w:rsidR="00A65FC6" w:rsidRPr="009D63A7" w:rsidRDefault="009D63A7" w:rsidP="00DC1886">
            <w:pPr>
              <w:rPr>
                <w:rFonts w:ascii="Arial" w:hAnsi="Arial" w:cs="Arial"/>
              </w:rPr>
            </w:pPr>
            <w:r w:rsidRPr="009D63A7">
              <w:rPr>
                <w:rFonts w:ascii="Arial" w:hAnsi="Arial" w:cs="Arial"/>
              </w:rPr>
              <w:t>21.06.2021</w:t>
            </w:r>
          </w:p>
        </w:tc>
        <w:tc>
          <w:tcPr>
            <w:tcW w:w="5386" w:type="dxa"/>
          </w:tcPr>
          <w:p w:rsidR="00A65FC6" w:rsidRPr="00A65FC6" w:rsidRDefault="00A65FC6" w:rsidP="00A65FC6">
            <w:pPr>
              <w:rPr>
                <w:rFonts w:ascii="Arial" w:hAnsi="Arial" w:cs="Arial"/>
              </w:rPr>
            </w:pPr>
            <w:r w:rsidRPr="00A65FC6">
              <w:rPr>
                <w:rFonts w:ascii="Arial" w:hAnsi="Arial" w:cs="Arial"/>
              </w:rPr>
              <w:t>21. Wszystkie posiłki muszą być serwowane do pokoi.</w:t>
            </w:r>
          </w:p>
        </w:tc>
        <w:tc>
          <w:tcPr>
            <w:tcW w:w="4961" w:type="dxa"/>
          </w:tcPr>
          <w:p w:rsidR="00A65FC6" w:rsidRPr="00E04D2B" w:rsidRDefault="00A65FC6" w:rsidP="00A65FC6">
            <w:pPr>
              <w:spacing w:before="120" w:after="100" w:afterAutospacing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21. </w:t>
            </w:r>
            <w:r w:rsidRPr="00E04D2B">
              <w:rPr>
                <w:rFonts w:ascii="Arial" w:eastAsia="Times New Roman" w:hAnsi="Arial" w:cs="Arial"/>
                <w:color w:val="1B1B1B"/>
                <w:sz w:val="21"/>
                <w:szCs w:val="21"/>
                <w:lang w:eastAsia="pl-PL"/>
              </w:rPr>
              <w:t xml:space="preserve"> Funkcjonowanie restauracji i barów hotelowych/obiektów/pensjonatów zgodnie z </w:t>
            </w:r>
            <w:r>
              <w:rPr>
                <w:rFonts w:ascii="Arial" w:eastAsia="Times New Roman" w:hAnsi="Arial" w:cs="Arial"/>
                <w:color w:val="1B1B1B"/>
                <w:sz w:val="21"/>
                <w:szCs w:val="21"/>
                <w:lang w:eastAsia="pl-PL"/>
              </w:rPr>
              <w:t xml:space="preserve">obowiązującymi przepisami prawa oraz </w:t>
            </w:r>
            <w:r w:rsidRPr="00E04D2B">
              <w:rPr>
                <w:rFonts w:ascii="Arial" w:eastAsia="Times New Roman" w:hAnsi="Arial" w:cs="Arial"/>
                <w:color w:val="1B1B1B"/>
                <w:sz w:val="21"/>
                <w:szCs w:val="21"/>
                <w:lang w:eastAsia="pl-PL"/>
              </w:rPr>
              <w:t xml:space="preserve">zasadami wskazanymi w </w:t>
            </w:r>
            <w:r>
              <w:rPr>
                <w:rFonts w:ascii="Arial" w:eastAsia="Times New Roman" w:hAnsi="Arial" w:cs="Arial"/>
                <w:color w:val="1B1B1B"/>
                <w:sz w:val="21"/>
                <w:szCs w:val="21"/>
                <w:lang w:eastAsia="pl-PL"/>
              </w:rPr>
              <w:t>protokole dotyczącym gastronomii</w:t>
            </w:r>
            <w:r w:rsidRPr="00E04D2B">
              <w:rPr>
                <w:rFonts w:ascii="Arial" w:eastAsia="Times New Roman" w:hAnsi="Arial" w:cs="Arial"/>
                <w:color w:val="1B1B1B"/>
                <w:sz w:val="21"/>
                <w:szCs w:val="21"/>
                <w:lang w:eastAsia="pl-PL"/>
              </w:rPr>
              <w:t>.</w:t>
            </w:r>
          </w:p>
        </w:tc>
      </w:tr>
      <w:tr w:rsidR="00A65FC6" w:rsidRPr="00E04D2B" w:rsidTr="00DC1886">
        <w:trPr>
          <w:trHeight w:val="169"/>
        </w:trPr>
        <w:tc>
          <w:tcPr>
            <w:tcW w:w="1277" w:type="dxa"/>
          </w:tcPr>
          <w:p w:rsidR="00A65FC6" w:rsidRDefault="00A65FC6" w:rsidP="00DC1886">
            <w:pPr>
              <w:jc w:val="center"/>
            </w:pPr>
            <w:r>
              <w:t xml:space="preserve">18. </w:t>
            </w:r>
          </w:p>
        </w:tc>
        <w:tc>
          <w:tcPr>
            <w:tcW w:w="2092" w:type="dxa"/>
          </w:tcPr>
          <w:p w:rsidR="00A65FC6" w:rsidRDefault="00A65FC6" w:rsidP="00DC1886"/>
        </w:tc>
        <w:tc>
          <w:tcPr>
            <w:tcW w:w="5386" w:type="dxa"/>
          </w:tcPr>
          <w:p w:rsidR="00A65FC6" w:rsidRPr="00E04D2B" w:rsidRDefault="00A65FC6" w:rsidP="00DC18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A65FC6" w:rsidRPr="00E04D2B" w:rsidRDefault="00A65FC6" w:rsidP="00DC1886">
            <w:pPr>
              <w:spacing w:before="120" w:after="100" w:afterAutospacing="1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F268C0" w:rsidRPr="00A65FC6" w:rsidRDefault="00F268C0" w:rsidP="003D1D1F">
      <w:pPr>
        <w:rPr>
          <w:rFonts w:ascii="Arial" w:hAnsi="Arial" w:cs="Arial"/>
        </w:rPr>
      </w:pPr>
    </w:p>
    <w:sectPr w:rsidR="00F268C0" w:rsidRPr="00A65FC6" w:rsidSect="00F268C0">
      <w:headerReference w:type="default" r:id="rId8"/>
      <w:footerReference w:type="default" r:id="rId9"/>
      <w:pgSz w:w="16838" w:h="11906" w:orient="landscape"/>
      <w:pgMar w:top="1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2BB" w:rsidRDefault="00C152BB" w:rsidP="00F268C0">
      <w:pPr>
        <w:spacing w:after="0" w:line="240" w:lineRule="auto"/>
      </w:pPr>
      <w:r>
        <w:separator/>
      </w:r>
    </w:p>
  </w:endnote>
  <w:endnote w:type="continuationSeparator" w:id="0">
    <w:p w:rsidR="00C152BB" w:rsidRDefault="00C152BB" w:rsidP="00F2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324324687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:rsidR="00F268C0" w:rsidRPr="00F268C0" w:rsidRDefault="00F268C0">
        <w:pPr>
          <w:pStyle w:val="Stopka"/>
          <w:jc w:val="right"/>
          <w:rPr>
            <w:rFonts w:asciiTheme="majorHAnsi" w:eastAsiaTheme="majorEastAsia" w:hAnsiTheme="majorHAnsi" w:cstheme="majorBidi"/>
            <w:b/>
            <w:sz w:val="20"/>
            <w:szCs w:val="20"/>
          </w:rPr>
        </w:pP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str. </w:t>
        </w:r>
        <w:r w:rsidR="00AB6E6B" w:rsidRPr="00F268C0">
          <w:rPr>
            <w:rFonts w:eastAsiaTheme="minorEastAsia"/>
            <w:b/>
            <w:sz w:val="20"/>
            <w:szCs w:val="20"/>
          </w:rPr>
          <w:fldChar w:fldCharType="begin"/>
        </w:r>
        <w:r w:rsidRPr="00F268C0">
          <w:rPr>
            <w:b/>
            <w:sz w:val="20"/>
            <w:szCs w:val="20"/>
          </w:rPr>
          <w:instrText>PAGE    \* MERGEFORMAT</w:instrText>
        </w:r>
        <w:r w:rsidR="00AB6E6B" w:rsidRPr="00F268C0">
          <w:rPr>
            <w:rFonts w:eastAsiaTheme="minorEastAsia"/>
            <w:b/>
            <w:sz w:val="20"/>
            <w:szCs w:val="20"/>
          </w:rPr>
          <w:fldChar w:fldCharType="separate"/>
        </w:r>
        <w:r w:rsidR="009D63A7" w:rsidRPr="009D63A7">
          <w:rPr>
            <w:rFonts w:asciiTheme="majorHAnsi" w:eastAsiaTheme="majorEastAsia" w:hAnsiTheme="majorHAnsi" w:cstheme="majorBidi"/>
            <w:b/>
            <w:noProof/>
            <w:sz w:val="20"/>
            <w:szCs w:val="20"/>
          </w:rPr>
          <w:t>5</w:t>
        </w:r>
        <w:r w:rsidR="00AB6E6B"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  <w:p w:rsidR="00F268C0" w:rsidRDefault="00F268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2BB" w:rsidRDefault="00C152BB" w:rsidP="00F268C0">
      <w:pPr>
        <w:spacing w:after="0" w:line="240" w:lineRule="auto"/>
      </w:pPr>
      <w:r>
        <w:separator/>
      </w:r>
    </w:p>
  </w:footnote>
  <w:footnote w:type="continuationSeparator" w:id="0">
    <w:p w:rsidR="00C152BB" w:rsidRDefault="00C152BB" w:rsidP="00F2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C0" w:rsidRDefault="00BD31B3">
    <w:pPr>
      <w:pStyle w:val="Nagwek"/>
    </w:pPr>
    <w:r>
      <w:rPr>
        <w:noProof/>
        <w:lang w:eastAsia="pl-PL"/>
      </w:rPr>
      <w:drawing>
        <wp:inline distT="0" distB="0" distL="0" distR="0">
          <wp:extent cx="1483200" cy="147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200" cy="14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8C0" w:rsidRDefault="00F268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732"/>
    <w:multiLevelType w:val="multilevel"/>
    <w:tmpl w:val="893E8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541DD"/>
    <w:multiLevelType w:val="multilevel"/>
    <w:tmpl w:val="4F9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873E6E"/>
    <w:multiLevelType w:val="multilevel"/>
    <w:tmpl w:val="88A0E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832EF"/>
    <w:multiLevelType w:val="multilevel"/>
    <w:tmpl w:val="F492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D26E6"/>
    <w:multiLevelType w:val="multilevel"/>
    <w:tmpl w:val="F492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A96273"/>
    <w:multiLevelType w:val="multilevel"/>
    <w:tmpl w:val="3FD2D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4E4460"/>
    <w:multiLevelType w:val="hybridMultilevel"/>
    <w:tmpl w:val="FE140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7274F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69618D"/>
    <w:multiLevelType w:val="hybridMultilevel"/>
    <w:tmpl w:val="346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D1202"/>
    <w:multiLevelType w:val="hybridMultilevel"/>
    <w:tmpl w:val="FBD816E2"/>
    <w:lvl w:ilvl="0" w:tplc="C71637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F7C73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0B39A0"/>
    <w:multiLevelType w:val="hybridMultilevel"/>
    <w:tmpl w:val="DB5620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7C60E0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4D177D7"/>
    <w:multiLevelType w:val="multilevel"/>
    <w:tmpl w:val="7FB8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145A60"/>
    <w:multiLevelType w:val="multilevel"/>
    <w:tmpl w:val="A7E6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004D17"/>
    <w:multiLevelType w:val="hybridMultilevel"/>
    <w:tmpl w:val="5374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775DF"/>
    <w:multiLevelType w:val="multilevel"/>
    <w:tmpl w:val="681C8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2440C4"/>
    <w:multiLevelType w:val="multilevel"/>
    <w:tmpl w:val="9E6E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450E2E"/>
    <w:multiLevelType w:val="multilevel"/>
    <w:tmpl w:val="4266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9D2DF6"/>
    <w:multiLevelType w:val="multilevel"/>
    <w:tmpl w:val="E58A9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9365EF"/>
    <w:multiLevelType w:val="hybridMultilevel"/>
    <w:tmpl w:val="2F94B1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6396E"/>
    <w:multiLevelType w:val="multilevel"/>
    <w:tmpl w:val="D2F6B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DE501F"/>
    <w:multiLevelType w:val="hybridMultilevel"/>
    <w:tmpl w:val="FD0A0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AB3E19"/>
    <w:multiLevelType w:val="multilevel"/>
    <w:tmpl w:val="EF58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6"/>
  </w:num>
  <w:num w:numId="4">
    <w:abstractNumId w:val="14"/>
  </w:num>
  <w:num w:numId="5">
    <w:abstractNumId w:val="20"/>
  </w:num>
  <w:num w:numId="6">
    <w:abstractNumId w:val="8"/>
  </w:num>
  <w:num w:numId="7">
    <w:abstractNumId w:val="12"/>
  </w:num>
  <w:num w:numId="8">
    <w:abstractNumId w:val="7"/>
  </w:num>
  <w:num w:numId="9">
    <w:abstractNumId w:val="10"/>
  </w:num>
  <w:num w:numId="10">
    <w:abstractNumId w:val="1"/>
  </w:num>
  <w:num w:numId="11">
    <w:abstractNumId w:val="15"/>
  </w:num>
  <w:num w:numId="12">
    <w:abstractNumId w:val="11"/>
  </w:num>
  <w:num w:numId="13">
    <w:abstractNumId w:val="4"/>
  </w:num>
  <w:num w:numId="14">
    <w:abstractNumId w:val="3"/>
  </w:num>
  <w:num w:numId="15">
    <w:abstractNumId w:val="21"/>
  </w:num>
  <w:num w:numId="16">
    <w:abstractNumId w:val="13"/>
  </w:num>
  <w:num w:numId="17">
    <w:abstractNumId w:val="16"/>
  </w:num>
  <w:num w:numId="18">
    <w:abstractNumId w:val="23"/>
  </w:num>
  <w:num w:numId="19">
    <w:abstractNumId w:val="18"/>
  </w:num>
  <w:num w:numId="20">
    <w:abstractNumId w:val="2"/>
  </w:num>
  <w:num w:numId="21">
    <w:abstractNumId w:val="0"/>
  </w:num>
  <w:num w:numId="22">
    <w:abstractNumId w:val="5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C0"/>
    <w:rsid w:val="00046356"/>
    <w:rsid w:val="000C1B24"/>
    <w:rsid w:val="000C5F2E"/>
    <w:rsid w:val="001006E9"/>
    <w:rsid w:val="00107713"/>
    <w:rsid w:val="001439CD"/>
    <w:rsid w:val="001511F0"/>
    <w:rsid w:val="001B7B84"/>
    <w:rsid w:val="001F6B2F"/>
    <w:rsid w:val="002146E2"/>
    <w:rsid w:val="00270794"/>
    <w:rsid w:val="00285B17"/>
    <w:rsid w:val="002B0270"/>
    <w:rsid w:val="002F1154"/>
    <w:rsid w:val="00331D61"/>
    <w:rsid w:val="00361493"/>
    <w:rsid w:val="00381237"/>
    <w:rsid w:val="003A7F3C"/>
    <w:rsid w:val="003B13D8"/>
    <w:rsid w:val="003D1D1F"/>
    <w:rsid w:val="004938F2"/>
    <w:rsid w:val="004A6DC3"/>
    <w:rsid w:val="004E65EB"/>
    <w:rsid w:val="00513924"/>
    <w:rsid w:val="0056577B"/>
    <w:rsid w:val="0057545F"/>
    <w:rsid w:val="005A227F"/>
    <w:rsid w:val="005C7986"/>
    <w:rsid w:val="005D1CC7"/>
    <w:rsid w:val="00632762"/>
    <w:rsid w:val="006360B5"/>
    <w:rsid w:val="007B293E"/>
    <w:rsid w:val="00837950"/>
    <w:rsid w:val="00837A1C"/>
    <w:rsid w:val="00854170"/>
    <w:rsid w:val="00866837"/>
    <w:rsid w:val="0089799F"/>
    <w:rsid w:val="008C0BCC"/>
    <w:rsid w:val="008C1497"/>
    <w:rsid w:val="00935938"/>
    <w:rsid w:val="009A0454"/>
    <w:rsid w:val="009D0DB1"/>
    <w:rsid w:val="009D63A7"/>
    <w:rsid w:val="009E4FC8"/>
    <w:rsid w:val="00A65FC6"/>
    <w:rsid w:val="00AB6E6B"/>
    <w:rsid w:val="00AC4057"/>
    <w:rsid w:val="00AD6A51"/>
    <w:rsid w:val="00B422B0"/>
    <w:rsid w:val="00B77FA2"/>
    <w:rsid w:val="00B83CE5"/>
    <w:rsid w:val="00B87715"/>
    <w:rsid w:val="00BD31B3"/>
    <w:rsid w:val="00BD73B7"/>
    <w:rsid w:val="00C152BB"/>
    <w:rsid w:val="00C30975"/>
    <w:rsid w:val="00C44230"/>
    <w:rsid w:val="00C648E4"/>
    <w:rsid w:val="00C90105"/>
    <w:rsid w:val="00CC2614"/>
    <w:rsid w:val="00CD5838"/>
    <w:rsid w:val="00CF4FAC"/>
    <w:rsid w:val="00D10A8B"/>
    <w:rsid w:val="00D36BBD"/>
    <w:rsid w:val="00D545AC"/>
    <w:rsid w:val="00DB06DE"/>
    <w:rsid w:val="00E04D2B"/>
    <w:rsid w:val="00EC1D8C"/>
    <w:rsid w:val="00EC3C2E"/>
    <w:rsid w:val="00F268C0"/>
    <w:rsid w:val="00F62855"/>
    <w:rsid w:val="00F639AF"/>
    <w:rsid w:val="00F867F8"/>
    <w:rsid w:val="00F97353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2B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9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9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2B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9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9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Wackowska-Kabaczynska</dc:creator>
  <cp:lastModifiedBy>Edyta Paszkowska</cp:lastModifiedBy>
  <cp:revision>3</cp:revision>
  <dcterms:created xsi:type="dcterms:W3CDTF">2021-06-21T06:08:00Z</dcterms:created>
  <dcterms:modified xsi:type="dcterms:W3CDTF">2021-06-21T06:17:00Z</dcterms:modified>
</cp:coreProperties>
</file>