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C2887" w14:textId="77777777" w:rsidR="002B01EE" w:rsidRDefault="002B01EE" w:rsidP="00C53987">
      <w:pPr>
        <w:spacing w:after="0" w:line="240" w:lineRule="exact"/>
        <w:rPr>
          <w:rFonts w:ascii="Lato" w:hAnsi="Lato"/>
          <w:sz w:val="20"/>
        </w:rPr>
      </w:pPr>
    </w:p>
    <w:p w14:paraId="31BB783E" w14:textId="77777777" w:rsidR="002B01EE" w:rsidRDefault="002B01EE" w:rsidP="00C53987">
      <w:pPr>
        <w:spacing w:after="0" w:line="240" w:lineRule="exact"/>
        <w:rPr>
          <w:rFonts w:ascii="Lato" w:hAnsi="Lato"/>
          <w:sz w:val="20"/>
        </w:rPr>
      </w:pPr>
    </w:p>
    <w:p w14:paraId="0000BB05" w14:textId="77777777" w:rsidR="002B01EE" w:rsidRPr="001957F1" w:rsidRDefault="002B01EE" w:rsidP="001957F1">
      <w:pPr>
        <w:spacing w:after="0" w:line="240" w:lineRule="auto"/>
        <w:rPr>
          <w:rFonts w:ascii="Lato" w:hAnsi="Lato"/>
          <w:sz w:val="20"/>
        </w:rPr>
      </w:pPr>
    </w:p>
    <w:p w14:paraId="37134FC9" w14:textId="767862D6" w:rsidR="002B01EE" w:rsidRPr="001957F1" w:rsidRDefault="00000000" w:rsidP="001957F1">
      <w:pPr>
        <w:spacing w:after="0" w:line="240" w:lineRule="auto"/>
        <w:rPr>
          <w:rFonts w:ascii="Lato" w:hAnsi="Lato"/>
          <w:sz w:val="20"/>
        </w:rPr>
      </w:pPr>
      <w:r w:rsidRPr="001957F1">
        <w:rPr>
          <w:rFonts w:ascii="Lato" w:hAnsi="Lato"/>
          <w:sz w:val="20"/>
        </w:rPr>
        <w:t xml:space="preserve">Znak pisma: </w:t>
      </w:r>
      <w:bookmarkStart w:id="0" w:name="ezdSprawaZnak"/>
      <w:r w:rsidRPr="001957F1">
        <w:rPr>
          <w:rFonts w:ascii="Lato" w:hAnsi="Lato"/>
          <w:sz w:val="20"/>
        </w:rPr>
        <w:t>DLI-IX.7620.11.2023</w:t>
      </w:r>
      <w:bookmarkEnd w:id="0"/>
      <w:r w:rsidR="001957F1" w:rsidRPr="001957F1">
        <w:rPr>
          <w:rFonts w:ascii="Lato" w:hAnsi="Lato"/>
          <w:sz w:val="20"/>
        </w:rPr>
        <w:t>.MT</w:t>
      </w:r>
    </w:p>
    <w:p w14:paraId="7AE8A8DC" w14:textId="6FED1805" w:rsidR="002B01EE" w:rsidRPr="001957F1" w:rsidRDefault="00000000" w:rsidP="001957F1">
      <w:pPr>
        <w:spacing w:after="0" w:line="240" w:lineRule="auto"/>
        <w:rPr>
          <w:rFonts w:ascii="Lato" w:hAnsi="Lato"/>
          <w:sz w:val="20"/>
        </w:rPr>
      </w:pPr>
      <w:r w:rsidRPr="001957F1">
        <w:rPr>
          <w:rFonts w:ascii="Lato" w:hAnsi="Lato"/>
          <w:sz w:val="20"/>
        </w:rPr>
        <w:t xml:space="preserve">Warszawa, </w:t>
      </w:r>
      <w:r w:rsidR="0084086E" w:rsidRPr="0084086E">
        <w:rPr>
          <w:rFonts w:ascii="Lato" w:hAnsi="Lato"/>
          <w:sz w:val="20"/>
        </w:rPr>
        <w:t>27 maja 2024 r.</w:t>
      </w:r>
    </w:p>
    <w:p w14:paraId="4AA2FB8E" w14:textId="77777777" w:rsidR="002B01EE" w:rsidRPr="001957F1" w:rsidRDefault="002B01EE" w:rsidP="001957F1">
      <w:pPr>
        <w:spacing w:after="0" w:line="240" w:lineRule="auto"/>
        <w:rPr>
          <w:rFonts w:ascii="Lato" w:hAnsi="Lato"/>
          <w:sz w:val="20"/>
        </w:rPr>
      </w:pPr>
    </w:p>
    <w:p w14:paraId="69994555" w14:textId="77777777" w:rsidR="002B01EE" w:rsidRPr="001957F1" w:rsidRDefault="002B01EE" w:rsidP="001957F1">
      <w:pPr>
        <w:spacing w:after="0" w:line="240" w:lineRule="auto"/>
        <w:rPr>
          <w:rFonts w:ascii="Lato" w:hAnsi="Lato"/>
          <w:sz w:val="20"/>
        </w:rPr>
      </w:pPr>
    </w:p>
    <w:p w14:paraId="7C60C8BC" w14:textId="4E726191" w:rsidR="001957F1" w:rsidRPr="001957F1" w:rsidRDefault="001957F1" w:rsidP="001957F1">
      <w:pPr>
        <w:tabs>
          <w:tab w:val="left" w:pos="0"/>
          <w:tab w:val="center" w:pos="1470"/>
        </w:tabs>
        <w:spacing w:after="120" w:line="240" w:lineRule="auto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1957F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66C6C0E7" w14:textId="18B54A3C" w:rsidR="001957F1" w:rsidRDefault="001957F1" w:rsidP="001957F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auto"/>
        <w:jc w:val="both"/>
        <w:outlineLvl w:val="0"/>
        <w:rPr>
          <w:rFonts w:ascii="Lato" w:hAnsi="Lato" w:cs="Arial"/>
          <w:b/>
          <w:sz w:val="20"/>
          <w:szCs w:val="20"/>
        </w:rPr>
      </w:pPr>
      <w:r w:rsidRPr="001957F1">
        <w:rPr>
          <w:rFonts w:ascii="Lato" w:hAnsi="Lato" w:cs="Arial"/>
          <w:spacing w:val="4"/>
          <w:sz w:val="20"/>
          <w:szCs w:val="20"/>
        </w:rPr>
        <w:t>Na podstawie art. 9q ust.4 ustawy z dnia 28 marca 2003 r. o transporcie kolejowym (Dz.U. z 2024 r. poz.697 tj.) oraz art. 49 § 1 i 2 ustawy z dnia 14 czerwca 1960 r. – Kodeks postępowania administracyjnego (Dz.U. z 2024 r. ,poz. 572 tj.)</w:t>
      </w:r>
      <w:r w:rsidR="00D34BA3">
        <w:rPr>
          <w:rFonts w:ascii="Lato" w:hAnsi="Lato" w:cs="Arial"/>
          <w:spacing w:val="4"/>
          <w:sz w:val="20"/>
          <w:szCs w:val="20"/>
        </w:rPr>
        <w:t xml:space="preserve"> dalej:</w:t>
      </w:r>
      <w:r w:rsidR="00B770A4">
        <w:rPr>
          <w:rFonts w:ascii="Lato" w:hAnsi="Lato" w:cs="Arial"/>
          <w:spacing w:val="4"/>
          <w:sz w:val="20"/>
          <w:szCs w:val="20"/>
        </w:rPr>
        <w:t xml:space="preserve"> </w:t>
      </w:r>
      <w:r w:rsidR="00D34BA3">
        <w:rPr>
          <w:rFonts w:ascii="Lato" w:hAnsi="Lato" w:cs="Arial"/>
          <w:spacing w:val="4"/>
          <w:sz w:val="20"/>
          <w:szCs w:val="20"/>
        </w:rPr>
        <w:t>Kpa</w:t>
      </w:r>
      <w:r w:rsidRPr="001957F1">
        <w:rPr>
          <w:rFonts w:ascii="Lato" w:hAnsi="Lato" w:cs="Arial"/>
          <w:spacing w:val="4"/>
          <w:sz w:val="20"/>
          <w:szCs w:val="20"/>
        </w:rPr>
        <w:t xml:space="preserve">, </w:t>
      </w:r>
    </w:p>
    <w:p w14:paraId="04E502B7" w14:textId="77777777" w:rsidR="001957F1" w:rsidRPr="001957F1" w:rsidRDefault="001957F1" w:rsidP="001957F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auto"/>
        <w:jc w:val="both"/>
        <w:outlineLvl w:val="0"/>
        <w:rPr>
          <w:rFonts w:ascii="Lato" w:hAnsi="Lato" w:cs="Arial"/>
          <w:b/>
          <w:sz w:val="20"/>
          <w:szCs w:val="20"/>
        </w:rPr>
      </w:pPr>
    </w:p>
    <w:p w14:paraId="71E33B47" w14:textId="77777777" w:rsidR="001957F1" w:rsidRPr="001957F1" w:rsidRDefault="001957F1" w:rsidP="001957F1">
      <w:pPr>
        <w:spacing w:after="240" w:line="240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1957F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3565F912" w14:textId="77777777" w:rsidR="001957F1" w:rsidRPr="001957F1" w:rsidRDefault="001957F1" w:rsidP="001957F1">
      <w:pPr>
        <w:spacing w:after="120" w:line="240" w:lineRule="auto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957F1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że:</w:t>
      </w:r>
    </w:p>
    <w:p w14:paraId="3B187BCA" w14:textId="60A5E724" w:rsidR="001957F1" w:rsidRPr="001957F1" w:rsidRDefault="001957F1" w:rsidP="001957F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Lato-Regular"/>
          <w:sz w:val="20"/>
          <w:szCs w:val="20"/>
        </w:rPr>
      </w:pPr>
      <w:r w:rsidRPr="001957F1">
        <w:rPr>
          <w:rFonts w:ascii="Lato" w:eastAsia="Times New Roman" w:hAnsi="Lato" w:cs="Arial"/>
          <w:spacing w:val="4"/>
          <w:sz w:val="20"/>
          <w:szCs w:val="20"/>
          <w:lang w:eastAsia="pl-PL"/>
        </w:rPr>
        <w:t>-</w:t>
      </w:r>
      <w:r w:rsidRPr="001957F1">
        <w:rPr>
          <w:rFonts w:ascii="Lato" w:eastAsia="Times New Roman" w:hAnsi="Lato" w:cs="Arial"/>
          <w:spacing w:val="4"/>
          <w:sz w:val="20"/>
          <w:szCs w:val="20"/>
          <w:lang w:eastAsia="pl-PL"/>
        </w:rPr>
        <w:tab/>
        <w:t xml:space="preserve">zostało wszczęte postępowanie </w:t>
      </w:r>
      <w:r w:rsidRPr="001957F1">
        <w:rPr>
          <w:rFonts w:ascii="Lato" w:hAnsi="Lato" w:cs="Lato-Regular"/>
          <w:sz w:val="20"/>
          <w:szCs w:val="20"/>
        </w:rPr>
        <w:t xml:space="preserve">w sprawie stwierdzenia </w:t>
      </w:r>
      <w:bookmarkStart w:id="1" w:name="_Hlk167692650"/>
      <w:r w:rsidRPr="001957F1">
        <w:rPr>
          <w:rFonts w:ascii="Lato" w:hAnsi="Lato" w:cs="Lato-Regular"/>
          <w:sz w:val="20"/>
          <w:szCs w:val="20"/>
        </w:rPr>
        <w:t xml:space="preserve">nieważności decyzji Wojewody Małopolskiego z dnia 18 lipca 2022  r., znak: WI-IV.747.2.1.2022, o ustaleniu lokalizacji linii kolejowej dla inwestycji </w:t>
      </w:r>
      <w:proofErr w:type="spellStart"/>
      <w:r w:rsidRPr="001957F1">
        <w:rPr>
          <w:rFonts w:ascii="Lato" w:hAnsi="Lato" w:cs="Lato-Regular"/>
          <w:sz w:val="20"/>
          <w:szCs w:val="20"/>
        </w:rPr>
        <w:t>pn</w:t>
      </w:r>
      <w:proofErr w:type="spellEnd"/>
      <w:r w:rsidRPr="001957F1">
        <w:rPr>
          <w:rFonts w:ascii="Lato" w:hAnsi="Lato" w:cs="Lato-Regular"/>
          <w:sz w:val="20"/>
          <w:szCs w:val="20"/>
        </w:rPr>
        <w:t xml:space="preserve">: „Rozbiórka, przebudowa, rozbudowa, </w:t>
      </w:r>
      <w:r w:rsidRPr="001957F1">
        <w:rPr>
          <w:rFonts w:ascii="Lato" w:hAnsi="Lato" w:cs="Lato-Regular"/>
          <w:sz w:val="20"/>
          <w:szCs w:val="20"/>
        </w:rPr>
        <w:br/>
        <w:t xml:space="preserve">i budowa obiektu budowlanego </w:t>
      </w:r>
      <w:proofErr w:type="spellStart"/>
      <w:r w:rsidRPr="001957F1">
        <w:rPr>
          <w:rFonts w:ascii="Lato" w:hAnsi="Lato" w:cs="Lato-Regular"/>
          <w:sz w:val="20"/>
          <w:szCs w:val="20"/>
        </w:rPr>
        <w:t>pn</w:t>
      </w:r>
      <w:proofErr w:type="spellEnd"/>
      <w:r w:rsidRPr="001957F1">
        <w:rPr>
          <w:rFonts w:ascii="Lato" w:hAnsi="Lato" w:cs="Lato-Regular"/>
          <w:sz w:val="20"/>
          <w:szCs w:val="20"/>
        </w:rPr>
        <w:t xml:space="preserve">: „Linia kolejowa nr 104 Chabówka - Nowy Sącz </w:t>
      </w:r>
      <w:r w:rsidRPr="001957F1">
        <w:rPr>
          <w:rFonts w:ascii="Lato" w:hAnsi="Lato" w:cs="Lato-Regular"/>
          <w:sz w:val="20"/>
          <w:szCs w:val="20"/>
        </w:rPr>
        <w:br/>
        <w:t xml:space="preserve">na odc. A1 od km 0+576 (km. </w:t>
      </w:r>
      <w:proofErr w:type="spellStart"/>
      <w:r w:rsidRPr="001957F1">
        <w:rPr>
          <w:rFonts w:ascii="Lato" w:hAnsi="Lato" w:cs="Lato-Regular"/>
          <w:sz w:val="20"/>
          <w:szCs w:val="20"/>
        </w:rPr>
        <w:t>istn</w:t>
      </w:r>
      <w:proofErr w:type="spellEnd"/>
      <w:r w:rsidRPr="001957F1">
        <w:rPr>
          <w:rFonts w:ascii="Lato" w:hAnsi="Lato" w:cs="Lato-Regular"/>
          <w:sz w:val="20"/>
          <w:szCs w:val="20"/>
        </w:rPr>
        <w:t xml:space="preserve">. 0+576) do km 6+100 do km 6+100 (km </w:t>
      </w:r>
      <w:proofErr w:type="spellStart"/>
      <w:r w:rsidRPr="001957F1">
        <w:rPr>
          <w:rFonts w:ascii="Lato" w:hAnsi="Lato" w:cs="Lato-Regular"/>
          <w:sz w:val="20"/>
          <w:szCs w:val="20"/>
        </w:rPr>
        <w:t>istn</w:t>
      </w:r>
      <w:proofErr w:type="spellEnd"/>
      <w:r w:rsidRPr="001957F1">
        <w:rPr>
          <w:rFonts w:ascii="Lato" w:hAnsi="Lato" w:cs="Lato-Regular"/>
          <w:sz w:val="20"/>
          <w:szCs w:val="20"/>
        </w:rPr>
        <w:t xml:space="preserve">. 6+109) wraz z infrastrukturą techniczną wzdłuż linii kolejowej nr 104, wzdłuż linii kolejowej </w:t>
      </w:r>
      <w:r w:rsidRPr="001957F1">
        <w:rPr>
          <w:rFonts w:ascii="Lato" w:hAnsi="Lato" w:cs="Lato-Regular"/>
          <w:sz w:val="20"/>
          <w:szCs w:val="20"/>
        </w:rPr>
        <w:br/>
        <w:t xml:space="preserve">nr 98  Sucha Beskidzka – Chabówka na odc. od km </w:t>
      </w:r>
      <w:proofErr w:type="spellStart"/>
      <w:r w:rsidRPr="001957F1">
        <w:rPr>
          <w:rFonts w:ascii="Lato" w:hAnsi="Lato" w:cs="Lato-Regular"/>
          <w:sz w:val="20"/>
          <w:szCs w:val="20"/>
        </w:rPr>
        <w:t>istn</w:t>
      </w:r>
      <w:proofErr w:type="spellEnd"/>
      <w:r w:rsidRPr="001957F1">
        <w:rPr>
          <w:rFonts w:ascii="Lato" w:hAnsi="Lato" w:cs="Lato-Regular"/>
          <w:sz w:val="20"/>
          <w:szCs w:val="20"/>
        </w:rPr>
        <w:t xml:space="preserve">. 33+830 do km </w:t>
      </w:r>
      <w:proofErr w:type="spellStart"/>
      <w:r w:rsidRPr="001957F1">
        <w:rPr>
          <w:rFonts w:ascii="Lato" w:hAnsi="Lato" w:cs="Lato-Regular"/>
          <w:sz w:val="20"/>
          <w:szCs w:val="20"/>
        </w:rPr>
        <w:t>istn</w:t>
      </w:r>
      <w:proofErr w:type="spellEnd"/>
      <w:r w:rsidRPr="001957F1">
        <w:rPr>
          <w:rFonts w:ascii="Lato" w:hAnsi="Lato" w:cs="Lato-Regular"/>
          <w:sz w:val="20"/>
          <w:szCs w:val="20"/>
        </w:rPr>
        <w:t>. 35+313 oraz na stacji Chabówka” w części dotyczącej nieruchomości oznaczonej jako działka nr 2685, z obrębu 0001 Rabka-Zdrój, zwanej dalej: „</w:t>
      </w:r>
      <w:r w:rsidRPr="001957F1">
        <w:rPr>
          <w:rFonts w:ascii="Lato" w:hAnsi="Lato" w:cs="Lato-Regular"/>
          <w:i/>
          <w:iCs/>
          <w:sz w:val="20"/>
          <w:szCs w:val="20"/>
        </w:rPr>
        <w:t>decyzją Wojewody Małopolskiego</w:t>
      </w:r>
      <w:r w:rsidRPr="001957F1">
        <w:rPr>
          <w:rFonts w:ascii="Lato" w:hAnsi="Lato" w:cs="Lato-Regular"/>
          <w:sz w:val="20"/>
          <w:szCs w:val="20"/>
        </w:rPr>
        <w:t xml:space="preserve">” oraz decyzji Ministra Rozwoju i Technologii z dnia 20 lipca 2023 r, znak: DLI-III.7620.39.2022.JG.18 uchylającej  w części i w tym zakresie orzekającej co do istoty sprawy a w pozostałym zakresie utrzymującej </w:t>
      </w:r>
      <w:r w:rsidRPr="001957F1">
        <w:rPr>
          <w:rFonts w:ascii="Lato" w:hAnsi="Lato" w:cs="Lato-Regular"/>
          <w:i/>
          <w:iCs/>
          <w:sz w:val="20"/>
          <w:szCs w:val="20"/>
        </w:rPr>
        <w:t>decyzję  Wojewody Małopolskiego</w:t>
      </w:r>
      <w:r w:rsidRPr="001957F1">
        <w:rPr>
          <w:rFonts w:ascii="Lato" w:hAnsi="Lato" w:cs="Lato-Regular"/>
          <w:sz w:val="20"/>
          <w:szCs w:val="20"/>
        </w:rPr>
        <w:t>”,</w:t>
      </w:r>
      <w:bookmarkEnd w:id="1"/>
    </w:p>
    <w:p w14:paraId="3551D651" w14:textId="5C1A9BEF" w:rsidR="001957F1" w:rsidRPr="001957F1" w:rsidRDefault="001957F1" w:rsidP="001957F1">
      <w:pPr>
        <w:pStyle w:val="Akapitzlist"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 w:rsidRPr="001957F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postanowieniem z dnia 21 maja 2024 r., znak: DLI-IX.7620.11.2023.MT, zawieszone zostało postępowanie w sprawie </w:t>
      </w:r>
      <w:r w:rsidRPr="001957F1">
        <w:rPr>
          <w:rFonts w:ascii="Lato" w:hAnsi="Lato" w:cs="Lato-Regular"/>
          <w:sz w:val="20"/>
          <w:szCs w:val="20"/>
        </w:rPr>
        <w:t xml:space="preserve">nieważności  </w:t>
      </w:r>
      <w:r w:rsidRPr="001957F1">
        <w:rPr>
          <w:rFonts w:ascii="Lato" w:hAnsi="Lato" w:cs="Lato-Regular"/>
          <w:i/>
          <w:iCs/>
          <w:sz w:val="20"/>
          <w:szCs w:val="20"/>
        </w:rPr>
        <w:t>decyzji Wojewody Małopolskiego</w:t>
      </w:r>
      <w:r w:rsidRPr="001957F1">
        <w:rPr>
          <w:rFonts w:ascii="Lato" w:hAnsi="Lato" w:cs="Lato-Regular"/>
          <w:sz w:val="20"/>
          <w:szCs w:val="20"/>
        </w:rPr>
        <w:t xml:space="preserve"> oraz decyzji Ministra Rozwoju i Technologii z dnia 20 lipca 2023 r, znak: DLI-III.7620.39.2022.JG.18 uchylającej  w części i w tym zakresie orzekającej co do istoty sprawy a w pozostałym zakresie utrzymującej </w:t>
      </w:r>
      <w:r w:rsidRPr="001957F1">
        <w:rPr>
          <w:rFonts w:ascii="Lato" w:hAnsi="Lato" w:cs="Lato-Regular"/>
          <w:i/>
          <w:iCs/>
          <w:sz w:val="20"/>
          <w:szCs w:val="20"/>
        </w:rPr>
        <w:t>decyzję Wojewody Małopolskiego</w:t>
      </w:r>
      <w:r w:rsidRPr="001957F1">
        <w:rPr>
          <w:rFonts w:ascii="Lato" w:hAnsi="Lato" w:cs="Lato-Regular"/>
          <w:sz w:val="20"/>
          <w:szCs w:val="20"/>
        </w:rPr>
        <w:t>.</w:t>
      </w:r>
    </w:p>
    <w:p w14:paraId="1F97A46A" w14:textId="03DD06B4" w:rsidR="001957F1" w:rsidRPr="001957F1" w:rsidRDefault="001957F1" w:rsidP="001957F1">
      <w:pPr>
        <w:spacing w:after="120" w:line="240" w:lineRule="auto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 w:rsidRPr="001957F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do czasu prawomocnego zakończenia postępowania </w:t>
      </w:r>
      <w:proofErr w:type="spellStart"/>
      <w:r w:rsidRPr="001957F1">
        <w:rPr>
          <w:rFonts w:ascii="Lato" w:eastAsia="Times New Roman" w:hAnsi="Lato" w:cs="Arial"/>
          <w:spacing w:val="4"/>
          <w:sz w:val="20"/>
          <w:szCs w:val="20"/>
          <w:lang w:eastAsia="pl-PL"/>
        </w:rPr>
        <w:t>sądowoadministracyjnego</w:t>
      </w:r>
      <w:proofErr w:type="spellEnd"/>
      <w:r w:rsidRPr="001957F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1957F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sprawie ww. decyzji  </w:t>
      </w:r>
      <w:r w:rsidRPr="001957F1">
        <w:rPr>
          <w:rFonts w:ascii="Lato" w:hAnsi="Lato" w:cs="Lato-Regular"/>
          <w:sz w:val="20"/>
          <w:szCs w:val="20"/>
        </w:rPr>
        <w:t>Ministra Rozwoju i Technologii z dnia 20 lipca 2023 r, znak: DLI-III.7620.39.2022.JG.18</w:t>
      </w:r>
    </w:p>
    <w:p w14:paraId="530FA09D" w14:textId="06A82369" w:rsidR="001957F1" w:rsidRPr="001957F1" w:rsidRDefault="001957F1" w:rsidP="001957F1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957F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ul. Chałubińskiego 4/6 w Warszawie, </w:t>
      </w:r>
      <w:r w:rsidRPr="001957F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1957F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 w:rsidRPr="001957F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1957F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1957F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C6BF5AB" w14:textId="7B632425" w:rsidR="001957F1" w:rsidRPr="001957F1" w:rsidRDefault="001957F1" w:rsidP="001957F1">
      <w:pPr>
        <w:spacing w:after="24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1957F1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 3 czerwca 2024 r.</w:t>
      </w:r>
    </w:p>
    <w:p w14:paraId="35E549A3" w14:textId="0220E3AA" w:rsidR="002B01EE" w:rsidRPr="001957F1" w:rsidRDefault="001957F1" w:rsidP="001957F1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957F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1957F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6F923425" w14:textId="77777777" w:rsidR="0084086E" w:rsidRPr="0084086E" w:rsidRDefault="0084086E" w:rsidP="0084086E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84086E">
        <w:rPr>
          <w:rFonts w:ascii="Lato" w:hAnsi="Lato"/>
          <w:b/>
          <w:bCs/>
          <w:sz w:val="20"/>
        </w:rPr>
        <w:t>Z upoważnienia,</w:t>
      </w:r>
    </w:p>
    <w:p w14:paraId="56E75C76" w14:textId="77777777" w:rsidR="0084086E" w:rsidRPr="0084086E" w:rsidRDefault="0084086E" w:rsidP="0084086E">
      <w:pPr>
        <w:spacing w:after="120" w:line="240" w:lineRule="exact"/>
        <w:ind w:left="4253"/>
        <w:rPr>
          <w:rFonts w:ascii="Lato" w:hAnsi="Lato"/>
          <w:sz w:val="20"/>
        </w:rPr>
      </w:pPr>
      <w:r w:rsidRPr="0084086E">
        <w:rPr>
          <w:rFonts w:ascii="Lato" w:hAnsi="Lato"/>
          <w:sz w:val="20"/>
        </w:rPr>
        <w:t>Magdalena Tuzińska</w:t>
      </w:r>
    </w:p>
    <w:p w14:paraId="04D2FFCD" w14:textId="77777777" w:rsidR="0084086E" w:rsidRPr="0084086E" w:rsidRDefault="0084086E" w:rsidP="0084086E">
      <w:pPr>
        <w:spacing w:after="120" w:line="240" w:lineRule="exact"/>
        <w:ind w:left="4253"/>
        <w:rPr>
          <w:rFonts w:ascii="Lato" w:hAnsi="Lato"/>
          <w:sz w:val="20"/>
        </w:rPr>
      </w:pPr>
      <w:r w:rsidRPr="0084086E">
        <w:rPr>
          <w:rFonts w:ascii="Lato" w:hAnsi="Lato"/>
          <w:sz w:val="20"/>
        </w:rPr>
        <w:t>naczelnik wydziału</w:t>
      </w:r>
    </w:p>
    <w:p w14:paraId="4FE63B00" w14:textId="2DAC0249" w:rsidR="001957F1" w:rsidRPr="0084086E" w:rsidRDefault="0084086E" w:rsidP="0084086E">
      <w:pPr>
        <w:spacing w:after="120" w:line="240" w:lineRule="exact"/>
        <w:ind w:left="4253"/>
        <w:rPr>
          <w:rFonts w:ascii="Lato" w:hAnsi="Lato"/>
          <w:sz w:val="20"/>
        </w:rPr>
      </w:pPr>
      <w:r w:rsidRPr="0084086E">
        <w:rPr>
          <w:rFonts w:ascii="Lato" w:hAnsi="Lato"/>
          <w:sz w:val="20"/>
        </w:rPr>
        <w:t>/ kwalifikowany podpis elektroniczny /</w:t>
      </w:r>
    </w:p>
    <w:p w14:paraId="2CEB550E" w14:textId="77777777" w:rsidR="001957F1" w:rsidRPr="00567619" w:rsidRDefault="001957F1" w:rsidP="001957F1">
      <w:pPr>
        <w:spacing w:before="120"/>
        <w:jc w:val="center"/>
        <w:rPr>
          <w:rFonts w:ascii="Lato" w:hAnsi="Lato" w:cs="Arial"/>
          <w:b/>
          <w:color w:val="000000"/>
          <w:sz w:val="20"/>
          <w:szCs w:val="18"/>
          <w:lang w:eastAsia="en-GB"/>
        </w:rPr>
      </w:pPr>
      <w:r w:rsidRPr="00567619">
        <w:rPr>
          <w:rFonts w:ascii="Lato" w:hAnsi="Lato" w:cs="Arial"/>
          <w:b/>
          <w:color w:val="000000"/>
          <w:sz w:val="20"/>
          <w:szCs w:val="18"/>
          <w:lang w:eastAsia="en-GB"/>
        </w:rPr>
        <w:lastRenderedPageBreak/>
        <w:t>Informacja o przetwarzaniu danych osobowych</w:t>
      </w:r>
      <w:r w:rsidRPr="00567619">
        <w:rPr>
          <w:rFonts w:ascii="Lato" w:hAnsi="Lato" w:cs="Arial"/>
          <w:b/>
          <w:color w:val="000000"/>
          <w:sz w:val="20"/>
          <w:szCs w:val="18"/>
          <w:lang w:eastAsia="en-GB"/>
        </w:rPr>
        <w:br/>
      </w:r>
    </w:p>
    <w:p w14:paraId="5B2AC649" w14:textId="77777777" w:rsidR="001957F1" w:rsidRPr="00567619" w:rsidRDefault="001957F1" w:rsidP="001957F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  <w:lang w:eastAsia="en-GB"/>
        </w:rPr>
      </w:pPr>
      <w:r w:rsidRPr="00567619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sz w:val="20"/>
          <w:szCs w:val="18"/>
          <w:lang w:eastAsia="en-GB"/>
        </w:rPr>
        <w:br/>
      </w:r>
      <w:r w:rsidRPr="00567619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567619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>późn</w:t>
      </w:r>
      <w:proofErr w:type="spellEnd"/>
      <w:r w:rsidRPr="00567619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>. zm.), zwanego dalej „RODO”, informuję, że:</w:t>
      </w:r>
    </w:p>
    <w:p w14:paraId="1305D44F" w14:textId="77777777" w:rsidR="001957F1" w:rsidRPr="00567619" w:rsidRDefault="001957F1" w:rsidP="001957F1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18"/>
          <w:lang w:eastAsia="en-GB"/>
        </w:rPr>
      </w:pPr>
      <w:r w:rsidRPr="00567619">
        <w:rPr>
          <w:rFonts w:ascii="Lato" w:hAnsi="Lato" w:cs="Arial"/>
          <w:sz w:val="20"/>
          <w:szCs w:val="18"/>
        </w:rPr>
        <w:t xml:space="preserve">Administratorem Pani/Pana danych osobowych jest Minister Rozwoju i Technologii, </w:t>
      </w:r>
      <w:r>
        <w:rPr>
          <w:rFonts w:ascii="Lato" w:hAnsi="Lato" w:cs="Arial"/>
          <w:sz w:val="20"/>
          <w:szCs w:val="18"/>
        </w:rPr>
        <w:br/>
      </w:r>
      <w:r w:rsidRPr="00567619">
        <w:rPr>
          <w:rFonts w:ascii="Lato" w:hAnsi="Lato" w:cs="Arial"/>
          <w:sz w:val="20"/>
          <w:szCs w:val="18"/>
        </w:rPr>
        <w:t xml:space="preserve">z siedzibą w Warszawie, Plac Trzech Krzyży 3/5, </w:t>
      </w:r>
      <w:hyperlink r:id="rId8" w:history="1">
        <w:r w:rsidRPr="00567619">
          <w:rPr>
            <w:rFonts w:ascii="Lato" w:hAnsi="Lato" w:cs="Arial"/>
            <w:sz w:val="20"/>
            <w:szCs w:val="18"/>
          </w:rPr>
          <w:t>kancelaria@mrit.gov.pl</w:t>
        </w:r>
      </w:hyperlink>
      <w:r w:rsidRPr="00567619">
        <w:rPr>
          <w:rFonts w:ascii="Lato" w:hAnsi="Lato" w:cs="Arial"/>
          <w:sz w:val="20"/>
          <w:szCs w:val="18"/>
        </w:rPr>
        <w:t xml:space="preserve">, tel.: </w:t>
      </w:r>
      <w:r w:rsidRPr="00567619">
        <w:rPr>
          <w:rFonts w:ascii="Lato" w:hAnsi="Lato" w:cs="Arial"/>
          <w:bCs/>
          <w:sz w:val="20"/>
          <w:szCs w:val="18"/>
        </w:rPr>
        <w:t>+48 222 500 123</w:t>
      </w:r>
      <w:r w:rsidRPr="00567619">
        <w:rPr>
          <w:rFonts w:ascii="Lato" w:hAnsi="Lato" w:cs="Arial"/>
          <w:sz w:val="20"/>
          <w:szCs w:val="18"/>
        </w:rPr>
        <w:t>, natomiast wykonującym obowiązki administratora jest Dyrektor Departamentu Lokalizacji Inwestycji.</w:t>
      </w:r>
    </w:p>
    <w:p w14:paraId="61AEA2DA" w14:textId="77777777" w:rsidR="001957F1" w:rsidRPr="00567619" w:rsidRDefault="001957F1" w:rsidP="001957F1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18"/>
          <w:lang w:eastAsia="en-GB"/>
        </w:rPr>
      </w:pPr>
      <w:r w:rsidRPr="00567619">
        <w:rPr>
          <w:rFonts w:ascii="Lato" w:hAnsi="Lato" w:cs="Arial"/>
          <w:spacing w:val="4"/>
          <w:sz w:val="20"/>
          <w:szCs w:val="18"/>
        </w:rPr>
        <w:t xml:space="preserve">Dane kontaktowe do Inspektora Ochrony Danych w Ministerstwie </w:t>
      </w:r>
      <w:r w:rsidRPr="00567619">
        <w:rPr>
          <w:rFonts w:ascii="Lato" w:hAnsi="Lato" w:cs="Arial"/>
          <w:sz w:val="20"/>
          <w:szCs w:val="18"/>
        </w:rPr>
        <w:t xml:space="preserve">Rozwoju </w:t>
      </w:r>
      <w:r>
        <w:rPr>
          <w:rFonts w:ascii="Lato" w:hAnsi="Lato" w:cs="Arial"/>
          <w:sz w:val="20"/>
          <w:szCs w:val="18"/>
        </w:rPr>
        <w:br/>
      </w:r>
      <w:r w:rsidRPr="00567619">
        <w:rPr>
          <w:rFonts w:ascii="Lato" w:hAnsi="Lato" w:cs="Arial"/>
          <w:sz w:val="20"/>
          <w:szCs w:val="18"/>
        </w:rPr>
        <w:t>i Technologii</w:t>
      </w:r>
      <w:r w:rsidRPr="00567619">
        <w:rPr>
          <w:rFonts w:ascii="Lato" w:hAnsi="Lato" w:cs="Arial"/>
          <w:spacing w:val="4"/>
          <w:sz w:val="20"/>
          <w:szCs w:val="18"/>
        </w:rPr>
        <w:t xml:space="preserve">: Inspektor Ochrony Danych, Ministerstwo </w:t>
      </w:r>
      <w:r w:rsidRPr="00567619">
        <w:rPr>
          <w:rFonts w:ascii="Lato" w:hAnsi="Lato" w:cs="Arial"/>
          <w:sz w:val="20"/>
          <w:szCs w:val="18"/>
        </w:rPr>
        <w:t>Rozwoju i Technologii</w:t>
      </w:r>
      <w:r w:rsidRPr="00567619">
        <w:rPr>
          <w:rFonts w:ascii="Lato" w:hAnsi="Lato" w:cs="Arial"/>
          <w:spacing w:val="4"/>
          <w:sz w:val="20"/>
          <w:szCs w:val="18"/>
        </w:rPr>
        <w:t xml:space="preserve">, </w:t>
      </w:r>
      <w:r w:rsidRPr="00567619">
        <w:rPr>
          <w:rFonts w:ascii="Lato" w:hAnsi="Lato" w:cs="Arial"/>
          <w:spacing w:val="4"/>
          <w:sz w:val="20"/>
          <w:szCs w:val="18"/>
          <w:lang w:eastAsia="en-GB"/>
        </w:rPr>
        <w:t>Plac Trzech Krzyży 3/5, 00-507 Warszawa</w:t>
      </w:r>
      <w:r w:rsidRPr="00567619">
        <w:rPr>
          <w:rFonts w:ascii="Lato" w:hAnsi="Lato" w:cs="Arial"/>
          <w:spacing w:val="4"/>
          <w:sz w:val="20"/>
          <w:szCs w:val="18"/>
        </w:rPr>
        <w:t xml:space="preserve">, adres e-mail: </w:t>
      </w:r>
      <w:r w:rsidRPr="00567619">
        <w:rPr>
          <w:rFonts w:ascii="Lato" w:hAnsi="Lato" w:cs="Arial"/>
          <w:sz w:val="20"/>
          <w:szCs w:val="18"/>
        </w:rPr>
        <w:t>iod@mrit.gov.pl</w:t>
      </w:r>
      <w:r w:rsidRPr="00567619">
        <w:rPr>
          <w:rFonts w:ascii="Lato" w:hAnsi="Lato" w:cs="Arial"/>
          <w:sz w:val="20"/>
          <w:szCs w:val="20"/>
        </w:rPr>
        <w:t>.</w:t>
      </w:r>
    </w:p>
    <w:p w14:paraId="03AA8254" w14:textId="5AE320E7" w:rsidR="001957F1" w:rsidRPr="00567619" w:rsidRDefault="001957F1" w:rsidP="001957F1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567619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 xml:space="preserve">Pani/Pana dane osobowe będą przetwarzane na podst. art. 6 ust. 1 lit. c RODO, </w:t>
      </w:r>
      <w:r w:rsidRPr="00567619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hAnsi="Lato" w:cs="Arial"/>
          <w:color w:val="000000"/>
          <w:spacing w:val="4"/>
          <w:sz w:val="20"/>
          <w:szCs w:val="18"/>
          <w:lang w:eastAsia="en-GB"/>
        </w:rPr>
        <w:br/>
      </w:r>
      <w:r w:rsidRPr="00567619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>(</w:t>
      </w:r>
      <w:r w:rsidRPr="00567619">
        <w:rPr>
          <w:rFonts w:ascii="Lato" w:hAnsi="Lato"/>
          <w:sz w:val="20"/>
          <w:szCs w:val="20"/>
        </w:rPr>
        <w:t>Dz.U. z 202</w:t>
      </w:r>
      <w:r>
        <w:rPr>
          <w:rFonts w:ascii="Lato" w:hAnsi="Lato"/>
          <w:sz w:val="20"/>
          <w:szCs w:val="20"/>
        </w:rPr>
        <w:t>4</w:t>
      </w:r>
      <w:r w:rsidRPr="00567619">
        <w:rPr>
          <w:rFonts w:ascii="Lato" w:hAnsi="Lato"/>
          <w:sz w:val="20"/>
          <w:szCs w:val="20"/>
        </w:rPr>
        <w:t xml:space="preserve"> r. poz. </w:t>
      </w:r>
      <w:r>
        <w:rPr>
          <w:rFonts w:ascii="Lato" w:hAnsi="Lato"/>
          <w:sz w:val="20"/>
          <w:szCs w:val="20"/>
        </w:rPr>
        <w:t>572 tj.</w:t>
      </w:r>
      <w:r w:rsidRPr="00567619">
        <w:rPr>
          <w:rFonts w:ascii="Lato" w:hAnsi="Lato" w:cs="Arial"/>
          <w:color w:val="000000"/>
          <w:spacing w:val="4"/>
          <w:sz w:val="20"/>
          <w:szCs w:val="18"/>
          <w:lang w:eastAsia="en-GB"/>
        </w:rPr>
        <w:t xml:space="preserve">), dalej „KPA”, oraz w związku z </w:t>
      </w:r>
      <w:r w:rsidRPr="00567619">
        <w:rPr>
          <w:rFonts w:ascii="Lato" w:hAnsi="Lato" w:cs="Arial"/>
          <w:spacing w:val="4"/>
          <w:sz w:val="20"/>
          <w:szCs w:val="18"/>
        </w:rPr>
        <w:t xml:space="preserve">ustawą </w:t>
      </w:r>
      <w:r>
        <w:rPr>
          <w:rFonts w:ascii="Lato" w:hAnsi="Lato" w:cs="Arial"/>
          <w:sz w:val="20"/>
          <w:szCs w:val="20"/>
          <w:lang w:eastAsia="zh-CN"/>
        </w:rPr>
        <w:t xml:space="preserve">z dnia </w:t>
      </w:r>
      <w:r w:rsidR="00B2367A">
        <w:rPr>
          <w:rFonts w:ascii="Lato" w:hAnsi="Lato" w:cs="Arial"/>
          <w:sz w:val="20"/>
          <w:szCs w:val="20"/>
          <w:lang w:eastAsia="zh-CN"/>
        </w:rPr>
        <w:br/>
      </w:r>
      <w:r>
        <w:rPr>
          <w:rFonts w:ascii="Lato" w:hAnsi="Lato" w:cs="Arial"/>
          <w:sz w:val="20"/>
          <w:szCs w:val="20"/>
          <w:lang w:eastAsia="zh-CN"/>
        </w:rPr>
        <w:t>28 marca 2003 r., o transporcie kolejowym</w:t>
      </w:r>
      <w:r w:rsidRPr="00567619">
        <w:rPr>
          <w:rFonts w:ascii="Lato" w:hAnsi="Lato" w:cs="Arial"/>
          <w:spacing w:val="4"/>
          <w:sz w:val="20"/>
          <w:szCs w:val="20"/>
        </w:rPr>
        <w:t xml:space="preserve"> (</w:t>
      </w:r>
      <w:r w:rsidRPr="00567619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Dz.U. z 202</w:t>
      </w:r>
      <w:r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4</w:t>
      </w:r>
      <w:r w:rsidRPr="00567619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 xml:space="preserve"> r. poz. </w:t>
      </w:r>
      <w:r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697</w:t>
      </w:r>
      <w:r w:rsidRPr="00567619">
        <w:rPr>
          <w:rFonts w:ascii="Lato" w:hAnsi="Lato" w:cs="Arial"/>
          <w:spacing w:val="4"/>
          <w:sz w:val="20"/>
          <w:szCs w:val="20"/>
        </w:rPr>
        <w:t>)</w:t>
      </w:r>
      <w:r w:rsidRPr="00567619">
        <w:rPr>
          <w:rFonts w:ascii="Lato" w:hAnsi="Lato" w:cs="Arial"/>
          <w:spacing w:val="4"/>
          <w:sz w:val="20"/>
          <w:szCs w:val="18"/>
        </w:rPr>
        <w:t>.</w:t>
      </w:r>
    </w:p>
    <w:p w14:paraId="3F569107" w14:textId="77777777" w:rsidR="001957F1" w:rsidRPr="00567619" w:rsidRDefault="001957F1" w:rsidP="001957F1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567619">
        <w:rPr>
          <w:rFonts w:ascii="Lato" w:hAnsi="Lato" w:cs="Arial"/>
          <w:color w:val="000000"/>
          <w:spacing w:val="4"/>
          <w:sz w:val="20"/>
          <w:szCs w:val="18"/>
        </w:rPr>
        <w:t>Podanie danych osobowych jest wymogiem ustawowym.</w:t>
      </w:r>
    </w:p>
    <w:p w14:paraId="7706A271" w14:textId="77777777" w:rsidR="001957F1" w:rsidRPr="00567619" w:rsidRDefault="001957F1" w:rsidP="001957F1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567619">
        <w:rPr>
          <w:rFonts w:ascii="Lato" w:hAnsi="Lato" w:cs="Arial"/>
          <w:color w:val="000000"/>
          <w:spacing w:val="4"/>
          <w:sz w:val="20"/>
          <w:szCs w:val="18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492AE47" w14:textId="77777777" w:rsidR="001957F1" w:rsidRPr="00567619" w:rsidRDefault="001957F1" w:rsidP="001957F1">
      <w:pPr>
        <w:numPr>
          <w:ilvl w:val="0"/>
          <w:numId w:val="5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18"/>
        </w:rPr>
      </w:pPr>
      <w:r w:rsidRPr="00567619">
        <w:rPr>
          <w:rFonts w:ascii="Lato" w:hAnsi="Lato" w:cs="Arial"/>
          <w:color w:val="000000"/>
          <w:spacing w:val="4"/>
          <w:sz w:val="20"/>
          <w:szCs w:val="18"/>
        </w:rPr>
        <w:t>strony i inni uczestnicy postępowania administracyjnego w rozumieniu przepisów KPA;</w:t>
      </w:r>
    </w:p>
    <w:p w14:paraId="1A34C2EC" w14:textId="77777777" w:rsidR="001957F1" w:rsidRPr="00567619" w:rsidRDefault="001957F1" w:rsidP="001957F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567619">
        <w:rPr>
          <w:rFonts w:ascii="Lato" w:hAnsi="Lato" w:cs="Arial"/>
          <w:color w:val="000000"/>
          <w:spacing w:val="4"/>
          <w:sz w:val="20"/>
          <w:szCs w:val="18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5268523" w14:textId="77777777" w:rsidR="001957F1" w:rsidRPr="00567619" w:rsidRDefault="001957F1" w:rsidP="001957F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567619">
        <w:rPr>
          <w:rFonts w:ascii="Lato" w:hAnsi="Lato" w:cs="Arial"/>
          <w:color w:val="000000"/>
          <w:spacing w:val="4"/>
          <w:sz w:val="20"/>
          <w:szCs w:val="18"/>
        </w:rPr>
        <w:t xml:space="preserve">inne podmioty, w tym dostawcy usług informatycznych, które na podstawie stosownych umów podpisanych z Ministerstwem </w:t>
      </w:r>
      <w:r w:rsidRPr="00567619">
        <w:rPr>
          <w:rFonts w:ascii="Lato" w:hAnsi="Lato" w:cs="Arial"/>
          <w:sz w:val="20"/>
          <w:szCs w:val="18"/>
        </w:rPr>
        <w:t>Rozwoju i Technologii</w:t>
      </w:r>
      <w:r w:rsidRPr="00567619">
        <w:rPr>
          <w:rFonts w:ascii="Lato" w:hAnsi="Lato" w:cs="Arial"/>
          <w:color w:val="000000"/>
          <w:spacing w:val="4"/>
          <w:sz w:val="20"/>
          <w:szCs w:val="18"/>
        </w:rPr>
        <w:t xml:space="preserve">, przetwarzają dane osobowe, dla których Administratorem jest Minister </w:t>
      </w:r>
      <w:r w:rsidRPr="00567619">
        <w:rPr>
          <w:rFonts w:ascii="Lato" w:hAnsi="Lato" w:cs="Arial"/>
          <w:sz w:val="20"/>
          <w:szCs w:val="18"/>
        </w:rPr>
        <w:t>Rozwoju i Technologii</w:t>
      </w:r>
      <w:r w:rsidRPr="00567619">
        <w:rPr>
          <w:rFonts w:ascii="Lato" w:hAnsi="Lato" w:cs="Arial"/>
          <w:color w:val="000000"/>
          <w:spacing w:val="4"/>
          <w:sz w:val="20"/>
          <w:szCs w:val="18"/>
        </w:rPr>
        <w:t>.</w:t>
      </w:r>
    </w:p>
    <w:p w14:paraId="61CE92C3" w14:textId="77777777" w:rsidR="001957F1" w:rsidRPr="00567619" w:rsidRDefault="001957F1" w:rsidP="001957F1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567619">
        <w:rPr>
          <w:rFonts w:ascii="Lato" w:hAnsi="Lato" w:cs="Arial"/>
          <w:sz w:val="20"/>
          <w:szCs w:val="18"/>
        </w:rPr>
        <w:t>Odbiorcą Pani/Pana danych osobowych jest również Wojewoda Podlaski, w związku z korzystaniem przez Administratora z systemu elektronicznego zarządzania dokumentacją (EZD PUW).</w:t>
      </w:r>
    </w:p>
    <w:p w14:paraId="4CE13734" w14:textId="2ADC3BA1" w:rsidR="001957F1" w:rsidRPr="00567619" w:rsidRDefault="001957F1" w:rsidP="001957F1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567619">
        <w:rPr>
          <w:rFonts w:ascii="Lato" w:hAnsi="Lato" w:cs="Arial"/>
          <w:sz w:val="20"/>
          <w:szCs w:val="18"/>
        </w:rPr>
        <w:t xml:space="preserve">Pani/Pana dane osobowe będą przechowywane przez okres niezbędny do realizacji celu ich przetwarzania, nie krócej niż okres wskazany w przepisach o archiwizacji </w:t>
      </w:r>
      <w:r w:rsidR="00A07C2A">
        <w:rPr>
          <w:rFonts w:ascii="Lato" w:hAnsi="Lato" w:cs="Arial"/>
          <w:sz w:val="20"/>
          <w:szCs w:val="18"/>
        </w:rPr>
        <w:br/>
      </w:r>
      <w:r w:rsidRPr="00567619">
        <w:rPr>
          <w:rFonts w:ascii="Lato" w:hAnsi="Lato" w:cs="Arial"/>
          <w:sz w:val="20"/>
          <w:szCs w:val="18"/>
        </w:rPr>
        <w:t xml:space="preserve">tj. ustawie z dnia 14 lipca 1983 r. </w:t>
      </w:r>
      <w:r w:rsidRPr="00567619">
        <w:rPr>
          <w:rFonts w:ascii="Lato" w:hAnsi="Lato" w:cs="Arial"/>
          <w:iCs/>
          <w:sz w:val="20"/>
          <w:szCs w:val="18"/>
        </w:rPr>
        <w:t>o narodowym zasobie archiwalnym i archiwach</w:t>
      </w:r>
      <w:r w:rsidRPr="00567619">
        <w:rPr>
          <w:rFonts w:ascii="Lato" w:hAnsi="Lato" w:cs="Arial"/>
          <w:i/>
          <w:iCs/>
          <w:sz w:val="20"/>
          <w:szCs w:val="18"/>
        </w:rPr>
        <w:t xml:space="preserve"> </w:t>
      </w:r>
      <w:r w:rsidR="00A07C2A">
        <w:rPr>
          <w:rFonts w:ascii="Lato" w:hAnsi="Lato" w:cs="Arial"/>
          <w:i/>
          <w:iCs/>
          <w:sz w:val="20"/>
          <w:szCs w:val="18"/>
        </w:rPr>
        <w:br/>
      </w:r>
      <w:r w:rsidRPr="00567619">
        <w:rPr>
          <w:rFonts w:ascii="Lato" w:hAnsi="Lato" w:cs="Arial"/>
          <w:sz w:val="20"/>
          <w:szCs w:val="18"/>
        </w:rPr>
        <w:t xml:space="preserve">(Dz. U. z 2020 r. poz. 164, </w:t>
      </w:r>
      <w:r w:rsidRPr="00567619">
        <w:rPr>
          <w:rFonts w:ascii="Lato" w:hAnsi="Lato" w:cs="Arial"/>
          <w:spacing w:val="4"/>
          <w:sz w:val="20"/>
          <w:szCs w:val="18"/>
        </w:rPr>
        <w:t xml:space="preserve">z </w:t>
      </w:r>
      <w:proofErr w:type="spellStart"/>
      <w:r w:rsidRPr="00567619">
        <w:rPr>
          <w:rFonts w:ascii="Lato" w:hAnsi="Lato" w:cs="Arial"/>
          <w:spacing w:val="4"/>
          <w:sz w:val="20"/>
          <w:szCs w:val="18"/>
        </w:rPr>
        <w:t>późn</w:t>
      </w:r>
      <w:proofErr w:type="spellEnd"/>
      <w:r w:rsidRPr="00567619">
        <w:rPr>
          <w:rFonts w:ascii="Lato" w:hAnsi="Lato" w:cs="Arial"/>
          <w:spacing w:val="4"/>
          <w:sz w:val="20"/>
          <w:szCs w:val="18"/>
        </w:rPr>
        <w:t>. zm.</w:t>
      </w:r>
      <w:r w:rsidRPr="00567619">
        <w:rPr>
          <w:rFonts w:ascii="Lato" w:hAnsi="Lato" w:cs="Arial"/>
          <w:sz w:val="20"/>
          <w:szCs w:val="18"/>
        </w:rPr>
        <w:t>).</w:t>
      </w:r>
    </w:p>
    <w:p w14:paraId="770FA319" w14:textId="77777777" w:rsidR="001957F1" w:rsidRPr="00567619" w:rsidRDefault="001957F1" w:rsidP="001957F1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567619">
        <w:rPr>
          <w:rFonts w:ascii="Lato" w:hAnsi="Lato" w:cs="Arial"/>
          <w:sz w:val="20"/>
          <w:szCs w:val="18"/>
        </w:rPr>
        <w:t>Przysługuje Pani/Panu:</w:t>
      </w:r>
    </w:p>
    <w:p w14:paraId="2DF0F4CA" w14:textId="77777777" w:rsidR="001957F1" w:rsidRPr="00567619" w:rsidRDefault="001957F1" w:rsidP="001957F1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567619">
        <w:rPr>
          <w:rFonts w:ascii="Lato" w:hAnsi="Lato" w:cs="Arial"/>
          <w:color w:val="000000"/>
          <w:spacing w:val="4"/>
          <w:sz w:val="20"/>
          <w:szCs w:val="18"/>
        </w:rPr>
        <w:t>prawo do żądania od Administratora dostępu do treści swoich danych osobowych oraz informacji o ich przetwarzaniu;</w:t>
      </w:r>
    </w:p>
    <w:p w14:paraId="0FEBA2DB" w14:textId="77777777" w:rsidR="001957F1" w:rsidRPr="00567619" w:rsidRDefault="001957F1" w:rsidP="001957F1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567619">
        <w:rPr>
          <w:rFonts w:ascii="Lato" w:hAnsi="Lato" w:cs="Arial"/>
          <w:color w:val="000000"/>
          <w:spacing w:val="4"/>
          <w:sz w:val="20"/>
          <w:szCs w:val="18"/>
        </w:rPr>
        <w:t>prawo do ich sprostowania, jeśli są błędne lub nieaktualne, a także uzupełnienia jeżeli są niekompletne;</w:t>
      </w:r>
    </w:p>
    <w:p w14:paraId="5DD36B3F" w14:textId="77777777" w:rsidR="001957F1" w:rsidRPr="00567619" w:rsidRDefault="001957F1" w:rsidP="001957F1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18"/>
        </w:rPr>
      </w:pPr>
      <w:r w:rsidRPr="00567619">
        <w:rPr>
          <w:rFonts w:ascii="Lato" w:hAnsi="Lato" w:cs="Arial"/>
          <w:color w:val="000000"/>
          <w:spacing w:val="4"/>
          <w:sz w:val="20"/>
          <w:szCs w:val="18"/>
        </w:rPr>
        <w:lastRenderedPageBreak/>
        <w:t>prawo żądania ograniczenia przetwarzania, z zastrzeżeniem art. 2a § 3 KPA - wystąpienie z żądaniem nie wpływa na tok i wynik postępowania.</w:t>
      </w:r>
    </w:p>
    <w:p w14:paraId="12C638DD" w14:textId="77777777" w:rsidR="001957F1" w:rsidRPr="00567619" w:rsidRDefault="001957F1" w:rsidP="001957F1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567619">
        <w:rPr>
          <w:rFonts w:ascii="Lato" w:hAnsi="Lato" w:cs="Arial"/>
          <w:sz w:val="20"/>
          <w:szCs w:val="18"/>
        </w:rPr>
        <w:t>Pani/Pana dane osobowe nie będą przekazywane do państwa trzeciego.</w:t>
      </w:r>
    </w:p>
    <w:p w14:paraId="59803C1E" w14:textId="77777777" w:rsidR="001957F1" w:rsidRPr="00567619" w:rsidRDefault="001957F1" w:rsidP="001957F1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567619">
        <w:rPr>
          <w:rFonts w:ascii="Lato" w:hAnsi="Lato" w:cs="Arial"/>
          <w:sz w:val="20"/>
          <w:szCs w:val="18"/>
        </w:rPr>
        <w:t>Pani/Pana dane nie podlegają zautomatyzowanemu podejmowaniu decyzji, w tym również profilowaniu.</w:t>
      </w:r>
    </w:p>
    <w:p w14:paraId="278F2FD4" w14:textId="2A246A2A" w:rsidR="001957F1" w:rsidRPr="00567619" w:rsidRDefault="001957F1" w:rsidP="001957F1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18"/>
        </w:rPr>
      </w:pPr>
      <w:r w:rsidRPr="00567619">
        <w:rPr>
          <w:rFonts w:ascii="Lato" w:hAnsi="Lato" w:cs="Arial"/>
          <w:sz w:val="20"/>
          <w:szCs w:val="18"/>
        </w:rPr>
        <w:t xml:space="preserve">W przypadku powzięcia informacji o niezgodnym z prawem przetwarzaniu </w:t>
      </w:r>
      <w:r>
        <w:rPr>
          <w:rFonts w:ascii="Lato" w:hAnsi="Lato" w:cs="Arial"/>
          <w:sz w:val="20"/>
          <w:szCs w:val="18"/>
        </w:rPr>
        <w:br/>
      </w:r>
      <w:r w:rsidRPr="00567619">
        <w:rPr>
          <w:rFonts w:ascii="Lato" w:hAnsi="Lato" w:cs="Arial"/>
          <w:sz w:val="20"/>
          <w:szCs w:val="18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E7470C">
        <w:rPr>
          <w:rFonts w:ascii="Lato" w:hAnsi="Lato" w:cs="Arial"/>
          <w:sz w:val="20"/>
          <w:szCs w:val="18"/>
        </w:rPr>
        <w:br/>
      </w:r>
      <w:r w:rsidRPr="00567619">
        <w:rPr>
          <w:rFonts w:ascii="Lato" w:hAnsi="Lato" w:cs="Arial"/>
          <w:sz w:val="20"/>
          <w:szCs w:val="18"/>
        </w:rPr>
        <w:t>ul. Stawki 2, 00-193 Warszawa.</w:t>
      </w:r>
    </w:p>
    <w:p w14:paraId="3B2AA531" w14:textId="77777777" w:rsidR="001957F1" w:rsidRPr="00EC445F" w:rsidRDefault="001957F1" w:rsidP="001957F1">
      <w:pPr>
        <w:rPr>
          <w:rFonts w:cs="Arial"/>
          <w:color w:val="000000"/>
        </w:rPr>
      </w:pPr>
    </w:p>
    <w:p w14:paraId="6E102616" w14:textId="77777777" w:rsidR="001957F1" w:rsidRPr="00565D32" w:rsidRDefault="001957F1" w:rsidP="001957F1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5305BBEA" w14:textId="2ACD7914" w:rsidR="002B01EE" w:rsidRPr="00565D32" w:rsidRDefault="002B01EE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2B01EE" w:rsidRPr="00565D32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CBCDD" w14:textId="77777777" w:rsidR="00585917" w:rsidRDefault="00585917">
      <w:pPr>
        <w:spacing w:after="0" w:line="240" w:lineRule="auto"/>
      </w:pPr>
      <w:r>
        <w:separator/>
      </w:r>
    </w:p>
  </w:endnote>
  <w:endnote w:type="continuationSeparator" w:id="0">
    <w:p w14:paraId="5CAC1B92" w14:textId="77777777" w:rsidR="00585917" w:rsidRDefault="00585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DE79C1D-84BF-41C5-9E6D-966933826868}"/>
    <w:embedBold r:id="rId2" w:fontKey="{A7EC728E-ECE2-4591-8ECC-91FD6B7DFF81}"/>
    <w:embedItalic r:id="rId3" w:fontKey="{AF690280-BBF0-44AC-8748-D4D83A57F168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63BEC78E-8850-4ED7-8E79-91B1D3922450}"/>
    <w:embedBold r:id="rId5" w:fontKey="{15E39304-3032-45E2-BB99-2AC4C597B309}"/>
    <w:embedItalic r:id="rId6" w:fontKey="{157F463F-8BA2-4A75-902E-402F09617C2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BC70164C-7EC4-473F-970B-D544612B87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0C83E" w14:textId="77777777" w:rsidR="002B01EE" w:rsidRDefault="002B01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757D3" w14:textId="77777777" w:rsidR="002B01EE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5C3012" wp14:editId="2FACE63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410914" w14:textId="77777777" w:rsidR="002B01EE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3060C6C" w14:textId="77777777" w:rsidR="002B01EE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934A8" w14:textId="77777777" w:rsidR="002B01EE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70357A" wp14:editId="50C05BA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B35FA15" w14:textId="77777777" w:rsidR="002B01EE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0C7C494" w14:textId="77777777" w:rsidR="002B01EE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6C4D9" w14:textId="77777777" w:rsidR="00585917" w:rsidRDefault="00585917">
      <w:pPr>
        <w:spacing w:after="0" w:line="240" w:lineRule="auto"/>
      </w:pPr>
      <w:r>
        <w:separator/>
      </w:r>
    </w:p>
  </w:footnote>
  <w:footnote w:type="continuationSeparator" w:id="0">
    <w:p w14:paraId="352A714E" w14:textId="77777777" w:rsidR="00585917" w:rsidRDefault="00585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A5417" w14:textId="77777777" w:rsidR="002B01EE" w:rsidRDefault="002B01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F2B6A" w14:textId="77777777" w:rsidR="002B01EE" w:rsidRDefault="002B01EE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780E1" w14:textId="77777777" w:rsidR="002B01EE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7080D32" wp14:editId="2AEEE266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1AC6A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DCC1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AA6C1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75EC8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18888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BA04F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FC21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6C5A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421F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ACEA2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49C2B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1CC2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C88DD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DA90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54E7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580A8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558F7C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F02C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0146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7326060">
    <w:abstractNumId w:val="1"/>
  </w:num>
  <w:num w:numId="3" w16cid:durableId="1680619153">
    <w:abstractNumId w:val="0"/>
  </w:num>
  <w:num w:numId="4" w16cid:durableId="1435594176">
    <w:abstractNumId w:val="3"/>
  </w:num>
  <w:num w:numId="5" w16cid:durableId="640816892">
    <w:abstractNumId w:val="4"/>
  </w:num>
  <w:num w:numId="6" w16cid:durableId="147676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BF4"/>
    <w:rsid w:val="001957F1"/>
    <w:rsid w:val="002B01EE"/>
    <w:rsid w:val="00330DF7"/>
    <w:rsid w:val="0042261C"/>
    <w:rsid w:val="00526B4C"/>
    <w:rsid w:val="00585917"/>
    <w:rsid w:val="0084086E"/>
    <w:rsid w:val="00855271"/>
    <w:rsid w:val="00890010"/>
    <w:rsid w:val="00A07C2A"/>
    <w:rsid w:val="00B2367A"/>
    <w:rsid w:val="00B770A4"/>
    <w:rsid w:val="00C520FC"/>
    <w:rsid w:val="00C60BF4"/>
    <w:rsid w:val="00CA0F23"/>
    <w:rsid w:val="00D21444"/>
    <w:rsid w:val="00D34BA3"/>
    <w:rsid w:val="00E7470C"/>
    <w:rsid w:val="00ED243A"/>
    <w:rsid w:val="00FB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D4FFF"/>
  <w15:docId w15:val="{8FDF49DF-A503-41D1-A7B7-FAAAC88B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95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2024-06-03T05:29:00Z</dcterms:created>
  <dcterms:modified xsi:type="dcterms:W3CDTF">2024-06-03T05:29:00Z</dcterms:modified>
</cp:coreProperties>
</file>